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DF8C46" w14:textId="77777777" w:rsidR="00DD3C2D" w:rsidRDefault="00DD3C2D" w:rsidP="00DD3C2D">
      <w:pPr>
        <w:pStyle w:val="Heading1"/>
        <w:ind w:right="-472"/>
        <w:jc w:val="left"/>
        <w:rPr>
          <w:sz w:val="24"/>
        </w:rPr>
      </w:pPr>
      <w:bookmarkStart w:id="0" w:name="_Hlk205889352"/>
      <w:r>
        <w:rPr>
          <w:sz w:val="24"/>
        </w:rPr>
        <w:t>CONSILIUL JUDEŢEAN SUCEAVA</w:t>
      </w:r>
    </w:p>
    <w:p w14:paraId="05154661" w14:textId="77777777" w:rsidR="00DD3C2D" w:rsidRDefault="00DD3C2D" w:rsidP="00DD3C2D">
      <w:pPr>
        <w:pStyle w:val="BodyText"/>
        <w:spacing w:after="0"/>
        <w:ind w:right="-472"/>
        <w:rPr>
          <w:b/>
          <w:bCs/>
        </w:rPr>
      </w:pPr>
      <w:r>
        <w:rPr>
          <w:b/>
          <w:bCs/>
        </w:rPr>
        <w:t>Direcţia Generală de Asistenţă Socială şi</w:t>
      </w:r>
    </w:p>
    <w:p w14:paraId="1C39AEEA" w14:textId="77777777" w:rsidR="00DD3C2D" w:rsidRDefault="00DD3C2D" w:rsidP="00DD3C2D">
      <w:pPr>
        <w:pStyle w:val="BodyText"/>
        <w:spacing w:after="0"/>
        <w:ind w:right="-472"/>
        <w:rPr>
          <w:b/>
          <w:bCs/>
        </w:rPr>
      </w:pPr>
      <w:r>
        <w:rPr>
          <w:b/>
          <w:bCs/>
        </w:rPr>
        <w:t>Protecţia Copilului a Judeţului Suceava</w:t>
      </w:r>
    </w:p>
    <w:p w14:paraId="6BF7F8E8" w14:textId="13164F10" w:rsidR="00DD3C2D" w:rsidRDefault="00DD3C2D" w:rsidP="00DD3C2D">
      <w:pPr>
        <w:pStyle w:val="Title"/>
        <w:ind w:right="-472"/>
        <w:jc w:val="left"/>
        <w:rPr>
          <w:sz w:val="24"/>
        </w:rPr>
      </w:pPr>
      <w:r w:rsidRPr="00D65269">
        <w:rPr>
          <w:sz w:val="24"/>
        </w:rPr>
        <w:t>Nr.</w:t>
      </w:r>
      <w:r w:rsidR="002A13B2">
        <w:rPr>
          <w:sz w:val="24"/>
        </w:rPr>
        <w:t xml:space="preserve"> 166860 </w:t>
      </w:r>
      <w:r w:rsidRPr="00D65269">
        <w:rPr>
          <w:sz w:val="24"/>
        </w:rPr>
        <w:t xml:space="preserve">din </w:t>
      </w:r>
      <w:r w:rsidR="002A13B2">
        <w:rPr>
          <w:sz w:val="24"/>
        </w:rPr>
        <w:t>02.11.</w:t>
      </w:r>
      <w:r w:rsidR="004857E7">
        <w:rPr>
          <w:sz w:val="24"/>
        </w:rPr>
        <w:t>2026</w:t>
      </w:r>
    </w:p>
    <w:p w14:paraId="2CAA4BA3" w14:textId="1E68FD2D" w:rsidR="00DD3C2D" w:rsidRDefault="00DD3C2D" w:rsidP="00B27E09">
      <w:pPr>
        <w:pStyle w:val="Title"/>
        <w:ind w:right="-472"/>
        <w:jc w:val="left"/>
      </w:pPr>
      <w:r>
        <w:t xml:space="preserve">                                                   </w:t>
      </w:r>
    </w:p>
    <w:p w14:paraId="73F39AFA" w14:textId="77777777" w:rsidR="003E7EB6" w:rsidRDefault="003E7EB6" w:rsidP="003E7EB6">
      <w:pPr>
        <w:pStyle w:val="Title"/>
        <w:ind w:right="-472"/>
        <w:rPr>
          <w:sz w:val="24"/>
        </w:rPr>
      </w:pPr>
      <w:r>
        <w:rPr>
          <w:sz w:val="24"/>
        </w:rPr>
        <w:t xml:space="preserve">REZULTATUL </w:t>
      </w:r>
    </w:p>
    <w:p w14:paraId="638D68F2" w14:textId="77777777" w:rsidR="003E7EB6" w:rsidRDefault="003E7EB6" w:rsidP="003E7EB6">
      <w:pPr>
        <w:pStyle w:val="Title"/>
        <w:ind w:right="-472"/>
        <w:rPr>
          <w:sz w:val="24"/>
        </w:rPr>
      </w:pPr>
    </w:p>
    <w:p w14:paraId="42FFFD21" w14:textId="7357AEFD" w:rsidR="003E7EB6" w:rsidRDefault="003E7EB6" w:rsidP="003E7EB6">
      <w:pPr>
        <w:ind w:right="-472"/>
        <w:jc w:val="center"/>
        <w:rPr>
          <w:b/>
          <w:vertAlign w:val="superscript"/>
        </w:rPr>
      </w:pPr>
      <w:r>
        <w:rPr>
          <w:b/>
        </w:rPr>
        <w:t xml:space="preserve">probei scrise </w:t>
      </w:r>
      <w:r w:rsidRPr="007A1D32">
        <w:rPr>
          <w:b/>
        </w:rPr>
        <w:t xml:space="preserve">la </w:t>
      </w:r>
      <w:r w:rsidR="002A13B2" w:rsidRPr="002A13B2">
        <w:rPr>
          <w:rFonts w:eastAsia="PMingLiU"/>
          <w:b/>
          <w:sz w:val="22"/>
          <w:szCs w:val="22"/>
        </w:rPr>
        <w:t xml:space="preserve">concursul de ocupare a unui număr de șase posturi contractuale de execuţie vacante, pe durată nedeterminată, respectiv </w:t>
      </w:r>
      <w:r w:rsidR="002A13B2" w:rsidRPr="002A13B2">
        <w:rPr>
          <w:b/>
          <w:bCs/>
          <w:noProof/>
          <w:sz w:val="22"/>
          <w:szCs w:val="22"/>
        </w:rPr>
        <w:t>două posturi de instructor de ergoterapie (M) și un post de pedagog de recuperare  (M) la Centrul de zi pentru persoane adulte cu dizabilităţi Blijdorp România, un post de pedagog de recuperare debutant (M) la Centrul de abilitare și reabilitare pentru persoane adulte cu dizabilități Pojorâta, un post de kinetoterapeut debutant la Centrul de zi pentru persoane adulte cu dizabilități "Terapia" și un post de kinetoterapeut debutant la Centrul de zi pentru persoane adulte cu dizabilități Cacica</w:t>
      </w:r>
      <w:r w:rsidR="002A13B2">
        <w:rPr>
          <w:b/>
          <w:bCs/>
          <w:noProof/>
          <w:sz w:val="22"/>
          <w:szCs w:val="22"/>
        </w:rPr>
        <w:t xml:space="preserve"> </w:t>
      </w:r>
      <w:r w:rsidRPr="007A1D32">
        <w:rPr>
          <w:b/>
        </w:rPr>
        <w:t xml:space="preserve">organizat la sediul instituției, respectiv în municipiul Suceava, Bulevardul George Enescu nr.16, în data de </w:t>
      </w:r>
      <w:r w:rsidR="002A13B2">
        <w:rPr>
          <w:b/>
        </w:rPr>
        <w:t>02.11.2026, ora 11</w:t>
      </w:r>
      <w:r w:rsidRPr="007A1D32">
        <w:rPr>
          <w:b/>
          <w:vertAlign w:val="superscript"/>
        </w:rPr>
        <w:t>00</w:t>
      </w:r>
    </w:p>
    <w:p w14:paraId="75B11119" w14:textId="2B244E6A" w:rsidR="00DD3C2D" w:rsidRDefault="00DD3C2D" w:rsidP="00955FE7">
      <w:pPr>
        <w:ind w:right="-472"/>
        <w:jc w:val="center"/>
        <w:rPr>
          <w:b/>
          <w:bCs/>
        </w:rPr>
      </w:pPr>
    </w:p>
    <w:p w14:paraId="62DE879C" w14:textId="77777777" w:rsidR="00ED18C4" w:rsidRDefault="00ED18C4" w:rsidP="00ED18C4">
      <w:pPr>
        <w:pStyle w:val="BodyText2"/>
        <w:ind w:left="360" w:right="-472"/>
        <w:jc w:val="both"/>
        <w:rPr>
          <w:rFonts w:ascii="Times New Roman" w:hAnsi="Times New Roman" w:cs="Times New Roman"/>
          <w:sz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787"/>
        <w:gridCol w:w="4253"/>
        <w:gridCol w:w="2882"/>
      </w:tblGrid>
      <w:tr w:rsidR="002A13B2" w:rsidRPr="002A13B2" w14:paraId="453BA710" w14:textId="77777777" w:rsidTr="002A13B2">
        <w:trPr>
          <w:trHeight w:val="752"/>
        </w:trPr>
        <w:tc>
          <w:tcPr>
            <w:tcW w:w="568" w:type="dxa"/>
            <w:tcBorders>
              <w:top w:val="single" w:sz="4" w:space="0" w:color="auto"/>
              <w:left w:val="single" w:sz="4" w:space="0" w:color="auto"/>
              <w:bottom w:val="single" w:sz="4" w:space="0" w:color="auto"/>
              <w:right w:val="single" w:sz="4" w:space="0" w:color="auto"/>
            </w:tcBorders>
            <w:vAlign w:val="center"/>
            <w:hideMark/>
          </w:tcPr>
          <w:p w14:paraId="7DFC1484" w14:textId="77777777" w:rsidR="002A13B2" w:rsidRPr="002A13B2" w:rsidRDefault="002A13B2" w:rsidP="002A13B2">
            <w:pPr>
              <w:jc w:val="center"/>
              <w:rPr>
                <w:rFonts w:eastAsia="PMingLiU"/>
                <w:b/>
                <w:bCs/>
                <w:noProof/>
                <w:sz w:val="22"/>
                <w:szCs w:val="22"/>
              </w:rPr>
            </w:pPr>
            <w:r w:rsidRPr="002A13B2">
              <w:rPr>
                <w:rFonts w:eastAsia="PMingLiU"/>
                <w:b/>
                <w:bCs/>
                <w:noProof/>
                <w:sz w:val="22"/>
                <w:szCs w:val="22"/>
              </w:rPr>
              <w:t>Nr. crt.</w:t>
            </w:r>
          </w:p>
        </w:tc>
        <w:tc>
          <w:tcPr>
            <w:tcW w:w="2787" w:type="dxa"/>
            <w:tcBorders>
              <w:top w:val="single" w:sz="4" w:space="0" w:color="auto"/>
              <w:left w:val="single" w:sz="4" w:space="0" w:color="auto"/>
              <w:bottom w:val="single" w:sz="4" w:space="0" w:color="auto"/>
              <w:right w:val="single" w:sz="4" w:space="0" w:color="auto"/>
            </w:tcBorders>
            <w:vAlign w:val="center"/>
            <w:hideMark/>
          </w:tcPr>
          <w:p w14:paraId="4AABF647" w14:textId="77777777" w:rsidR="002A13B2" w:rsidRPr="002A13B2" w:rsidRDefault="002A13B2" w:rsidP="002A13B2">
            <w:pPr>
              <w:keepNext/>
              <w:jc w:val="center"/>
              <w:outlineLvl w:val="2"/>
              <w:rPr>
                <w:rFonts w:eastAsia="PMingLiU"/>
                <w:b/>
                <w:bCs/>
                <w:noProof/>
                <w:sz w:val="22"/>
                <w:szCs w:val="22"/>
              </w:rPr>
            </w:pPr>
            <w:r w:rsidRPr="002A13B2">
              <w:rPr>
                <w:rFonts w:eastAsia="PMingLiU"/>
                <w:b/>
                <w:bCs/>
                <w:noProof/>
                <w:sz w:val="22"/>
                <w:szCs w:val="22"/>
              </w:rPr>
              <w:t>Numărul dosarului de concurs înregistrat la DGASPC Suceava</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0C9C9C8" w14:textId="77777777" w:rsidR="002A13B2" w:rsidRDefault="002A13B2" w:rsidP="002A13B2">
            <w:pPr>
              <w:pStyle w:val="Heading3"/>
              <w:ind w:left="-173"/>
              <w:jc w:val="center"/>
              <w:rPr>
                <w:rFonts w:ascii="Times New Roman" w:hAnsi="Times New Roman" w:cs="Times New Roman"/>
                <w:sz w:val="24"/>
                <w:szCs w:val="24"/>
              </w:rPr>
            </w:pPr>
            <w:r>
              <w:rPr>
                <w:rFonts w:ascii="Times New Roman" w:hAnsi="Times New Roman" w:cs="Times New Roman"/>
                <w:sz w:val="24"/>
                <w:szCs w:val="24"/>
              </w:rPr>
              <w:t>Punctajul obținut la proba scrisă a concursului</w:t>
            </w:r>
          </w:p>
          <w:p w14:paraId="4213D20B" w14:textId="084EE86F" w:rsidR="002A13B2" w:rsidRPr="002A13B2" w:rsidRDefault="002A13B2" w:rsidP="002A13B2">
            <w:pPr>
              <w:keepNext/>
              <w:jc w:val="center"/>
              <w:outlineLvl w:val="2"/>
              <w:rPr>
                <w:rFonts w:eastAsia="PMingLiU"/>
                <w:noProof/>
                <w:sz w:val="22"/>
                <w:szCs w:val="22"/>
              </w:rPr>
            </w:pPr>
            <w:r>
              <w:rPr>
                <w:i/>
                <w:iCs/>
              </w:rPr>
              <w:t>(puncte)</w:t>
            </w:r>
          </w:p>
        </w:tc>
        <w:tc>
          <w:tcPr>
            <w:tcW w:w="2882" w:type="dxa"/>
            <w:tcBorders>
              <w:top w:val="single" w:sz="4" w:space="0" w:color="auto"/>
              <w:left w:val="single" w:sz="4" w:space="0" w:color="auto"/>
              <w:bottom w:val="single" w:sz="4" w:space="0" w:color="auto"/>
              <w:right w:val="single" w:sz="4" w:space="0" w:color="auto"/>
            </w:tcBorders>
            <w:vAlign w:val="center"/>
            <w:hideMark/>
          </w:tcPr>
          <w:p w14:paraId="1CD4A1CF" w14:textId="77777777" w:rsidR="002A13B2" w:rsidRDefault="002A13B2" w:rsidP="002A13B2">
            <w:pPr>
              <w:pStyle w:val="Heading3"/>
              <w:ind w:left="-111" w:right="-98"/>
              <w:jc w:val="center"/>
              <w:rPr>
                <w:rFonts w:ascii="Times New Roman" w:hAnsi="Times New Roman" w:cs="Times New Roman"/>
                <w:sz w:val="24"/>
                <w:szCs w:val="24"/>
              </w:rPr>
            </w:pPr>
            <w:r>
              <w:rPr>
                <w:rFonts w:ascii="Times New Roman" w:hAnsi="Times New Roman" w:cs="Times New Roman"/>
                <w:sz w:val="24"/>
                <w:szCs w:val="24"/>
              </w:rPr>
              <w:t>Rezultatul probei scrise</w:t>
            </w:r>
          </w:p>
          <w:p w14:paraId="0D6DB815" w14:textId="245034F7" w:rsidR="002A13B2" w:rsidRPr="002A13B2" w:rsidRDefault="002A13B2" w:rsidP="002A13B2">
            <w:pPr>
              <w:keepNext/>
              <w:jc w:val="center"/>
              <w:outlineLvl w:val="2"/>
              <w:rPr>
                <w:rFonts w:eastAsia="PMingLiU"/>
                <w:noProof/>
                <w:sz w:val="22"/>
                <w:szCs w:val="22"/>
              </w:rPr>
            </w:pPr>
            <w:r>
              <w:rPr>
                <w:i/>
                <w:iCs/>
              </w:rPr>
              <w:t>(admis/respins)</w:t>
            </w:r>
          </w:p>
        </w:tc>
      </w:tr>
      <w:tr w:rsidR="002A13B2" w:rsidRPr="002A13B2" w14:paraId="34BD1CBA" w14:textId="77777777" w:rsidTr="002A13B2">
        <w:trPr>
          <w:trHeight w:val="546"/>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14:paraId="1C84FBD0" w14:textId="77777777" w:rsidR="002A13B2" w:rsidRPr="002A13B2" w:rsidRDefault="002A13B2" w:rsidP="002A13B2">
            <w:pPr>
              <w:numPr>
                <w:ilvl w:val="0"/>
                <w:numId w:val="2"/>
              </w:numPr>
              <w:contextualSpacing/>
              <w:jc w:val="center"/>
              <w:rPr>
                <w:rFonts w:eastAsia="PMingLiU"/>
                <w:bCs/>
                <w:noProof/>
                <w:sz w:val="22"/>
                <w:szCs w:val="22"/>
              </w:rPr>
            </w:pPr>
            <w:r w:rsidRPr="002A13B2">
              <w:rPr>
                <w:rFonts w:eastAsia="PMingLiU"/>
                <w:b/>
                <w:bCs/>
                <w:i/>
                <w:noProof/>
                <w:sz w:val="22"/>
                <w:szCs w:val="22"/>
                <w:lang w:eastAsia="en-US"/>
              </w:rPr>
              <w:t>două posturi de instructor de ergoterapie (M) la Centrul de zi pentru persoane adulte cu dizabilităţi Blijdorp România</w:t>
            </w:r>
          </w:p>
        </w:tc>
      </w:tr>
      <w:tr w:rsidR="002A13B2" w:rsidRPr="002A13B2" w14:paraId="09C885EE" w14:textId="77777777" w:rsidTr="002A13B2">
        <w:trPr>
          <w:trHeight w:val="527"/>
        </w:trPr>
        <w:tc>
          <w:tcPr>
            <w:tcW w:w="568" w:type="dxa"/>
            <w:tcBorders>
              <w:top w:val="single" w:sz="4" w:space="0" w:color="auto"/>
              <w:left w:val="single" w:sz="4" w:space="0" w:color="auto"/>
              <w:bottom w:val="single" w:sz="4" w:space="0" w:color="auto"/>
              <w:right w:val="single" w:sz="4" w:space="0" w:color="auto"/>
            </w:tcBorders>
            <w:vAlign w:val="center"/>
            <w:hideMark/>
          </w:tcPr>
          <w:p w14:paraId="5603CDF5" w14:textId="77777777" w:rsidR="002A13B2" w:rsidRPr="002A13B2" w:rsidRDefault="002A13B2" w:rsidP="002A13B2">
            <w:pPr>
              <w:numPr>
                <w:ilvl w:val="0"/>
                <w:numId w:val="3"/>
              </w:numPr>
              <w:tabs>
                <w:tab w:val="left" w:pos="163"/>
              </w:tabs>
              <w:jc w:val="center"/>
              <w:rPr>
                <w:rFonts w:eastAsia="PMingLiU"/>
                <w:bCs/>
                <w:noProof/>
                <w:sz w:val="22"/>
                <w:szCs w:val="22"/>
              </w:rPr>
            </w:pPr>
          </w:p>
        </w:tc>
        <w:tc>
          <w:tcPr>
            <w:tcW w:w="2787" w:type="dxa"/>
            <w:tcBorders>
              <w:top w:val="single" w:sz="4" w:space="0" w:color="auto"/>
              <w:left w:val="single" w:sz="4" w:space="0" w:color="auto"/>
              <w:bottom w:val="single" w:sz="4" w:space="0" w:color="auto"/>
              <w:right w:val="single" w:sz="4" w:space="0" w:color="auto"/>
            </w:tcBorders>
            <w:vAlign w:val="center"/>
          </w:tcPr>
          <w:p w14:paraId="6B01074B" w14:textId="77777777" w:rsidR="002A13B2" w:rsidRPr="002A13B2" w:rsidRDefault="002A13B2" w:rsidP="002A13B2">
            <w:pPr>
              <w:jc w:val="center"/>
              <w:rPr>
                <w:rFonts w:eastAsia="PMingLiU"/>
                <w:bCs/>
                <w:noProof/>
                <w:sz w:val="22"/>
                <w:szCs w:val="22"/>
              </w:rPr>
            </w:pPr>
            <w:r w:rsidRPr="002A13B2">
              <w:rPr>
                <w:rFonts w:eastAsia="PMingLiU"/>
                <w:b/>
                <w:noProof/>
                <w:sz w:val="22"/>
                <w:szCs w:val="22"/>
              </w:rPr>
              <w:t>Nr. 161463 din 13.10.2026</w:t>
            </w:r>
          </w:p>
        </w:tc>
        <w:tc>
          <w:tcPr>
            <w:tcW w:w="4253" w:type="dxa"/>
            <w:tcBorders>
              <w:top w:val="single" w:sz="4" w:space="0" w:color="auto"/>
              <w:left w:val="single" w:sz="4" w:space="0" w:color="auto"/>
              <w:bottom w:val="single" w:sz="4" w:space="0" w:color="auto"/>
              <w:right w:val="single" w:sz="4" w:space="0" w:color="auto"/>
            </w:tcBorders>
            <w:vAlign w:val="center"/>
          </w:tcPr>
          <w:p w14:paraId="2181B98A" w14:textId="4CD62421" w:rsidR="002A13B2" w:rsidRPr="002A13B2" w:rsidRDefault="002A13B2" w:rsidP="002A13B2">
            <w:pPr>
              <w:spacing w:after="240"/>
              <w:jc w:val="center"/>
              <w:rPr>
                <w:rFonts w:eastAsia="PMingLiU"/>
                <w:bCs/>
                <w:noProof/>
                <w:sz w:val="22"/>
                <w:szCs w:val="22"/>
              </w:rPr>
            </w:pPr>
            <w:r>
              <w:rPr>
                <w:rFonts w:eastAsia="PMingLiU"/>
                <w:bCs/>
                <w:noProof/>
                <w:sz w:val="22"/>
                <w:szCs w:val="22"/>
              </w:rPr>
              <w:t>67,00 puncte</w:t>
            </w:r>
          </w:p>
        </w:tc>
        <w:tc>
          <w:tcPr>
            <w:tcW w:w="2882" w:type="dxa"/>
            <w:tcBorders>
              <w:top w:val="single" w:sz="4" w:space="0" w:color="auto"/>
              <w:left w:val="single" w:sz="4" w:space="0" w:color="auto"/>
              <w:bottom w:val="single" w:sz="4" w:space="0" w:color="auto"/>
              <w:right w:val="single" w:sz="4" w:space="0" w:color="auto"/>
            </w:tcBorders>
            <w:vAlign w:val="center"/>
          </w:tcPr>
          <w:p w14:paraId="08B7AF30" w14:textId="5852FC7D" w:rsidR="002A13B2" w:rsidRPr="002A13B2" w:rsidRDefault="002A13B2" w:rsidP="002A13B2">
            <w:pPr>
              <w:jc w:val="center"/>
              <w:rPr>
                <w:rFonts w:eastAsia="PMingLiU"/>
                <w:bCs/>
                <w:noProof/>
                <w:sz w:val="22"/>
                <w:szCs w:val="22"/>
              </w:rPr>
            </w:pPr>
            <w:r w:rsidRPr="002A13B2">
              <w:rPr>
                <w:rFonts w:eastAsia="PMingLiU"/>
                <w:bCs/>
                <w:noProof/>
                <w:sz w:val="22"/>
                <w:szCs w:val="22"/>
              </w:rPr>
              <w:t>ADMIS</w:t>
            </w:r>
          </w:p>
        </w:tc>
      </w:tr>
      <w:tr w:rsidR="002A13B2" w:rsidRPr="002A13B2" w14:paraId="71C1B024" w14:textId="77777777" w:rsidTr="002A13B2">
        <w:trPr>
          <w:trHeight w:val="521"/>
        </w:trPr>
        <w:tc>
          <w:tcPr>
            <w:tcW w:w="568" w:type="dxa"/>
            <w:tcBorders>
              <w:top w:val="single" w:sz="4" w:space="0" w:color="auto"/>
              <w:left w:val="single" w:sz="4" w:space="0" w:color="auto"/>
              <w:bottom w:val="single" w:sz="4" w:space="0" w:color="auto"/>
              <w:right w:val="single" w:sz="4" w:space="0" w:color="auto"/>
            </w:tcBorders>
            <w:vAlign w:val="center"/>
            <w:hideMark/>
          </w:tcPr>
          <w:p w14:paraId="6CC6A57E" w14:textId="77777777" w:rsidR="002A13B2" w:rsidRPr="002A13B2" w:rsidRDefault="002A13B2" w:rsidP="002A13B2">
            <w:pPr>
              <w:numPr>
                <w:ilvl w:val="0"/>
                <w:numId w:val="3"/>
              </w:numPr>
              <w:tabs>
                <w:tab w:val="left" w:pos="163"/>
              </w:tabs>
              <w:jc w:val="center"/>
              <w:rPr>
                <w:rFonts w:eastAsia="PMingLiU"/>
                <w:bCs/>
                <w:noProof/>
                <w:sz w:val="22"/>
                <w:szCs w:val="22"/>
              </w:rPr>
            </w:pPr>
          </w:p>
        </w:tc>
        <w:tc>
          <w:tcPr>
            <w:tcW w:w="2787" w:type="dxa"/>
            <w:tcBorders>
              <w:top w:val="single" w:sz="4" w:space="0" w:color="auto"/>
              <w:left w:val="single" w:sz="4" w:space="0" w:color="auto"/>
              <w:bottom w:val="single" w:sz="4" w:space="0" w:color="auto"/>
              <w:right w:val="single" w:sz="4" w:space="0" w:color="auto"/>
            </w:tcBorders>
            <w:vAlign w:val="center"/>
          </w:tcPr>
          <w:p w14:paraId="1BC7CF28" w14:textId="77777777" w:rsidR="002A13B2" w:rsidRPr="002A13B2" w:rsidRDefault="002A13B2" w:rsidP="002A13B2">
            <w:pPr>
              <w:jc w:val="center"/>
              <w:rPr>
                <w:rFonts w:eastAsia="PMingLiU"/>
                <w:bCs/>
                <w:noProof/>
                <w:sz w:val="22"/>
                <w:szCs w:val="22"/>
              </w:rPr>
            </w:pPr>
            <w:r w:rsidRPr="002A13B2">
              <w:rPr>
                <w:rFonts w:eastAsia="PMingLiU"/>
                <w:b/>
                <w:noProof/>
                <w:sz w:val="22"/>
                <w:szCs w:val="22"/>
              </w:rPr>
              <w:t>Nr. 162364 din 15.10.2026</w:t>
            </w:r>
          </w:p>
        </w:tc>
        <w:tc>
          <w:tcPr>
            <w:tcW w:w="4253" w:type="dxa"/>
            <w:tcBorders>
              <w:top w:val="single" w:sz="4" w:space="0" w:color="auto"/>
              <w:left w:val="single" w:sz="4" w:space="0" w:color="auto"/>
              <w:bottom w:val="single" w:sz="4" w:space="0" w:color="auto"/>
              <w:right w:val="single" w:sz="4" w:space="0" w:color="auto"/>
            </w:tcBorders>
            <w:vAlign w:val="center"/>
          </w:tcPr>
          <w:p w14:paraId="5B62F916" w14:textId="26BC4868" w:rsidR="002A13B2" w:rsidRPr="002A13B2" w:rsidRDefault="002A13B2" w:rsidP="002A13B2">
            <w:pPr>
              <w:spacing w:after="240"/>
              <w:jc w:val="center"/>
              <w:rPr>
                <w:rFonts w:eastAsia="PMingLiU"/>
                <w:bCs/>
                <w:noProof/>
                <w:sz w:val="22"/>
                <w:szCs w:val="22"/>
              </w:rPr>
            </w:pPr>
            <w:r>
              <w:rPr>
                <w:rFonts w:eastAsia="PMingLiU"/>
                <w:bCs/>
                <w:noProof/>
                <w:sz w:val="22"/>
                <w:szCs w:val="22"/>
              </w:rPr>
              <w:t>77,00 puncte</w:t>
            </w:r>
          </w:p>
        </w:tc>
        <w:tc>
          <w:tcPr>
            <w:tcW w:w="2882" w:type="dxa"/>
            <w:tcBorders>
              <w:top w:val="single" w:sz="4" w:space="0" w:color="auto"/>
              <w:left w:val="single" w:sz="4" w:space="0" w:color="auto"/>
              <w:bottom w:val="single" w:sz="4" w:space="0" w:color="auto"/>
              <w:right w:val="single" w:sz="4" w:space="0" w:color="auto"/>
            </w:tcBorders>
            <w:vAlign w:val="center"/>
          </w:tcPr>
          <w:p w14:paraId="7EFAACBC" w14:textId="02AD2F57" w:rsidR="002A13B2" w:rsidRPr="002A13B2" w:rsidRDefault="002A13B2" w:rsidP="002A13B2">
            <w:pPr>
              <w:jc w:val="center"/>
              <w:rPr>
                <w:rFonts w:eastAsia="PMingLiU"/>
                <w:bCs/>
                <w:noProof/>
                <w:sz w:val="22"/>
                <w:szCs w:val="22"/>
              </w:rPr>
            </w:pPr>
            <w:r w:rsidRPr="002A13B2">
              <w:rPr>
                <w:rFonts w:eastAsia="PMingLiU"/>
                <w:bCs/>
                <w:noProof/>
                <w:sz w:val="22"/>
                <w:szCs w:val="22"/>
              </w:rPr>
              <w:t>ADMIS</w:t>
            </w:r>
          </w:p>
        </w:tc>
      </w:tr>
      <w:tr w:rsidR="002A13B2" w:rsidRPr="002A13B2" w14:paraId="4BD2D303" w14:textId="77777777" w:rsidTr="002A13B2">
        <w:trPr>
          <w:trHeight w:val="555"/>
        </w:trPr>
        <w:tc>
          <w:tcPr>
            <w:tcW w:w="10490" w:type="dxa"/>
            <w:gridSpan w:val="4"/>
            <w:tcBorders>
              <w:top w:val="single" w:sz="4" w:space="0" w:color="auto"/>
              <w:left w:val="single" w:sz="4" w:space="0" w:color="auto"/>
              <w:bottom w:val="single" w:sz="4" w:space="0" w:color="auto"/>
              <w:right w:val="single" w:sz="4" w:space="0" w:color="auto"/>
            </w:tcBorders>
            <w:vAlign w:val="center"/>
            <w:hideMark/>
          </w:tcPr>
          <w:p w14:paraId="047306A6" w14:textId="77777777" w:rsidR="002A13B2" w:rsidRPr="002A13B2" w:rsidRDefault="002A13B2" w:rsidP="002A13B2">
            <w:pPr>
              <w:numPr>
                <w:ilvl w:val="0"/>
                <w:numId w:val="2"/>
              </w:numPr>
              <w:ind w:right="-24"/>
              <w:contextualSpacing/>
              <w:jc w:val="center"/>
              <w:rPr>
                <w:bCs/>
                <w:i/>
                <w:noProof/>
                <w:sz w:val="22"/>
                <w:szCs w:val="22"/>
              </w:rPr>
            </w:pPr>
            <w:r w:rsidRPr="002A13B2">
              <w:rPr>
                <w:b/>
                <w:i/>
                <w:noProof/>
                <w:sz w:val="22"/>
                <w:szCs w:val="22"/>
                <w:lang w:eastAsia="en-US"/>
              </w:rPr>
              <w:t xml:space="preserve">pentru postul de </w:t>
            </w:r>
            <w:r w:rsidRPr="002A13B2">
              <w:rPr>
                <w:b/>
                <w:bCs/>
                <w:i/>
                <w:noProof/>
                <w:sz w:val="22"/>
                <w:szCs w:val="22"/>
              </w:rPr>
              <w:t>de pedagog de recuperare  (M) la Centrul de zi pentru persoane adulte cu dizabilităţi Blijdorp România</w:t>
            </w:r>
          </w:p>
        </w:tc>
      </w:tr>
      <w:tr w:rsidR="002A13B2" w:rsidRPr="002A13B2" w14:paraId="4DDEC188" w14:textId="77777777" w:rsidTr="002A13B2">
        <w:trPr>
          <w:trHeight w:val="376"/>
        </w:trPr>
        <w:tc>
          <w:tcPr>
            <w:tcW w:w="568" w:type="dxa"/>
            <w:tcBorders>
              <w:top w:val="single" w:sz="4" w:space="0" w:color="auto"/>
              <w:left w:val="single" w:sz="4" w:space="0" w:color="auto"/>
              <w:bottom w:val="single" w:sz="4" w:space="0" w:color="auto"/>
              <w:right w:val="single" w:sz="4" w:space="0" w:color="auto"/>
            </w:tcBorders>
            <w:vAlign w:val="center"/>
            <w:hideMark/>
          </w:tcPr>
          <w:p w14:paraId="71F60995" w14:textId="77777777" w:rsidR="002A13B2" w:rsidRPr="002A13B2" w:rsidRDefault="002A13B2" w:rsidP="002A13B2">
            <w:pPr>
              <w:rPr>
                <w:rFonts w:eastAsia="PMingLiU"/>
                <w:sz w:val="22"/>
                <w:szCs w:val="22"/>
              </w:rPr>
            </w:pPr>
            <w:r w:rsidRPr="002A13B2">
              <w:rPr>
                <w:rFonts w:eastAsia="PMingLiU"/>
                <w:sz w:val="22"/>
                <w:szCs w:val="22"/>
              </w:rPr>
              <w:t>1.</w:t>
            </w:r>
          </w:p>
        </w:tc>
        <w:tc>
          <w:tcPr>
            <w:tcW w:w="2787" w:type="dxa"/>
            <w:tcBorders>
              <w:top w:val="single" w:sz="4" w:space="0" w:color="auto"/>
              <w:left w:val="single" w:sz="4" w:space="0" w:color="auto"/>
              <w:bottom w:val="single" w:sz="4" w:space="0" w:color="auto"/>
              <w:right w:val="single" w:sz="4" w:space="0" w:color="auto"/>
            </w:tcBorders>
            <w:vAlign w:val="center"/>
          </w:tcPr>
          <w:p w14:paraId="06DA7DC3" w14:textId="77777777" w:rsidR="002A13B2" w:rsidRPr="002A13B2" w:rsidRDefault="002A13B2" w:rsidP="002A13B2">
            <w:pPr>
              <w:jc w:val="center"/>
              <w:rPr>
                <w:rFonts w:eastAsia="PMingLiU"/>
                <w:bCs/>
                <w:noProof/>
                <w:sz w:val="22"/>
                <w:szCs w:val="22"/>
              </w:rPr>
            </w:pPr>
            <w:r w:rsidRPr="002A13B2">
              <w:rPr>
                <w:rFonts w:eastAsia="PMingLiU"/>
                <w:b/>
                <w:noProof/>
                <w:sz w:val="22"/>
                <w:szCs w:val="22"/>
              </w:rPr>
              <w:t>Nr. 161982 din 14.10.2026</w:t>
            </w:r>
          </w:p>
        </w:tc>
        <w:tc>
          <w:tcPr>
            <w:tcW w:w="4253" w:type="dxa"/>
            <w:tcBorders>
              <w:top w:val="single" w:sz="4" w:space="0" w:color="auto"/>
              <w:left w:val="single" w:sz="4" w:space="0" w:color="auto"/>
              <w:bottom w:val="single" w:sz="4" w:space="0" w:color="auto"/>
              <w:right w:val="single" w:sz="4" w:space="0" w:color="auto"/>
            </w:tcBorders>
            <w:vAlign w:val="center"/>
          </w:tcPr>
          <w:p w14:paraId="07175339" w14:textId="616CD1DF" w:rsidR="002A13B2" w:rsidRPr="002A13B2" w:rsidRDefault="002A13B2" w:rsidP="002A13B2">
            <w:pPr>
              <w:spacing w:after="240"/>
              <w:jc w:val="center"/>
              <w:rPr>
                <w:rFonts w:eastAsia="PMingLiU"/>
                <w:bCs/>
                <w:noProof/>
                <w:sz w:val="22"/>
                <w:szCs w:val="22"/>
              </w:rPr>
            </w:pPr>
            <w:r>
              <w:rPr>
                <w:rFonts w:eastAsia="PMingLiU"/>
                <w:bCs/>
                <w:noProof/>
                <w:sz w:val="22"/>
                <w:szCs w:val="22"/>
              </w:rPr>
              <w:t>53,00 puncte</w:t>
            </w:r>
          </w:p>
        </w:tc>
        <w:tc>
          <w:tcPr>
            <w:tcW w:w="2882" w:type="dxa"/>
            <w:tcBorders>
              <w:top w:val="single" w:sz="4" w:space="0" w:color="auto"/>
              <w:left w:val="single" w:sz="4" w:space="0" w:color="auto"/>
              <w:bottom w:val="single" w:sz="4" w:space="0" w:color="auto"/>
              <w:right w:val="single" w:sz="4" w:space="0" w:color="auto"/>
            </w:tcBorders>
          </w:tcPr>
          <w:p w14:paraId="24E059B9" w14:textId="7953DEF8" w:rsidR="002A13B2" w:rsidRPr="002A13B2" w:rsidRDefault="002A13B2" w:rsidP="002A13B2">
            <w:pPr>
              <w:jc w:val="center"/>
              <w:rPr>
                <w:rFonts w:eastAsia="PMingLiU"/>
                <w:bCs/>
                <w:noProof/>
                <w:sz w:val="22"/>
                <w:szCs w:val="22"/>
              </w:rPr>
            </w:pPr>
            <w:r w:rsidRPr="002A13B2">
              <w:rPr>
                <w:rFonts w:eastAsia="PMingLiU"/>
                <w:bCs/>
                <w:noProof/>
                <w:sz w:val="22"/>
                <w:szCs w:val="22"/>
              </w:rPr>
              <w:t>ADMIS</w:t>
            </w:r>
          </w:p>
        </w:tc>
      </w:tr>
      <w:tr w:rsidR="002A13B2" w:rsidRPr="002A13B2" w14:paraId="7EBCFE7E" w14:textId="77777777" w:rsidTr="002A13B2">
        <w:trPr>
          <w:trHeight w:val="195"/>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75B36880" w14:textId="77777777" w:rsidR="002A13B2" w:rsidRPr="002A13B2" w:rsidRDefault="002A13B2" w:rsidP="002A13B2">
            <w:pPr>
              <w:numPr>
                <w:ilvl w:val="0"/>
                <w:numId w:val="2"/>
              </w:numPr>
              <w:jc w:val="center"/>
              <w:rPr>
                <w:rFonts w:eastAsia="PMingLiU"/>
                <w:bCs/>
                <w:noProof/>
                <w:sz w:val="22"/>
                <w:szCs w:val="22"/>
              </w:rPr>
            </w:pPr>
            <w:r w:rsidRPr="002A13B2">
              <w:rPr>
                <w:b/>
                <w:bCs/>
                <w:i/>
                <w:noProof/>
                <w:sz w:val="22"/>
                <w:szCs w:val="22"/>
                <w:lang w:eastAsia="en-US"/>
              </w:rPr>
              <w:t xml:space="preserve">pentru postul de </w:t>
            </w:r>
            <w:r w:rsidRPr="002A13B2">
              <w:rPr>
                <w:b/>
                <w:bCs/>
                <w:i/>
                <w:noProof/>
                <w:sz w:val="22"/>
                <w:szCs w:val="22"/>
              </w:rPr>
              <w:t>pedagog de recuperare debutant (M) la Centrul de abilitare și reabilitare pentru persoane adulte cu dizabilități Pojorâta</w:t>
            </w:r>
          </w:p>
        </w:tc>
      </w:tr>
      <w:tr w:rsidR="002A13B2" w:rsidRPr="002A13B2" w14:paraId="4D48DF90" w14:textId="77777777" w:rsidTr="002A13B2">
        <w:trPr>
          <w:trHeight w:val="387"/>
        </w:trPr>
        <w:tc>
          <w:tcPr>
            <w:tcW w:w="568" w:type="dxa"/>
            <w:tcBorders>
              <w:top w:val="single" w:sz="4" w:space="0" w:color="auto"/>
              <w:left w:val="single" w:sz="4" w:space="0" w:color="auto"/>
              <w:bottom w:val="single" w:sz="4" w:space="0" w:color="auto"/>
              <w:right w:val="single" w:sz="4" w:space="0" w:color="auto"/>
            </w:tcBorders>
            <w:vAlign w:val="center"/>
          </w:tcPr>
          <w:p w14:paraId="337C1BB0" w14:textId="77777777" w:rsidR="002A13B2" w:rsidRPr="002A13B2" w:rsidRDefault="002A13B2" w:rsidP="002A13B2">
            <w:pPr>
              <w:jc w:val="center"/>
              <w:rPr>
                <w:rFonts w:eastAsia="PMingLiU"/>
                <w:bCs/>
                <w:noProof/>
                <w:sz w:val="22"/>
                <w:szCs w:val="22"/>
              </w:rPr>
            </w:pPr>
            <w:r w:rsidRPr="002A13B2">
              <w:rPr>
                <w:rFonts w:eastAsia="PMingLiU"/>
                <w:bCs/>
                <w:noProof/>
                <w:sz w:val="22"/>
                <w:szCs w:val="22"/>
              </w:rPr>
              <w:t xml:space="preserve">1. </w:t>
            </w:r>
          </w:p>
        </w:tc>
        <w:tc>
          <w:tcPr>
            <w:tcW w:w="2787" w:type="dxa"/>
            <w:tcBorders>
              <w:top w:val="single" w:sz="4" w:space="0" w:color="auto"/>
              <w:left w:val="single" w:sz="4" w:space="0" w:color="auto"/>
              <w:bottom w:val="single" w:sz="4" w:space="0" w:color="auto"/>
              <w:right w:val="single" w:sz="4" w:space="0" w:color="auto"/>
            </w:tcBorders>
          </w:tcPr>
          <w:p w14:paraId="3B3F08C7" w14:textId="77777777" w:rsidR="002A13B2" w:rsidRPr="002A13B2" w:rsidRDefault="002A13B2" w:rsidP="002A13B2">
            <w:pPr>
              <w:jc w:val="center"/>
              <w:rPr>
                <w:rFonts w:eastAsia="PMingLiU"/>
                <w:b/>
                <w:noProof/>
                <w:sz w:val="22"/>
                <w:szCs w:val="22"/>
              </w:rPr>
            </w:pPr>
            <w:r w:rsidRPr="002A13B2">
              <w:rPr>
                <w:rFonts w:eastAsia="PMingLiU"/>
                <w:b/>
                <w:noProof/>
                <w:sz w:val="22"/>
                <w:szCs w:val="22"/>
              </w:rPr>
              <w:t>Nr. 161685 din 14.10.2026</w:t>
            </w:r>
          </w:p>
        </w:tc>
        <w:tc>
          <w:tcPr>
            <w:tcW w:w="4253" w:type="dxa"/>
            <w:tcBorders>
              <w:top w:val="single" w:sz="4" w:space="0" w:color="auto"/>
              <w:left w:val="single" w:sz="4" w:space="0" w:color="auto"/>
              <w:bottom w:val="single" w:sz="4" w:space="0" w:color="auto"/>
              <w:right w:val="single" w:sz="4" w:space="0" w:color="auto"/>
            </w:tcBorders>
          </w:tcPr>
          <w:p w14:paraId="7C408BF6" w14:textId="1B2B2666" w:rsidR="002A13B2" w:rsidRPr="002A13B2" w:rsidRDefault="002A13B2" w:rsidP="002A13B2">
            <w:pPr>
              <w:spacing w:after="240"/>
              <w:jc w:val="center"/>
              <w:rPr>
                <w:rFonts w:eastAsia="PMingLiU"/>
                <w:bCs/>
                <w:noProof/>
                <w:sz w:val="22"/>
                <w:szCs w:val="22"/>
              </w:rPr>
            </w:pPr>
            <w:r>
              <w:rPr>
                <w:rFonts w:eastAsia="PMingLiU"/>
                <w:bCs/>
                <w:noProof/>
                <w:sz w:val="22"/>
                <w:szCs w:val="22"/>
              </w:rPr>
              <w:t>81,00 puncte</w:t>
            </w:r>
          </w:p>
        </w:tc>
        <w:tc>
          <w:tcPr>
            <w:tcW w:w="2882" w:type="dxa"/>
            <w:tcBorders>
              <w:top w:val="single" w:sz="4" w:space="0" w:color="auto"/>
              <w:left w:val="single" w:sz="4" w:space="0" w:color="auto"/>
              <w:bottom w:val="single" w:sz="4" w:space="0" w:color="auto"/>
              <w:right w:val="single" w:sz="4" w:space="0" w:color="auto"/>
            </w:tcBorders>
          </w:tcPr>
          <w:p w14:paraId="53465C1E" w14:textId="62B3D875" w:rsidR="002A13B2" w:rsidRPr="002A13B2" w:rsidRDefault="002A13B2" w:rsidP="002A13B2">
            <w:pPr>
              <w:jc w:val="center"/>
              <w:rPr>
                <w:rFonts w:eastAsia="PMingLiU"/>
                <w:bCs/>
                <w:noProof/>
                <w:sz w:val="22"/>
                <w:szCs w:val="22"/>
              </w:rPr>
            </w:pPr>
            <w:r w:rsidRPr="002A13B2">
              <w:rPr>
                <w:rFonts w:eastAsia="PMingLiU"/>
                <w:bCs/>
                <w:noProof/>
                <w:sz w:val="22"/>
                <w:szCs w:val="22"/>
              </w:rPr>
              <w:t>ADMIS</w:t>
            </w:r>
          </w:p>
        </w:tc>
      </w:tr>
      <w:tr w:rsidR="002A13B2" w:rsidRPr="002A13B2" w14:paraId="6DB1A320" w14:textId="77777777" w:rsidTr="002A13B2">
        <w:trPr>
          <w:trHeight w:val="387"/>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7FB56A08" w14:textId="77777777" w:rsidR="002A13B2" w:rsidRPr="002A13B2" w:rsidRDefault="002A13B2" w:rsidP="002A13B2">
            <w:pPr>
              <w:numPr>
                <w:ilvl w:val="0"/>
                <w:numId w:val="2"/>
              </w:numPr>
              <w:jc w:val="center"/>
              <w:rPr>
                <w:rFonts w:eastAsia="PMingLiU"/>
                <w:bCs/>
                <w:noProof/>
                <w:sz w:val="22"/>
                <w:szCs w:val="22"/>
              </w:rPr>
            </w:pPr>
            <w:r w:rsidRPr="002A13B2">
              <w:rPr>
                <w:b/>
                <w:bCs/>
                <w:i/>
                <w:noProof/>
                <w:sz w:val="22"/>
                <w:szCs w:val="22"/>
                <w:lang w:eastAsia="en-US"/>
              </w:rPr>
              <w:t xml:space="preserve">pentru postul de </w:t>
            </w:r>
            <w:r w:rsidRPr="002A13B2">
              <w:rPr>
                <w:b/>
                <w:bCs/>
                <w:i/>
                <w:noProof/>
                <w:sz w:val="22"/>
                <w:szCs w:val="22"/>
              </w:rPr>
              <w:t>de kinetoterapeut debutant la Centrul de zi pentru persoane adulte cu dizabilități "Terapia"</w:t>
            </w:r>
          </w:p>
        </w:tc>
      </w:tr>
      <w:tr w:rsidR="002A13B2" w:rsidRPr="002A13B2" w14:paraId="4AFD5DB2" w14:textId="77777777" w:rsidTr="002A13B2">
        <w:trPr>
          <w:trHeight w:val="387"/>
        </w:trPr>
        <w:tc>
          <w:tcPr>
            <w:tcW w:w="568" w:type="dxa"/>
            <w:tcBorders>
              <w:top w:val="single" w:sz="4" w:space="0" w:color="auto"/>
              <w:left w:val="single" w:sz="4" w:space="0" w:color="auto"/>
              <w:bottom w:val="single" w:sz="4" w:space="0" w:color="auto"/>
              <w:right w:val="single" w:sz="4" w:space="0" w:color="auto"/>
            </w:tcBorders>
            <w:vAlign w:val="center"/>
          </w:tcPr>
          <w:p w14:paraId="52CBE3F5" w14:textId="77777777" w:rsidR="002A13B2" w:rsidRPr="002A13B2" w:rsidRDefault="002A13B2" w:rsidP="002A13B2">
            <w:pPr>
              <w:jc w:val="center"/>
              <w:rPr>
                <w:rFonts w:eastAsia="PMingLiU"/>
                <w:bCs/>
                <w:noProof/>
                <w:sz w:val="22"/>
                <w:szCs w:val="22"/>
              </w:rPr>
            </w:pPr>
            <w:r w:rsidRPr="002A13B2">
              <w:rPr>
                <w:rFonts w:eastAsia="PMingLiU"/>
                <w:bCs/>
                <w:noProof/>
                <w:sz w:val="22"/>
                <w:szCs w:val="22"/>
              </w:rPr>
              <w:t>1.</w:t>
            </w:r>
          </w:p>
        </w:tc>
        <w:tc>
          <w:tcPr>
            <w:tcW w:w="2787" w:type="dxa"/>
            <w:tcBorders>
              <w:top w:val="single" w:sz="4" w:space="0" w:color="auto"/>
              <w:left w:val="single" w:sz="4" w:space="0" w:color="auto"/>
              <w:bottom w:val="single" w:sz="4" w:space="0" w:color="auto"/>
              <w:right w:val="single" w:sz="4" w:space="0" w:color="auto"/>
            </w:tcBorders>
            <w:shd w:val="clear" w:color="auto" w:fill="auto"/>
            <w:vAlign w:val="center"/>
          </w:tcPr>
          <w:p w14:paraId="72F5060B" w14:textId="77777777" w:rsidR="002A13B2" w:rsidRPr="002A13B2" w:rsidRDefault="002A13B2" w:rsidP="002A13B2">
            <w:pPr>
              <w:jc w:val="center"/>
              <w:rPr>
                <w:rFonts w:eastAsia="PMingLiU"/>
                <w:b/>
                <w:noProof/>
                <w:sz w:val="22"/>
                <w:szCs w:val="22"/>
              </w:rPr>
            </w:pPr>
            <w:r w:rsidRPr="002A13B2">
              <w:rPr>
                <w:rFonts w:eastAsia="PMingLiU"/>
                <w:b/>
                <w:noProof/>
                <w:sz w:val="22"/>
                <w:szCs w:val="22"/>
              </w:rPr>
              <w:t>Nr. 162920 din 19.10.2026</w:t>
            </w:r>
          </w:p>
        </w:tc>
        <w:tc>
          <w:tcPr>
            <w:tcW w:w="4253" w:type="dxa"/>
            <w:tcBorders>
              <w:top w:val="single" w:sz="4" w:space="0" w:color="auto"/>
              <w:left w:val="single" w:sz="4" w:space="0" w:color="auto"/>
              <w:bottom w:val="single" w:sz="4" w:space="0" w:color="auto"/>
              <w:right w:val="single" w:sz="4" w:space="0" w:color="auto"/>
            </w:tcBorders>
          </w:tcPr>
          <w:p w14:paraId="3CF5BE3F" w14:textId="203282F1" w:rsidR="002A13B2" w:rsidRPr="002A13B2" w:rsidRDefault="002A13B2" w:rsidP="002A13B2">
            <w:pPr>
              <w:spacing w:after="240"/>
              <w:jc w:val="center"/>
              <w:rPr>
                <w:rFonts w:eastAsia="PMingLiU"/>
                <w:bCs/>
                <w:noProof/>
                <w:sz w:val="22"/>
                <w:szCs w:val="22"/>
              </w:rPr>
            </w:pPr>
            <w:r>
              <w:rPr>
                <w:rFonts w:eastAsia="PMingLiU"/>
                <w:bCs/>
                <w:noProof/>
                <w:sz w:val="22"/>
                <w:szCs w:val="22"/>
              </w:rPr>
              <w:t>81,50 puncte</w:t>
            </w:r>
          </w:p>
        </w:tc>
        <w:tc>
          <w:tcPr>
            <w:tcW w:w="2882" w:type="dxa"/>
            <w:tcBorders>
              <w:top w:val="single" w:sz="4" w:space="0" w:color="auto"/>
              <w:left w:val="single" w:sz="4" w:space="0" w:color="auto"/>
              <w:bottom w:val="single" w:sz="4" w:space="0" w:color="auto"/>
              <w:right w:val="single" w:sz="4" w:space="0" w:color="auto"/>
            </w:tcBorders>
          </w:tcPr>
          <w:p w14:paraId="3A90403E" w14:textId="06CDAB24" w:rsidR="002A13B2" w:rsidRPr="002A13B2" w:rsidRDefault="002A13B2" w:rsidP="002A13B2">
            <w:pPr>
              <w:jc w:val="center"/>
              <w:rPr>
                <w:rFonts w:eastAsia="PMingLiU"/>
                <w:bCs/>
                <w:noProof/>
                <w:sz w:val="22"/>
                <w:szCs w:val="22"/>
              </w:rPr>
            </w:pPr>
            <w:r w:rsidRPr="002A13B2">
              <w:rPr>
                <w:rFonts w:eastAsia="PMingLiU"/>
                <w:bCs/>
                <w:noProof/>
                <w:sz w:val="22"/>
                <w:szCs w:val="22"/>
              </w:rPr>
              <w:t>ADMIS</w:t>
            </w:r>
          </w:p>
        </w:tc>
      </w:tr>
    </w:tbl>
    <w:p w14:paraId="4056226A" w14:textId="77777777" w:rsidR="003E7EB6" w:rsidRDefault="003E7EB6" w:rsidP="00ED18C4">
      <w:pPr>
        <w:pStyle w:val="BodyText2"/>
        <w:ind w:left="360" w:right="-472"/>
        <w:jc w:val="both"/>
        <w:rPr>
          <w:rFonts w:ascii="Times New Roman" w:hAnsi="Times New Roman" w:cs="Times New Roman"/>
          <w:sz w:val="24"/>
        </w:rPr>
      </w:pPr>
    </w:p>
    <w:p w14:paraId="0E0553FA" w14:textId="28113E54" w:rsidR="00ED18C4" w:rsidRDefault="00ED18C4" w:rsidP="00ED18C4">
      <w:pPr>
        <w:pStyle w:val="BodyText2"/>
        <w:ind w:left="567" w:right="-472"/>
        <w:jc w:val="both"/>
        <w:rPr>
          <w:rFonts w:ascii="Times New Roman" w:hAnsi="Times New Roman" w:cs="Times New Roman"/>
          <w:sz w:val="24"/>
        </w:rPr>
      </w:pPr>
      <w:r w:rsidRPr="002A77F7">
        <w:rPr>
          <w:rFonts w:ascii="Times New Roman" w:hAnsi="Times New Roman" w:cs="Times New Roman"/>
          <w:sz w:val="24"/>
        </w:rPr>
        <w:t xml:space="preserve">Promovarea probei scrise se face ca urmare a obţinerii punctajului minim de </w:t>
      </w:r>
      <w:r w:rsidR="00545218">
        <w:rPr>
          <w:rFonts w:ascii="Times New Roman" w:hAnsi="Times New Roman" w:cs="Times New Roman"/>
          <w:sz w:val="24"/>
        </w:rPr>
        <w:t>5</w:t>
      </w:r>
      <w:r w:rsidRPr="002A77F7">
        <w:rPr>
          <w:rFonts w:ascii="Times New Roman" w:hAnsi="Times New Roman" w:cs="Times New Roman"/>
          <w:sz w:val="24"/>
        </w:rPr>
        <w:t xml:space="preserve">0 puncte. </w:t>
      </w:r>
    </w:p>
    <w:p w14:paraId="2CF9EE23" w14:textId="5CA3D1AC" w:rsidR="00F86350" w:rsidRDefault="00F86350" w:rsidP="00F86350">
      <w:pPr>
        <w:pStyle w:val="BodyText2"/>
        <w:ind w:left="567" w:right="-472"/>
        <w:jc w:val="both"/>
        <w:rPr>
          <w:rFonts w:ascii="Times New Roman" w:hAnsi="Times New Roman" w:cs="Times New Roman"/>
          <w:sz w:val="24"/>
        </w:rPr>
      </w:pPr>
      <w:r w:rsidRPr="002A77F7">
        <w:rPr>
          <w:rFonts w:ascii="Times New Roman" w:hAnsi="Times New Roman" w:cs="Times New Roman"/>
          <w:sz w:val="24"/>
        </w:rPr>
        <w:t xml:space="preserve">Interviul va avea loc în data de </w:t>
      </w:r>
      <w:r w:rsidR="002A13B2">
        <w:rPr>
          <w:rFonts w:ascii="Times New Roman" w:hAnsi="Times New Roman" w:cs="Times New Roman"/>
          <w:sz w:val="24"/>
        </w:rPr>
        <w:t>03.11</w:t>
      </w:r>
      <w:r w:rsidR="004857E7">
        <w:rPr>
          <w:rFonts w:ascii="Times New Roman" w:hAnsi="Times New Roman" w:cs="Times New Roman"/>
          <w:sz w:val="24"/>
        </w:rPr>
        <w:t>.2026</w:t>
      </w:r>
      <w:r w:rsidRPr="00281BD6">
        <w:rPr>
          <w:rFonts w:ascii="Times New Roman" w:hAnsi="Times New Roman" w:cs="Times New Roman"/>
          <w:sz w:val="24"/>
        </w:rPr>
        <w:t>, ora 1</w:t>
      </w:r>
      <w:r w:rsidR="003E7EB6">
        <w:rPr>
          <w:rFonts w:ascii="Times New Roman" w:hAnsi="Times New Roman" w:cs="Times New Roman"/>
          <w:sz w:val="24"/>
        </w:rPr>
        <w:t>4</w:t>
      </w:r>
      <w:r w:rsidR="002A13B2">
        <w:rPr>
          <w:rFonts w:ascii="Times New Roman" w:hAnsi="Times New Roman" w:cs="Times New Roman"/>
          <w:sz w:val="24"/>
          <w:vertAlign w:val="superscript"/>
        </w:rPr>
        <w:t>3</w:t>
      </w:r>
      <w:r w:rsidRPr="00281BD6">
        <w:rPr>
          <w:rFonts w:ascii="Times New Roman" w:hAnsi="Times New Roman" w:cs="Times New Roman"/>
          <w:sz w:val="24"/>
          <w:vertAlign w:val="superscript"/>
        </w:rPr>
        <w:t>0</w:t>
      </w:r>
      <w:r w:rsidRPr="00281BD6">
        <w:rPr>
          <w:rFonts w:ascii="Times New Roman" w:hAnsi="Times New Roman" w:cs="Times New Roman"/>
          <w:sz w:val="24"/>
        </w:rPr>
        <w:t>.</w:t>
      </w:r>
    </w:p>
    <w:p w14:paraId="7D734B4C" w14:textId="77777777" w:rsidR="00ED18C4" w:rsidRDefault="00ED18C4" w:rsidP="00ED18C4">
      <w:pPr>
        <w:pStyle w:val="BodyText2"/>
        <w:ind w:left="567" w:right="-472"/>
        <w:jc w:val="both"/>
        <w:rPr>
          <w:rFonts w:ascii="Times New Roman" w:hAnsi="Times New Roman" w:cs="Times New Roman"/>
          <w:sz w:val="24"/>
        </w:rPr>
      </w:pPr>
    </w:p>
    <w:p w14:paraId="4B1CACA0" w14:textId="1FB6B361" w:rsidR="00ED18C4" w:rsidRDefault="00ED18C4" w:rsidP="00ED18C4">
      <w:pPr>
        <w:pStyle w:val="BodyText2"/>
        <w:ind w:left="-426" w:right="-472" w:firstLine="993"/>
        <w:jc w:val="both"/>
        <w:rPr>
          <w:rFonts w:ascii="Times New Roman" w:hAnsi="Times New Roman" w:cs="Times New Roman"/>
          <w:sz w:val="24"/>
        </w:rPr>
      </w:pPr>
      <w:r>
        <w:rPr>
          <w:rFonts w:ascii="Times New Roman" w:hAnsi="Times New Roman" w:cs="Times New Roman"/>
          <w:sz w:val="24"/>
        </w:rPr>
        <w:t xml:space="preserve">Afişat astăzi, </w:t>
      </w:r>
      <w:r w:rsidR="002A13B2">
        <w:rPr>
          <w:rFonts w:ascii="Times New Roman" w:hAnsi="Times New Roman" w:cs="Times New Roman"/>
          <w:sz w:val="24"/>
        </w:rPr>
        <w:t>02.11</w:t>
      </w:r>
      <w:r w:rsidR="004857E7">
        <w:rPr>
          <w:rFonts w:ascii="Times New Roman" w:hAnsi="Times New Roman" w:cs="Times New Roman"/>
          <w:sz w:val="24"/>
        </w:rPr>
        <w:t>.2026</w:t>
      </w:r>
      <w:r>
        <w:rPr>
          <w:rFonts w:ascii="Times New Roman" w:hAnsi="Times New Roman" w:cs="Times New Roman"/>
          <w:sz w:val="24"/>
        </w:rPr>
        <w:t xml:space="preserve">, ora </w:t>
      </w:r>
      <w:r w:rsidR="002A13B2">
        <w:rPr>
          <w:rFonts w:ascii="Times New Roman" w:hAnsi="Times New Roman" w:cs="Times New Roman"/>
          <w:sz w:val="24"/>
        </w:rPr>
        <w:t>14:0</w:t>
      </w:r>
      <w:r w:rsidR="004857E7" w:rsidRPr="004857E7">
        <w:rPr>
          <w:rFonts w:ascii="Times New Roman" w:hAnsi="Times New Roman" w:cs="Times New Roman"/>
          <w:sz w:val="24"/>
        </w:rPr>
        <w:t>0</w:t>
      </w:r>
      <w:r w:rsidRPr="004857E7">
        <w:rPr>
          <w:rFonts w:ascii="Times New Roman" w:hAnsi="Times New Roman" w:cs="Times New Roman"/>
          <w:sz w:val="24"/>
        </w:rPr>
        <w:t>,</w:t>
      </w:r>
      <w:r>
        <w:rPr>
          <w:rFonts w:ascii="Times New Roman" w:hAnsi="Times New Roman" w:cs="Times New Roman"/>
          <w:sz w:val="24"/>
        </w:rPr>
        <w:t xml:space="preserve"> la sediul D.G.A.S.P.C. Suceava și pe pagina de internet a instituției, cu drept de contestaţie </w:t>
      </w:r>
      <w:r w:rsidRPr="00890AF7">
        <w:rPr>
          <w:rStyle w:val="rvts71"/>
        </w:rPr>
        <w:t xml:space="preserve">în termen de cel mult o zi lucrătoare de la data afişării rezultatului </w:t>
      </w:r>
      <w:r>
        <w:rPr>
          <w:rFonts w:ascii="Times New Roman" w:hAnsi="Times New Roman" w:cs="Times New Roman"/>
          <w:sz w:val="24"/>
        </w:rPr>
        <w:t>probei scrise, respectiv data de</w:t>
      </w:r>
      <w:r w:rsidR="003E7EB6">
        <w:rPr>
          <w:rFonts w:ascii="Times New Roman" w:hAnsi="Times New Roman" w:cs="Times New Roman"/>
          <w:sz w:val="24"/>
        </w:rPr>
        <w:t xml:space="preserve"> </w:t>
      </w:r>
      <w:r w:rsidR="002A13B2">
        <w:rPr>
          <w:rFonts w:ascii="Times New Roman" w:hAnsi="Times New Roman" w:cs="Times New Roman"/>
          <w:sz w:val="24"/>
        </w:rPr>
        <w:t>03.11</w:t>
      </w:r>
      <w:r w:rsidR="004857E7">
        <w:rPr>
          <w:rFonts w:ascii="Times New Roman" w:hAnsi="Times New Roman" w:cs="Times New Roman"/>
          <w:sz w:val="24"/>
        </w:rPr>
        <w:t>.2026</w:t>
      </w:r>
      <w:r>
        <w:rPr>
          <w:rFonts w:ascii="Times New Roman" w:hAnsi="Times New Roman" w:cs="Times New Roman"/>
          <w:sz w:val="24"/>
        </w:rPr>
        <w:t xml:space="preserve">, </w:t>
      </w:r>
      <w:r w:rsidR="002A13B2">
        <w:rPr>
          <w:rFonts w:ascii="Times New Roman" w:hAnsi="Times New Roman" w:cs="Times New Roman"/>
          <w:sz w:val="24"/>
        </w:rPr>
        <w:t>ora 14:00</w:t>
      </w:r>
      <w:r>
        <w:rPr>
          <w:rFonts w:ascii="Times New Roman" w:hAnsi="Times New Roman" w:cs="Times New Roman"/>
          <w:sz w:val="24"/>
        </w:rPr>
        <w:t xml:space="preserve"> la </w:t>
      </w:r>
      <w:r w:rsidR="002A13B2">
        <w:rPr>
          <w:rFonts w:ascii="Times New Roman" w:hAnsi="Times New Roman" w:cs="Times New Roman"/>
          <w:sz w:val="24"/>
        </w:rPr>
        <w:t>Compartimentul</w:t>
      </w:r>
      <w:r>
        <w:rPr>
          <w:rFonts w:ascii="Times New Roman" w:hAnsi="Times New Roman" w:cs="Times New Roman"/>
          <w:sz w:val="24"/>
        </w:rPr>
        <w:t xml:space="preserve"> resurse umane.</w:t>
      </w:r>
    </w:p>
    <w:p w14:paraId="033D634C" w14:textId="77777777" w:rsidR="00DD3C2D" w:rsidRDefault="00DD3C2D" w:rsidP="00DD3C2D">
      <w:pPr>
        <w:ind w:right="-472"/>
        <w:jc w:val="both"/>
      </w:pPr>
    </w:p>
    <w:p w14:paraId="651702D8" w14:textId="77777777" w:rsidR="00DD3C2D" w:rsidRDefault="00DD3C2D" w:rsidP="00DD3C2D">
      <w:pPr>
        <w:ind w:right="-472"/>
        <w:jc w:val="both"/>
      </w:pPr>
      <w:bookmarkStart w:id="1" w:name="_GoBack"/>
      <w:bookmarkEnd w:id="0"/>
      <w:bookmarkEnd w:id="1"/>
    </w:p>
    <w:p w14:paraId="71482DC8" w14:textId="32F247E4" w:rsidR="007A1D32" w:rsidRDefault="007A1D32" w:rsidP="004857E7">
      <w:pPr>
        <w:spacing w:line="360" w:lineRule="auto"/>
        <w:ind w:right="-472"/>
        <w:contextualSpacing/>
      </w:pPr>
    </w:p>
    <w:sectPr w:rsidR="007A1D32" w:rsidSect="00B27E09">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B1542"/>
    <w:multiLevelType w:val="hybridMultilevel"/>
    <w:tmpl w:val="D492688A"/>
    <w:lvl w:ilvl="0" w:tplc="40823FE0">
      <w:start w:val="4"/>
      <w:numFmt w:val="bullet"/>
      <w:lvlText w:val="-"/>
      <w:lvlJc w:val="left"/>
      <w:pPr>
        <w:ind w:left="842" w:hanging="360"/>
      </w:pPr>
      <w:rPr>
        <w:rFonts w:ascii="Times New Roman" w:eastAsia="PMingLiU" w:hAnsi="Times New Roman" w:cs="Times New Roman" w:hint="default"/>
        <w:b/>
        <w:i/>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
    <w:nsid w:val="1D2A00C5"/>
    <w:multiLevelType w:val="hybridMultilevel"/>
    <w:tmpl w:val="1C9C1084"/>
    <w:lvl w:ilvl="0" w:tplc="0409000F">
      <w:start w:val="1"/>
      <w:numFmt w:val="decimal"/>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265BA2"/>
    <w:multiLevelType w:val="hybridMultilevel"/>
    <w:tmpl w:val="49B88720"/>
    <w:lvl w:ilvl="0" w:tplc="C30AD746">
      <w:start w:val="1"/>
      <w:numFmt w:val="bullet"/>
      <w:lvlText w:val="-"/>
      <w:lvlJc w:val="left"/>
      <w:pPr>
        <w:ind w:left="609" w:hanging="360"/>
      </w:pPr>
      <w:rPr>
        <w:rFonts w:ascii="Times New Roman" w:eastAsia="Calibri" w:hAnsi="Times New Roman" w:cs="Times New Roman" w:hint="default"/>
      </w:rPr>
    </w:lvl>
    <w:lvl w:ilvl="1" w:tplc="04180003" w:tentative="1">
      <w:start w:val="1"/>
      <w:numFmt w:val="bullet"/>
      <w:lvlText w:val="o"/>
      <w:lvlJc w:val="left"/>
      <w:pPr>
        <w:ind w:left="1329" w:hanging="360"/>
      </w:pPr>
      <w:rPr>
        <w:rFonts w:ascii="Courier New" w:hAnsi="Courier New" w:cs="Courier New" w:hint="default"/>
      </w:rPr>
    </w:lvl>
    <w:lvl w:ilvl="2" w:tplc="04180005" w:tentative="1">
      <w:start w:val="1"/>
      <w:numFmt w:val="bullet"/>
      <w:lvlText w:val=""/>
      <w:lvlJc w:val="left"/>
      <w:pPr>
        <w:ind w:left="2049" w:hanging="360"/>
      </w:pPr>
      <w:rPr>
        <w:rFonts w:ascii="Wingdings" w:hAnsi="Wingdings" w:hint="default"/>
      </w:rPr>
    </w:lvl>
    <w:lvl w:ilvl="3" w:tplc="04180001" w:tentative="1">
      <w:start w:val="1"/>
      <w:numFmt w:val="bullet"/>
      <w:lvlText w:val=""/>
      <w:lvlJc w:val="left"/>
      <w:pPr>
        <w:ind w:left="2769" w:hanging="360"/>
      </w:pPr>
      <w:rPr>
        <w:rFonts w:ascii="Symbol" w:hAnsi="Symbol" w:hint="default"/>
      </w:rPr>
    </w:lvl>
    <w:lvl w:ilvl="4" w:tplc="04180003" w:tentative="1">
      <w:start w:val="1"/>
      <w:numFmt w:val="bullet"/>
      <w:lvlText w:val="o"/>
      <w:lvlJc w:val="left"/>
      <w:pPr>
        <w:ind w:left="3489" w:hanging="360"/>
      </w:pPr>
      <w:rPr>
        <w:rFonts w:ascii="Courier New" w:hAnsi="Courier New" w:cs="Courier New" w:hint="default"/>
      </w:rPr>
    </w:lvl>
    <w:lvl w:ilvl="5" w:tplc="04180005" w:tentative="1">
      <w:start w:val="1"/>
      <w:numFmt w:val="bullet"/>
      <w:lvlText w:val=""/>
      <w:lvlJc w:val="left"/>
      <w:pPr>
        <w:ind w:left="4209" w:hanging="360"/>
      </w:pPr>
      <w:rPr>
        <w:rFonts w:ascii="Wingdings" w:hAnsi="Wingdings" w:hint="default"/>
      </w:rPr>
    </w:lvl>
    <w:lvl w:ilvl="6" w:tplc="04180001" w:tentative="1">
      <w:start w:val="1"/>
      <w:numFmt w:val="bullet"/>
      <w:lvlText w:val=""/>
      <w:lvlJc w:val="left"/>
      <w:pPr>
        <w:ind w:left="4929" w:hanging="360"/>
      </w:pPr>
      <w:rPr>
        <w:rFonts w:ascii="Symbol" w:hAnsi="Symbol" w:hint="default"/>
      </w:rPr>
    </w:lvl>
    <w:lvl w:ilvl="7" w:tplc="04180003" w:tentative="1">
      <w:start w:val="1"/>
      <w:numFmt w:val="bullet"/>
      <w:lvlText w:val="o"/>
      <w:lvlJc w:val="left"/>
      <w:pPr>
        <w:ind w:left="5649" w:hanging="360"/>
      </w:pPr>
      <w:rPr>
        <w:rFonts w:ascii="Courier New" w:hAnsi="Courier New" w:cs="Courier New" w:hint="default"/>
      </w:rPr>
    </w:lvl>
    <w:lvl w:ilvl="8" w:tplc="04180005" w:tentative="1">
      <w:start w:val="1"/>
      <w:numFmt w:val="bullet"/>
      <w:lvlText w:val=""/>
      <w:lvlJc w:val="left"/>
      <w:pPr>
        <w:ind w:left="636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77F"/>
    <w:rsid w:val="0002077F"/>
    <w:rsid w:val="00115DEB"/>
    <w:rsid w:val="00182D44"/>
    <w:rsid w:val="001F5EF5"/>
    <w:rsid w:val="00281BD6"/>
    <w:rsid w:val="002A13B2"/>
    <w:rsid w:val="002A77F7"/>
    <w:rsid w:val="00304BF6"/>
    <w:rsid w:val="003D52BD"/>
    <w:rsid w:val="003E7EB6"/>
    <w:rsid w:val="004857E7"/>
    <w:rsid w:val="00545218"/>
    <w:rsid w:val="00597ACB"/>
    <w:rsid w:val="005B45AC"/>
    <w:rsid w:val="005E0D36"/>
    <w:rsid w:val="00651DD8"/>
    <w:rsid w:val="00654D85"/>
    <w:rsid w:val="00675D2E"/>
    <w:rsid w:val="006E71DF"/>
    <w:rsid w:val="0070408E"/>
    <w:rsid w:val="007713AD"/>
    <w:rsid w:val="007A1D32"/>
    <w:rsid w:val="007E0736"/>
    <w:rsid w:val="00955FE7"/>
    <w:rsid w:val="00A07E1F"/>
    <w:rsid w:val="00A63A2D"/>
    <w:rsid w:val="00A950DA"/>
    <w:rsid w:val="00B27E09"/>
    <w:rsid w:val="00B4029A"/>
    <w:rsid w:val="00B94853"/>
    <w:rsid w:val="00C10AAA"/>
    <w:rsid w:val="00C17952"/>
    <w:rsid w:val="00C74D46"/>
    <w:rsid w:val="00CF5AB0"/>
    <w:rsid w:val="00D866EB"/>
    <w:rsid w:val="00DD3C2D"/>
    <w:rsid w:val="00E44B3C"/>
    <w:rsid w:val="00ED18C4"/>
    <w:rsid w:val="00F863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2D"/>
    <w:pPr>
      <w:spacing w:after="0" w:line="240" w:lineRule="auto"/>
    </w:pPr>
    <w:rPr>
      <w:rFonts w:ascii="Times New Roman" w:eastAsia="Calibri" w:hAnsi="Times New Roman" w:cs="Times New Roman"/>
      <w:kern w:val="0"/>
      <w:sz w:val="24"/>
      <w:szCs w:val="24"/>
      <w:lang w:eastAsia="ro-RO"/>
      <w14:ligatures w14:val="none"/>
    </w:rPr>
  </w:style>
  <w:style w:type="paragraph" w:styleId="Heading1">
    <w:name w:val="heading 1"/>
    <w:basedOn w:val="Normal"/>
    <w:next w:val="Normal"/>
    <w:link w:val="Heading1Char"/>
    <w:qFormat/>
    <w:rsid w:val="00DD3C2D"/>
    <w:pPr>
      <w:keepNext/>
      <w:jc w:val="center"/>
      <w:outlineLvl w:val="0"/>
    </w:pPr>
    <w:rPr>
      <w:b/>
      <w:bCs/>
      <w:sz w:val="32"/>
    </w:rPr>
  </w:style>
  <w:style w:type="paragraph" w:styleId="Heading3">
    <w:name w:val="heading 3"/>
    <w:basedOn w:val="Normal"/>
    <w:next w:val="Normal"/>
    <w:link w:val="Heading3Char"/>
    <w:semiHidden/>
    <w:unhideWhenUsed/>
    <w:qFormat/>
    <w:rsid w:val="00DD3C2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3C2D"/>
    <w:rPr>
      <w:rFonts w:ascii="Times New Roman" w:eastAsia="Calibri" w:hAnsi="Times New Roman" w:cs="Times New Roman"/>
      <w:b/>
      <w:bCs/>
      <w:kern w:val="0"/>
      <w:sz w:val="32"/>
      <w:szCs w:val="24"/>
      <w:lang w:eastAsia="ro-RO"/>
      <w14:ligatures w14:val="none"/>
    </w:rPr>
  </w:style>
  <w:style w:type="character" w:customStyle="1" w:styleId="Heading3Char">
    <w:name w:val="Heading 3 Char"/>
    <w:basedOn w:val="DefaultParagraphFont"/>
    <w:link w:val="Heading3"/>
    <w:semiHidden/>
    <w:rsid w:val="00DD3C2D"/>
    <w:rPr>
      <w:rFonts w:ascii="Arial" w:eastAsia="Calibri" w:hAnsi="Arial" w:cs="Arial"/>
      <w:b/>
      <w:bCs/>
      <w:kern w:val="0"/>
      <w:sz w:val="26"/>
      <w:szCs w:val="26"/>
      <w:lang w:eastAsia="ro-RO"/>
      <w14:ligatures w14:val="none"/>
    </w:rPr>
  </w:style>
  <w:style w:type="paragraph" w:styleId="Title">
    <w:name w:val="Title"/>
    <w:basedOn w:val="Normal"/>
    <w:link w:val="TitleChar"/>
    <w:qFormat/>
    <w:rsid w:val="00DD3C2D"/>
    <w:pPr>
      <w:jc w:val="center"/>
    </w:pPr>
    <w:rPr>
      <w:b/>
      <w:bCs/>
      <w:sz w:val="28"/>
    </w:rPr>
  </w:style>
  <w:style w:type="character" w:customStyle="1" w:styleId="TitleChar">
    <w:name w:val="Title Char"/>
    <w:basedOn w:val="DefaultParagraphFont"/>
    <w:link w:val="Title"/>
    <w:rsid w:val="00DD3C2D"/>
    <w:rPr>
      <w:rFonts w:ascii="Times New Roman" w:eastAsia="Calibri" w:hAnsi="Times New Roman" w:cs="Times New Roman"/>
      <w:b/>
      <w:bCs/>
      <w:kern w:val="0"/>
      <w:sz w:val="28"/>
      <w:szCs w:val="24"/>
      <w:lang w:eastAsia="ro-RO"/>
      <w14:ligatures w14:val="none"/>
    </w:rPr>
  </w:style>
  <w:style w:type="paragraph" w:styleId="BodyText">
    <w:name w:val="Body Text"/>
    <w:basedOn w:val="Normal"/>
    <w:link w:val="BodyTextChar"/>
    <w:semiHidden/>
    <w:unhideWhenUsed/>
    <w:rsid w:val="00DD3C2D"/>
    <w:pPr>
      <w:spacing w:after="120"/>
    </w:pPr>
  </w:style>
  <w:style w:type="character" w:customStyle="1" w:styleId="BodyTextChar">
    <w:name w:val="Body Text Char"/>
    <w:basedOn w:val="DefaultParagraphFont"/>
    <w:link w:val="BodyText"/>
    <w:semiHidden/>
    <w:rsid w:val="00DD3C2D"/>
    <w:rPr>
      <w:rFonts w:ascii="Times New Roman" w:eastAsia="Calibri" w:hAnsi="Times New Roman" w:cs="Times New Roman"/>
      <w:kern w:val="0"/>
      <w:sz w:val="24"/>
      <w:szCs w:val="24"/>
      <w:lang w:eastAsia="ro-RO"/>
      <w14:ligatures w14:val="none"/>
    </w:rPr>
  </w:style>
  <w:style w:type="paragraph" w:styleId="BodyText2">
    <w:name w:val="Body Text 2"/>
    <w:basedOn w:val="Normal"/>
    <w:link w:val="BodyText2Char"/>
    <w:unhideWhenUsed/>
    <w:rsid w:val="00DD3C2D"/>
    <w:pPr>
      <w:jc w:val="right"/>
    </w:pPr>
    <w:rPr>
      <w:rFonts w:ascii="Tahoma" w:hAnsi="Tahoma" w:cs="Tahoma"/>
      <w:sz w:val="28"/>
    </w:rPr>
  </w:style>
  <w:style w:type="character" w:customStyle="1" w:styleId="BodyText2Char">
    <w:name w:val="Body Text 2 Char"/>
    <w:basedOn w:val="DefaultParagraphFont"/>
    <w:link w:val="BodyText2"/>
    <w:rsid w:val="00DD3C2D"/>
    <w:rPr>
      <w:rFonts w:ascii="Tahoma" w:eastAsia="Calibri" w:hAnsi="Tahoma" w:cs="Tahoma"/>
      <w:kern w:val="0"/>
      <w:sz w:val="28"/>
      <w:szCs w:val="24"/>
      <w:lang w:eastAsia="ro-RO"/>
      <w14:ligatures w14:val="none"/>
    </w:rPr>
  </w:style>
  <w:style w:type="character" w:customStyle="1" w:styleId="rvts71">
    <w:name w:val="rvts71"/>
    <w:basedOn w:val="DefaultParagraphFont"/>
    <w:rsid w:val="00C10AAA"/>
    <w:rPr>
      <w:rFonts w:ascii="Times New Roman" w:hAnsi="Times New Roman" w:cs="Times New Roman" w:hint="default"/>
      <w:sz w:val="24"/>
      <w:szCs w:val="24"/>
    </w:rPr>
  </w:style>
  <w:style w:type="character" w:customStyle="1" w:styleId="rvts5">
    <w:name w:val="rvts5"/>
    <w:basedOn w:val="DefaultParagraphFont"/>
    <w:rsid w:val="003E7E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2D"/>
    <w:pPr>
      <w:spacing w:after="0" w:line="240" w:lineRule="auto"/>
    </w:pPr>
    <w:rPr>
      <w:rFonts w:ascii="Times New Roman" w:eastAsia="Calibri" w:hAnsi="Times New Roman" w:cs="Times New Roman"/>
      <w:kern w:val="0"/>
      <w:sz w:val="24"/>
      <w:szCs w:val="24"/>
      <w:lang w:eastAsia="ro-RO"/>
      <w14:ligatures w14:val="none"/>
    </w:rPr>
  </w:style>
  <w:style w:type="paragraph" w:styleId="Heading1">
    <w:name w:val="heading 1"/>
    <w:basedOn w:val="Normal"/>
    <w:next w:val="Normal"/>
    <w:link w:val="Heading1Char"/>
    <w:qFormat/>
    <w:rsid w:val="00DD3C2D"/>
    <w:pPr>
      <w:keepNext/>
      <w:jc w:val="center"/>
      <w:outlineLvl w:val="0"/>
    </w:pPr>
    <w:rPr>
      <w:b/>
      <w:bCs/>
      <w:sz w:val="32"/>
    </w:rPr>
  </w:style>
  <w:style w:type="paragraph" w:styleId="Heading3">
    <w:name w:val="heading 3"/>
    <w:basedOn w:val="Normal"/>
    <w:next w:val="Normal"/>
    <w:link w:val="Heading3Char"/>
    <w:semiHidden/>
    <w:unhideWhenUsed/>
    <w:qFormat/>
    <w:rsid w:val="00DD3C2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3C2D"/>
    <w:rPr>
      <w:rFonts w:ascii="Times New Roman" w:eastAsia="Calibri" w:hAnsi="Times New Roman" w:cs="Times New Roman"/>
      <w:b/>
      <w:bCs/>
      <w:kern w:val="0"/>
      <w:sz w:val="32"/>
      <w:szCs w:val="24"/>
      <w:lang w:eastAsia="ro-RO"/>
      <w14:ligatures w14:val="none"/>
    </w:rPr>
  </w:style>
  <w:style w:type="character" w:customStyle="1" w:styleId="Heading3Char">
    <w:name w:val="Heading 3 Char"/>
    <w:basedOn w:val="DefaultParagraphFont"/>
    <w:link w:val="Heading3"/>
    <w:semiHidden/>
    <w:rsid w:val="00DD3C2D"/>
    <w:rPr>
      <w:rFonts w:ascii="Arial" w:eastAsia="Calibri" w:hAnsi="Arial" w:cs="Arial"/>
      <w:b/>
      <w:bCs/>
      <w:kern w:val="0"/>
      <w:sz w:val="26"/>
      <w:szCs w:val="26"/>
      <w:lang w:eastAsia="ro-RO"/>
      <w14:ligatures w14:val="none"/>
    </w:rPr>
  </w:style>
  <w:style w:type="paragraph" w:styleId="Title">
    <w:name w:val="Title"/>
    <w:basedOn w:val="Normal"/>
    <w:link w:val="TitleChar"/>
    <w:qFormat/>
    <w:rsid w:val="00DD3C2D"/>
    <w:pPr>
      <w:jc w:val="center"/>
    </w:pPr>
    <w:rPr>
      <w:b/>
      <w:bCs/>
      <w:sz w:val="28"/>
    </w:rPr>
  </w:style>
  <w:style w:type="character" w:customStyle="1" w:styleId="TitleChar">
    <w:name w:val="Title Char"/>
    <w:basedOn w:val="DefaultParagraphFont"/>
    <w:link w:val="Title"/>
    <w:rsid w:val="00DD3C2D"/>
    <w:rPr>
      <w:rFonts w:ascii="Times New Roman" w:eastAsia="Calibri" w:hAnsi="Times New Roman" w:cs="Times New Roman"/>
      <w:b/>
      <w:bCs/>
      <w:kern w:val="0"/>
      <w:sz w:val="28"/>
      <w:szCs w:val="24"/>
      <w:lang w:eastAsia="ro-RO"/>
      <w14:ligatures w14:val="none"/>
    </w:rPr>
  </w:style>
  <w:style w:type="paragraph" w:styleId="BodyText">
    <w:name w:val="Body Text"/>
    <w:basedOn w:val="Normal"/>
    <w:link w:val="BodyTextChar"/>
    <w:semiHidden/>
    <w:unhideWhenUsed/>
    <w:rsid w:val="00DD3C2D"/>
    <w:pPr>
      <w:spacing w:after="120"/>
    </w:pPr>
  </w:style>
  <w:style w:type="character" w:customStyle="1" w:styleId="BodyTextChar">
    <w:name w:val="Body Text Char"/>
    <w:basedOn w:val="DefaultParagraphFont"/>
    <w:link w:val="BodyText"/>
    <w:semiHidden/>
    <w:rsid w:val="00DD3C2D"/>
    <w:rPr>
      <w:rFonts w:ascii="Times New Roman" w:eastAsia="Calibri" w:hAnsi="Times New Roman" w:cs="Times New Roman"/>
      <w:kern w:val="0"/>
      <w:sz w:val="24"/>
      <w:szCs w:val="24"/>
      <w:lang w:eastAsia="ro-RO"/>
      <w14:ligatures w14:val="none"/>
    </w:rPr>
  </w:style>
  <w:style w:type="paragraph" w:styleId="BodyText2">
    <w:name w:val="Body Text 2"/>
    <w:basedOn w:val="Normal"/>
    <w:link w:val="BodyText2Char"/>
    <w:unhideWhenUsed/>
    <w:rsid w:val="00DD3C2D"/>
    <w:pPr>
      <w:jc w:val="right"/>
    </w:pPr>
    <w:rPr>
      <w:rFonts w:ascii="Tahoma" w:hAnsi="Tahoma" w:cs="Tahoma"/>
      <w:sz w:val="28"/>
    </w:rPr>
  </w:style>
  <w:style w:type="character" w:customStyle="1" w:styleId="BodyText2Char">
    <w:name w:val="Body Text 2 Char"/>
    <w:basedOn w:val="DefaultParagraphFont"/>
    <w:link w:val="BodyText2"/>
    <w:rsid w:val="00DD3C2D"/>
    <w:rPr>
      <w:rFonts w:ascii="Tahoma" w:eastAsia="Calibri" w:hAnsi="Tahoma" w:cs="Tahoma"/>
      <w:kern w:val="0"/>
      <w:sz w:val="28"/>
      <w:szCs w:val="24"/>
      <w:lang w:eastAsia="ro-RO"/>
      <w14:ligatures w14:val="none"/>
    </w:rPr>
  </w:style>
  <w:style w:type="character" w:customStyle="1" w:styleId="rvts71">
    <w:name w:val="rvts71"/>
    <w:basedOn w:val="DefaultParagraphFont"/>
    <w:rsid w:val="00C10AAA"/>
    <w:rPr>
      <w:rFonts w:ascii="Times New Roman" w:hAnsi="Times New Roman" w:cs="Times New Roman" w:hint="default"/>
      <w:sz w:val="24"/>
      <w:szCs w:val="24"/>
    </w:rPr>
  </w:style>
  <w:style w:type="character" w:customStyle="1" w:styleId="rvts5">
    <w:name w:val="rvts5"/>
    <w:basedOn w:val="DefaultParagraphFont"/>
    <w:rsid w:val="003E7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1962</Characters>
  <Application>Microsoft Office Word</Application>
  <DocSecurity>0</DocSecurity>
  <Lines>16</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2026-11-02T11:45:00Z</cp:lastPrinted>
  <dcterms:created xsi:type="dcterms:W3CDTF">2026-11-02T11:50:00Z</dcterms:created>
  <dcterms:modified xsi:type="dcterms:W3CDTF">2026-11-02T11:50:00Z</dcterms:modified>
</cp:coreProperties>
</file>