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FC2D11" w14:textId="77777777" w:rsidR="000D26B2" w:rsidRPr="00177015" w:rsidRDefault="000D26B2" w:rsidP="00380F2A">
      <w:pPr>
        <w:tabs>
          <w:tab w:val="left" w:pos="4140"/>
        </w:tabs>
      </w:pPr>
    </w:p>
    <w:p w14:paraId="62599FD8" w14:textId="77777777" w:rsidR="000D26B2" w:rsidRPr="00177015" w:rsidRDefault="000D26B2" w:rsidP="00380F2A"/>
    <w:p w14:paraId="235603ED" w14:textId="785994A6" w:rsidR="000D26B2" w:rsidRPr="00450B6B" w:rsidRDefault="00000000" w:rsidP="00380F2A">
      <w:pPr>
        <w:jc w:val="center"/>
        <w:rPr>
          <w:rFonts w:ascii="Tahoma" w:hAnsi="Tahoma" w:cs="Tahoma"/>
          <w:b/>
          <w:i/>
          <w:sz w:val="20"/>
          <w:szCs w:val="20"/>
        </w:rPr>
      </w:pPr>
      <w:r>
        <w:rPr>
          <w:noProof/>
          <w:lang w:val="en-US" w:eastAsia="en-US"/>
        </w:rPr>
        <w:pict w14:anchorId="0B505A4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ine 4" o:spid="_x0000_s1026" type="#_x0000_t75" style="position:absolute;left:0;text-align:left;margin-left:-21.7pt;margin-top:-5.15pt;width:73.55pt;height:81.45pt;z-index:1;visibility:visible">
            <v:imagedata r:id="rId5" o:title=""/>
          </v:shape>
        </w:pict>
      </w:r>
      <w:r>
        <w:rPr>
          <w:noProof/>
          <w:lang w:val="en-US" w:eastAsia="en-US"/>
        </w:rPr>
        <w:pict w14:anchorId="24A34F60">
          <v:shape id="Imagine 3" o:spid="_x0000_s1027" type="#_x0000_t75" style="position:absolute;left:0;text-align:left;margin-left:383.2pt;margin-top:-5.15pt;width:105.25pt;height:99pt;z-index:2;visibility:visible">
            <v:imagedata r:id="rId6" o:title=""/>
            <w10:wrap type="square"/>
          </v:shape>
        </w:pict>
      </w:r>
      <w:r w:rsidR="000D26B2" w:rsidRPr="00177015">
        <w:rPr>
          <w:lang w:val="it-IT"/>
        </w:rPr>
        <w:t xml:space="preserve">                    </w:t>
      </w:r>
      <w:r w:rsidR="000D26B2" w:rsidRPr="00450B6B">
        <w:rPr>
          <w:rFonts w:ascii="Tahoma" w:hAnsi="Tahoma" w:cs="Tahoma"/>
          <w:b/>
          <w:i/>
          <w:sz w:val="20"/>
          <w:szCs w:val="20"/>
          <w:lang w:val="fr-FR"/>
        </w:rPr>
        <w:t>DIRECŢIA GENERAL</w:t>
      </w:r>
      <w:r w:rsidR="00355183">
        <w:rPr>
          <w:rFonts w:ascii="Tahoma" w:hAnsi="Tahoma" w:cs="Tahoma"/>
          <w:b/>
          <w:i/>
          <w:sz w:val="20"/>
          <w:szCs w:val="20"/>
          <w:lang w:val="fr-FR"/>
        </w:rPr>
        <w:t>Ă</w:t>
      </w:r>
      <w:r w:rsidR="000D26B2" w:rsidRPr="00450B6B">
        <w:rPr>
          <w:rFonts w:ascii="Tahoma" w:hAnsi="Tahoma" w:cs="Tahoma"/>
          <w:b/>
          <w:i/>
          <w:sz w:val="20"/>
          <w:szCs w:val="20"/>
          <w:lang w:val="fr-FR"/>
        </w:rPr>
        <w:t xml:space="preserve"> DE ASISTENŢĂ SOCIALĂ ŞI   PROTECŢIA </w:t>
      </w:r>
    </w:p>
    <w:p w14:paraId="35E16880" w14:textId="77777777" w:rsidR="000D26B2" w:rsidRPr="00450B6B" w:rsidRDefault="000D26B2" w:rsidP="00380F2A">
      <w:pPr>
        <w:jc w:val="center"/>
        <w:rPr>
          <w:rFonts w:ascii="Tahoma" w:hAnsi="Tahoma" w:cs="Tahoma"/>
          <w:b/>
          <w:i/>
          <w:sz w:val="20"/>
          <w:szCs w:val="20"/>
          <w:lang w:val="fr-FR"/>
        </w:rPr>
      </w:pPr>
      <w:r w:rsidRPr="00450B6B">
        <w:rPr>
          <w:rFonts w:ascii="Tahoma" w:hAnsi="Tahoma" w:cs="Tahoma"/>
          <w:b/>
          <w:i/>
          <w:sz w:val="20"/>
          <w:szCs w:val="20"/>
          <w:lang w:val="fr-FR"/>
        </w:rPr>
        <w:t xml:space="preserve">                    </w:t>
      </w:r>
      <w:proofErr w:type="gramStart"/>
      <w:r w:rsidRPr="00450B6B">
        <w:rPr>
          <w:rFonts w:ascii="Tahoma" w:hAnsi="Tahoma" w:cs="Tahoma"/>
          <w:b/>
          <w:i/>
          <w:sz w:val="20"/>
          <w:szCs w:val="20"/>
          <w:lang w:val="fr-FR"/>
        </w:rPr>
        <w:t>COPILULUI  A</w:t>
      </w:r>
      <w:proofErr w:type="gramEnd"/>
      <w:r w:rsidRPr="00450B6B">
        <w:rPr>
          <w:rFonts w:ascii="Tahoma" w:hAnsi="Tahoma" w:cs="Tahoma"/>
          <w:b/>
          <w:i/>
          <w:sz w:val="20"/>
          <w:szCs w:val="20"/>
          <w:lang w:val="fr-FR"/>
        </w:rPr>
        <w:t xml:space="preserve"> JUDEŢULUI SUCEAVA</w:t>
      </w:r>
    </w:p>
    <w:p w14:paraId="2372C254" w14:textId="77777777" w:rsidR="000D26B2" w:rsidRPr="00450B6B" w:rsidRDefault="000D26B2" w:rsidP="00380F2A">
      <w:pPr>
        <w:jc w:val="center"/>
        <w:rPr>
          <w:rFonts w:ascii="Tahoma" w:hAnsi="Tahoma" w:cs="Tahoma"/>
          <w:b/>
          <w:i/>
          <w:sz w:val="20"/>
          <w:szCs w:val="20"/>
          <w:lang w:val="fr-FR"/>
        </w:rPr>
      </w:pPr>
      <w:r w:rsidRPr="00450B6B">
        <w:rPr>
          <w:rFonts w:ascii="Tahoma" w:hAnsi="Tahoma" w:cs="Tahoma"/>
          <w:b/>
          <w:i/>
          <w:sz w:val="20"/>
          <w:szCs w:val="20"/>
          <w:lang w:val="fr-FR"/>
        </w:rPr>
        <w:t xml:space="preserve">                                          </w:t>
      </w:r>
    </w:p>
    <w:p w14:paraId="0495E377" w14:textId="77777777" w:rsidR="000D26B2" w:rsidRPr="00450B6B" w:rsidRDefault="000D26B2" w:rsidP="00380F2A">
      <w:pPr>
        <w:jc w:val="center"/>
        <w:rPr>
          <w:rFonts w:ascii="Tahoma" w:hAnsi="Tahoma" w:cs="Tahoma"/>
          <w:sz w:val="20"/>
          <w:szCs w:val="20"/>
        </w:rPr>
      </w:pPr>
      <w:r w:rsidRPr="00450B6B">
        <w:rPr>
          <w:rFonts w:ascii="Tahoma" w:hAnsi="Tahoma" w:cs="Tahoma"/>
          <w:sz w:val="20"/>
          <w:szCs w:val="20"/>
        </w:rPr>
        <w:t xml:space="preserve">                  B-dul George Enescu, nr.16, cod 720231</w:t>
      </w:r>
    </w:p>
    <w:p w14:paraId="054402A2" w14:textId="77777777" w:rsidR="000D26B2" w:rsidRPr="00450B6B" w:rsidRDefault="000D26B2" w:rsidP="00380F2A">
      <w:pPr>
        <w:jc w:val="center"/>
        <w:rPr>
          <w:rFonts w:ascii="Tahoma" w:hAnsi="Tahoma" w:cs="Tahoma"/>
          <w:sz w:val="20"/>
          <w:szCs w:val="20"/>
        </w:rPr>
      </w:pPr>
      <w:r w:rsidRPr="00450B6B">
        <w:rPr>
          <w:rFonts w:ascii="Tahoma" w:hAnsi="Tahoma" w:cs="Tahoma"/>
          <w:sz w:val="20"/>
          <w:szCs w:val="20"/>
        </w:rPr>
        <w:t xml:space="preserve">                   Suceava, ROMÂNIA</w:t>
      </w:r>
    </w:p>
    <w:p w14:paraId="1D25AF62" w14:textId="77777777" w:rsidR="000D26B2" w:rsidRPr="00450B6B" w:rsidRDefault="000D26B2" w:rsidP="00380F2A">
      <w:pPr>
        <w:jc w:val="center"/>
        <w:rPr>
          <w:rFonts w:ascii="Tahoma" w:hAnsi="Tahoma" w:cs="Tahoma"/>
          <w:sz w:val="20"/>
          <w:szCs w:val="20"/>
        </w:rPr>
      </w:pPr>
      <w:r w:rsidRPr="00450B6B">
        <w:rPr>
          <w:rFonts w:ascii="Tahoma" w:hAnsi="Tahoma" w:cs="Tahoma"/>
          <w:sz w:val="20"/>
          <w:szCs w:val="20"/>
        </w:rPr>
        <w:t xml:space="preserve">                  Tel.: 0230-520.172,  Fax: 0230-523.337</w:t>
      </w:r>
    </w:p>
    <w:p w14:paraId="49C614B9" w14:textId="77777777" w:rsidR="000D26B2" w:rsidRPr="00450B6B" w:rsidRDefault="000D26B2" w:rsidP="00380F2A">
      <w:pPr>
        <w:rPr>
          <w:sz w:val="20"/>
          <w:szCs w:val="20"/>
        </w:rPr>
      </w:pPr>
      <w:r w:rsidRPr="00450B6B">
        <w:rPr>
          <w:sz w:val="20"/>
          <w:szCs w:val="20"/>
        </w:rPr>
        <w:t xml:space="preserve">                                                    </w:t>
      </w:r>
      <w:r>
        <w:rPr>
          <w:sz w:val="20"/>
          <w:szCs w:val="20"/>
        </w:rPr>
        <w:t xml:space="preserve">           </w:t>
      </w:r>
      <w:r w:rsidRPr="00450B6B">
        <w:rPr>
          <w:sz w:val="20"/>
          <w:szCs w:val="20"/>
        </w:rPr>
        <w:t xml:space="preserve"> e-mail: </w:t>
      </w:r>
      <w:hyperlink r:id="rId7" w:history="1">
        <w:r w:rsidRPr="00450B6B">
          <w:rPr>
            <w:rStyle w:val="Hyperlink"/>
            <w:color w:val="auto"/>
            <w:sz w:val="20"/>
            <w:szCs w:val="20"/>
          </w:rPr>
          <w:t>office@dpcsv.ro</w:t>
        </w:r>
      </w:hyperlink>
    </w:p>
    <w:p w14:paraId="4F15DA0B" w14:textId="77777777" w:rsidR="000D26B2" w:rsidRPr="00450B6B" w:rsidRDefault="000D26B2" w:rsidP="00380F2A">
      <w:pPr>
        <w:rPr>
          <w:sz w:val="20"/>
          <w:szCs w:val="20"/>
        </w:rPr>
      </w:pPr>
    </w:p>
    <w:p w14:paraId="145AB3DC" w14:textId="77777777" w:rsidR="000D26B2" w:rsidRPr="00177015" w:rsidRDefault="000D26B2" w:rsidP="00380F2A"/>
    <w:p w14:paraId="76B2CCEB" w14:textId="77777777" w:rsidR="000D26B2" w:rsidRPr="00177015" w:rsidRDefault="000D26B2" w:rsidP="00380F2A"/>
    <w:p w14:paraId="496BCF8E" w14:textId="32D8C609" w:rsidR="00104F06" w:rsidRDefault="000D26B2" w:rsidP="00AE7E9B">
      <w:r w:rsidRPr="00183026">
        <w:t xml:space="preserve">Nr. </w:t>
      </w:r>
      <w:r w:rsidR="00DF4673">
        <w:t>138222</w:t>
      </w:r>
      <w:r>
        <w:t xml:space="preserve"> </w:t>
      </w:r>
      <w:r w:rsidRPr="00183026">
        <w:t>/</w:t>
      </w:r>
      <w:r w:rsidR="00DF4673">
        <w:t>15.07.2026</w:t>
      </w:r>
      <w:r>
        <w:t xml:space="preserve">        </w:t>
      </w:r>
    </w:p>
    <w:p w14:paraId="220DB0BC" w14:textId="77777777" w:rsidR="00104F06" w:rsidRDefault="00104F06" w:rsidP="00AE7E9B"/>
    <w:p w14:paraId="35C20CB1" w14:textId="77777777" w:rsidR="00104F06" w:rsidRDefault="00104F06" w:rsidP="00AE7E9B"/>
    <w:p w14:paraId="238F3563" w14:textId="3DB6C09E" w:rsidR="00E16F81" w:rsidRDefault="000D26B2" w:rsidP="005031D5">
      <w:pPr>
        <w:ind w:firstLine="708"/>
        <w:jc w:val="both"/>
        <w:rPr>
          <w:bCs/>
        </w:rPr>
      </w:pPr>
      <w:r>
        <w:t xml:space="preserve"> </w:t>
      </w:r>
      <w:proofErr w:type="spellStart"/>
      <w:r w:rsidR="00104F06" w:rsidRPr="00737182">
        <w:rPr>
          <w:bCs/>
        </w:rPr>
        <w:t>Direcţi</w:t>
      </w:r>
      <w:r w:rsidR="00104F06">
        <w:rPr>
          <w:bCs/>
        </w:rPr>
        <w:t>a</w:t>
      </w:r>
      <w:proofErr w:type="spellEnd"/>
      <w:r w:rsidR="00104F06" w:rsidRPr="00737182">
        <w:rPr>
          <w:bCs/>
        </w:rPr>
        <w:t xml:space="preserve"> General</w:t>
      </w:r>
      <w:r w:rsidR="00104F06">
        <w:rPr>
          <w:bCs/>
        </w:rPr>
        <w:t>ă</w:t>
      </w:r>
      <w:r w:rsidR="00104F06" w:rsidRPr="00737182">
        <w:rPr>
          <w:bCs/>
        </w:rPr>
        <w:t xml:space="preserve"> de </w:t>
      </w:r>
      <w:proofErr w:type="spellStart"/>
      <w:r w:rsidR="00104F06" w:rsidRPr="00737182">
        <w:rPr>
          <w:bCs/>
        </w:rPr>
        <w:t>Asistenţă</w:t>
      </w:r>
      <w:proofErr w:type="spellEnd"/>
      <w:r w:rsidR="00104F06" w:rsidRPr="00737182">
        <w:rPr>
          <w:bCs/>
        </w:rPr>
        <w:t xml:space="preserve"> Socială şi </w:t>
      </w:r>
      <w:proofErr w:type="spellStart"/>
      <w:r w:rsidR="00104F06" w:rsidRPr="00737182">
        <w:rPr>
          <w:bCs/>
        </w:rPr>
        <w:t>Protecţia</w:t>
      </w:r>
      <w:proofErr w:type="spellEnd"/>
      <w:r w:rsidR="00104F06" w:rsidRPr="00737182">
        <w:rPr>
          <w:bCs/>
        </w:rPr>
        <w:t xml:space="preserve"> Copilului a </w:t>
      </w:r>
      <w:proofErr w:type="spellStart"/>
      <w:r w:rsidR="00104F06" w:rsidRPr="00737182">
        <w:rPr>
          <w:bCs/>
        </w:rPr>
        <w:t>Judeţului</w:t>
      </w:r>
      <w:proofErr w:type="spellEnd"/>
      <w:r w:rsidR="00104F06" w:rsidRPr="00737182">
        <w:rPr>
          <w:bCs/>
        </w:rPr>
        <w:t xml:space="preserve"> Suceava</w:t>
      </w:r>
      <w:r w:rsidR="00104F06">
        <w:t xml:space="preserve">, în </w:t>
      </w:r>
      <w:r w:rsidR="00615624">
        <w:t>temeiul</w:t>
      </w:r>
      <w:r w:rsidR="00104F06">
        <w:t xml:space="preserve"> </w:t>
      </w:r>
      <w:r w:rsidR="00104F06" w:rsidRPr="004A0ACB">
        <w:t xml:space="preserve">art. </w:t>
      </w:r>
      <w:r w:rsidR="00104F06">
        <w:t>502</w:t>
      </w:r>
      <w:r w:rsidR="00104F06" w:rsidRPr="004A0ACB">
        <w:t xml:space="preserve"> alin.(1)</w:t>
      </w:r>
      <w:r w:rsidR="00104F06">
        <w:t xml:space="preserve"> </w:t>
      </w:r>
      <w:proofErr w:type="spellStart"/>
      <w:r w:rsidR="00104F06">
        <w:t>lit.c</w:t>
      </w:r>
      <w:proofErr w:type="spellEnd"/>
      <w:r w:rsidR="00104F06">
        <w:t>, ale</w:t>
      </w:r>
      <w:r w:rsidR="00104F06" w:rsidRPr="004A0ACB">
        <w:t xml:space="preserve"> art.5</w:t>
      </w:r>
      <w:r w:rsidR="00104F06">
        <w:t xml:space="preserve">06 alin.(1) </w:t>
      </w:r>
      <w:proofErr w:type="spellStart"/>
      <w:r w:rsidR="00104F06">
        <w:t>lit.b</w:t>
      </w:r>
      <w:proofErr w:type="spellEnd"/>
      <w:r w:rsidR="00104F06">
        <w:t>, alin</w:t>
      </w:r>
      <w:r w:rsidR="000A43B0">
        <w:t>.</w:t>
      </w:r>
      <w:r w:rsidR="00104F06">
        <w:t>(2</w:t>
      </w:r>
      <w:r w:rsidR="000A43B0">
        <w:t>) – alin.(</w:t>
      </w:r>
      <w:r w:rsidR="00104F06">
        <w:t>5), alin.(8)</w:t>
      </w:r>
      <w:r w:rsidR="00104F06" w:rsidRPr="004A0ACB">
        <w:t>,</w:t>
      </w:r>
      <w:r w:rsidR="00104F06">
        <w:t xml:space="preserve"> alin.(8¹), alin.(9) </w:t>
      </w:r>
      <w:r w:rsidR="00104F06" w:rsidRPr="003667F5">
        <w:rPr>
          <w:bCs/>
        </w:rPr>
        <w:t xml:space="preserve">din </w:t>
      </w:r>
      <w:proofErr w:type="spellStart"/>
      <w:r w:rsidR="00104F06">
        <w:t>Ordonanţa</w:t>
      </w:r>
      <w:proofErr w:type="spellEnd"/>
      <w:r w:rsidR="00104F06">
        <w:t xml:space="preserve"> de </w:t>
      </w:r>
      <w:proofErr w:type="spellStart"/>
      <w:r w:rsidR="00104F06">
        <w:t>urgenţă</w:t>
      </w:r>
      <w:proofErr w:type="spellEnd"/>
      <w:r w:rsidR="00104F06">
        <w:t xml:space="preserve"> a Guvernului nr. 57</w:t>
      </w:r>
      <w:r w:rsidR="00615624">
        <w:t>/</w:t>
      </w:r>
      <w:r w:rsidR="00104F06">
        <w:t>2019 privind Codul administrativ</w:t>
      </w:r>
      <w:r w:rsidR="00104F06" w:rsidRPr="003667F5">
        <w:rPr>
          <w:bCs/>
        </w:rPr>
        <w:t xml:space="preserve">, cu </w:t>
      </w:r>
      <w:r w:rsidR="00104F06">
        <w:rPr>
          <w:bCs/>
        </w:rPr>
        <w:t>m</w:t>
      </w:r>
      <w:r w:rsidR="00104F06" w:rsidRPr="003667F5">
        <w:rPr>
          <w:bCs/>
        </w:rPr>
        <w:t>odificările şi completările ulterioare</w:t>
      </w:r>
      <w:r w:rsidR="00104F06">
        <w:rPr>
          <w:bCs/>
        </w:rPr>
        <w:t xml:space="preserve">, </w:t>
      </w:r>
      <w:r w:rsidR="00104F06" w:rsidRPr="004413F3">
        <w:rPr>
          <w:b/>
        </w:rPr>
        <w:t>anunță de</w:t>
      </w:r>
      <w:r w:rsidR="005031D5">
        <w:rPr>
          <w:b/>
        </w:rPr>
        <w:t>mar</w:t>
      </w:r>
      <w:r w:rsidR="00104F06" w:rsidRPr="004413F3">
        <w:rPr>
          <w:b/>
        </w:rPr>
        <w:t>area procedurii de transfer la cerere</w:t>
      </w:r>
      <w:r w:rsidR="00104F06">
        <w:rPr>
          <w:bCs/>
        </w:rPr>
        <w:t xml:space="preserve">, </w:t>
      </w:r>
      <w:bookmarkStart w:id="0" w:name="_Hlk205204590"/>
      <w:r w:rsidR="005031D5">
        <w:rPr>
          <w:bCs/>
        </w:rPr>
        <w:t>pentru ocuparea</w:t>
      </w:r>
      <w:r w:rsidR="00E16F81">
        <w:rPr>
          <w:bCs/>
        </w:rPr>
        <w:t xml:space="preserve"> următoarelor funcții publice de execuție vacante</w:t>
      </w:r>
      <w:r w:rsidR="00C10F39">
        <w:rPr>
          <w:bCs/>
        </w:rPr>
        <w:t xml:space="preserve">, </w:t>
      </w:r>
      <w:r w:rsidR="00C10F39">
        <w:t>pe perioadă nedeterminată, cu normă întreagă de 8 ore/zi, 40 de ore/ săptămână</w:t>
      </w:r>
      <w:r w:rsidR="00E16F81">
        <w:rPr>
          <w:bCs/>
        </w:rPr>
        <w:t>:</w:t>
      </w:r>
    </w:p>
    <w:p w14:paraId="4F0DB5BB" w14:textId="77777777" w:rsidR="00C10F39" w:rsidRPr="00445E84" w:rsidRDefault="00C10F39" w:rsidP="00C10F39">
      <w:pPr>
        <w:ind w:firstLine="709"/>
        <w:contextualSpacing/>
        <w:jc w:val="both"/>
        <w:rPr>
          <w:bCs/>
        </w:rPr>
      </w:pPr>
      <w:r w:rsidRPr="00445E84">
        <w:rPr>
          <w:lang w:val="es-ES" w:eastAsia="zh-CN"/>
        </w:rPr>
        <w:t xml:space="preserve">- consilier, clasa I, grad profesional principal la Compartimentul </w:t>
      </w:r>
      <w:r w:rsidRPr="00445E84">
        <w:rPr>
          <w:bCs/>
        </w:rPr>
        <w:t>management de caz persoane adulte cu dizabilități și persoane vârstnice aflate în sistem rezidențial;</w:t>
      </w:r>
    </w:p>
    <w:p w14:paraId="5C019ED3" w14:textId="77777777" w:rsidR="00C10F39" w:rsidRPr="00445E84" w:rsidRDefault="00C10F39" w:rsidP="00C10F39">
      <w:pPr>
        <w:ind w:firstLine="709"/>
        <w:contextualSpacing/>
        <w:jc w:val="both"/>
        <w:rPr>
          <w:lang w:val="es-ES" w:eastAsia="zh-CN"/>
        </w:rPr>
      </w:pPr>
      <w:r w:rsidRPr="00445E84">
        <w:rPr>
          <w:lang w:val="es-ES" w:eastAsia="zh-CN"/>
        </w:rPr>
        <w:t>- consilier, clasa I, grad profesional superior la Compartimentul buget și ordonanţări;</w:t>
      </w:r>
    </w:p>
    <w:p w14:paraId="4536E0F7" w14:textId="77777777" w:rsidR="00C10F39" w:rsidRDefault="00C10F39" w:rsidP="00C10F39">
      <w:pPr>
        <w:ind w:firstLine="709"/>
        <w:contextualSpacing/>
        <w:jc w:val="both"/>
        <w:rPr>
          <w:lang w:val="es-ES" w:eastAsia="zh-CN"/>
        </w:rPr>
      </w:pPr>
      <w:r w:rsidRPr="00445E84">
        <w:rPr>
          <w:lang w:val="es-ES" w:eastAsia="zh-CN"/>
        </w:rPr>
        <w:t>- consilier juridic, clasa I, grad profesional principal și consilier juridic, clasa I, grad profesional asistent la Compartimentul juridic și contencios</w:t>
      </w:r>
      <w:r>
        <w:rPr>
          <w:lang w:val="es-ES" w:eastAsia="zh-CN"/>
        </w:rPr>
        <w:t>;</w:t>
      </w:r>
    </w:p>
    <w:p w14:paraId="6561352D" w14:textId="77777777" w:rsidR="00C10F39" w:rsidRPr="00445E84" w:rsidRDefault="00C10F39" w:rsidP="00C10F39">
      <w:pPr>
        <w:ind w:firstLine="709"/>
        <w:contextualSpacing/>
        <w:jc w:val="both"/>
        <w:rPr>
          <w:lang w:val="es-ES" w:eastAsia="zh-CN"/>
        </w:rPr>
      </w:pPr>
      <w:r>
        <w:rPr>
          <w:lang w:val="es-ES" w:eastAsia="zh-CN"/>
        </w:rPr>
        <w:t xml:space="preserve">- </w:t>
      </w:r>
      <w:r w:rsidRPr="00445E84">
        <w:rPr>
          <w:lang w:val="es-ES" w:eastAsia="zh-CN"/>
        </w:rPr>
        <w:t xml:space="preserve">consilier, clasa I, grad profesional superior la </w:t>
      </w:r>
      <w:r w:rsidRPr="00526842">
        <w:rPr>
          <w:lang w:val="es-ES" w:eastAsia="zh-CN"/>
        </w:rPr>
        <w:t xml:space="preserve">Compartimentul financiar </w:t>
      </w:r>
      <w:r>
        <w:rPr>
          <w:lang w:val="es-ES" w:eastAsia="zh-CN"/>
        </w:rPr>
        <w:t>–</w:t>
      </w:r>
      <w:r w:rsidRPr="00526842">
        <w:rPr>
          <w:lang w:val="es-ES" w:eastAsia="zh-CN"/>
        </w:rPr>
        <w:t xml:space="preserve"> contabil</w:t>
      </w:r>
      <w:r>
        <w:rPr>
          <w:lang w:val="es-ES" w:eastAsia="zh-CN"/>
        </w:rPr>
        <w:t>.</w:t>
      </w:r>
    </w:p>
    <w:bookmarkEnd w:id="0"/>
    <w:p w14:paraId="71F4306C" w14:textId="0DA5CF5E" w:rsidR="00AE764F" w:rsidRPr="00AE764F" w:rsidRDefault="005031D5" w:rsidP="00AE764F">
      <w:pPr>
        <w:ind w:firstLine="708"/>
        <w:jc w:val="both"/>
      </w:pPr>
      <w:r>
        <w:t xml:space="preserve">Precizăm că, transferul la cerere se face la solicitarea funcționarului public, cu aprobarea directorului executiv al </w:t>
      </w:r>
      <w:proofErr w:type="spellStart"/>
      <w:r w:rsidRPr="00737182">
        <w:rPr>
          <w:bCs/>
        </w:rPr>
        <w:t>Direcţiei</w:t>
      </w:r>
      <w:proofErr w:type="spellEnd"/>
      <w:r w:rsidRPr="00737182">
        <w:rPr>
          <w:bCs/>
        </w:rPr>
        <w:t xml:space="preserve"> Generale de </w:t>
      </w:r>
      <w:proofErr w:type="spellStart"/>
      <w:r w:rsidRPr="00737182">
        <w:rPr>
          <w:bCs/>
        </w:rPr>
        <w:t>Asistenţă</w:t>
      </w:r>
      <w:proofErr w:type="spellEnd"/>
      <w:r w:rsidRPr="00737182">
        <w:rPr>
          <w:bCs/>
        </w:rPr>
        <w:t xml:space="preserve"> Socială şi </w:t>
      </w:r>
      <w:proofErr w:type="spellStart"/>
      <w:r w:rsidRPr="00737182">
        <w:rPr>
          <w:bCs/>
        </w:rPr>
        <w:t>Protecţia</w:t>
      </w:r>
      <w:proofErr w:type="spellEnd"/>
      <w:r w:rsidRPr="00737182">
        <w:rPr>
          <w:bCs/>
        </w:rPr>
        <w:t xml:space="preserve"> Copilului a </w:t>
      </w:r>
      <w:proofErr w:type="spellStart"/>
      <w:r w:rsidRPr="00737182">
        <w:rPr>
          <w:bCs/>
        </w:rPr>
        <w:t>Judeţului</w:t>
      </w:r>
      <w:proofErr w:type="spellEnd"/>
      <w:r w:rsidRPr="00737182">
        <w:rPr>
          <w:bCs/>
        </w:rPr>
        <w:t xml:space="preserve"> Suceava</w:t>
      </w:r>
      <w:r>
        <w:rPr>
          <w:bCs/>
        </w:rPr>
        <w:t>, în care urmează să-și desfășoare activitatea</w:t>
      </w:r>
      <w:r w:rsidRPr="000C0443">
        <w:rPr>
          <w:bCs/>
        </w:rPr>
        <w:t xml:space="preserve"> </w:t>
      </w:r>
      <w:r>
        <w:rPr>
          <w:bCs/>
        </w:rPr>
        <w:t xml:space="preserve">funcționarul public, precum și a conducătorului autorității sau instituției publice în care își desfășoară activitatea funcționarul public (conform </w:t>
      </w:r>
      <w:proofErr w:type="spellStart"/>
      <w:r>
        <w:rPr>
          <w:bCs/>
        </w:rPr>
        <w:t>art.</w:t>
      </w:r>
      <w:r w:rsidR="005C0300">
        <w:rPr>
          <w:bCs/>
        </w:rPr>
        <w:t>XXII</w:t>
      </w:r>
      <w:proofErr w:type="spellEnd"/>
      <w:r>
        <w:rPr>
          <w:bCs/>
        </w:rPr>
        <w:t xml:space="preserve"> alin.(</w:t>
      </w:r>
      <w:r w:rsidR="005C0300">
        <w:rPr>
          <w:bCs/>
        </w:rPr>
        <w:t>8</w:t>
      </w:r>
      <w:r>
        <w:rPr>
          <w:bCs/>
        </w:rPr>
        <w:t xml:space="preserve">) din </w:t>
      </w:r>
      <w:r w:rsidR="005C0300">
        <w:t>Legea</w:t>
      </w:r>
      <w:r w:rsidR="00AE764F" w:rsidRPr="00AE764F">
        <w:t xml:space="preserve"> nr. </w:t>
      </w:r>
      <w:r w:rsidR="005C0300">
        <w:t>141</w:t>
      </w:r>
      <w:r w:rsidR="00AE764F" w:rsidRPr="00AE764F">
        <w:t>/202</w:t>
      </w:r>
      <w:r w:rsidR="005C0300">
        <w:t>5</w:t>
      </w:r>
      <w:r w:rsidR="00AE764F">
        <w:t>).</w:t>
      </w:r>
    </w:p>
    <w:p w14:paraId="32EF3806" w14:textId="368BFD43" w:rsidR="00350E64" w:rsidRDefault="00CA200A" w:rsidP="004413F3">
      <w:pPr>
        <w:ind w:firstLine="708"/>
        <w:jc w:val="both"/>
      </w:pPr>
      <w:r>
        <w:rPr>
          <w:bCs/>
        </w:rPr>
        <w:t xml:space="preserve">În situația </w:t>
      </w:r>
      <w:r w:rsidR="00CB237F">
        <w:rPr>
          <w:bCs/>
        </w:rPr>
        <w:t>aprobării transfer</w:t>
      </w:r>
      <w:r>
        <w:rPr>
          <w:bCs/>
        </w:rPr>
        <w:t>ului funcționarului public declarat admis</w:t>
      </w:r>
      <w:r w:rsidR="00CB237F">
        <w:rPr>
          <w:bCs/>
        </w:rPr>
        <w:t>,</w:t>
      </w:r>
      <w:r w:rsidR="003D4862">
        <w:t xml:space="preserve"> </w:t>
      </w:r>
      <w:proofErr w:type="spellStart"/>
      <w:r w:rsidR="00CB237F" w:rsidRPr="00737182">
        <w:rPr>
          <w:bCs/>
        </w:rPr>
        <w:t>Direcţi</w:t>
      </w:r>
      <w:r w:rsidR="00CB237F">
        <w:rPr>
          <w:bCs/>
        </w:rPr>
        <w:t>a</w:t>
      </w:r>
      <w:proofErr w:type="spellEnd"/>
      <w:r w:rsidR="00CB237F" w:rsidRPr="00737182">
        <w:rPr>
          <w:bCs/>
        </w:rPr>
        <w:t xml:space="preserve"> General</w:t>
      </w:r>
      <w:r w:rsidR="00CB237F">
        <w:rPr>
          <w:bCs/>
        </w:rPr>
        <w:t>ă</w:t>
      </w:r>
      <w:r w:rsidR="00CB237F" w:rsidRPr="00737182">
        <w:rPr>
          <w:bCs/>
        </w:rPr>
        <w:t xml:space="preserve"> de </w:t>
      </w:r>
      <w:proofErr w:type="spellStart"/>
      <w:r w:rsidR="00CB237F" w:rsidRPr="00737182">
        <w:rPr>
          <w:bCs/>
        </w:rPr>
        <w:t>Asistenţă</w:t>
      </w:r>
      <w:proofErr w:type="spellEnd"/>
      <w:r w:rsidR="00CB237F" w:rsidRPr="00737182">
        <w:rPr>
          <w:bCs/>
        </w:rPr>
        <w:t xml:space="preserve"> Socială şi </w:t>
      </w:r>
      <w:proofErr w:type="spellStart"/>
      <w:r w:rsidR="00CB237F" w:rsidRPr="00737182">
        <w:rPr>
          <w:bCs/>
        </w:rPr>
        <w:t>Protecţia</w:t>
      </w:r>
      <w:proofErr w:type="spellEnd"/>
      <w:r w:rsidR="00CB237F" w:rsidRPr="00737182">
        <w:rPr>
          <w:bCs/>
        </w:rPr>
        <w:t xml:space="preserve"> Copilului a </w:t>
      </w:r>
      <w:proofErr w:type="spellStart"/>
      <w:r w:rsidR="00CB237F" w:rsidRPr="00737182">
        <w:rPr>
          <w:bCs/>
        </w:rPr>
        <w:t>Judeţului</w:t>
      </w:r>
      <w:proofErr w:type="spellEnd"/>
      <w:r w:rsidR="00CB237F" w:rsidRPr="00737182">
        <w:rPr>
          <w:bCs/>
        </w:rPr>
        <w:t xml:space="preserve"> Suceava</w:t>
      </w:r>
      <w:r w:rsidR="00CB237F">
        <w:rPr>
          <w:bCs/>
        </w:rPr>
        <w:t>, înștiințează cu celeritate autoritatea sau instituția publică în care</w:t>
      </w:r>
      <w:r w:rsidR="000D26B2">
        <w:t xml:space="preserve"> </w:t>
      </w:r>
      <w:r w:rsidR="00350E64">
        <w:t>își desfășoară activitatea funcționarul public admis</w:t>
      </w:r>
      <w:r>
        <w:t>, despre aprobarea cererii de transfer</w:t>
      </w:r>
      <w:r w:rsidR="00350E64">
        <w:t>.</w:t>
      </w:r>
    </w:p>
    <w:p w14:paraId="474002C8" w14:textId="2CE935A4" w:rsidR="00CA200A" w:rsidRDefault="00CA200A" w:rsidP="004413F3">
      <w:pPr>
        <w:ind w:firstLine="708"/>
        <w:jc w:val="both"/>
      </w:pPr>
      <w:r>
        <w:t>Data de la care operează transferul la cerere nu poate depăși 30 de zile calendaristice de la data emiterii actului administrativ.</w:t>
      </w:r>
    </w:p>
    <w:p w14:paraId="3FCCF77B" w14:textId="77777777" w:rsidR="00350E64" w:rsidRDefault="00350E64" w:rsidP="004413F3">
      <w:pPr>
        <w:ind w:firstLine="708"/>
        <w:jc w:val="both"/>
      </w:pPr>
      <w:r>
        <w:t>Procedura de selecție în cazul transferului la cerere cuprinde următoarele etape succesive:</w:t>
      </w:r>
    </w:p>
    <w:p w14:paraId="7BFADD77" w14:textId="77777777" w:rsidR="00350E64" w:rsidRDefault="00350E64" w:rsidP="00350E64">
      <w:pPr>
        <w:numPr>
          <w:ilvl w:val="0"/>
          <w:numId w:val="1"/>
        </w:numPr>
        <w:jc w:val="both"/>
      </w:pPr>
      <w:r>
        <w:t>selecția dosarelor de înscriere, în cadrul căreia comisia de selecție are obligația de a selecta dosarele depuse de candidați pe baza îndeplinirii condițiilor de participare;</w:t>
      </w:r>
    </w:p>
    <w:p w14:paraId="073190D2" w14:textId="77777777" w:rsidR="00350E64" w:rsidRDefault="00350E64" w:rsidP="00350E64">
      <w:pPr>
        <w:numPr>
          <w:ilvl w:val="0"/>
          <w:numId w:val="1"/>
        </w:numPr>
        <w:jc w:val="both"/>
      </w:pPr>
      <w:r>
        <w:t>interviul, în cadrul căreia se testează abilitățile, aptitudinile și motivația candidaților. Proba interviu va putea fi susținută doar de către solicitanții declarați admiși la etapa selecției.</w:t>
      </w:r>
    </w:p>
    <w:p w14:paraId="12CBEE55" w14:textId="7AD76F35" w:rsidR="000B557E" w:rsidRDefault="000B557E" w:rsidP="00350E64">
      <w:pPr>
        <w:ind w:left="708"/>
        <w:jc w:val="both"/>
      </w:pPr>
      <w:bookmarkStart w:id="1" w:name="_Hlk205204528"/>
      <w:r>
        <w:t xml:space="preserve">Condițiile de </w:t>
      </w:r>
      <w:r w:rsidR="00840762">
        <w:t>ocupare prin transfer la cerere</w:t>
      </w:r>
      <w:r>
        <w:t xml:space="preserve"> sunt următoarele:</w:t>
      </w:r>
    </w:p>
    <w:bookmarkEnd w:id="1"/>
    <w:p w14:paraId="2D0EED2F" w14:textId="77777777" w:rsidR="005C0300" w:rsidRDefault="005C0300" w:rsidP="005C0300">
      <w:pPr>
        <w:jc w:val="both"/>
      </w:pPr>
      <w:r>
        <w:t xml:space="preserve">1. </w:t>
      </w:r>
      <w:r>
        <w:rPr>
          <w:lang w:val="es-ES" w:eastAsia="zh-CN"/>
        </w:rPr>
        <w:t xml:space="preserve">consilier, clasa I, grad profesional principal la </w:t>
      </w:r>
      <w:r w:rsidRPr="00542FB2">
        <w:rPr>
          <w:lang w:val="es-ES" w:eastAsia="zh-CN"/>
        </w:rPr>
        <w:t xml:space="preserve">Compartimentul </w:t>
      </w:r>
      <w:r w:rsidRPr="008B5655">
        <w:rPr>
          <w:bCs/>
        </w:rPr>
        <w:t>management de caz persoane adulte cu dizabilități și persoane vârstnice aflate în sistem rezidențial</w:t>
      </w:r>
      <w:r>
        <w:rPr>
          <w:bCs/>
        </w:rPr>
        <w:t>:</w:t>
      </w:r>
    </w:p>
    <w:p w14:paraId="30ADF61F" w14:textId="77777777" w:rsidR="005C0300" w:rsidRPr="009B20EB" w:rsidRDefault="005C0300" w:rsidP="005C0300">
      <w:pPr>
        <w:numPr>
          <w:ilvl w:val="0"/>
          <w:numId w:val="1"/>
        </w:numPr>
        <w:ind w:left="0"/>
        <w:jc w:val="both"/>
      </w:pPr>
      <w:r w:rsidRPr="00FF4D36">
        <w:rPr>
          <w:bCs/>
        </w:rPr>
        <w:t xml:space="preserve"> diplomă de </w:t>
      </w:r>
      <w:proofErr w:type="spellStart"/>
      <w:r w:rsidRPr="00FF4D36">
        <w:rPr>
          <w:bCs/>
        </w:rPr>
        <w:t>licenţă</w:t>
      </w:r>
      <w:proofErr w:type="spellEnd"/>
      <w:r w:rsidRPr="00FF4D36">
        <w:rPr>
          <w:bCs/>
        </w:rPr>
        <w:t xml:space="preserve"> în domeniul </w:t>
      </w:r>
      <w:proofErr w:type="spellStart"/>
      <w:r w:rsidRPr="00FF4D36">
        <w:rPr>
          <w:bCs/>
        </w:rPr>
        <w:t>asistenţă</w:t>
      </w:r>
      <w:proofErr w:type="spellEnd"/>
      <w:r w:rsidRPr="00FF4D36">
        <w:rPr>
          <w:bCs/>
        </w:rPr>
        <w:t xml:space="preserve"> socială, psihologie, sociologie sau echivalentă, cu </w:t>
      </w:r>
      <w:proofErr w:type="spellStart"/>
      <w:r w:rsidRPr="00FF4D36">
        <w:rPr>
          <w:bCs/>
        </w:rPr>
        <w:t>experienţă</w:t>
      </w:r>
      <w:proofErr w:type="spellEnd"/>
      <w:r w:rsidRPr="00FF4D36">
        <w:rPr>
          <w:bCs/>
        </w:rPr>
        <w:t xml:space="preserve"> de minimum 2 ani în domeniul serviciilor sociale, sau este asistent social cu studii de </w:t>
      </w:r>
      <w:proofErr w:type="spellStart"/>
      <w:r w:rsidRPr="00FF4D36">
        <w:rPr>
          <w:bCs/>
        </w:rPr>
        <w:t>licenţă</w:t>
      </w:r>
      <w:proofErr w:type="spellEnd"/>
      <w:r w:rsidRPr="00FF4D36">
        <w:rPr>
          <w:bCs/>
        </w:rPr>
        <w:t xml:space="preserve"> cu un an vechime sau este absolvent cu diplomă de </w:t>
      </w:r>
      <w:proofErr w:type="spellStart"/>
      <w:r w:rsidRPr="00FF4D36">
        <w:rPr>
          <w:bCs/>
        </w:rPr>
        <w:t>licenţă</w:t>
      </w:r>
      <w:proofErr w:type="spellEnd"/>
      <w:r w:rsidRPr="00FF4D36">
        <w:rPr>
          <w:bCs/>
        </w:rPr>
        <w:t xml:space="preserve"> în domeniul juridic, medical, economic, al </w:t>
      </w:r>
      <w:proofErr w:type="spellStart"/>
      <w:r w:rsidRPr="00FF4D36">
        <w:rPr>
          <w:bCs/>
        </w:rPr>
        <w:t>ştiinţelor</w:t>
      </w:r>
      <w:proofErr w:type="spellEnd"/>
      <w:r w:rsidRPr="00FF4D36">
        <w:rPr>
          <w:bCs/>
        </w:rPr>
        <w:t xml:space="preserve"> administrative sau echivalentă, cu </w:t>
      </w:r>
      <w:proofErr w:type="spellStart"/>
      <w:r w:rsidRPr="00FF4D36">
        <w:rPr>
          <w:bCs/>
        </w:rPr>
        <w:t>experienţă</w:t>
      </w:r>
      <w:proofErr w:type="spellEnd"/>
      <w:r w:rsidRPr="00FF4D36">
        <w:rPr>
          <w:bCs/>
        </w:rPr>
        <w:t xml:space="preserve"> de minimum 5 ani în domeniul serviciilor sociale;</w:t>
      </w:r>
    </w:p>
    <w:p w14:paraId="1CC7D922" w14:textId="77777777" w:rsidR="005C0300" w:rsidRPr="007B401E" w:rsidRDefault="005C0300" w:rsidP="005C0300">
      <w:pPr>
        <w:numPr>
          <w:ilvl w:val="0"/>
          <w:numId w:val="1"/>
        </w:numPr>
        <w:ind w:left="0"/>
        <w:jc w:val="both"/>
      </w:pPr>
      <w:r>
        <w:rPr>
          <w:lang w:val="it-IT"/>
        </w:rPr>
        <w:t xml:space="preserve">să aibă calitatea de </w:t>
      </w:r>
      <w:r w:rsidRPr="00351AD5">
        <w:rPr>
          <w:color w:val="000000"/>
          <w:lang w:val="es-ES"/>
        </w:rPr>
        <w:t>funcționar public</w:t>
      </w:r>
      <w:r>
        <w:rPr>
          <w:color w:val="000000"/>
          <w:lang w:val="es-ES"/>
        </w:rPr>
        <w:t xml:space="preserve"> </w:t>
      </w:r>
      <w:r>
        <w:rPr>
          <w:lang w:val="it-IT"/>
        </w:rPr>
        <w:t xml:space="preserve">cel puțin </w:t>
      </w:r>
      <w:r>
        <w:rPr>
          <w:color w:val="000000"/>
          <w:lang w:val="es-ES"/>
        </w:rPr>
        <w:t>în gradul profesional principal;</w:t>
      </w:r>
    </w:p>
    <w:p w14:paraId="5A9F1F5F" w14:textId="290BC8F9" w:rsidR="007B401E" w:rsidRPr="009429E9" w:rsidRDefault="007B401E" w:rsidP="005C0300">
      <w:pPr>
        <w:numPr>
          <w:ilvl w:val="0"/>
          <w:numId w:val="1"/>
        </w:numPr>
        <w:ind w:left="0"/>
        <w:jc w:val="both"/>
      </w:pPr>
      <w:r w:rsidRPr="007B401E">
        <w:t xml:space="preserve">vechime în specialitatea studiilor necesare ocupării </w:t>
      </w:r>
      <w:proofErr w:type="spellStart"/>
      <w:r w:rsidRPr="007B401E">
        <w:t>funcţi</w:t>
      </w:r>
      <w:r>
        <w:t>e</w:t>
      </w:r>
      <w:r w:rsidRPr="007B401E">
        <w:t>i</w:t>
      </w:r>
      <w:proofErr w:type="spellEnd"/>
      <w:r w:rsidRPr="007B401E">
        <w:t xml:space="preserve"> publice</w:t>
      </w:r>
      <w:r w:rsidR="00AE10B6">
        <w:t>: minim 5 ani</w:t>
      </w:r>
      <w:r w:rsidR="006C5C7C">
        <w:t>.</w:t>
      </w:r>
    </w:p>
    <w:p w14:paraId="39E1A6F9" w14:textId="77777777" w:rsidR="005C0300" w:rsidRPr="000B557E" w:rsidRDefault="005C0300" w:rsidP="005C0300">
      <w:pPr>
        <w:numPr>
          <w:ilvl w:val="0"/>
          <w:numId w:val="1"/>
        </w:numPr>
        <w:ind w:left="0"/>
        <w:jc w:val="both"/>
      </w:pPr>
      <w:r>
        <w:lastRenderedPageBreak/>
        <w:t xml:space="preserve">să </w:t>
      </w:r>
      <w:r w:rsidRPr="009429E9">
        <w:t>nu aib</w:t>
      </w:r>
      <w:r>
        <w:t>ă</w:t>
      </w:r>
      <w:r w:rsidRPr="009429E9">
        <w:t xml:space="preserve"> o sanc</w:t>
      </w:r>
      <w:r>
        <w:t>ț</w:t>
      </w:r>
      <w:r w:rsidRPr="009429E9">
        <w:t>iune disciplinar</w:t>
      </w:r>
      <w:r>
        <w:t>ă</w:t>
      </w:r>
      <w:r w:rsidRPr="009429E9">
        <w:t xml:space="preserve"> aplicat</w:t>
      </w:r>
      <w:r>
        <w:t>ă</w:t>
      </w:r>
      <w:r w:rsidRPr="009429E9">
        <w:t>, care nu a fost radiat</w:t>
      </w:r>
      <w:r>
        <w:t>ă</w:t>
      </w:r>
      <w:r w:rsidRPr="009429E9">
        <w:t xml:space="preserve">, </w:t>
      </w:r>
      <w:r>
        <w:t>î</w:t>
      </w:r>
      <w:r w:rsidRPr="009429E9">
        <w:t>n condi</w:t>
      </w:r>
      <w:r>
        <w:t>ț</w:t>
      </w:r>
      <w:r w:rsidRPr="009429E9">
        <w:t>iile legii.</w:t>
      </w:r>
    </w:p>
    <w:p w14:paraId="20CF6C16" w14:textId="77777777" w:rsidR="005C0300" w:rsidRDefault="005C0300" w:rsidP="005C0300">
      <w:pPr>
        <w:jc w:val="both"/>
        <w:rPr>
          <w:lang w:val="es-ES" w:eastAsia="zh-CN"/>
        </w:rPr>
      </w:pPr>
      <w:r>
        <w:t xml:space="preserve">2. </w:t>
      </w:r>
      <w:r w:rsidRPr="00445E84">
        <w:rPr>
          <w:lang w:val="es-ES" w:eastAsia="zh-CN"/>
        </w:rPr>
        <w:t>consilier, clasa I, grad profesional superior la Compartimentul buget și ordonanţări</w:t>
      </w:r>
      <w:r>
        <w:rPr>
          <w:lang w:val="es-ES" w:eastAsia="zh-CN"/>
        </w:rPr>
        <w:t>:</w:t>
      </w:r>
    </w:p>
    <w:p w14:paraId="5072425C" w14:textId="77777777" w:rsidR="005C0300" w:rsidRDefault="005C0300" w:rsidP="005C0300">
      <w:pPr>
        <w:jc w:val="both"/>
      </w:pPr>
      <w:r>
        <w:rPr>
          <w:lang w:val="es-ES" w:eastAsia="zh-CN"/>
        </w:rPr>
        <w:t xml:space="preserve">- </w:t>
      </w:r>
      <w:r w:rsidRPr="00445E84">
        <w:t xml:space="preserve">studii universitare de </w:t>
      </w:r>
      <w:proofErr w:type="spellStart"/>
      <w:r w:rsidRPr="00445E84">
        <w:t>licenţă</w:t>
      </w:r>
      <w:proofErr w:type="spellEnd"/>
      <w:r w:rsidRPr="00445E84">
        <w:t xml:space="preserve"> absolvite cu diplomă de </w:t>
      </w:r>
      <w:proofErr w:type="spellStart"/>
      <w:r w:rsidRPr="00445E84">
        <w:t>licenţă</w:t>
      </w:r>
      <w:proofErr w:type="spellEnd"/>
      <w:r w:rsidRPr="00445E84">
        <w:t xml:space="preserve"> sau echivalentă</w:t>
      </w:r>
      <w:r>
        <w:t>; d</w:t>
      </w:r>
      <w:r w:rsidRPr="00CB0BC5">
        <w:t xml:space="preserve">omeniul de </w:t>
      </w:r>
      <w:proofErr w:type="spellStart"/>
      <w:r w:rsidRPr="00CB0BC5">
        <w:t>stiin</w:t>
      </w:r>
      <w:r>
        <w:t>ță</w:t>
      </w:r>
      <w:proofErr w:type="spellEnd"/>
      <w:r w:rsidRPr="00CB0BC5">
        <w:t xml:space="preserve">: </w:t>
      </w:r>
      <w:proofErr w:type="spellStart"/>
      <w:r>
        <w:t>ș</w:t>
      </w:r>
      <w:r w:rsidRPr="00CB0BC5">
        <w:t>tiinte</w:t>
      </w:r>
      <w:proofErr w:type="spellEnd"/>
      <w:r w:rsidRPr="00CB0BC5">
        <w:t xml:space="preserve"> economice;</w:t>
      </w:r>
    </w:p>
    <w:p w14:paraId="4A68B05E" w14:textId="77777777" w:rsidR="005C0300" w:rsidRDefault="005C0300" w:rsidP="005C0300">
      <w:pPr>
        <w:jc w:val="both"/>
        <w:rPr>
          <w:color w:val="000000"/>
          <w:lang w:val="es-ES"/>
        </w:rPr>
      </w:pPr>
      <w:r>
        <w:rPr>
          <w:lang w:val="it-IT"/>
        </w:rPr>
        <w:t xml:space="preserve">- să aibă calitatea de </w:t>
      </w:r>
      <w:r w:rsidRPr="00351AD5">
        <w:rPr>
          <w:color w:val="000000"/>
          <w:lang w:val="es-ES"/>
        </w:rPr>
        <w:t>funcționar public</w:t>
      </w:r>
      <w:r>
        <w:rPr>
          <w:color w:val="000000"/>
          <w:lang w:val="es-ES"/>
        </w:rPr>
        <w:t xml:space="preserve"> în gradul profesional superior;</w:t>
      </w:r>
    </w:p>
    <w:p w14:paraId="22F131A1" w14:textId="77777777" w:rsidR="00AE10B6" w:rsidRPr="009429E9" w:rsidRDefault="00AE10B6" w:rsidP="00AE10B6">
      <w:pPr>
        <w:numPr>
          <w:ilvl w:val="0"/>
          <w:numId w:val="1"/>
        </w:numPr>
        <w:ind w:left="0"/>
        <w:jc w:val="both"/>
      </w:pPr>
      <w:r w:rsidRPr="007B401E">
        <w:t xml:space="preserve">vechime în specialitatea studiilor necesare ocupării </w:t>
      </w:r>
      <w:proofErr w:type="spellStart"/>
      <w:r w:rsidRPr="007B401E">
        <w:t>funcţi</w:t>
      </w:r>
      <w:r>
        <w:t>e</w:t>
      </w:r>
      <w:r w:rsidRPr="007B401E">
        <w:t>i</w:t>
      </w:r>
      <w:proofErr w:type="spellEnd"/>
      <w:r w:rsidRPr="007B401E">
        <w:t xml:space="preserve"> publice</w:t>
      </w:r>
      <w:r>
        <w:t>: minim 7 ani</w:t>
      </w:r>
    </w:p>
    <w:p w14:paraId="2D42E409" w14:textId="3800F14D" w:rsidR="005C0300" w:rsidRPr="000B557E" w:rsidRDefault="005C0300" w:rsidP="005C0300">
      <w:pPr>
        <w:jc w:val="both"/>
      </w:pPr>
      <w:r>
        <w:t xml:space="preserve">- să </w:t>
      </w:r>
      <w:r w:rsidRPr="009429E9">
        <w:t>nu aib</w:t>
      </w:r>
      <w:r>
        <w:t>ă</w:t>
      </w:r>
      <w:r w:rsidRPr="009429E9">
        <w:t xml:space="preserve"> o sanc</w:t>
      </w:r>
      <w:r>
        <w:t>ț</w:t>
      </w:r>
      <w:r w:rsidRPr="009429E9">
        <w:t>iune disciplinar</w:t>
      </w:r>
      <w:r>
        <w:t>ă</w:t>
      </w:r>
      <w:r w:rsidRPr="009429E9">
        <w:t xml:space="preserve"> aplicat</w:t>
      </w:r>
      <w:r>
        <w:t>ă</w:t>
      </w:r>
      <w:r w:rsidRPr="009429E9">
        <w:t>, care nu a fost radiat</w:t>
      </w:r>
      <w:r>
        <w:t>ă</w:t>
      </w:r>
      <w:r w:rsidRPr="009429E9">
        <w:t xml:space="preserve">, </w:t>
      </w:r>
      <w:r>
        <w:t>î</w:t>
      </w:r>
      <w:r w:rsidRPr="009429E9">
        <w:t>n condi</w:t>
      </w:r>
      <w:r>
        <w:t>ț</w:t>
      </w:r>
      <w:r w:rsidRPr="009429E9">
        <w:t>iile legii.</w:t>
      </w:r>
    </w:p>
    <w:p w14:paraId="7A32F798" w14:textId="77777777" w:rsidR="005C0300" w:rsidRDefault="005C0300" w:rsidP="005C0300">
      <w:pPr>
        <w:jc w:val="both"/>
        <w:rPr>
          <w:lang w:val="es-ES" w:eastAsia="zh-CN"/>
        </w:rPr>
      </w:pPr>
      <w:r>
        <w:rPr>
          <w:bCs/>
          <w:lang w:val="it-IT"/>
        </w:rPr>
        <w:t xml:space="preserve">3. </w:t>
      </w:r>
      <w:r w:rsidRPr="00445E84">
        <w:rPr>
          <w:lang w:val="es-ES" w:eastAsia="zh-CN"/>
        </w:rPr>
        <w:t>consilier juridic, clasa I, grad profesional principal la Compartimentul juridic și contencios</w:t>
      </w:r>
      <w:r>
        <w:rPr>
          <w:lang w:val="es-ES" w:eastAsia="zh-CN"/>
        </w:rPr>
        <w:t>:</w:t>
      </w:r>
    </w:p>
    <w:p w14:paraId="1051899E" w14:textId="77777777" w:rsidR="005C0300" w:rsidRDefault="005C0300" w:rsidP="005C0300">
      <w:pPr>
        <w:jc w:val="both"/>
      </w:pPr>
      <w:r>
        <w:rPr>
          <w:lang w:val="es-ES" w:eastAsia="zh-CN"/>
        </w:rPr>
        <w:t xml:space="preserve">- </w:t>
      </w:r>
      <w:r w:rsidRPr="00445E84">
        <w:t xml:space="preserve">studii universitare de </w:t>
      </w:r>
      <w:proofErr w:type="spellStart"/>
      <w:r w:rsidRPr="00445E84">
        <w:t>licenţă</w:t>
      </w:r>
      <w:proofErr w:type="spellEnd"/>
      <w:r w:rsidRPr="00445E84">
        <w:t xml:space="preserve"> absolvite cu diplomă de </w:t>
      </w:r>
      <w:proofErr w:type="spellStart"/>
      <w:r w:rsidRPr="00445E84">
        <w:t>licenţă</w:t>
      </w:r>
      <w:proofErr w:type="spellEnd"/>
      <w:r w:rsidRPr="00445E84">
        <w:t xml:space="preserve"> sau echivalentă</w:t>
      </w:r>
      <w:r>
        <w:t>; d</w:t>
      </w:r>
      <w:r w:rsidRPr="00CB0BC5">
        <w:t xml:space="preserve">omeniul de </w:t>
      </w:r>
      <w:proofErr w:type="spellStart"/>
      <w:r w:rsidRPr="00CB0BC5">
        <w:t>stiin</w:t>
      </w:r>
      <w:r>
        <w:t>ță</w:t>
      </w:r>
      <w:proofErr w:type="spellEnd"/>
      <w:r w:rsidRPr="00CB0BC5">
        <w:t xml:space="preserve">: </w:t>
      </w:r>
      <w:proofErr w:type="spellStart"/>
      <w:r>
        <w:t>ș</w:t>
      </w:r>
      <w:r w:rsidRPr="00CB0BC5">
        <w:t>tiinte</w:t>
      </w:r>
      <w:proofErr w:type="spellEnd"/>
      <w:r w:rsidRPr="00CB0BC5">
        <w:t xml:space="preserve"> </w:t>
      </w:r>
      <w:r>
        <w:t>jurid</w:t>
      </w:r>
      <w:r w:rsidRPr="00CB0BC5">
        <w:t>ice;</w:t>
      </w:r>
    </w:p>
    <w:p w14:paraId="23192E91" w14:textId="77777777" w:rsidR="005C0300" w:rsidRDefault="005C0300" w:rsidP="005C0300">
      <w:pPr>
        <w:jc w:val="both"/>
        <w:rPr>
          <w:color w:val="000000"/>
          <w:lang w:val="es-ES"/>
        </w:rPr>
      </w:pPr>
      <w:r>
        <w:rPr>
          <w:lang w:val="it-IT"/>
        </w:rPr>
        <w:t xml:space="preserve">- să aibă calitatea de </w:t>
      </w:r>
      <w:r w:rsidRPr="00351AD5">
        <w:rPr>
          <w:color w:val="000000"/>
          <w:lang w:val="es-ES"/>
        </w:rPr>
        <w:t>funcționar public</w:t>
      </w:r>
      <w:r>
        <w:rPr>
          <w:color w:val="000000"/>
          <w:lang w:val="es-ES"/>
        </w:rPr>
        <w:t xml:space="preserve"> în funcția publică de consilier juridic, cel puțin în gradul profesional principal;</w:t>
      </w:r>
    </w:p>
    <w:p w14:paraId="164D6A01" w14:textId="77777777" w:rsidR="00AE10B6" w:rsidRPr="009429E9" w:rsidRDefault="00AE10B6" w:rsidP="00AE10B6">
      <w:pPr>
        <w:numPr>
          <w:ilvl w:val="0"/>
          <w:numId w:val="1"/>
        </w:numPr>
        <w:ind w:left="0"/>
        <w:jc w:val="both"/>
      </w:pPr>
      <w:r w:rsidRPr="007B401E">
        <w:t xml:space="preserve">vechime în specialitatea studiilor necesare ocupării </w:t>
      </w:r>
      <w:proofErr w:type="spellStart"/>
      <w:r w:rsidRPr="007B401E">
        <w:t>funcţi</w:t>
      </w:r>
      <w:r>
        <w:t>e</w:t>
      </w:r>
      <w:r w:rsidRPr="007B401E">
        <w:t>i</w:t>
      </w:r>
      <w:proofErr w:type="spellEnd"/>
      <w:r w:rsidRPr="007B401E">
        <w:t xml:space="preserve"> publice</w:t>
      </w:r>
      <w:r>
        <w:t>: minim 5 ani</w:t>
      </w:r>
    </w:p>
    <w:p w14:paraId="181C450C" w14:textId="77777777" w:rsidR="005C0300" w:rsidRPr="000B557E" w:rsidRDefault="005C0300" w:rsidP="005C0300">
      <w:pPr>
        <w:numPr>
          <w:ilvl w:val="0"/>
          <w:numId w:val="1"/>
        </w:numPr>
        <w:ind w:left="0"/>
        <w:jc w:val="both"/>
      </w:pPr>
      <w:r>
        <w:t xml:space="preserve">să </w:t>
      </w:r>
      <w:r w:rsidRPr="009429E9">
        <w:t>nu aib</w:t>
      </w:r>
      <w:r>
        <w:t>ă</w:t>
      </w:r>
      <w:r w:rsidRPr="009429E9">
        <w:t xml:space="preserve"> o sanc</w:t>
      </w:r>
      <w:r>
        <w:t>ț</w:t>
      </w:r>
      <w:r w:rsidRPr="009429E9">
        <w:t>iune disciplinar</w:t>
      </w:r>
      <w:r>
        <w:t>ă</w:t>
      </w:r>
      <w:r w:rsidRPr="009429E9">
        <w:t xml:space="preserve"> aplicat</w:t>
      </w:r>
      <w:r>
        <w:t>ă</w:t>
      </w:r>
      <w:r w:rsidRPr="009429E9">
        <w:t>, care nu a fost radiat</w:t>
      </w:r>
      <w:r>
        <w:t>ă</w:t>
      </w:r>
      <w:r w:rsidRPr="009429E9">
        <w:t xml:space="preserve">, </w:t>
      </w:r>
      <w:r>
        <w:t>î</w:t>
      </w:r>
      <w:r w:rsidRPr="009429E9">
        <w:t>n condi</w:t>
      </w:r>
      <w:r>
        <w:t>ț</w:t>
      </w:r>
      <w:r w:rsidRPr="009429E9">
        <w:t>iile legii.</w:t>
      </w:r>
    </w:p>
    <w:p w14:paraId="0F91A512" w14:textId="77777777" w:rsidR="005C0300" w:rsidRDefault="005C0300" w:rsidP="005C0300">
      <w:pPr>
        <w:jc w:val="both"/>
        <w:rPr>
          <w:lang w:val="es-ES" w:eastAsia="zh-CN"/>
        </w:rPr>
      </w:pPr>
      <w:r>
        <w:rPr>
          <w:color w:val="000000"/>
          <w:lang w:val="es-ES"/>
        </w:rPr>
        <w:t xml:space="preserve">4. </w:t>
      </w:r>
      <w:r w:rsidRPr="00445E84">
        <w:rPr>
          <w:lang w:val="es-ES" w:eastAsia="zh-CN"/>
        </w:rPr>
        <w:t xml:space="preserve">consilier juridic, clasa I, grad profesional </w:t>
      </w:r>
      <w:r>
        <w:rPr>
          <w:lang w:val="es-ES" w:eastAsia="zh-CN"/>
        </w:rPr>
        <w:t>asistent</w:t>
      </w:r>
      <w:r w:rsidRPr="00445E84">
        <w:rPr>
          <w:lang w:val="es-ES" w:eastAsia="zh-CN"/>
        </w:rPr>
        <w:t xml:space="preserve"> la Compartimentul juridic și contencios</w:t>
      </w:r>
      <w:r>
        <w:rPr>
          <w:lang w:val="es-ES" w:eastAsia="zh-CN"/>
        </w:rPr>
        <w:t>:</w:t>
      </w:r>
    </w:p>
    <w:p w14:paraId="6176507F" w14:textId="77777777" w:rsidR="005C0300" w:rsidRDefault="005C0300" w:rsidP="005C0300">
      <w:pPr>
        <w:jc w:val="both"/>
      </w:pPr>
      <w:r>
        <w:rPr>
          <w:lang w:val="es-ES" w:eastAsia="zh-CN"/>
        </w:rPr>
        <w:t xml:space="preserve">- </w:t>
      </w:r>
      <w:r w:rsidRPr="00445E84">
        <w:t xml:space="preserve">studii universitare de </w:t>
      </w:r>
      <w:proofErr w:type="spellStart"/>
      <w:r w:rsidRPr="00445E84">
        <w:t>licenţă</w:t>
      </w:r>
      <w:proofErr w:type="spellEnd"/>
      <w:r w:rsidRPr="00445E84">
        <w:t xml:space="preserve"> absolvite cu diplomă de </w:t>
      </w:r>
      <w:proofErr w:type="spellStart"/>
      <w:r w:rsidRPr="00445E84">
        <w:t>licenţă</w:t>
      </w:r>
      <w:proofErr w:type="spellEnd"/>
      <w:r w:rsidRPr="00445E84">
        <w:t xml:space="preserve"> sau echivalentă</w:t>
      </w:r>
      <w:r>
        <w:t>; d</w:t>
      </w:r>
      <w:r w:rsidRPr="00CB0BC5">
        <w:t xml:space="preserve">omeniul de </w:t>
      </w:r>
      <w:proofErr w:type="spellStart"/>
      <w:r w:rsidRPr="00CB0BC5">
        <w:t>stiin</w:t>
      </w:r>
      <w:r>
        <w:t>ță</w:t>
      </w:r>
      <w:proofErr w:type="spellEnd"/>
      <w:r w:rsidRPr="00CB0BC5">
        <w:t xml:space="preserve">: </w:t>
      </w:r>
      <w:proofErr w:type="spellStart"/>
      <w:r>
        <w:t>ș</w:t>
      </w:r>
      <w:r w:rsidRPr="00CB0BC5">
        <w:t>tiinte</w:t>
      </w:r>
      <w:proofErr w:type="spellEnd"/>
      <w:r w:rsidRPr="00CB0BC5">
        <w:t xml:space="preserve"> </w:t>
      </w:r>
      <w:r>
        <w:t>jurid</w:t>
      </w:r>
      <w:r w:rsidRPr="00CB0BC5">
        <w:t>ice;</w:t>
      </w:r>
    </w:p>
    <w:p w14:paraId="12FAF161" w14:textId="77777777" w:rsidR="005C0300" w:rsidRDefault="005C0300" w:rsidP="005C0300">
      <w:pPr>
        <w:jc w:val="both"/>
        <w:rPr>
          <w:color w:val="000000"/>
          <w:lang w:val="es-ES"/>
        </w:rPr>
      </w:pPr>
      <w:r>
        <w:rPr>
          <w:lang w:val="it-IT"/>
        </w:rPr>
        <w:t xml:space="preserve">- să aibă calitatea de </w:t>
      </w:r>
      <w:r w:rsidRPr="00351AD5">
        <w:rPr>
          <w:color w:val="000000"/>
          <w:lang w:val="es-ES"/>
        </w:rPr>
        <w:t>funcționar public</w:t>
      </w:r>
      <w:r>
        <w:rPr>
          <w:color w:val="000000"/>
          <w:lang w:val="es-ES"/>
        </w:rPr>
        <w:t xml:space="preserve"> în funcția publică de consilier juridic, cel puțin în gradul profesional asistent;</w:t>
      </w:r>
    </w:p>
    <w:p w14:paraId="439C23AB" w14:textId="33053EE7" w:rsidR="00AE10B6" w:rsidRPr="009429E9" w:rsidRDefault="00AE10B6" w:rsidP="00AE10B6">
      <w:pPr>
        <w:numPr>
          <w:ilvl w:val="0"/>
          <w:numId w:val="1"/>
        </w:numPr>
        <w:ind w:left="0"/>
        <w:jc w:val="both"/>
      </w:pPr>
      <w:r w:rsidRPr="007B401E">
        <w:t xml:space="preserve">vechime în specialitatea studiilor necesare ocupării </w:t>
      </w:r>
      <w:proofErr w:type="spellStart"/>
      <w:r w:rsidRPr="007B401E">
        <w:t>funcţi</w:t>
      </w:r>
      <w:r>
        <w:t>e</w:t>
      </w:r>
      <w:r w:rsidRPr="007B401E">
        <w:t>i</w:t>
      </w:r>
      <w:proofErr w:type="spellEnd"/>
      <w:r w:rsidRPr="007B401E">
        <w:t xml:space="preserve"> publice</w:t>
      </w:r>
      <w:r>
        <w:t>: minim 1 an</w:t>
      </w:r>
    </w:p>
    <w:p w14:paraId="400AD687" w14:textId="77777777" w:rsidR="005C0300" w:rsidRPr="000B557E" w:rsidRDefault="005C0300" w:rsidP="005C0300">
      <w:pPr>
        <w:numPr>
          <w:ilvl w:val="0"/>
          <w:numId w:val="1"/>
        </w:numPr>
        <w:ind w:left="0"/>
        <w:jc w:val="both"/>
      </w:pPr>
      <w:r>
        <w:t xml:space="preserve">să </w:t>
      </w:r>
      <w:r w:rsidRPr="009429E9">
        <w:t>nu aib</w:t>
      </w:r>
      <w:r>
        <w:t>ă</w:t>
      </w:r>
      <w:r w:rsidRPr="009429E9">
        <w:t xml:space="preserve"> o sanc</w:t>
      </w:r>
      <w:r>
        <w:t>ț</w:t>
      </w:r>
      <w:r w:rsidRPr="009429E9">
        <w:t>iune disciplinar</w:t>
      </w:r>
      <w:r>
        <w:t>ă</w:t>
      </w:r>
      <w:r w:rsidRPr="009429E9">
        <w:t xml:space="preserve"> aplicat</w:t>
      </w:r>
      <w:r>
        <w:t>ă</w:t>
      </w:r>
      <w:r w:rsidRPr="009429E9">
        <w:t>, care nu a fost radiat</w:t>
      </w:r>
      <w:r>
        <w:t>ă</w:t>
      </w:r>
      <w:r w:rsidRPr="009429E9">
        <w:t xml:space="preserve">, </w:t>
      </w:r>
      <w:r>
        <w:t>î</w:t>
      </w:r>
      <w:r w:rsidRPr="009429E9">
        <w:t>n condi</w:t>
      </w:r>
      <w:r>
        <w:t>ț</w:t>
      </w:r>
      <w:r w:rsidRPr="009429E9">
        <w:t>iile legii.</w:t>
      </w:r>
    </w:p>
    <w:p w14:paraId="7AD4CD09" w14:textId="77777777" w:rsidR="005C0300" w:rsidRDefault="005C0300" w:rsidP="005C0300">
      <w:pPr>
        <w:jc w:val="both"/>
        <w:rPr>
          <w:color w:val="000000"/>
          <w:lang w:val="es-ES"/>
        </w:rPr>
      </w:pPr>
      <w:r>
        <w:rPr>
          <w:color w:val="000000"/>
          <w:lang w:val="es-ES"/>
        </w:rPr>
        <w:t xml:space="preserve">5. </w:t>
      </w:r>
      <w:r w:rsidRPr="00445E84">
        <w:rPr>
          <w:lang w:val="es-ES" w:eastAsia="zh-CN"/>
        </w:rPr>
        <w:t xml:space="preserve">consilier, clasa I, grad profesional superior la </w:t>
      </w:r>
      <w:r w:rsidRPr="00526842">
        <w:rPr>
          <w:lang w:val="es-ES" w:eastAsia="zh-CN"/>
        </w:rPr>
        <w:t xml:space="preserve">Compartimentul financiar </w:t>
      </w:r>
      <w:r>
        <w:rPr>
          <w:lang w:val="es-ES" w:eastAsia="zh-CN"/>
        </w:rPr>
        <w:t>–</w:t>
      </w:r>
      <w:r w:rsidRPr="00526842">
        <w:rPr>
          <w:lang w:val="es-ES" w:eastAsia="zh-CN"/>
        </w:rPr>
        <w:t xml:space="preserve"> contabil</w:t>
      </w:r>
      <w:r>
        <w:rPr>
          <w:lang w:val="es-ES" w:eastAsia="zh-CN"/>
        </w:rPr>
        <w:t>.</w:t>
      </w:r>
    </w:p>
    <w:p w14:paraId="50CAC3DC" w14:textId="77777777" w:rsidR="005C0300" w:rsidRDefault="005C0300" w:rsidP="005C0300">
      <w:pPr>
        <w:jc w:val="both"/>
      </w:pPr>
      <w:r>
        <w:rPr>
          <w:lang w:val="es-ES" w:eastAsia="zh-CN"/>
        </w:rPr>
        <w:t xml:space="preserve">- </w:t>
      </w:r>
      <w:r w:rsidRPr="00445E84">
        <w:t xml:space="preserve">studii universitare de </w:t>
      </w:r>
      <w:proofErr w:type="spellStart"/>
      <w:r w:rsidRPr="00445E84">
        <w:t>licenţă</w:t>
      </w:r>
      <w:proofErr w:type="spellEnd"/>
      <w:r w:rsidRPr="00445E84">
        <w:t xml:space="preserve"> absolvite cu diplomă de </w:t>
      </w:r>
      <w:proofErr w:type="spellStart"/>
      <w:r w:rsidRPr="00445E84">
        <w:t>licenţă</w:t>
      </w:r>
      <w:proofErr w:type="spellEnd"/>
      <w:r w:rsidRPr="00445E84">
        <w:t xml:space="preserve"> sau echivalentă</w:t>
      </w:r>
      <w:r>
        <w:t>; d</w:t>
      </w:r>
      <w:r w:rsidRPr="00CB0BC5">
        <w:t xml:space="preserve">omeniul de </w:t>
      </w:r>
      <w:proofErr w:type="spellStart"/>
      <w:r w:rsidRPr="00CB0BC5">
        <w:t>stiin</w:t>
      </w:r>
      <w:r>
        <w:t>ță</w:t>
      </w:r>
      <w:proofErr w:type="spellEnd"/>
      <w:r w:rsidRPr="00CB0BC5">
        <w:t xml:space="preserve">: </w:t>
      </w:r>
      <w:proofErr w:type="spellStart"/>
      <w:r>
        <w:t>ș</w:t>
      </w:r>
      <w:r w:rsidRPr="00CB0BC5">
        <w:t>tiinte</w:t>
      </w:r>
      <w:proofErr w:type="spellEnd"/>
      <w:r w:rsidRPr="00CB0BC5">
        <w:t xml:space="preserve"> economice;</w:t>
      </w:r>
    </w:p>
    <w:p w14:paraId="0DC8B6DA" w14:textId="77777777" w:rsidR="005C0300" w:rsidRDefault="005C0300" w:rsidP="005C0300">
      <w:pPr>
        <w:jc w:val="both"/>
        <w:rPr>
          <w:color w:val="000000"/>
          <w:lang w:val="es-ES"/>
        </w:rPr>
      </w:pPr>
      <w:r>
        <w:rPr>
          <w:lang w:val="it-IT"/>
        </w:rPr>
        <w:t xml:space="preserve">- să aibă calitatea de </w:t>
      </w:r>
      <w:r w:rsidRPr="00351AD5">
        <w:rPr>
          <w:color w:val="000000"/>
          <w:lang w:val="es-ES"/>
        </w:rPr>
        <w:t>funcționar public</w:t>
      </w:r>
      <w:r>
        <w:rPr>
          <w:color w:val="000000"/>
          <w:lang w:val="es-ES"/>
        </w:rPr>
        <w:t xml:space="preserve"> în gradul profesional superior;</w:t>
      </w:r>
    </w:p>
    <w:p w14:paraId="66D3A2AC" w14:textId="77777777" w:rsidR="00AE10B6" w:rsidRPr="009429E9" w:rsidRDefault="00AE10B6" w:rsidP="00AE10B6">
      <w:pPr>
        <w:numPr>
          <w:ilvl w:val="0"/>
          <w:numId w:val="1"/>
        </w:numPr>
        <w:ind w:left="0"/>
        <w:jc w:val="both"/>
      </w:pPr>
      <w:r w:rsidRPr="007B401E">
        <w:t xml:space="preserve">vechime în specialitatea studiilor necesare ocupării </w:t>
      </w:r>
      <w:proofErr w:type="spellStart"/>
      <w:r w:rsidRPr="007B401E">
        <w:t>funcţi</w:t>
      </w:r>
      <w:r>
        <w:t>e</w:t>
      </w:r>
      <w:r w:rsidRPr="007B401E">
        <w:t>i</w:t>
      </w:r>
      <w:proofErr w:type="spellEnd"/>
      <w:r w:rsidRPr="007B401E">
        <w:t xml:space="preserve"> publice</w:t>
      </w:r>
      <w:r>
        <w:t>: minim 7 ani</w:t>
      </w:r>
    </w:p>
    <w:p w14:paraId="681B7A32" w14:textId="77777777" w:rsidR="005C0300" w:rsidRPr="000B557E" w:rsidRDefault="005C0300" w:rsidP="005C0300">
      <w:pPr>
        <w:numPr>
          <w:ilvl w:val="0"/>
          <w:numId w:val="1"/>
        </w:numPr>
        <w:ind w:left="0"/>
        <w:jc w:val="both"/>
      </w:pPr>
      <w:r>
        <w:t xml:space="preserve">să </w:t>
      </w:r>
      <w:r w:rsidRPr="009429E9">
        <w:t>nu aib</w:t>
      </w:r>
      <w:r>
        <w:t>ă</w:t>
      </w:r>
      <w:r w:rsidRPr="009429E9">
        <w:t xml:space="preserve"> o sanc</w:t>
      </w:r>
      <w:r>
        <w:t>ț</w:t>
      </w:r>
      <w:r w:rsidRPr="009429E9">
        <w:t>iune disciplinar</w:t>
      </w:r>
      <w:r>
        <w:t>ă</w:t>
      </w:r>
      <w:r w:rsidRPr="009429E9">
        <w:t xml:space="preserve"> aplicat</w:t>
      </w:r>
      <w:r>
        <w:t>ă</w:t>
      </w:r>
      <w:r w:rsidRPr="009429E9">
        <w:t>, care nu a fost radiat</w:t>
      </w:r>
      <w:r>
        <w:t>ă</w:t>
      </w:r>
      <w:r w:rsidRPr="009429E9">
        <w:t xml:space="preserve">, </w:t>
      </w:r>
      <w:r>
        <w:t>î</w:t>
      </w:r>
      <w:r w:rsidRPr="009429E9">
        <w:t>n condi</w:t>
      </w:r>
      <w:r>
        <w:t>ț</w:t>
      </w:r>
      <w:r w:rsidRPr="009429E9">
        <w:t>iile legii.</w:t>
      </w:r>
    </w:p>
    <w:p w14:paraId="7AE8ACB1" w14:textId="77777777" w:rsidR="00680AEC" w:rsidRPr="00351AD5" w:rsidRDefault="00680AEC" w:rsidP="00680AEC">
      <w:pPr>
        <w:pStyle w:val="Corptext"/>
        <w:widowControl w:val="0"/>
        <w:tabs>
          <w:tab w:val="left" w:pos="1080"/>
          <w:tab w:val="left" w:pos="1170"/>
          <w:tab w:val="left" w:pos="1260"/>
          <w:tab w:val="left" w:pos="1297"/>
        </w:tabs>
        <w:ind w:right="21" w:firstLine="709"/>
        <w:jc w:val="both"/>
        <w:rPr>
          <w:bCs/>
          <w:iCs/>
        </w:rPr>
      </w:pPr>
      <w:r w:rsidRPr="00351AD5">
        <w:rPr>
          <w:bCs/>
          <w:iCs/>
          <w:lang w:val="es-ES"/>
        </w:rPr>
        <w:t xml:space="preserve">Documente necesare </w:t>
      </w:r>
      <w:r w:rsidRPr="00351AD5">
        <w:rPr>
          <w:bCs/>
          <w:iCs/>
        </w:rPr>
        <w:t>în vederea realizării transferului la cerere</w:t>
      </w:r>
      <w:r>
        <w:rPr>
          <w:bCs/>
          <w:iCs/>
        </w:rPr>
        <w:t xml:space="preserve"> sunt următoarele:</w:t>
      </w:r>
    </w:p>
    <w:p w14:paraId="4B35F35E" w14:textId="48ADF3E0" w:rsidR="00680AEC" w:rsidRPr="00351AD5" w:rsidRDefault="00680AEC" w:rsidP="00680AEC">
      <w:pPr>
        <w:numPr>
          <w:ilvl w:val="0"/>
          <w:numId w:val="2"/>
        </w:numPr>
        <w:tabs>
          <w:tab w:val="left" w:pos="990"/>
        </w:tabs>
        <w:autoSpaceDE w:val="0"/>
        <w:autoSpaceDN w:val="0"/>
        <w:adjustRightInd w:val="0"/>
        <w:ind w:left="0" w:right="21" w:firstLine="709"/>
        <w:jc w:val="both"/>
        <w:rPr>
          <w:color w:val="000000"/>
          <w:lang w:val="es-ES"/>
        </w:rPr>
      </w:pPr>
      <w:r w:rsidRPr="00351AD5">
        <w:rPr>
          <w:color w:val="000000"/>
          <w:lang w:val="es-ES"/>
        </w:rPr>
        <w:t xml:space="preserve">cererea de transfer conform </w:t>
      </w:r>
      <w:r w:rsidR="00BC3B3C">
        <w:rPr>
          <w:rStyle w:val="Bodytext20"/>
          <w:bCs/>
          <w:sz w:val="24"/>
          <w:szCs w:val="24"/>
          <w:lang w:val="pt-BR"/>
        </w:rPr>
        <w:t>modelului atașat</w:t>
      </w:r>
      <w:r w:rsidRPr="00351AD5">
        <w:rPr>
          <w:color w:val="000000"/>
          <w:lang w:val="es-ES"/>
        </w:rPr>
        <w:t xml:space="preserve">;  </w:t>
      </w:r>
    </w:p>
    <w:p w14:paraId="6FC63ABB" w14:textId="7872C08C" w:rsidR="00680AEC" w:rsidRPr="00351AD5" w:rsidRDefault="001A268E" w:rsidP="00680AEC">
      <w:pPr>
        <w:numPr>
          <w:ilvl w:val="0"/>
          <w:numId w:val="2"/>
        </w:numPr>
        <w:tabs>
          <w:tab w:val="left" w:pos="990"/>
        </w:tabs>
        <w:autoSpaceDE w:val="0"/>
        <w:autoSpaceDN w:val="0"/>
        <w:adjustRightInd w:val="0"/>
        <w:ind w:left="0" w:right="21" w:firstLine="709"/>
        <w:jc w:val="both"/>
        <w:rPr>
          <w:color w:val="000000"/>
          <w:lang w:val="es-ES"/>
        </w:rPr>
      </w:pPr>
      <w:r>
        <w:rPr>
          <w:color w:val="000000"/>
        </w:rPr>
        <w:t>a</w:t>
      </w:r>
      <w:r w:rsidRPr="001A268E">
        <w:rPr>
          <w:color w:val="000000"/>
        </w:rPr>
        <w:t>deverință eliberată de la locul de muncă, care certifică statutul de funcționar public, gradul profesional</w:t>
      </w:r>
      <w:r w:rsidR="00765169">
        <w:rPr>
          <w:color w:val="000000"/>
        </w:rPr>
        <w:t xml:space="preserve"> și funcția</w:t>
      </w:r>
      <w:r w:rsidRPr="001A268E">
        <w:rPr>
          <w:color w:val="000000"/>
        </w:rPr>
        <w:t xml:space="preserve"> deținut</w:t>
      </w:r>
      <w:r w:rsidR="00765169">
        <w:rPr>
          <w:color w:val="000000"/>
        </w:rPr>
        <w:t>ă</w:t>
      </w:r>
      <w:r w:rsidRPr="001A268E">
        <w:rPr>
          <w:color w:val="000000"/>
        </w:rPr>
        <w:t xml:space="preserve"> și </w:t>
      </w:r>
      <w:r>
        <w:rPr>
          <w:color w:val="000000"/>
        </w:rPr>
        <w:t xml:space="preserve">situația </w:t>
      </w:r>
      <w:r w:rsidRPr="001A268E">
        <w:rPr>
          <w:color w:val="000000"/>
        </w:rPr>
        <w:t>cazierul</w:t>
      </w:r>
      <w:r>
        <w:rPr>
          <w:color w:val="000000"/>
        </w:rPr>
        <w:t>ui</w:t>
      </w:r>
      <w:r w:rsidRPr="001A268E">
        <w:rPr>
          <w:color w:val="000000"/>
        </w:rPr>
        <w:t xml:space="preserve"> administrativ</w:t>
      </w:r>
      <w:r>
        <w:rPr>
          <w:color w:val="000000"/>
        </w:rPr>
        <w:t>;</w:t>
      </w:r>
    </w:p>
    <w:p w14:paraId="22C8131E" w14:textId="77777777" w:rsidR="00680AEC" w:rsidRPr="00351AD5" w:rsidRDefault="00680AEC" w:rsidP="00680AEC">
      <w:pPr>
        <w:tabs>
          <w:tab w:val="left" w:pos="990"/>
        </w:tabs>
        <w:autoSpaceDE w:val="0"/>
        <w:autoSpaceDN w:val="0"/>
        <w:adjustRightInd w:val="0"/>
        <w:ind w:right="21" w:firstLine="709"/>
        <w:jc w:val="both"/>
        <w:rPr>
          <w:color w:val="000000"/>
        </w:rPr>
      </w:pPr>
      <w:r w:rsidRPr="00351AD5">
        <w:rPr>
          <w:color w:val="000000"/>
        </w:rPr>
        <w:t xml:space="preserve">c) copia actului de identitate; </w:t>
      </w:r>
    </w:p>
    <w:p w14:paraId="467EBEC9" w14:textId="77777777" w:rsidR="00680AEC" w:rsidRDefault="00680AEC" w:rsidP="00680AEC">
      <w:pPr>
        <w:tabs>
          <w:tab w:val="left" w:pos="990"/>
        </w:tabs>
        <w:autoSpaceDE w:val="0"/>
        <w:autoSpaceDN w:val="0"/>
        <w:adjustRightInd w:val="0"/>
        <w:ind w:right="21" w:firstLine="709"/>
        <w:jc w:val="both"/>
        <w:rPr>
          <w:color w:val="000000"/>
        </w:rPr>
      </w:pPr>
      <w:r w:rsidRPr="00351AD5">
        <w:rPr>
          <w:color w:val="000000"/>
        </w:rPr>
        <w:t xml:space="preserve">d) copii ale diplomelor de studii, certificatelor şi altor documente care atestă efectuarea unor specializări şi perfecționări, raportat la cerințele din </w:t>
      </w:r>
      <w:proofErr w:type="spellStart"/>
      <w:r w:rsidRPr="00351AD5">
        <w:rPr>
          <w:color w:val="000000"/>
        </w:rPr>
        <w:t>fişa</w:t>
      </w:r>
      <w:proofErr w:type="spellEnd"/>
      <w:r w:rsidRPr="00351AD5">
        <w:rPr>
          <w:color w:val="000000"/>
        </w:rPr>
        <w:t xml:space="preserve"> postului vacant;</w:t>
      </w:r>
    </w:p>
    <w:p w14:paraId="0769FB57" w14:textId="2A2D69E0" w:rsidR="00680AEC" w:rsidRPr="00680AEC" w:rsidRDefault="00680AEC" w:rsidP="00680AEC">
      <w:pPr>
        <w:autoSpaceDE w:val="0"/>
        <w:autoSpaceDN w:val="0"/>
        <w:adjustRightInd w:val="0"/>
        <w:ind w:right="21" w:firstLine="709"/>
        <w:jc w:val="both"/>
        <w:rPr>
          <w:color w:val="000000"/>
          <w:lang w:val="en-US" w:eastAsia="zh-CN"/>
        </w:rPr>
      </w:pPr>
      <w:r w:rsidRPr="00351AD5">
        <w:rPr>
          <w:color w:val="000000"/>
        </w:rPr>
        <w:t xml:space="preserve"> </w:t>
      </w:r>
      <w:r w:rsidRPr="00680AEC">
        <w:rPr>
          <w:color w:val="000000"/>
          <w:lang w:val="en-US" w:eastAsia="zh-CN"/>
        </w:rPr>
        <w:t xml:space="preserve">e) </w:t>
      </w:r>
      <w:proofErr w:type="spellStart"/>
      <w:r w:rsidRPr="00680AEC">
        <w:rPr>
          <w:color w:val="000000"/>
          <w:lang w:val="en-US" w:eastAsia="zh-CN"/>
        </w:rPr>
        <w:t>copia</w:t>
      </w:r>
      <w:proofErr w:type="spellEnd"/>
      <w:r w:rsidRPr="00680AEC">
        <w:rPr>
          <w:color w:val="000000"/>
          <w:lang w:val="en-US" w:eastAsia="zh-CN"/>
        </w:rPr>
        <w:t xml:space="preserve"> </w:t>
      </w:r>
      <w:proofErr w:type="spellStart"/>
      <w:r w:rsidRPr="00680AEC">
        <w:rPr>
          <w:color w:val="000000"/>
          <w:lang w:val="en-US" w:eastAsia="zh-CN"/>
        </w:rPr>
        <w:t>carnetului</w:t>
      </w:r>
      <w:proofErr w:type="spellEnd"/>
      <w:r w:rsidRPr="00680AEC">
        <w:rPr>
          <w:color w:val="000000"/>
          <w:lang w:val="en-US" w:eastAsia="zh-CN"/>
        </w:rPr>
        <w:t xml:space="preserve"> de </w:t>
      </w:r>
      <w:proofErr w:type="spellStart"/>
      <w:r w:rsidRPr="00680AEC">
        <w:rPr>
          <w:color w:val="000000"/>
          <w:lang w:val="en-US" w:eastAsia="zh-CN"/>
        </w:rPr>
        <w:t>muncă</w:t>
      </w:r>
      <w:proofErr w:type="spellEnd"/>
      <w:r w:rsidRPr="00680AEC">
        <w:rPr>
          <w:color w:val="000000"/>
          <w:lang w:val="en-US" w:eastAsia="zh-CN"/>
        </w:rPr>
        <w:t xml:space="preserve"> şi </w:t>
      </w:r>
      <w:proofErr w:type="gramStart"/>
      <w:r w:rsidRPr="00680AEC">
        <w:rPr>
          <w:color w:val="000000"/>
          <w:lang w:val="en-US" w:eastAsia="zh-CN"/>
        </w:rPr>
        <w:t>a</w:t>
      </w:r>
      <w:proofErr w:type="gramEnd"/>
      <w:r w:rsidRPr="00680AEC">
        <w:rPr>
          <w:color w:val="000000"/>
          <w:lang w:val="en-US" w:eastAsia="zh-CN"/>
        </w:rPr>
        <w:t xml:space="preserve"> </w:t>
      </w:r>
      <w:proofErr w:type="spellStart"/>
      <w:r w:rsidRPr="00680AEC">
        <w:rPr>
          <w:color w:val="000000"/>
          <w:lang w:val="en-US" w:eastAsia="zh-CN"/>
        </w:rPr>
        <w:t>adeverinței</w:t>
      </w:r>
      <w:proofErr w:type="spellEnd"/>
      <w:r w:rsidRPr="00680AEC">
        <w:rPr>
          <w:color w:val="000000"/>
          <w:lang w:val="en-US" w:eastAsia="zh-CN"/>
        </w:rPr>
        <w:t xml:space="preserve"> </w:t>
      </w:r>
      <w:proofErr w:type="spellStart"/>
      <w:r w:rsidRPr="00680AEC">
        <w:rPr>
          <w:color w:val="000000"/>
          <w:lang w:val="en-US" w:eastAsia="zh-CN"/>
        </w:rPr>
        <w:t>eliberate</w:t>
      </w:r>
      <w:proofErr w:type="spellEnd"/>
      <w:r w:rsidRPr="00680AEC">
        <w:rPr>
          <w:color w:val="000000"/>
          <w:lang w:val="en-US" w:eastAsia="zh-CN"/>
        </w:rPr>
        <w:t xml:space="preserve"> de </w:t>
      </w:r>
      <w:proofErr w:type="spellStart"/>
      <w:r w:rsidRPr="00680AEC">
        <w:rPr>
          <w:color w:val="000000"/>
          <w:lang w:val="en-US" w:eastAsia="zh-CN"/>
        </w:rPr>
        <w:t>angajator</w:t>
      </w:r>
      <w:proofErr w:type="spellEnd"/>
      <w:r w:rsidRPr="00680AEC">
        <w:rPr>
          <w:color w:val="000000"/>
          <w:lang w:val="en-US" w:eastAsia="zh-CN"/>
        </w:rPr>
        <w:t xml:space="preserve">, </w:t>
      </w:r>
      <w:proofErr w:type="spellStart"/>
      <w:r w:rsidRPr="00680AEC">
        <w:rPr>
          <w:color w:val="000000"/>
          <w:lang w:val="en-US" w:eastAsia="zh-CN"/>
        </w:rPr>
        <w:t>după</w:t>
      </w:r>
      <w:proofErr w:type="spellEnd"/>
      <w:r w:rsidRPr="00680AEC">
        <w:rPr>
          <w:color w:val="000000"/>
          <w:lang w:val="en-US" w:eastAsia="zh-CN"/>
        </w:rPr>
        <w:t xml:space="preserve"> </w:t>
      </w:r>
      <w:proofErr w:type="spellStart"/>
      <w:r w:rsidRPr="00680AEC">
        <w:rPr>
          <w:color w:val="000000"/>
          <w:lang w:val="en-US" w:eastAsia="zh-CN"/>
        </w:rPr>
        <w:t>caz</w:t>
      </w:r>
      <w:proofErr w:type="spellEnd"/>
      <w:r w:rsidRPr="00680AEC">
        <w:rPr>
          <w:color w:val="000000"/>
          <w:lang w:val="en-US" w:eastAsia="zh-CN"/>
        </w:rPr>
        <w:t xml:space="preserve">, pentru </w:t>
      </w:r>
      <w:proofErr w:type="spellStart"/>
      <w:r w:rsidRPr="00680AEC">
        <w:rPr>
          <w:color w:val="000000"/>
          <w:lang w:val="en-US" w:eastAsia="zh-CN"/>
        </w:rPr>
        <w:t>perioada</w:t>
      </w:r>
      <w:proofErr w:type="spellEnd"/>
      <w:r w:rsidRPr="00680AEC">
        <w:rPr>
          <w:color w:val="000000"/>
          <w:lang w:val="en-US" w:eastAsia="zh-CN"/>
        </w:rPr>
        <w:t xml:space="preserve"> </w:t>
      </w:r>
      <w:proofErr w:type="spellStart"/>
      <w:r w:rsidRPr="00680AEC">
        <w:rPr>
          <w:color w:val="000000"/>
          <w:lang w:val="en-US" w:eastAsia="zh-CN"/>
        </w:rPr>
        <w:t>lucrată</w:t>
      </w:r>
      <w:proofErr w:type="spellEnd"/>
      <w:r w:rsidRPr="00680AEC">
        <w:rPr>
          <w:color w:val="000000"/>
          <w:lang w:val="en-US" w:eastAsia="zh-CN"/>
        </w:rPr>
        <w:t xml:space="preserve">, care </w:t>
      </w:r>
      <w:proofErr w:type="spellStart"/>
      <w:r w:rsidRPr="00680AEC">
        <w:rPr>
          <w:color w:val="000000"/>
          <w:lang w:val="en-US" w:eastAsia="zh-CN"/>
        </w:rPr>
        <w:t>să</w:t>
      </w:r>
      <w:proofErr w:type="spellEnd"/>
      <w:r w:rsidRPr="00680AEC">
        <w:rPr>
          <w:color w:val="000000"/>
          <w:lang w:val="en-US" w:eastAsia="zh-CN"/>
        </w:rPr>
        <w:t xml:space="preserve"> </w:t>
      </w:r>
      <w:proofErr w:type="spellStart"/>
      <w:r w:rsidRPr="00680AEC">
        <w:rPr>
          <w:color w:val="000000"/>
          <w:lang w:val="en-US" w:eastAsia="zh-CN"/>
        </w:rPr>
        <w:t>ateste</w:t>
      </w:r>
      <w:proofErr w:type="spellEnd"/>
      <w:r w:rsidRPr="00680AEC">
        <w:rPr>
          <w:color w:val="000000"/>
          <w:lang w:val="en-US" w:eastAsia="zh-CN"/>
        </w:rPr>
        <w:t xml:space="preserve"> </w:t>
      </w:r>
      <w:proofErr w:type="spellStart"/>
      <w:r w:rsidRPr="00680AEC">
        <w:rPr>
          <w:color w:val="000000"/>
          <w:lang w:val="en-US" w:eastAsia="zh-CN"/>
        </w:rPr>
        <w:t>vechimea</w:t>
      </w:r>
      <w:proofErr w:type="spellEnd"/>
      <w:r w:rsidRPr="00680AEC">
        <w:rPr>
          <w:color w:val="000000"/>
          <w:lang w:val="en-US" w:eastAsia="zh-CN"/>
        </w:rPr>
        <w:t xml:space="preserve"> </w:t>
      </w:r>
      <w:proofErr w:type="spellStart"/>
      <w:r w:rsidRPr="00680AEC">
        <w:rPr>
          <w:color w:val="000000"/>
          <w:lang w:val="en-US" w:eastAsia="zh-CN"/>
        </w:rPr>
        <w:t>în</w:t>
      </w:r>
      <w:proofErr w:type="spellEnd"/>
      <w:r w:rsidRPr="00680AEC">
        <w:rPr>
          <w:color w:val="000000"/>
          <w:lang w:val="en-US" w:eastAsia="zh-CN"/>
        </w:rPr>
        <w:t xml:space="preserve"> </w:t>
      </w:r>
      <w:proofErr w:type="spellStart"/>
      <w:r w:rsidRPr="00680AEC">
        <w:rPr>
          <w:color w:val="000000"/>
          <w:lang w:val="en-US" w:eastAsia="zh-CN"/>
        </w:rPr>
        <w:t>specialitatea</w:t>
      </w:r>
      <w:proofErr w:type="spellEnd"/>
      <w:r w:rsidRPr="00680AEC">
        <w:rPr>
          <w:color w:val="000000"/>
          <w:lang w:val="en-US" w:eastAsia="zh-CN"/>
        </w:rPr>
        <w:t xml:space="preserve"> </w:t>
      </w:r>
      <w:proofErr w:type="spellStart"/>
      <w:r w:rsidRPr="00680AEC">
        <w:rPr>
          <w:color w:val="000000"/>
          <w:lang w:val="en-US" w:eastAsia="zh-CN"/>
        </w:rPr>
        <w:t>studiilor</w:t>
      </w:r>
      <w:proofErr w:type="spellEnd"/>
      <w:r w:rsidRPr="00680AEC">
        <w:rPr>
          <w:color w:val="000000"/>
          <w:lang w:val="en-US" w:eastAsia="zh-CN"/>
        </w:rPr>
        <w:t xml:space="preserve"> solicitate pentru </w:t>
      </w:r>
      <w:proofErr w:type="spellStart"/>
      <w:r w:rsidRPr="00680AEC">
        <w:rPr>
          <w:color w:val="000000"/>
          <w:lang w:val="en-US" w:eastAsia="zh-CN"/>
        </w:rPr>
        <w:t>ocuparea</w:t>
      </w:r>
      <w:proofErr w:type="spellEnd"/>
      <w:r w:rsidRPr="00680AEC">
        <w:rPr>
          <w:color w:val="000000"/>
          <w:lang w:val="en-US" w:eastAsia="zh-CN"/>
        </w:rPr>
        <w:t xml:space="preserve"> </w:t>
      </w:r>
      <w:proofErr w:type="spellStart"/>
      <w:r w:rsidRPr="00680AEC">
        <w:rPr>
          <w:color w:val="000000"/>
          <w:lang w:val="en-US" w:eastAsia="zh-CN"/>
        </w:rPr>
        <w:t>funcției</w:t>
      </w:r>
      <w:proofErr w:type="spellEnd"/>
      <w:r w:rsidRPr="00680AEC">
        <w:rPr>
          <w:color w:val="000000"/>
          <w:lang w:val="en-US" w:eastAsia="zh-CN"/>
        </w:rPr>
        <w:t xml:space="preserve"> </w:t>
      </w:r>
      <w:proofErr w:type="spellStart"/>
      <w:r w:rsidRPr="00680AEC">
        <w:rPr>
          <w:color w:val="000000"/>
          <w:lang w:val="en-US" w:eastAsia="zh-CN"/>
        </w:rPr>
        <w:t>publice</w:t>
      </w:r>
      <w:proofErr w:type="spellEnd"/>
      <w:r w:rsidRPr="00680AEC">
        <w:rPr>
          <w:color w:val="000000"/>
          <w:lang w:val="en-US" w:eastAsia="zh-CN"/>
        </w:rPr>
        <w:t xml:space="preserve">; </w:t>
      </w:r>
    </w:p>
    <w:p w14:paraId="07DBF5AD" w14:textId="7899BD08" w:rsidR="00680AEC" w:rsidRDefault="00680AEC" w:rsidP="00680AEC">
      <w:pPr>
        <w:tabs>
          <w:tab w:val="left" w:pos="450"/>
          <w:tab w:val="left" w:pos="1080"/>
        </w:tabs>
        <w:autoSpaceDE w:val="0"/>
        <w:autoSpaceDN w:val="0"/>
        <w:adjustRightInd w:val="0"/>
        <w:ind w:right="21" w:firstLine="709"/>
        <w:jc w:val="both"/>
        <w:rPr>
          <w:color w:val="000000"/>
          <w:lang w:val="es-ES" w:eastAsia="zh-CN"/>
        </w:rPr>
      </w:pPr>
      <w:r w:rsidRPr="00680AEC">
        <w:rPr>
          <w:color w:val="000000"/>
          <w:lang w:val="es-ES" w:eastAsia="zh-CN"/>
        </w:rPr>
        <w:t>f) adeverinţ</w:t>
      </w:r>
      <w:r w:rsidR="00BC3B3C">
        <w:rPr>
          <w:color w:val="000000"/>
          <w:lang w:val="es-ES" w:eastAsia="zh-CN"/>
        </w:rPr>
        <w:t>a medicală</w:t>
      </w:r>
      <w:r w:rsidRPr="00680AEC">
        <w:rPr>
          <w:color w:val="000000"/>
          <w:lang w:val="es-ES" w:eastAsia="zh-CN"/>
        </w:rPr>
        <w:t xml:space="preserve"> care atestă starea de sănătate corespunzătoare, eliberată cu cel mult 6 luni anterior demarării etapei de selecție</w:t>
      </w:r>
      <w:r w:rsidR="00BC3B3C">
        <w:rPr>
          <w:color w:val="000000"/>
          <w:lang w:val="es-ES" w:eastAsia="zh-CN"/>
        </w:rPr>
        <w:t>,</w:t>
      </w:r>
      <w:r w:rsidRPr="00680AEC">
        <w:rPr>
          <w:color w:val="000000"/>
          <w:lang w:val="es-ES" w:eastAsia="zh-CN"/>
        </w:rPr>
        <w:t xml:space="preserve"> de către medicul de familie al candidatului şi a avizului psihologic eliberat pe baza unei evaluări psihologice organizate prin intermediul unităţilor specializate acreditate în condiţiile legii, valabil potrivit prevederilor legale</w:t>
      </w:r>
      <w:r w:rsidR="00E948EF">
        <w:rPr>
          <w:color w:val="000000"/>
          <w:lang w:val="es-ES" w:eastAsia="zh-CN"/>
        </w:rPr>
        <w:t>;</w:t>
      </w:r>
    </w:p>
    <w:p w14:paraId="3B105DB3" w14:textId="7AE07D48" w:rsidR="00E948EF" w:rsidRPr="00680AEC" w:rsidRDefault="00E948EF" w:rsidP="00680AEC">
      <w:pPr>
        <w:tabs>
          <w:tab w:val="left" w:pos="450"/>
          <w:tab w:val="left" w:pos="1080"/>
        </w:tabs>
        <w:autoSpaceDE w:val="0"/>
        <w:autoSpaceDN w:val="0"/>
        <w:adjustRightInd w:val="0"/>
        <w:ind w:right="21" w:firstLine="709"/>
        <w:jc w:val="both"/>
        <w:rPr>
          <w:color w:val="000000"/>
          <w:lang w:val="es-ES" w:eastAsia="zh-CN"/>
        </w:rPr>
      </w:pPr>
      <w:r>
        <w:rPr>
          <w:color w:val="000000"/>
          <w:lang w:val="es-ES" w:eastAsia="zh-CN"/>
        </w:rPr>
        <w:t xml:space="preserve">g) </w:t>
      </w:r>
      <w:proofErr w:type="spellStart"/>
      <w:r w:rsidRPr="00652753">
        <w:rPr>
          <w:rStyle w:val="rvts3"/>
          <w:color w:val="000000"/>
          <w:sz w:val="23"/>
          <w:szCs w:val="23"/>
          <w:bdr w:val="none" w:sz="0" w:space="0" w:color="auto" w:frame="1"/>
          <w:lang w:val="fr-FR"/>
        </w:rPr>
        <w:t>certificatul</w:t>
      </w:r>
      <w:proofErr w:type="spellEnd"/>
      <w:r w:rsidRPr="00652753">
        <w:rPr>
          <w:rStyle w:val="rvts3"/>
          <w:color w:val="000000"/>
          <w:sz w:val="23"/>
          <w:szCs w:val="23"/>
          <w:bdr w:val="none" w:sz="0" w:space="0" w:color="auto" w:frame="1"/>
          <w:lang w:val="fr-FR"/>
        </w:rPr>
        <w:t xml:space="preserve"> de </w:t>
      </w:r>
      <w:proofErr w:type="spellStart"/>
      <w:r w:rsidRPr="00652753">
        <w:rPr>
          <w:rStyle w:val="rvts3"/>
          <w:color w:val="000000"/>
          <w:sz w:val="23"/>
          <w:szCs w:val="23"/>
          <w:bdr w:val="none" w:sz="0" w:space="0" w:color="auto" w:frame="1"/>
          <w:lang w:val="fr-FR"/>
        </w:rPr>
        <w:t>integritate</w:t>
      </w:r>
      <w:proofErr w:type="spellEnd"/>
      <w:r w:rsidRPr="00652753">
        <w:rPr>
          <w:rStyle w:val="rvts3"/>
          <w:color w:val="000000"/>
          <w:sz w:val="23"/>
          <w:szCs w:val="23"/>
          <w:bdr w:val="none" w:sz="0" w:space="0" w:color="auto" w:frame="1"/>
          <w:lang w:val="fr-FR"/>
        </w:rPr>
        <w:t xml:space="preserve"> </w:t>
      </w:r>
      <w:proofErr w:type="spellStart"/>
      <w:r w:rsidRPr="00652753">
        <w:rPr>
          <w:rStyle w:val="rvts3"/>
          <w:color w:val="000000"/>
          <w:sz w:val="23"/>
          <w:szCs w:val="23"/>
          <w:bdr w:val="none" w:sz="0" w:space="0" w:color="auto" w:frame="1"/>
          <w:lang w:val="fr-FR"/>
        </w:rPr>
        <w:t>comportamentală</w:t>
      </w:r>
      <w:proofErr w:type="spellEnd"/>
      <w:r w:rsidRPr="00652753">
        <w:rPr>
          <w:rStyle w:val="rvts3"/>
          <w:color w:val="000000"/>
          <w:sz w:val="23"/>
          <w:szCs w:val="23"/>
          <w:bdr w:val="none" w:sz="0" w:space="0" w:color="auto" w:frame="1"/>
          <w:lang w:val="fr-FR"/>
        </w:rPr>
        <w:t xml:space="preserve"> </w:t>
      </w:r>
      <w:proofErr w:type="spellStart"/>
      <w:r w:rsidRPr="00652753">
        <w:rPr>
          <w:rStyle w:val="rvts3"/>
          <w:color w:val="000000"/>
          <w:sz w:val="23"/>
          <w:szCs w:val="23"/>
          <w:bdr w:val="none" w:sz="0" w:space="0" w:color="auto" w:frame="1"/>
          <w:lang w:val="fr-FR"/>
        </w:rPr>
        <w:t>din</w:t>
      </w:r>
      <w:proofErr w:type="spellEnd"/>
      <w:r w:rsidRPr="00652753">
        <w:rPr>
          <w:rStyle w:val="rvts3"/>
          <w:color w:val="000000"/>
          <w:sz w:val="23"/>
          <w:szCs w:val="23"/>
          <w:bdr w:val="none" w:sz="0" w:space="0" w:color="auto" w:frame="1"/>
          <w:lang w:val="fr-FR"/>
        </w:rPr>
        <w:t xml:space="preserve"> care </w:t>
      </w:r>
      <w:proofErr w:type="spellStart"/>
      <w:r w:rsidRPr="00652753">
        <w:rPr>
          <w:rStyle w:val="rvts3"/>
          <w:color w:val="000000"/>
          <w:sz w:val="23"/>
          <w:szCs w:val="23"/>
          <w:bdr w:val="none" w:sz="0" w:space="0" w:color="auto" w:frame="1"/>
          <w:lang w:val="fr-FR"/>
        </w:rPr>
        <w:t>să</w:t>
      </w:r>
      <w:proofErr w:type="spellEnd"/>
      <w:r w:rsidRPr="00652753">
        <w:rPr>
          <w:rStyle w:val="rvts3"/>
          <w:color w:val="000000"/>
          <w:sz w:val="23"/>
          <w:szCs w:val="23"/>
          <w:bdr w:val="none" w:sz="0" w:space="0" w:color="auto" w:frame="1"/>
          <w:lang w:val="fr-FR"/>
        </w:rPr>
        <w:t xml:space="preserve"> </w:t>
      </w:r>
      <w:proofErr w:type="spellStart"/>
      <w:r w:rsidRPr="00652753">
        <w:rPr>
          <w:rStyle w:val="rvts3"/>
          <w:color w:val="000000"/>
          <w:sz w:val="23"/>
          <w:szCs w:val="23"/>
          <w:bdr w:val="none" w:sz="0" w:space="0" w:color="auto" w:frame="1"/>
          <w:lang w:val="fr-FR"/>
        </w:rPr>
        <w:t>reiasă</w:t>
      </w:r>
      <w:proofErr w:type="spellEnd"/>
      <w:r w:rsidRPr="00652753">
        <w:rPr>
          <w:rStyle w:val="rvts3"/>
          <w:color w:val="000000"/>
          <w:sz w:val="23"/>
          <w:szCs w:val="23"/>
          <w:bdr w:val="none" w:sz="0" w:space="0" w:color="auto" w:frame="1"/>
          <w:lang w:val="fr-FR"/>
        </w:rPr>
        <w:t xml:space="preserve"> </w:t>
      </w:r>
      <w:proofErr w:type="spellStart"/>
      <w:r w:rsidRPr="00652753">
        <w:rPr>
          <w:rStyle w:val="rvts3"/>
          <w:color w:val="000000"/>
          <w:sz w:val="23"/>
          <w:szCs w:val="23"/>
          <w:bdr w:val="none" w:sz="0" w:space="0" w:color="auto" w:frame="1"/>
          <w:lang w:val="fr-FR"/>
        </w:rPr>
        <w:t>că</w:t>
      </w:r>
      <w:proofErr w:type="spellEnd"/>
      <w:r w:rsidRPr="00652753">
        <w:rPr>
          <w:rStyle w:val="rvts3"/>
          <w:color w:val="000000"/>
          <w:sz w:val="23"/>
          <w:szCs w:val="23"/>
          <w:bdr w:val="none" w:sz="0" w:space="0" w:color="auto" w:frame="1"/>
          <w:lang w:val="fr-FR"/>
        </w:rPr>
        <w:t xml:space="preserve"> nu s-au </w:t>
      </w:r>
      <w:proofErr w:type="spellStart"/>
      <w:r w:rsidRPr="00652753">
        <w:rPr>
          <w:rStyle w:val="rvts3"/>
          <w:color w:val="000000"/>
          <w:sz w:val="23"/>
          <w:szCs w:val="23"/>
          <w:bdr w:val="none" w:sz="0" w:space="0" w:color="auto" w:frame="1"/>
          <w:lang w:val="fr-FR"/>
        </w:rPr>
        <w:t>comis</w:t>
      </w:r>
      <w:proofErr w:type="spellEnd"/>
      <w:r w:rsidRPr="00652753">
        <w:rPr>
          <w:rStyle w:val="rvts3"/>
          <w:color w:val="000000"/>
          <w:sz w:val="23"/>
          <w:szCs w:val="23"/>
          <w:bdr w:val="none" w:sz="0" w:space="0" w:color="auto" w:frame="1"/>
          <w:lang w:val="fr-FR"/>
        </w:rPr>
        <w:t xml:space="preserve"> </w:t>
      </w:r>
      <w:proofErr w:type="spellStart"/>
      <w:r w:rsidRPr="00652753">
        <w:rPr>
          <w:rStyle w:val="rvts3"/>
          <w:color w:val="000000"/>
          <w:sz w:val="23"/>
          <w:szCs w:val="23"/>
          <w:bdr w:val="none" w:sz="0" w:space="0" w:color="auto" w:frame="1"/>
          <w:lang w:val="fr-FR"/>
        </w:rPr>
        <w:t>infracţiuni</w:t>
      </w:r>
      <w:proofErr w:type="spellEnd"/>
      <w:r w:rsidRPr="00652753">
        <w:rPr>
          <w:rStyle w:val="rvts3"/>
          <w:color w:val="000000"/>
          <w:sz w:val="23"/>
          <w:szCs w:val="23"/>
          <w:bdr w:val="none" w:sz="0" w:space="0" w:color="auto" w:frame="1"/>
          <w:lang w:val="fr-FR"/>
        </w:rPr>
        <w:t xml:space="preserve"> </w:t>
      </w:r>
      <w:proofErr w:type="spellStart"/>
      <w:r w:rsidRPr="00652753">
        <w:rPr>
          <w:rStyle w:val="rvts3"/>
          <w:color w:val="000000"/>
          <w:sz w:val="23"/>
          <w:szCs w:val="23"/>
          <w:bdr w:val="none" w:sz="0" w:space="0" w:color="auto" w:frame="1"/>
          <w:lang w:val="fr-FR"/>
        </w:rPr>
        <w:t>prevăzute</w:t>
      </w:r>
      <w:proofErr w:type="spellEnd"/>
      <w:r w:rsidRPr="00652753">
        <w:rPr>
          <w:rStyle w:val="rvts3"/>
          <w:color w:val="000000"/>
          <w:sz w:val="23"/>
          <w:szCs w:val="23"/>
          <w:bdr w:val="none" w:sz="0" w:space="0" w:color="auto" w:frame="1"/>
          <w:lang w:val="fr-FR"/>
        </w:rPr>
        <w:t xml:space="preserve"> la </w:t>
      </w:r>
      <w:hyperlink r:id="rId8" w:history="1">
        <w:r w:rsidRPr="00652753">
          <w:rPr>
            <w:rStyle w:val="Hyperlink"/>
            <w:color w:val="auto"/>
            <w:sz w:val="23"/>
            <w:szCs w:val="23"/>
            <w:bdr w:val="none" w:sz="0" w:space="0" w:color="auto" w:frame="1"/>
            <w:lang w:val="fr-FR"/>
          </w:rPr>
          <w:t>art. 1</w:t>
        </w:r>
      </w:hyperlink>
      <w:r w:rsidRPr="00652753">
        <w:rPr>
          <w:rStyle w:val="rvts3"/>
          <w:sz w:val="23"/>
          <w:szCs w:val="23"/>
          <w:bdr w:val="none" w:sz="0" w:space="0" w:color="auto" w:frame="1"/>
          <w:lang w:val="fr-FR"/>
        </w:rPr>
        <w:t> </w:t>
      </w:r>
      <w:proofErr w:type="spellStart"/>
      <w:r w:rsidRPr="00652753">
        <w:rPr>
          <w:rStyle w:val="rvts3"/>
          <w:color w:val="000000"/>
          <w:sz w:val="23"/>
          <w:szCs w:val="23"/>
          <w:bdr w:val="none" w:sz="0" w:space="0" w:color="auto" w:frame="1"/>
          <w:lang w:val="fr-FR"/>
        </w:rPr>
        <w:t>alin</w:t>
      </w:r>
      <w:proofErr w:type="spellEnd"/>
      <w:r w:rsidRPr="00652753">
        <w:rPr>
          <w:rStyle w:val="rvts3"/>
          <w:color w:val="000000"/>
          <w:sz w:val="23"/>
          <w:szCs w:val="23"/>
          <w:bdr w:val="none" w:sz="0" w:space="0" w:color="auto" w:frame="1"/>
          <w:lang w:val="fr-FR"/>
        </w:rPr>
        <w:t xml:space="preserve">. (2) </w:t>
      </w:r>
      <w:proofErr w:type="spellStart"/>
      <w:r w:rsidRPr="00652753">
        <w:rPr>
          <w:rStyle w:val="rvts3"/>
          <w:color w:val="000000"/>
          <w:sz w:val="23"/>
          <w:szCs w:val="23"/>
          <w:bdr w:val="none" w:sz="0" w:space="0" w:color="auto" w:frame="1"/>
          <w:lang w:val="fr-FR"/>
        </w:rPr>
        <w:t>din</w:t>
      </w:r>
      <w:proofErr w:type="spellEnd"/>
      <w:r w:rsidRPr="00652753">
        <w:rPr>
          <w:rStyle w:val="rvts3"/>
          <w:color w:val="000000"/>
          <w:sz w:val="23"/>
          <w:szCs w:val="23"/>
          <w:bdr w:val="none" w:sz="0" w:space="0" w:color="auto" w:frame="1"/>
          <w:lang w:val="fr-FR"/>
        </w:rPr>
        <w:t xml:space="preserve"> </w:t>
      </w:r>
      <w:proofErr w:type="spellStart"/>
      <w:r w:rsidRPr="00652753">
        <w:rPr>
          <w:rStyle w:val="rvts3"/>
          <w:color w:val="000000"/>
          <w:sz w:val="23"/>
          <w:szCs w:val="23"/>
          <w:bdr w:val="none" w:sz="0" w:space="0" w:color="auto" w:frame="1"/>
          <w:lang w:val="fr-FR"/>
        </w:rPr>
        <w:t>Legea</w:t>
      </w:r>
      <w:proofErr w:type="spellEnd"/>
      <w:r w:rsidRPr="00652753">
        <w:rPr>
          <w:rStyle w:val="rvts3"/>
          <w:color w:val="000000"/>
          <w:sz w:val="23"/>
          <w:szCs w:val="23"/>
          <w:bdr w:val="none" w:sz="0" w:space="0" w:color="auto" w:frame="1"/>
          <w:lang w:val="fr-FR"/>
        </w:rPr>
        <w:t xml:space="preserve"> nr. 118/2019 </w:t>
      </w:r>
      <w:proofErr w:type="spellStart"/>
      <w:r w:rsidRPr="00652753">
        <w:rPr>
          <w:rStyle w:val="rvts3"/>
          <w:color w:val="000000"/>
          <w:sz w:val="23"/>
          <w:szCs w:val="23"/>
          <w:bdr w:val="none" w:sz="0" w:space="0" w:color="auto" w:frame="1"/>
          <w:lang w:val="fr-FR"/>
        </w:rPr>
        <w:t>privind</w:t>
      </w:r>
      <w:proofErr w:type="spellEnd"/>
      <w:r w:rsidRPr="00652753">
        <w:rPr>
          <w:rStyle w:val="rvts3"/>
          <w:color w:val="000000"/>
          <w:sz w:val="23"/>
          <w:szCs w:val="23"/>
          <w:bdr w:val="none" w:sz="0" w:space="0" w:color="auto" w:frame="1"/>
          <w:lang w:val="fr-FR"/>
        </w:rPr>
        <w:t xml:space="preserve"> </w:t>
      </w:r>
      <w:proofErr w:type="spellStart"/>
      <w:r w:rsidRPr="00652753">
        <w:rPr>
          <w:rStyle w:val="rvts3"/>
          <w:color w:val="000000"/>
          <w:sz w:val="23"/>
          <w:szCs w:val="23"/>
          <w:bdr w:val="none" w:sz="0" w:space="0" w:color="auto" w:frame="1"/>
          <w:lang w:val="fr-FR"/>
        </w:rPr>
        <w:t>Registrul</w:t>
      </w:r>
      <w:proofErr w:type="spellEnd"/>
      <w:r w:rsidRPr="00652753">
        <w:rPr>
          <w:rStyle w:val="rvts3"/>
          <w:color w:val="000000"/>
          <w:sz w:val="23"/>
          <w:szCs w:val="23"/>
          <w:bdr w:val="none" w:sz="0" w:space="0" w:color="auto" w:frame="1"/>
          <w:lang w:val="fr-FR"/>
        </w:rPr>
        <w:t xml:space="preserve"> </w:t>
      </w:r>
      <w:proofErr w:type="spellStart"/>
      <w:r w:rsidRPr="00652753">
        <w:rPr>
          <w:rStyle w:val="rvts3"/>
          <w:color w:val="000000"/>
          <w:sz w:val="23"/>
          <w:szCs w:val="23"/>
          <w:bdr w:val="none" w:sz="0" w:space="0" w:color="auto" w:frame="1"/>
          <w:lang w:val="fr-FR"/>
        </w:rPr>
        <w:t>naţional</w:t>
      </w:r>
      <w:proofErr w:type="spellEnd"/>
      <w:r w:rsidRPr="00652753">
        <w:rPr>
          <w:rStyle w:val="rvts3"/>
          <w:color w:val="000000"/>
          <w:sz w:val="23"/>
          <w:szCs w:val="23"/>
          <w:bdr w:val="none" w:sz="0" w:space="0" w:color="auto" w:frame="1"/>
          <w:lang w:val="fr-FR"/>
        </w:rPr>
        <w:t xml:space="preserve"> </w:t>
      </w:r>
      <w:proofErr w:type="spellStart"/>
      <w:r w:rsidRPr="00652753">
        <w:rPr>
          <w:rStyle w:val="rvts3"/>
          <w:color w:val="000000"/>
          <w:sz w:val="23"/>
          <w:szCs w:val="23"/>
          <w:bdr w:val="none" w:sz="0" w:space="0" w:color="auto" w:frame="1"/>
          <w:lang w:val="fr-FR"/>
        </w:rPr>
        <w:t>automatizat</w:t>
      </w:r>
      <w:proofErr w:type="spellEnd"/>
      <w:r w:rsidRPr="00652753">
        <w:rPr>
          <w:rStyle w:val="rvts3"/>
          <w:color w:val="000000"/>
          <w:sz w:val="23"/>
          <w:szCs w:val="23"/>
          <w:bdr w:val="none" w:sz="0" w:space="0" w:color="auto" w:frame="1"/>
          <w:lang w:val="fr-FR"/>
        </w:rPr>
        <w:t xml:space="preserve"> </w:t>
      </w:r>
      <w:proofErr w:type="spellStart"/>
      <w:r w:rsidRPr="00652753">
        <w:rPr>
          <w:rStyle w:val="rvts3"/>
          <w:color w:val="000000"/>
          <w:sz w:val="23"/>
          <w:szCs w:val="23"/>
          <w:bdr w:val="none" w:sz="0" w:space="0" w:color="auto" w:frame="1"/>
          <w:lang w:val="fr-FR"/>
        </w:rPr>
        <w:t>cu</w:t>
      </w:r>
      <w:proofErr w:type="spellEnd"/>
      <w:r w:rsidRPr="00652753">
        <w:rPr>
          <w:rStyle w:val="rvts3"/>
          <w:color w:val="000000"/>
          <w:sz w:val="23"/>
          <w:szCs w:val="23"/>
          <w:bdr w:val="none" w:sz="0" w:space="0" w:color="auto" w:frame="1"/>
          <w:lang w:val="fr-FR"/>
        </w:rPr>
        <w:t xml:space="preserve"> </w:t>
      </w:r>
      <w:proofErr w:type="spellStart"/>
      <w:r w:rsidRPr="00652753">
        <w:rPr>
          <w:rStyle w:val="rvts3"/>
          <w:color w:val="000000"/>
          <w:sz w:val="23"/>
          <w:szCs w:val="23"/>
          <w:bdr w:val="none" w:sz="0" w:space="0" w:color="auto" w:frame="1"/>
          <w:lang w:val="fr-FR"/>
        </w:rPr>
        <w:t>privire</w:t>
      </w:r>
      <w:proofErr w:type="spellEnd"/>
      <w:r w:rsidRPr="00652753">
        <w:rPr>
          <w:rStyle w:val="rvts3"/>
          <w:color w:val="000000"/>
          <w:sz w:val="23"/>
          <w:szCs w:val="23"/>
          <w:bdr w:val="none" w:sz="0" w:space="0" w:color="auto" w:frame="1"/>
          <w:lang w:val="fr-FR"/>
        </w:rPr>
        <w:t xml:space="preserve"> la </w:t>
      </w:r>
      <w:proofErr w:type="spellStart"/>
      <w:r w:rsidRPr="00652753">
        <w:rPr>
          <w:rStyle w:val="rvts3"/>
          <w:color w:val="000000"/>
          <w:sz w:val="23"/>
          <w:szCs w:val="23"/>
          <w:bdr w:val="none" w:sz="0" w:space="0" w:color="auto" w:frame="1"/>
          <w:lang w:val="fr-FR"/>
        </w:rPr>
        <w:t>persoanele</w:t>
      </w:r>
      <w:proofErr w:type="spellEnd"/>
      <w:r w:rsidRPr="00652753">
        <w:rPr>
          <w:rStyle w:val="rvts3"/>
          <w:color w:val="000000"/>
          <w:sz w:val="23"/>
          <w:szCs w:val="23"/>
          <w:bdr w:val="none" w:sz="0" w:space="0" w:color="auto" w:frame="1"/>
          <w:lang w:val="fr-FR"/>
        </w:rPr>
        <w:t xml:space="preserve"> care au </w:t>
      </w:r>
      <w:proofErr w:type="spellStart"/>
      <w:r w:rsidRPr="00652753">
        <w:rPr>
          <w:rStyle w:val="rvts3"/>
          <w:color w:val="000000"/>
          <w:sz w:val="23"/>
          <w:szCs w:val="23"/>
          <w:bdr w:val="none" w:sz="0" w:space="0" w:color="auto" w:frame="1"/>
          <w:lang w:val="fr-FR"/>
        </w:rPr>
        <w:t>comis</w:t>
      </w:r>
      <w:proofErr w:type="spellEnd"/>
      <w:r w:rsidRPr="00652753">
        <w:rPr>
          <w:rStyle w:val="rvts3"/>
          <w:color w:val="000000"/>
          <w:sz w:val="23"/>
          <w:szCs w:val="23"/>
          <w:bdr w:val="none" w:sz="0" w:space="0" w:color="auto" w:frame="1"/>
          <w:lang w:val="fr-FR"/>
        </w:rPr>
        <w:t xml:space="preserve"> </w:t>
      </w:r>
      <w:proofErr w:type="spellStart"/>
      <w:r w:rsidRPr="00652753">
        <w:rPr>
          <w:rStyle w:val="rvts3"/>
          <w:color w:val="000000"/>
          <w:sz w:val="23"/>
          <w:szCs w:val="23"/>
          <w:bdr w:val="none" w:sz="0" w:space="0" w:color="auto" w:frame="1"/>
          <w:lang w:val="fr-FR"/>
        </w:rPr>
        <w:t>infracţiuni</w:t>
      </w:r>
      <w:proofErr w:type="spellEnd"/>
      <w:r w:rsidRPr="00652753">
        <w:rPr>
          <w:rStyle w:val="rvts3"/>
          <w:color w:val="000000"/>
          <w:sz w:val="23"/>
          <w:szCs w:val="23"/>
          <w:bdr w:val="none" w:sz="0" w:space="0" w:color="auto" w:frame="1"/>
          <w:lang w:val="fr-FR"/>
        </w:rPr>
        <w:t xml:space="preserve"> </w:t>
      </w:r>
      <w:proofErr w:type="spellStart"/>
      <w:r w:rsidRPr="00652753">
        <w:rPr>
          <w:rStyle w:val="rvts3"/>
          <w:color w:val="000000"/>
          <w:sz w:val="23"/>
          <w:szCs w:val="23"/>
          <w:bdr w:val="none" w:sz="0" w:space="0" w:color="auto" w:frame="1"/>
          <w:lang w:val="fr-FR"/>
        </w:rPr>
        <w:t>sexuale</w:t>
      </w:r>
      <w:proofErr w:type="spellEnd"/>
      <w:r w:rsidRPr="00652753">
        <w:rPr>
          <w:rStyle w:val="rvts3"/>
          <w:color w:val="000000"/>
          <w:sz w:val="23"/>
          <w:szCs w:val="23"/>
          <w:bdr w:val="none" w:sz="0" w:space="0" w:color="auto" w:frame="1"/>
          <w:lang w:val="fr-FR"/>
        </w:rPr>
        <w:t xml:space="preserve">, de </w:t>
      </w:r>
      <w:proofErr w:type="spellStart"/>
      <w:r w:rsidRPr="00652753">
        <w:rPr>
          <w:rStyle w:val="rvts3"/>
          <w:color w:val="000000"/>
          <w:sz w:val="23"/>
          <w:szCs w:val="23"/>
          <w:bdr w:val="none" w:sz="0" w:space="0" w:color="auto" w:frame="1"/>
          <w:lang w:val="fr-FR"/>
        </w:rPr>
        <w:t>exploatare</w:t>
      </w:r>
      <w:proofErr w:type="spellEnd"/>
      <w:r w:rsidRPr="00652753">
        <w:rPr>
          <w:rStyle w:val="rvts3"/>
          <w:color w:val="000000"/>
          <w:sz w:val="23"/>
          <w:szCs w:val="23"/>
          <w:bdr w:val="none" w:sz="0" w:space="0" w:color="auto" w:frame="1"/>
          <w:lang w:val="fr-FR"/>
        </w:rPr>
        <w:t xml:space="preserve"> a </w:t>
      </w:r>
      <w:proofErr w:type="spellStart"/>
      <w:r w:rsidRPr="00652753">
        <w:rPr>
          <w:rStyle w:val="rvts3"/>
          <w:color w:val="000000"/>
          <w:sz w:val="23"/>
          <w:szCs w:val="23"/>
          <w:bdr w:val="none" w:sz="0" w:space="0" w:color="auto" w:frame="1"/>
          <w:lang w:val="fr-FR"/>
        </w:rPr>
        <w:t>unor</w:t>
      </w:r>
      <w:proofErr w:type="spellEnd"/>
      <w:r w:rsidRPr="00652753">
        <w:rPr>
          <w:rStyle w:val="rvts3"/>
          <w:color w:val="000000"/>
          <w:sz w:val="23"/>
          <w:szCs w:val="23"/>
          <w:bdr w:val="none" w:sz="0" w:space="0" w:color="auto" w:frame="1"/>
          <w:lang w:val="fr-FR"/>
        </w:rPr>
        <w:t xml:space="preserve"> </w:t>
      </w:r>
      <w:proofErr w:type="spellStart"/>
      <w:r w:rsidRPr="00652753">
        <w:rPr>
          <w:rStyle w:val="rvts3"/>
          <w:color w:val="000000"/>
          <w:sz w:val="23"/>
          <w:szCs w:val="23"/>
          <w:bdr w:val="none" w:sz="0" w:space="0" w:color="auto" w:frame="1"/>
          <w:lang w:val="fr-FR"/>
        </w:rPr>
        <w:t>persoane</w:t>
      </w:r>
      <w:proofErr w:type="spellEnd"/>
      <w:r w:rsidRPr="00652753">
        <w:rPr>
          <w:rStyle w:val="rvts3"/>
          <w:color w:val="000000"/>
          <w:sz w:val="23"/>
          <w:szCs w:val="23"/>
          <w:bdr w:val="none" w:sz="0" w:space="0" w:color="auto" w:frame="1"/>
          <w:lang w:val="fr-FR"/>
        </w:rPr>
        <w:t xml:space="preserve"> </w:t>
      </w:r>
      <w:proofErr w:type="spellStart"/>
      <w:r w:rsidRPr="00652753">
        <w:rPr>
          <w:rStyle w:val="rvts3"/>
          <w:color w:val="000000"/>
          <w:sz w:val="23"/>
          <w:szCs w:val="23"/>
          <w:bdr w:val="none" w:sz="0" w:space="0" w:color="auto" w:frame="1"/>
          <w:lang w:val="fr-FR"/>
        </w:rPr>
        <w:t>sau</w:t>
      </w:r>
      <w:proofErr w:type="spellEnd"/>
      <w:r w:rsidRPr="00652753">
        <w:rPr>
          <w:rStyle w:val="rvts3"/>
          <w:color w:val="000000"/>
          <w:sz w:val="23"/>
          <w:szCs w:val="23"/>
          <w:bdr w:val="none" w:sz="0" w:space="0" w:color="auto" w:frame="1"/>
          <w:lang w:val="fr-FR"/>
        </w:rPr>
        <w:t xml:space="preserve"> </w:t>
      </w:r>
      <w:proofErr w:type="spellStart"/>
      <w:r w:rsidRPr="00652753">
        <w:rPr>
          <w:rStyle w:val="rvts3"/>
          <w:color w:val="000000"/>
          <w:sz w:val="23"/>
          <w:szCs w:val="23"/>
          <w:bdr w:val="none" w:sz="0" w:space="0" w:color="auto" w:frame="1"/>
          <w:lang w:val="fr-FR"/>
        </w:rPr>
        <w:t>asupra</w:t>
      </w:r>
      <w:proofErr w:type="spellEnd"/>
      <w:r w:rsidRPr="00652753">
        <w:rPr>
          <w:rStyle w:val="rvts3"/>
          <w:color w:val="000000"/>
          <w:sz w:val="23"/>
          <w:szCs w:val="23"/>
          <w:bdr w:val="none" w:sz="0" w:space="0" w:color="auto" w:frame="1"/>
          <w:lang w:val="fr-FR"/>
        </w:rPr>
        <w:t xml:space="preserve"> </w:t>
      </w:r>
      <w:proofErr w:type="spellStart"/>
      <w:r w:rsidRPr="00652753">
        <w:rPr>
          <w:rStyle w:val="rvts3"/>
          <w:color w:val="000000"/>
          <w:sz w:val="23"/>
          <w:szCs w:val="23"/>
          <w:bdr w:val="none" w:sz="0" w:space="0" w:color="auto" w:frame="1"/>
          <w:lang w:val="fr-FR"/>
        </w:rPr>
        <w:t>minorilor</w:t>
      </w:r>
      <w:proofErr w:type="spellEnd"/>
      <w:r w:rsidRPr="00652753">
        <w:rPr>
          <w:rStyle w:val="rvts3"/>
          <w:color w:val="000000"/>
          <w:sz w:val="23"/>
          <w:szCs w:val="23"/>
          <w:bdr w:val="none" w:sz="0" w:space="0" w:color="auto" w:frame="1"/>
          <w:lang w:val="fr-FR"/>
        </w:rPr>
        <w:t xml:space="preserve">, </w:t>
      </w:r>
      <w:proofErr w:type="spellStart"/>
      <w:r w:rsidRPr="00652753">
        <w:rPr>
          <w:rStyle w:val="rvts3"/>
          <w:color w:val="000000"/>
          <w:sz w:val="23"/>
          <w:szCs w:val="23"/>
          <w:bdr w:val="none" w:sz="0" w:space="0" w:color="auto" w:frame="1"/>
          <w:lang w:val="fr-FR"/>
        </w:rPr>
        <w:t>precum</w:t>
      </w:r>
      <w:proofErr w:type="spellEnd"/>
      <w:r w:rsidRPr="00652753">
        <w:rPr>
          <w:rStyle w:val="rvts3"/>
          <w:color w:val="000000"/>
          <w:sz w:val="23"/>
          <w:szCs w:val="23"/>
          <w:bdr w:val="none" w:sz="0" w:space="0" w:color="auto" w:frame="1"/>
          <w:lang w:val="fr-FR"/>
        </w:rPr>
        <w:t xml:space="preserve"> şi pentru </w:t>
      </w:r>
      <w:proofErr w:type="spellStart"/>
      <w:r w:rsidRPr="00652753">
        <w:rPr>
          <w:rStyle w:val="rvts3"/>
          <w:color w:val="000000"/>
          <w:sz w:val="23"/>
          <w:szCs w:val="23"/>
          <w:bdr w:val="none" w:sz="0" w:space="0" w:color="auto" w:frame="1"/>
          <w:lang w:val="fr-FR"/>
        </w:rPr>
        <w:t>completarea</w:t>
      </w:r>
      <w:proofErr w:type="spellEnd"/>
      <w:r w:rsidRPr="00652753">
        <w:rPr>
          <w:rStyle w:val="rvts3"/>
          <w:color w:val="000000"/>
          <w:sz w:val="23"/>
          <w:szCs w:val="23"/>
          <w:bdr w:val="none" w:sz="0" w:space="0" w:color="auto" w:frame="1"/>
          <w:lang w:val="fr-FR"/>
        </w:rPr>
        <w:t xml:space="preserve"> </w:t>
      </w:r>
      <w:proofErr w:type="spellStart"/>
      <w:r w:rsidRPr="00652753">
        <w:rPr>
          <w:rStyle w:val="rvts3"/>
          <w:color w:val="000000"/>
          <w:sz w:val="23"/>
          <w:szCs w:val="23"/>
          <w:bdr w:val="none" w:sz="0" w:space="0" w:color="auto" w:frame="1"/>
          <w:lang w:val="fr-FR"/>
        </w:rPr>
        <w:t>Legii</w:t>
      </w:r>
      <w:proofErr w:type="spellEnd"/>
      <w:r w:rsidRPr="00652753">
        <w:rPr>
          <w:rStyle w:val="rvts3"/>
          <w:color w:val="000000"/>
          <w:sz w:val="23"/>
          <w:szCs w:val="23"/>
          <w:bdr w:val="none" w:sz="0" w:space="0" w:color="auto" w:frame="1"/>
          <w:lang w:val="fr-FR"/>
        </w:rPr>
        <w:t xml:space="preserve"> nr. 76/2008 </w:t>
      </w:r>
      <w:proofErr w:type="spellStart"/>
      <w:r w:rsidRPr="00652753">
        <w:rPr>
          <w:rStyle w:val="rvts3"/>
          <w:color w:val="000000"/>
          <w:sz w:val="23"/>
          <w:szCs w:val="23"/>
          <w:bdr w:val="none" w:sz="0" w:space="0" w:color="auto" w:frame="1"/>
          <w:lang w:val="fr-FR"/>
        </w:rPr>
        <w:t>privind</w:t>
      </w:r>
      <w:proofErr w:type="spellEnd"/>
      <w:r w:rsidRPr="00652753">
        <w:rPr>
          <w:rStyle w:val="rvts3"/>
          <w:color w:val="000000"/>
          <w:sz w:val="23"/>
          <w:szCs w:val="23"/>
          <w:bdr w:val="none" w:sz="0" w:space="0" w:color="auto" w:frame="1"/>
          <w:lang w:val="fr-FR"/>
        </w:rPr>
        <w:t xml:space="preserve"> </w:t>
      </w:r>
      <w:proofErr w:type="spellStart"/>
      <w:r w:rsidRPr="00652753">
        <w:rPr>
          <w:rStyle w:val="rvts3"/>
          <w:color w:val="000000"/>
          <w:sz w:val="23"/>
          <w:szCs w:val="23"/>
          <w:bdr w:val="none" w:sz="0" w:space="0" w:color="auto" w:frame="1"/>
          <w:lang w:val="fr-FR"/>
        </w:rPr>
        <w:t>organizarea</w:t>
      </w:r>
      <w:proofErr w:type="spellEnd"/>
      <w:r w:rsidRPr="00652753">
        <w:rPr>
          <w:rStyle w:val="rvts3"/>
          <w:color w:val="000000"/>
          <w:sz w:val="23"/>
          <w:szCs w:val="23"/>
          <w:bdr w:val="none" w:sz="0" w:space="0" w:color="auto" w:frame="1"/>
          <w:lang w:val="fr-FR"/>
        </w:rPr>
        <w:t xml:space="preserve"> şi </w:t>
      </w:r>
      <w:proofErr w:type="spellStart"/>
      <w:r w:rsidRPr="00652753">
        <w:rPr>
          <w:rStyle w:val="rvts3"/>
          <w:color w:val="000000"/>
          <w:sz w:val="23"/>
          <w:szCs w:val="23"/>
          <w:bdr w:val="none" w:sz="0" w:space="0" w:color="auto" w:frame="1"/>
          <w:lang w:val="fr-FR"/>
        </w:rPr>
        <w:t>funcţionarea</w:t>
      </w:r>
      <w:proofErr w:type="spellEnd"/>
      <w:r w:rsidRPr="00652753">
        <w:rPr>
          <w:rStyle w:val="rvts3"/>
          <w:color w:val="000000"/>
          <w:sz w:val="23"/>
          <w:szCs w:val="23"/>
          <w:bdr w:val="none" w:sz="0" w:space="0" w:color="auto" w:frame="1"/>
          <w:lang w:val="fr-FR"/>
        </w:rPr>
        <w:t xml:space="preserve"> </w:t>
      </w:r>
      <w:proofErr w:type="spellStart"/>
      <w:r w:rsidRPr="00652753">
        <w:rPr>
          <w:rStyle w:val="rvts3"/>
          <w:color w:val="000000"/>
          <w:sz w:val="23"/>
          <w:szCs w:val="23"/>
          <w:bdr w:val="none" w:sz="0" w:space="0" w:color="auto" w:frame="1"/>
          <w:lang w:val="fr-FR"/>
        </w:rPr>
        <w:t>Sistemului</w:t>
      </w:r>
      <w:proofErr w:type="spellEnd"/>
      <w:r w:rsidRPr="00652753">
        <w:rPr>
          <w:rStyle w:val="rvts3"/>
          <w:color w:val="000000"/>
          <w:sz w:val="23"/>
          <w:szCs w:val="23"/>
          <w:bdr w:val="none" w:sz="0" w:space="0" w:color="auto" w:frame="1"/>
          <w:lang w:val="fr-FR"/>
        </w:rPr>
        <w:t xml:space="preserve"> </w:t>
      </w:r>
      <w:proofErr w:type="spellStart"/>
      <w:r w:rsidRPr="00652753">
        <w:rPr>
          <w:rStyle w:val="rvts3"/>
          <w:color w:val="000000"/>
          <w:sz w:val="23"/>
          <w:szCs w:val="23"/>
          <w:bdr w:val="none" w:sz="0" w:space="0" w:color="auto" w:frame="1"/>
          <w:lang w:val="fr-FR"/>
        </w:rPr>
        <w:t>Naţional</w:t>
      </w:r>
      <w:proofErr w:type="spellEnd"/>
      <w:r w:rsidRPr="00652753">
        <w:rPr>
          <w:rStyle w:val="rvts3"/>
          <w:color w:val="000000"/>
          <w:sz w:val="23"/>
          <w:szCs w:val="23"/>
          <w:bdr w:val="none" w:sz="0" w:space="0" w:color="auto" w:frame="1"/>
          <w:lang w:val="fr-FR"/>
        </w:rPr>
        <w:t xml:space="preserve"> de Date </w:t>
      </w:r>
      <w:proofErr w:type="spellStart"/>
      <w:r w:rsidRPr="00652753">
        <w:rPr>
          <w:rStyle w:val="rvts3"/>
          <w:color w:val="000000"/>
          <w:sz w:val="23"/>
          <w:szCs w:val="23"/>
          <w:bdr w:val="none" w:sz="0" w:space="0" w:color="auto" w:frame="1"/>
          <w:lang w:val="fr-FR"/>
        </w:rPr>
        <w:t>Genetice</w:t>
      </w:r>
      <w:proofErr w:type="spellEnd"/>
      <w:r w:rsidRPr="00652753">
        <w:rPr>
          <w:rStyle w:val="rvts3"/>
          <w:color w:val="000000"/>
          <w:sz w:val="23"/>
          <w:szCs w:val="23"/>
          <w:bdr w:val="none" w:sz="0" w:space="0" w:color="auto" w:frame="1"/>
          <w:lang w:val="fr-FR"/>
        </w:rPr>
        <w:t xml:space="preserve"> </w:t>
      </w:r>
      <w:proofErr w:type="spellStart"/>
      <w:r w:rsidRPr="00652753">
        <w:rPr>
          <w:rStyle w:val="rvts3"/>
          <w:color w:val="000000"/>
          <w:sz w:val="23"/>
          <w:szCs w:val="23"/>
          <w:bdr w:val="none" w:sz="0" w:space="0" w:color="auto" w:frame="1"/>
          <w:lang w:val="fr-FR"/>
        </w:rPr>
        <w:t>Judiciare</w:t>
      </w:r>
      <w:proofErr w:type="spellEnd"/>
      <w:r w:rsidRPr="00652753">
        <w:rPr>
          <w:rStyle w:val="rvts3"/>
          <w:color w:val="000000"/>
          <w:sz w:val="23"/>
          <w:szCs w:val="23"/>
          <w:bdr w:val="none" w:sz="0" w:space="0" w:color="auto" w:frame="1"/>
          <w:lang w:val="fr-FR"/>
        </w:rPr>
        <w:t xml:space="preserve">, </w:t>
      </w:r>
      <w:proofErr w:type="spellStart"/>
      <w:r w:rsidRPr="00652753">
        <w:rPr>
          <w:rStyle w:val="rvts3"/>
          <w:color w:val="000000"/>
          <w:sz w:val="23"/>
          <w:szCs w:val="23"/>
          <w:bdr w:val="none" w:sz="0" w:space="0" w:color="auto" w:frame="1"/>
          <w:lang w:val="fr-FR"/>
        </w:rPr>
        <w:t>cu</w:t>
      </w:r>
      <w:proofErr w:type="spellEnd"/>
      <w:r w:rsidRPr="00652753">
        <w:rPr>
          <w:rStyle w:val="rvts3"/>
          <w:color w:val="000000"/>
          <w:sz w:val="23"/>
          <w:szCs w:val="23"/>
          <w:bdr w:val="none" w:sz="0" w:space="0" w:color="auto" w:frame="1"/>
          <w:lang w:val="fr-FR"/>
        </w:rPr>
        <w:t xml:space="preserve"> </w:t>
      </w:r>
      <w:proofErr w:type="spellStart"/>
      <w:r w:rsidRPr="00652753">
        <w:rPr>
          <w:rStyle w:val="rvts3"/>
          <w:color w:val="000000"/>
          <w:sz w:val="23"/>
          <w:szCs w:val="23"/>
          <w:bdr w:val="none" w:sz="0" w:space="0" w:color="auto" w:frame="1"/>
          <w:lang w:val="fr-FR"/>
        </w:rPr>
        <w:t>modificările</w:t>
      </w:r>
      <w:proofErr w:type="spellEnd"/>
      <w:r w:rsidRPr="00652753">
        <w:rPr>
          <w:rStyle w:val="rvts3"/>
          <w:color w:val="000000"/>
          <w:sz w:val="23"/>
          <w:szCs w:val="23"/>
          <w:bdr w:val="none" w:sz="0" w:space="0" w:color="auto" w:frame="1"/>
          <w:lang w:val="fr-FR"/>
        </w:rPr>
        <w:t xml:space="preserve"> </w:t>
      </w:r>
      <w:proofErr w:type="spellStart"/>
      <w:r w:rsidRPr="00652753">
        <w:rPr>
          <w:rStyle w:val="rvts3"/>
          <w:color w:val="000000"/>
          <w:sz w:val="23"/>
          <w:szCs w:val="23"/>
          <w:bdr w:val="none" w:sz="0" w:space="0" w:color="auto" w:frame="1"/>
          <w:lang w:val="fr-FR"/>
        </w:rPr>
        <w:t>ulterioare</w:t>
      </w:r>
      <w:proofErr w:type="spellEnd"/>
    </w:p>
    <w:p w14:paraId="1C6CA2C0" w14:textId="3F3114A6" w:rsidR="00680AEC" w:rsidRDefault="00E948EF" w:rsidP="00680AEC">
      <w:pPr>
        <w:autoSpaceDE w:val="0"/>
        <w:autoSpaceDN w:val="0"/>
        <w:adjustRightInd w:val="0"/>
        <w:ind w:right="21" w:firstLine="709"/>
        <w:jc w:val="both"/>
        <w:rPr>
          <w:color w:val="000000"/>
          <w:lang w:val="en-US" w:eastAsia="zh-CN"/>
        </w:rPr>
      </w:pPr>
      <w:r>
        <w:rPr>
          <w:color w:val="000000"/>
          <w:lang w:val="en-US" w:eastAsia="zh-CN"/>
        </w:rPr>
        <w:t>h</w:t>
      </w:r>
      <w:r w:rsidR="00680AEC" w:rsidRPr="00680AEC">
        <w:rPr>
          <w:color w:val="000000"/>
          <w:lang w:val="en-US" w:eastAsia="zh-CN"/>
        </w:rPr>
        <w:t xml:space="preserve">) </w:t>
      </w:r>
      <w:proofErr w:type="spellStart"/>
      <w:r w:rsidR="00680AEC" w:rsidRPr="00680AEC">
        <w:rPr>
          <w:color w:val="000000"/>
          <w:lang w:val="en-US" w:eastAsia="zh-CN"/>
        </w:rPr>
        <w:t>acordul</w:t>
      </w:r>
      <w:proofErr w:type="spellEnd"/>
      <w:r w:rsidR="00680AEC" w:rsidRPr="00680AEC">
        <w:rPr>
          <w:color w:val="000000"/>
          <w:lang w:val="en-US" w:eastAsia="zh-CN"/>
        </w:rPr>
        <w:t xml:space="preserve"> </w:t>
      </w:r>
      <w:proofErr w:type="spellStart"/>
      <w:r w:rsidR="00680AEC" w:rsidRPr="00680AEC">
        <w:rPr>
          <w:color w:val="000000"/>
          <w:lang w:val="en-US" w:eastAsia="zh-CN"/>
        </w:rPr>
        <w:t>privind</w:t>
      </w:r>
      <w:proofErr w:type="spellEnd"/>
      <w:r w:rsidR="00680AEC" w:rsidRPr="00680AEC">
        <w:rPr>
          <w:color w:val="000000"/>
          <w:lang w:val="en-US" w:eastAsia="zh-CN"/>
        </w:rPr>
        <w:t xml:space="preserve"> </w:t>
      </w:r>
      <w:proofErr w:type="spellStart"/>
      <w:r w:rsidR="00680AEC" w:rsidRPr="00680AEC">
        <w:rPr>
          <w:color w:val="000000"/>
          <w:lang w:val="en-US" w:eastAsia="zh-CN"/>
        </w:rPr>
        <w:t>prelucrarea</w:t>
      </w:r>
      <w:proofErr w:type="spellEnd"/>
      <w:r w:rsidR="00680AEC" w:rsidRPr="00680AEC">
        <w:rPr>
          <w:color w:val="000000"/>
          <w:lang w:val="en-US" w:eastAsia="zh-CN"/>
        </w:rPr>
        <w:t xml:space="preserve"> </w:t>
      </w:r>
      <w:proofErr w:type="spellStart"/>
      <w:r w:rsidR="00680AEC" w:rsidRPr="00680AEC">
        <w:rPr>
          <w:color w:val="000000"/>
          <w:lang w:val="en-US" w:eastAsia="zh-CN"/>
        </w:rPr>
        <w:t>datelor</w:t>
      </w:r>
      <w:proofErr w:type="spellEnd"/>
      <w:r w:rsidR="00680AEC" w:rsidRPr="00680AEC">
        <w:rPr>
          <w:color w:val="000000"/>
          <w:lang w:val="en-US" w:eastAsia="zh-CN"/>
        </w:rPr>
        <w:t xml:space="preserve"> cu </w:t>
      </w:r>
      <w:proofErr w:type="spellStart"/>
      <w:r w:rsidR="00680AEC" w:rsidRPr="00680AEC">
        <w:rPr>
          <w:color w:val="000000"/>
          <w:lang w:val="en-US" w:eastAsia="zh-CN"/>
        </w:rPr>
        <w:t>caracter</w:t>
      </w:r>
      <w:proofErr w:type="spellEnd"/>
      <w:r w:rsidR="00680AEC" w:rsidRPr="00680AEC">
        <w:rPr>
          <w:color w:val="000000"/>
          <w:lang w:val="en-US" w:eastAsia="zh-CN"/>
        </w:rPr>
        <w:t xml:space="preserve"> personal, conform </w:t>
      </w:r>
      <w:r w:rsidR="00BC3B3C">
        <w:rPr>
          <w:bCs/>
          <w:shd w:val="clear" w:color="auto" w:fill="FFFFFF"/>
          <w:lang w:val="pt-BR" w:eastAsia="zh-CN"/>
        </w:rPr>
        <w:t>modelului atașat</w:t>
      </w:r>
      <w:r w:rsidR="00680AEC" w:rsidRPr="00680AEC">
        <w:rPr>
          <w:color w:val="000000"/>
          <w:lang w:val="en-US" w:eastAsia="zh-CN"/>
        </w:rPr>
        <w:t>.</w:t>
      </w:r>
    </w:p>
    <w:p w14:paraId="6007C25A" w14:textId="65256AF2" w:rsidR="00680AEC" w:rsidRPr="00680AEC" w:rsidRDefault="00A55294" w:rsidP="00680AEC">
      <w:pPr>
        <w:autoSpaceDE w:val="0"/>
        <w:autoSpaceDN w:val="0"/>
        <w:adjustRightInd w:val="0"/>
        <w:ind w:right="21" w:firstLine="709"/>
        <w:jc w:val="both"/>
        <w:rPr>
          <w:color w:val="000000"/>
          <w:lang w:val="es-ES" w:eastAsia="zh-CN"/>
        </w:rPr>
      </w:pPr>
      <w:r>
        <w:rPr>
          <w:color w:val="000000"/>
          <w:lang w:val="es-ES" w:eastAsia="zh-CN"/>
        </w:rPr>
        <w:t>Documentele</w:t>
      </w:r>
      <w:r w:rsidR="00680AEC" w:rsidRPr="00680AEC">
        <w:rPr>
          <w:color w:val="000000"/>
          <w:lang w:val="es-ES" w:eastAsia="zh-CN"/>
        </w:rPr>
        <w:t xml:space="preserve"> se pot depune personal de către candidat, se pot transmite prin intermediul unui serviciu de curierat sau se pot transmite în format electronic, la adresa de e-mail: </w:t>
      </w:r>
      <w:r w:rsidR="00680AEC" w:rsidRPr="00680AEC">
        <w:rPr>
          <w:rFonts w:ascii="SimplonNormal" w:hAnsi="SimplonNormal"/>
          <w:color w:val="333333"/>
          <w:shd w:val="clear" w:color="auto" w:fill="F8F8F8"/>
          <w:lang w:val="en-US" w:eastAsia="zh-CN"/>
        </w:rPr>
        <w:t>office@dpcsv.ro</w:t>
      </w:r>
      <w:r w:rsidR="00680AEC" w:rsidRPr="00680AEC">
        <w:rPr>
          <w:color w:val="000000"/>
          <w:lang w:val="es-ES" w:eastAsia="zh-CN"/>
        </w:rPr>
        <w:t xml:space="preserve">. </w:t>
      </w:r>
    </w:p>
    <w:p w14:paraId="24B7E06C" w14:textId="6DAB38FA" w:rsidR="00680AEC" w:rsidRPr="00884C16" w:rsidRDefault="00680AEC" w:rsidP="00680AEC">
      <w:pPr>
        <w:autoSpaceDE w:val="0"/>
        <w:autoSpaceDN w:val="0"/>
        <w:adjustRightInd w:val="0"/>
        <w:ind w:right="21" w:firstLine="709"/>
        <w:jc w:val="both"/>
        <w:rPr>
          <w:color w:val="000000"/>
          <w:lang w:val="es-ES" w:eastAsia="zh-CN"/>
        </w:rPr>
      </w:pPr>
      <w:proofErr w:type="spellStart"/>
      <w:r w:rsidRPr="00680AEC">
        <w:rPr>
          <w:color w:val="000000"/>
          <w:lang w:val="en-US" w:eastAsia="zh-CN"/>
        </w:rPr>
        <w:t>Dosarel</w:t>
      </w:r>
      <w:r w:rsidR="00A55294">
        <w:rPr>
          <w:color w:val="000000"/>
          <w:lang w:val="en-US" w:eastAsia="zh-CN"/>
        </w:rPr>
        <w:t>or</w:t>
      </w:r>
      <w:proofErr w:type="spellEnd"/>
      <w:r w:rsidRPr="00680AEC">
        <w:rPr>
          <w:color w:val="000000"/>
          <w:lang w:val="en-US" w:eastAsia="zh-CN"/>
        </w:rPr>
        <w:t xml:space="preserve"> </w:t>
      </w:r>
      <w:proofErr w:type="spellStart"/>
      <w:r w:rsidRPr="00680AEC">
        <w:rPr>
          <w:color w:val="000000"/>
          <w:lang w:val="en-US" w:eastAsia="zh-CN"/>
        </w:rPr>
        <w:t>transmise</w:t>
      </w:r>
      <w:proofErr w:type="spellEnd"/>
      <w:r w:rsidRPr="00680AEC">
        <w:rPr>
          <w:color w:val="000000"/>
          <w:lang w:val="en-US" w:eastAsia="zh-CN"/>
        </w:rPr>
        <w:t xml:space="preserve"> de </w:t>
      </w:r>
      <w:proofErr w:type="spellStart"/>
      <w:r w:rsidRPr="00680AEC">
        <w:rPr>
          <w:color w:val="000000"/>
          <w:lang w:val="en-US" w:eastAsia="zh-CN"/>
        </w:rPr>
        <w:t>candidați</w:t>
      </w:r>
      <w:proofErr w:type="spellEnd"/>
      <w:r w:rsidRPr="00680AEC">
        <w:rPr>
          <w:color w:val="000000"/>
          <w:lang w:val="en-US" w:eastAsia="zh-CN"/>
        </w:rPr>
        <w:t xml:space="preserve"> la </w:t>
      </w:r>
      <w:proofErr w:type="spellStart"/>
      <w:r w:rsidRPr="00680AEC">
        <w:rPr>
          <w:color w:val="000000"/>
          <w:lang w:val="en-US" w:eastAsia="zh-CN"/>
        </w:rPr>
        <w:t>adresa</w:t>
      </w:r>
      <w:proofErr w:type="spellEnd"/>
      <w:r w:rsidRPr="00680AEC">
        <w:rPr>
          <w:color w:val="000000"/>
          <w:lang w:val="en-US" w:eastAsia="zh-CN"/>
        </w:rPr>
        <w:t xml:space="preserve"> de e-mail </w:t>
      </w:r>
      <w:proofErr w:type="spellStart"/>
      <w:r w:rsidRPr="00680AEC">
        <w:rPr>
          <w:color w:val="000000"/>
          <w:lang w:val="en-US" w:eastAsia="zh-CN"/>
        </w:rPr>
        <w:t>indicată</w:t>
      </w:r>
      <w:proofErr w:type="spellEnd"/>
      <w:r w:rsidRPr="00680AEC">
        <w:rPr>
          <w:color w:val="000000"/>
          <w:lang w:val="en-US" w:eastAsia="zh-CN"/>
        </w:rPr>
        <w:t xml:space="preserve"> </w:t>
      </w:r>
      <w:proofErr w:type="spellStart"/>
      <w:r w:rsidRPr="00680AEC">
        <w:rPr>
          <w:color w:val="000000"/>
          <w:lang w:val="en-US" w:eastAsia="zh-CN"/>
        </w:rPr>
        <w:t>în</w:t>
      </w:r>
      <w:proofErr w:type="spellEnd"/>
      <w:r w:rsidRPr="00680AEC">
        <w:rPr>
          <w:color w:val="000000"/>
          <w:lang w:val="en-US" w:eastAsia="zh-CN"/>
        </w:rPr>
        <w:t xml:space="preserve"> </w:t>
      </w:r>
      <w:proofErr w:type="spellStart"/>
      <w:r w:rsidRPr="00680AEC">
        <w:rPr>
          <w:color w:val="000000"/>
          <w:lang w:val="en-US" w:eastAsia="zh-CN"/>
        </w:rPr>
        <w:t>anunțul</w:t>
      </w:r>
      <w:proofErr w:type="spellEnd"/>
      <w:r w:rsidRPr="00680AEC">
        <w:rPr>
          <w:color w:val="000000"/>
          <w:lang w:val="en-US" w:eastAsia="zh-CN"/>
        </w:rPr>
        <w:t xml:space="preserve"> de transfer</w:t>
      </w:r>
      <w:r w:rsidR="00355183">
        <w:rPr>
          <w:color w:val="000000"/>
          <w:lang w:val="en-US" w:eastAsia="zh-CN"/>
        </w:rPr>
        <w:t>,</w:t>
      </w:r>
      <w:r w:rsidRPr="00680AEC">
        <w:rPr>
          <w:color w:val="000000"/>
          <w:lang w:val="en-US" w:eastAsia="zh-CN"/>
        </w:rPr>
        <w:t xml:space="preserve"> </w:t>
      </w:r>
      <w:proofErr w:type="spellStart"/>
      <w:r w:rsidRPr="00680AEC">
        <w:rPr>
          <w:color w:val="000000"/>
          <w:lang w:val="en-US" w:eastAsia="zh-CN"/>
        </w:rPr>
        <w:t>după</w:t>
      </w:r>
      <w:proofErr w:type="spellEnd"/>
      <w:r w:rsidRPr="00680AEC">
        <w:rPr>
          <w:color w:val="000000"/>
          <w:lang w:val="en-US" w:eastAsia="zh-CN"/>
        </w:rPr>
        <w:t xml:space="preserve"> </w:t>
      </w:r>
      <w:proofErr w:type="spellStart"/>
      <w:r w:rsidRPr="00680AEC">
        <w:rPr>
          <w:color w:val="000000"/>
          <w:lang w:val="en-US" w:eastAsia="zh-CN"/>
        </w:rPr>
        <w:t>terminarea</w:t>
      </w:r>
      <w:proofErr w:type="spellEnd"/>
      <w:r w:rsidRPr="00680AEC">
        <w:rPr>
          <w:color w:val="000000"/>
          <w:lang w:val="en-US" w:eastAsia="zh-CN"/>
        </w:rPr>
        <w:t xml:space="preserve"> </w:t>
      </w:r>
      <w:proofErr w:type="spellStart"/>
      <w:r w:rsidRPr="00680AEC">
        <w:rPr>
          <w:color w:val="000000"/>
          <w:lang w:val="en-US" w:eastAsia="zh-CN"/>
        </w:rPr>
        <w:t>programului</w:t>
      </w:r>
      <w:proofErr w:type="spellEnd"/>
      <w:r w:rsidRPr="00680AEC">
        <w:rPr>
          <w:color w:val="000000"/>
          <w:lang w:val="en-US" w:eastAsia="zh-CN"/>
        </w:rPr>
        <w:t xml:space="preserve"> de </w:t>
      </w:r>
      <w:proofErr w:type="spellStart"/>
      <w:r w:rsidRPr="00680AEC">
        <w:rPr>
          <w:color w:val="000000"/>
          <w:lang w:val="en-US" w:eastAsia="zh-CN"/>
        </w:rPr>
        <w:t>lucru</w:t>
      </w:r>
      <w:proofErr w:type="spellEnd"/>
      <w:r w:rsidRPr="00680AEC">
        <w:rPr>
          <w:color w:val="000000"/>
          <w:lang w:val="en-US" w:eastAsia="zh-CN"/>
        </w:rPr>
        <w:t xml:space="preserve"> al DGASPC Suceava, </w:t>
      </w:r>
      <w:proofErr w:type="spellStart"/>
      <w:r w:rsidRPr="00680AEC">
        <w:rPr>
          <w:color w:val="000000"/>
          <w:lang w:val="en-US" w:eastAsia="zh-CN"/>
        </w:rPr>
        <w:t>dar</w:t>
      </w:r>
      <w:proofErr w:type="spellEnd"/>
      <w:r w:rsidRPr="00680AEC">
        <w:rPr>
          <w:color w:val="000000"/>
          <w:lang w:val="en-US" w:eastAsia="zh-CN"/>
        </w:rPr>
        <w:t xml:space="preserve"> </w:t>
      </w:r>
      <w:proofErr w:type="spellStart"/>
      <w:r w:rsidRPr="00680AEC">
        <w:rPr>
          <w:color w:val="000000"/>
          <w:lang w:val="en-US" w:eastAsia="zh-CN"/>
        </w:rPr>
        <w:t>în</w:t>
      </w:r>
      <w:proofErr w:type="spellEnd"/>
      <w:r w:rsidRPr="00680AEC">
        <w:rPr>
          <w:color w:val="000000"/>
          <w:lang w:val="en-US" w:eastAsia="zh-CN"/>
        </w:rPr>
        <w:t xml:space="preserve"> </w:t>
      </w:r>
      <w:proofErr w:type="spellStart"/>
      <w:r w:rsidRPr="00680AEC">
        <w:rPr>
          <w:color w:val="000000"/>
          <w:lang w:val="en-US" w:eastAsia="zh-CN"/>
        </w:rPr>
        <w:t>perioada</w:t>
      </w:r>
      <w:proofErr w:type="spellEnd"/>
      <w:r w:rsidRPr="00680AEC">
        <w:rPr>
          <w:color w:val="000000"/>
          <w:lang w:val="en-US" w:eastAsia="zh-CN"/>
        </w:rPr>
        <w:t xml:space="preserve"> de </w:t>
      </w:r>
      <w:proofErr w:type="spellStart"/>
      <w:r w:rsidRPr="00680AEC">
        <w:rPr>
          <w:color w:val="000000"/>
          <w:lang w:val="en-US" w:eastAsia="zh-CN"/>
        </w:rPr>
        <w:t>depunere</w:t>
      </w:r>
      <w:proofErr w:type="spellEnd"/>
      <w:r w:rsidRPr="00680AEC">
        <w:rPr>
          <w:color w:val="000000"/>
          <w:lang w:val="en-US" w:eastAsia="zh-CN"/>
        </w:rPr>
        <w:t xml:space="preserve"> a </w:t>
      </w:r>
      <w:proofErr w:type="spellStart"/>
      <w:r w:rsidRPr="00680AEC">
        <w:rPr>
          <w:color w:val="000000"/>
          <w:lang w:val="en-US" w:eastAsia="zh-CN"/>
        </w:rPr>
        <w:t>dosarelor</w:t>
      </w:r>
      <w:proofErr w:type="spellEnd"/>
      <w:r w:rsidRPr="00680AEC">
        <w:rPr>
          <w:color w:val="000000"/>
          <w:lang w:val="en-US" w:eastAsia="zh-CN"/>
        </w:rPr>
        <w:t xml:space="preserve"> de concurs, li se </w:t>
      </w:r>
      <w:proofErr w:type="spellStart"/>
      <w:r w:rsidRPr="00680AEC">
        <w:rPr>
          <w:color w:val="000000"/>
          <w:lang w:val="en-US" w:eastAsia="zh-CN"/>
        </w:rPr>
        <w:t>atribuie</w:t>
      </w:r>
      <w:proofErr w:type="spellEnd"/>
      <w:r w:rsidRPr="00680AEC">
        <w:rPr>
          <w:color w:val="000000"/>
          <w:lang w:val="en-US" w:eastAsia="zh-CN"/>
        </w:rPr>
        <w:t xml:space="preserve"> </w:t>
      </w:r>
      <w:proofErr w:type="spellStart"/>
      <w:r w:rsidRPr="00680AEC">
        <w:rPr>
          <w:color w:val="000000"/>
          <w:lang w:val="en-US" w:eastAsia="zh-CN"/>
        </w:rPr>
        <w:t>număr</w:t>
      </w:r>
      <w:proofErr w:type="spellEnd"/>
      <w:r w:rsidRPr="00680AEC">
        <w:rPr>
          <w:color w:val="000000"/>
          <w:lang w:val="en-US" w:eastAsia="zh-CN"/>
        </w:rPr>
        <w:t xml:space="preserve"> de </w:t>
      </w:r>
      <w:proofErr w:type="spellStart"/>
      <w:r w:rsidRPr="00680AEC">
        <w:rPr>
          <w:color w:val="000000"/>
          <w:lang w:val="en-US" w:eastAsia="zh-CN"/>
        </w:rPr>
        <w:t>înregistrare</w:t>
      </w:r>
      <w:proofErr w:type="spellEnd"/>
      <w:r w:rsidRPr="00680AEC">
        <w:rPr>
          <w:color w:val="000000"/>
          <w:lang w:val="en-US" w:eastAsia="zh-CN"/>
        </w:rPr>
        <w:t xml:space="preserve"> </w:t>
      </w:r>
      <w:proofErr w:type="spellStart"/>
      <w:r w:rsidRPr="00680AEC">
        <w:rPr>
          <w:color w:val="000000"/>
          <w:lang w:val="en-US" w:eastAsia="zh-CN"/>
        </w:rPr>
        <w:t>în</w:t>
      </w:r>
      <w:proofErr w:type="spellEnd"/>
      <w:r w:rsidRPr="00680AEC">
        <w:rPr>
          <w:color w:val="000000"/>
          <w:lang w:val="en-US" w:eastAsia="zh-CN"/>
        </w:rPr>
        <w:t xml:space="preserve"> </w:t>
      </w:r>
      <w:proofErr w:type="spellStart"/>
      <w:r w:rsidRPr="00680AEC">
        <w:rPr>
          <w:color w:val="000000"/>
          <w:lang w:val="en-US" w:eastAsia="zh-CN"/>
        </w:rPr>
        <w:t>ziua</w:t>
      </w:r>
      <w:proofErr w:type="spellEnd"/>
      <w:r w:rsidRPr="00680AEC">
        <w:rPr>
          <w:color w:val="000000"/>
          <w:lang w:val="en-US" w:eastAsia="zh-CN"/>
        </w:rPr>
        <w:t xml:space="preserve"> </w:t>
      </w:r>
      <w:proofErr w:type="spellStart"/>
      <w:r w:rsidRPr="00680AEC">
        <w:rPr>
          <w:color w:val="000000"/>
          <w:lang w:val="en-US" w:eastAsia="zh-CN"/>
        </w:rPr>
        <w:t>lucrătoare</w:t>
      </w:r>
      <w:proofErr w:type="spellEnd"/>
      <w:r w:rsidRPr="00680AEC">
        <w:rPr>
          <w:color w:val="000000"/>
          <w:lang w:val="en-US" w:eastAsia="zh-CN"/>
        </w:rPr>
        <w:t xml:space="preserve"> </w:t>
      </w:r>
      <w:proofErr w:type="spellStart"/>
      <w:r w:rsidRPr="00680AEC">
        <w:rPr>
          <w:color w:val="000000"/>
          <w:lang w:val="en-US" w:eastAsia="zh-CN"/>
        </w:rPr>
        <w:t>următoare</w:t>
      </w:r>
      <w:proofErr w:type="spellEnd"/>
      <w:r w:rsidRPr="00680AEC">
        <w:rPr>
          <w:color w:val="000000"/>
          <w:lang w:val="en-US" w:eastAsia="zh-CN"/>
        </w:rPr>
        <w:t xml:space="preserve">, </w:t>
      </w:r>
      <w:proofErr w:type="spellStart"/>
      <w:r w:rsidRPr="00680AEC">
        <w:rPr>
          <w:color w:val="000000"/>
          <w:lang w:val="en-US" w:eastAsia="zh-CN"/>
        </w:rPr>
        <w:t>iar</w:t>
      </w:r>
      <w:proofErr w:type="spellEnd"/>
      <w:r w:rsidRPr="00680AEC">
        <w:rPr>
          <w:color w:val="000000"/>
          <w:lang w:val="en-US" w:eastAsia="zh-CN"/>
        </w:rPr>
        <w:t xml:space="preserve"> </w:t>
      </w:r>
      <w:proofErr w:type="spellStart"/>
      <w:r w:rsidRPr="00680AEC">
        <w:rPr>
          <w:color w:val="000000"/>
          <w:lang w:val="en-US" w:eastAsia="zh-CN"/>
        </w:rPr>
        <w:t>dosarul</w:t>
      </w:r>
      <w:proofErr w:type="spellEnd"/>
      <w:r w:rsidRPr="00680AEC">
        <w:rPr>
          <w:color w:val="000000"/>
          <w:lang w:val="en-US" w:eastAsia="zh-CN"/>
        </w:rPr>
        <w:t xml:space="preserve"> </w:t>
      </w:r>
      <w:proofErr w:type="spellStart"/>
      <w:r w:rsidRPr="00680AEC">
        <w:rPr>
          <w:color w:val="000000"/>
          <w:lang w:val="en-US" w:eastAsia="zh-CN"/>
        </w:rPr>
        <w:t>este</w:t>
      </w:r>
      <w:proofErr w:type="spellEnd"/>
      <w:r w:rsidRPr="00680AEC">
        <w:rPr>
          <w:color w:val="000000"/>
          <w:lang w:val="en-US" w:eastAsia="zh-CN"/>
        </w:rPr>
        <w:t xml:space="preserve"> </w:t>
      </w:r>
      <w:proofErr w:type="spellStart"/>
      <w:r w:rsidRPr="00680AEC">
        <w:rPr>
          <w:color w:val="000000"/>
          <w:lang w:val="en-US" w:eastAsia="zh-CN"/>
        </w:rPr>
        <w:t>considerat</w:t>
      </w:r>
      <w:proofErr w:type="spellEnd"/>
      <w:r w:rsidRPr="00680AEC">
        <w:rPr>
          <w:color w:val="000000"/>
          <w:lang w:val="en-US" w:eastAsia="zh-CN"/>
        </w:rPr>
        <w:t xml:space="preserve"> </w:t>
      </w:r>
      <w:r w:rsidRPr="00680AEC">
        <w:rPr>
          <w:color w:val="000000"/>
          <w:lang w:val="en-US" w:eastAsia="zh-CN"/>
        </w:rPr>
        <w:lastRenderedPageBreak/>
        <w:t xml:space="preserve">ca </w:t>
      </w:r>
      <w:proofErr w:type="spellStart"/>
      <w:r w:rsidRPr="00680AEC">
        <w:rPr>
          <w:color w:val="000000"/>
          <w:lang w:val="en-US" w:eastAsia="zh-CN"/>
        </w:rPr>
        <w:t>fiind</w:t>
      </w:r>
      <w:proofErr w:type="spellEnd"/>
      <w:r w:rsidRPr="00680AEC">
        <w:rPr>
          <w:color w:val="000000"/>
          <w:lang w:val="en-US" w:eastAsia="zh-CN"/>
        </w:rPr>
        <w:t xml:space="preserve"> </w:t>
      </w:r>
      <w:proofErr w:type="spellStart"/>
      <w:r w:rsidRPr="00680AEC">
        <w:rPr>
          <w:color w:val="000000"/>
          <w:lang w:val="en-US" w:eastAsia="zh-CN"/>
        </w:rPr>
        <w:t>depus</w:t>
      </w:r>
      <w:proofErr w:type="spellEnd"/>
      <w:r w:rsidRPr="00680AEC">
        <w:rPr>
          <w:color w:val="000000"/>
          <w:lang w:val="en-US" w:eastAsia="zh-CN"/>
        </w:rPr>
        <w:t xml:space="preserve"> </w:t>
      </w:r>
      <w:proofErr w:type="spellStart"/>
      <w:r w:rsidRPr="00680AEC">
        <w:rPr>
          <w:color w:val="000000"/>
          <w:lang w:val="en-US" w:eastAsia="zh-CN"/>
        </w:rPr>
        <w:t>în</w:t>
      </w:r>
      <w:proofErr w:type="spellEnd"/>
      <w:r w:rsidRPr="00680AEC">
        <w:rPr>
          <w:color w:val="000000"/>
          <w:lang w:val="en-US" w:eastAsia="zh-CN"/>
        </w:rPr>
        <w:t xml:space="preserve"> termen. </w:t>
      </w:r>
      <w:r w:rsidRPr="00680AEC">
        <w:rPr>
          <w:color w:val="000000"/>
          <w:lang w:val="es-ES" w:eastAsia="zh-CN"/>
        </w:rPr>
        <w:t>Documentele care constituie dosarul se depun în copie, cu obligația candidatului de a prezenta secretarului comisiei de selec</w:t>
      </w:r>
      <w:r w:rsidRPr="00680AEC">
        <w:rPr>
          <w:color w:val="000000"/>
          <w:lang w:eastAsia="zh-CN"/>
        </w:rPr>
        <w:t>ție</w:t>
      </w:r>
      <w:r w:rsidRPr="00680AEC">
        <w:rPr>
          <w:color w:val="000000"/>
          <w:lang w:val="es-ES" w:eastAsia="zh-CN"/>
        </w:rPr>
        <w:t xml:space="preserve"> originalele acestor documente, spre a fi certificate pentru conformitate cu originalul, până cel târziu la data desfășurării probei interviului, </w:t>
      </w:r>
      <w:r w:rsidR="00560100" w:rsidRPr="00331573">
        <w:t xml:space="preserve">sub </w:t>
      </w:r>
      <w:r w:rsidR="00560100" w:rsidRPr="00884C16">
        <w:t>sancțiunea nesusținerii interviului.</w:t>
      </w:r>
      <w:r w:rsidRPr="00884C16">
        <w:rPr>
          <w:color w:val="000000"/>
          <w:lang w:val="es-ES" w:eastAsia="zh-CN"/>
        </w:rPr>
        <w:t xml:space="preserve"> </w:t>
      </w:r>
    </w:p>
    <w:p w14:paraId="5F47C970" w14:textId="1BB75B80" w:rsidR="00680AEC" w:rsidRPr="00884C16" w:rsidRDefault="00680AEC" w:rsidP="00680AEC">
      <w:pPr>
        <w:autoSpaceDE w:val="0"/>
        <w:autoSpaceDN w:val="0"/>
        <w:adjustRightInd w:val="0"/>
        <w:ind w:right="21" w:firstLine="709"/>
        <w:jc w:val="both"/>
        <w:rPr>
          <w:color w:val="000000"/>
          <w:lang w:val="es-ES" w:bidi="ro-RO"/>
        </w:rPr>
      </w:pPr>
      <w:r w:rsidRPr="00884C16">
        <w:rPr>
          <w:color w:val="000000"/>
          <w:lang w:val="es-ES" w:bidi="ro-RO"/>
        </w:rPr>
        <w:t xml:space="preserve">În termen de maximum 5 zile lucrătoare de la data publicării anunțului, </w:t>
      </w:r>
      <w:r w:rsidR="00E948EF">
        <w:rPr>
          <w:color w:val="000000"/>
          <w:lang w:val="es-ES" w:bidi="ro-RO"/>
        </w:rPr>
        <w:t xml:space="preserve"> respectiv</w:t>
      </w:r>
      <w:r w:rsidR="00E948EF" w:rsidRPr="00E948EF">
        <w:rPr>
          <w:color w:val="000000"/>
          <w:lang w:val="es-ES" w:bidi="ro-RO"/>
        </w:rPr>
        <w:t xml:space="preserve"> </w:t>
      </w:r>
      <w:r w:rsidR="00E948EF" w:rsidRPr="00884C16">
        <w:rPr>
          <w:color w:val="000000"/>
          <w:lang w:val="es-ES" w:bidi="ro-RO"/>
        </w:rPr>
        <w:t xml:space="preserve">până la data de </w:t>
      </w:r>
      <w:r w:rsidR="00E948EF">
        <w:rPr>
          <w:color w:val="000000"/>
          <w:lang w:val="es-ES" w:bidi="ro-RO"/>
        </w:rPr>
        <w:t>23</w:t>
      </w:r>
      <w:r w:rsidR="00E948EF" w:rsidRPr="00884C16">
        <w:rPr>
          <w:color w:val="000000"/>
          <w:lang w:val="es-ES" w:bidi="ro-RO"/>
        </w:rPr>
        <w:t>.0</w:t>
      </w:r>
      <w:r w:rsidR="00E948EF">
        <w:rPr>
          <w:color w:val="000000"/>
          <w:lang w:val="es-ES" w:bidi="ro-RO"/>
        </w:rPr>
        <w:t>7</w:t>
      </w:r>
      <w:r w:rsidR="00E948EF" w:rsidRPr="00884C16">
        <w:rPr>
          <w:color w:val="000000"/>
          <w:lang w:val="es-ES" w:bidi="ro-RO"/>
        </w:rPr>
        <w:t>.202</w:t>
      </w:r>
      <w:r w:rsidR="00E948EF">
        <w:rPr>
          <w:color w:val="000000"/>
          <w:lang w:val="es-ES" w:bidi="ro-RO"/>
        </w:rPr>
        <w:t>6</w:t>
      </w:r>
      <w:r w:rsidR="00E948EF" w:rsidRPr="00884C16">
        <w:rPr>
          <w:color w:val="000000"/>
          <w:lang w:val="es-ES" w:bidi="ro-RO"/>
        </w:rPr>
        <w:t xml:space="preserve"> (inclusiv), ora 16.00</w:t>
      </w:r>
      <w:r w:rsidR="00E948EF">
        <w:rPr>
          <w:color w:val="000000"/>
          <w:lang w:val="es-ES" w:bidi="ro-RO"/>
        </w:rPr>
        <w:t xml:space="preserve">, </w:t>
      </w:r>
      <w:r w:rsidRPr="00884C16">
        <w:rPr>
          <w:color w:val="000000"/>
          <w:lang w:val="es-ES" w:bidi="ro-RO"/>
        </w:rPr>
        <w:t xml:space="preserve">persoanele interesate depun la registratura DGASPC Suceava </w:t>
      </w:r>
      <w:bookmarkStart w:id="2" w:name="_Hlk205204071"/>
      <w:r w:rsidRPr="00884C16">
        <w:rPr>
          <w:color w:val="000000"/>
          <w:lang w:val="es-ES" w:bidi="ro-RO"/>
        </w:rPr>
        <w:t>documentele necesare transferului.</w:t>
      </w:r>
    </w:p>
    <w:bookmarkEnd w:id="2"/>
    <w:p w14:paraId="184945DB" w14:textId="4912FEF0" w:rsidR="00B66436" w:rsidRPr="00884C16" w:rsidRDefault="00B66436" w:rsidP="00680AEC">
      <w:pPr>
        <w:autoSpaceDE w:val="0"/>
        <w:autoSpaceDN w:val="0"/>
        <w:adjustRightInd w:val="0"/>
        <w:ind w:right="21" w:firstLine="709"/>
        <w:jc w:val="both"/>
        <w:rPr>
          <w:color w:val="000000"/>
          <w:lang w:val="es-ES"/>
        </w:rPr>
      </w:pPr>
      <w:r w:rsidRPr="00884C16">
        <w:rPr>
          <w:color w:val="000000"/>
          <w:lang w:val="es-ES"/>
        </w:rPr>
        <w:t>În termen de o zi lucrătoare de la data expirării perioadei de depunere a cererilor de transfer, comisia de selecție are obligaţia de a verifica cererile și documentele aferente.</w:t>
      </w:r>
    </w:p>
    <w:p w14:paraId="78CB1F31" w14:textId="671EA0D7" w:rsidR="00B66436" w:rsidRPr="00884C16" w:rsidRDefault="00B66436" w:rsidP="00680AEC">
      <w:pPr>
        <w:autoSpaceDE w:val="0"/>
        <w:autoSpaceDN w:val="0"/>
        <w:adjustRightInd w:val="0"/>
        <w:ind w:right="21" w:firstLine="709"/>
        <w:jc w:val="both"/>
        <w:rPr>
          <w:color w:val="000000"/>
        </w:rPr>
      </w:pPr>
      <w:r w:rsidRPr="00884C16">
        <w:rPr>
          <w:color w:val="000000"/>
        </w:rPr>
        <w:t>Rezultatele verificări</w:t>
      </w:r>
      <w:r w:rsidR="0082400D" w:rsidRPr="00884C16">
        <w:rPr>
          <w:color w:val="000000"/>
        </w:rPr>
        <w:t>i</w:t>
      </w:r>
      <w:r w:rsidRPr="00884C16">
        <w:rPr>
          <w:color w:val="000000"/>
        </w:rPr>
        <w:t xml:space="preserve"> îndeplinirii de către candidați </w:t>
      </w:r>
      <w:r w:rsidRPr="00884C16">
        <w:t xml:space="preserve">a condițiilor de transfer pe baza documentelor depuse, se face prin afișare la sediul </w:t>
      </w:r>
      <w:r w:rsidRPr="00884C16">
        <w:rPr>
          <w:color w:val="000000"/>
        </w:rPr>
        <w:t xml:space="preserve">DGASPC Suceava  și  pe pagina de internet </w:t>
      </w:r>
      <w:r w:rsidRPr="00884C16">
        <w:rPr>
          <w:rFonts w:ascii="SimplonNormal" w:hAnsi="SimplonNormal"/>
          <w:color w:val="333333"/>
          <w:shd w:val="clear" w:color="auto" w:fill="F8F8F8"/>
        </w:rPr>
        <w:t>office@dpcsv.ro</w:t>
      </w:r>
      <w:r w:rsidRPr="00884C16">
        <w:rPr>
          <w:color w:val="000000"/>
        </w:rPr>
        <w:t xml:space="preserve"> la Secțiunea </w:t>
      </w:r>
      <w:r w:rsidRPr="00884C16">
        <w:rPr>
          <w:color w:val="000000"/>
          <w:lang w:val="es-ES"/>
        </w:rPr>
        <w:t>“</w:t>
      </w:r>
      <w:r w:rsidRPr="00884C16">
        <w:rPr>
          <w:i/>
          <w:iCs/>
          <w:color w:val="000000"/>
          <w:lang w:val="es-ES"/>
        </w:rPr>
        <w:t>Anunțuri</w:t>
      </w:r>
      <w:r w:rsidRPr="00884C16">
        <w:rPr>
          <w:color w:val="000000"/>
          <w:lang w:val="es-ES"/>
        </w:rPr>
        <w:t>”</w:t>
      </w:r>
      <w:r w:rsidRPr="00884C16">
        <w:rPr>
          <w:color w:val="000000"/>
        </w:rPr>
        <w:t>, cu mențiunea „admis” sau „respins” cu motivul respingerii, după caz. Rezultatul etapei de selecție a dosarelor de înscriere nu se poate contesta.</w:t>
      </w:r>
    </w:p>
    <w:p w14:paraId="7A7A961B" w14:textId="4393BF05" w:rsidR="00B66436" w:rsidRPr="00884C16" w:rsidRDefault="00B66436" w:rsidP="00680AEC">
      <w:pPr>
        <w:autoSpaceDE w:val="0"/>
        <w:autoSpaceDN w:val="0"/>
        <w:adjustRightInd w:val="0"/>
        <w:ind w:right="21" w:firstLine="709"/>
        <w:jc w:val="both"/>
        <w:rPr>
          <w:color w:val="000000"/>
          <w:lang w:bidi="ro-RO"/>
        </w:rPr>
      </w:pPr>
      <w:r w:rsidRPr="00884C16">
        <w:rPr>
          <w:color w:val="000000"/>
          <w:lang w:bidi="ro-RO"/>
        </w:rPr>
        <w:t>La interviu vor putea participa doar candidații declarați admiși la verificarea condițiilor de realizare a transferului la cerere.</w:t>
      </w:r>
    </w:p>
    <w:p w14:paraId="16140E0B" w14:textId="2B673DFB" w:rsidR="00B66436" w:rsidRPr="00884C16" w:rsidRDefault="00B66436" w:rsidP="00680AEC">
      <w:pPr>
        <w:autoSpaceDE w:val="0"/>
        <w:autoSpaceDN w:val="0"/>
        <w:adjustRightInd w:val="0"/>
        <w:ind w:right="21" w:firstLine="709"/>
        <w:jc w:val="both"/>
        <w:rPr>
          <w:bCs/>
        </w:rPr>
      </w:pPr>
      <w:r w:rsidRPr="00884C16">
        <w:rPr>
          <w:color w:val="000000"/>
          <w:lang w:bidi="ro-RO"/>
        </w:rPr>
        <w:t>Interviul va avea loc la data.</w:t>
      </w:r>
      <w:r w:rsidR="00333F9F" w:rsidRPr="00884C16">
        <w:rPr>
          <w:color w:val="000000"/>
          <w:lang w:bidi="ro-RO"/>
        </w:rPr>
        <w:t>1</w:t>
      </w:r>
      <w:r w:rsidR="00E948EF">
        <w:rPr>
          <w:color w:val="000000"/>
          <w:lang w:bidi="ro-RO"/>
        </w:rPr>
        <w:t>9</w:t>
      </w:r>
      <w:r w:rsidR="00333F9F" w:rsidRPr="00884C16">
        <w:rPr>
          <w:color w:val="000000"/>
          <w:lang w:bidi="ro-RO"/>
        </w:rPr>
        <w:t>.08.202</w:t>
      </w:r>
      <w:r w:rsidR="00E948EF">
        <w:rPr>
          <w:color w:val="000000"/>
          <w:lang w:bidi="ro-RO"/>
        </w:rPr>
        <w:t>6</w:t>
      </w:r>
      <w:r w:rsidRPr="00884C16">
        <w:rPr>
          <w:color w:val="000000"/>
          <w:lang w:bidi="ro-RO"/>
        </w:rPr>
        <w:t xml:space="preserve">, </w:t>
      </w:r>
      <w:bookmarkStart w:id="3" w:name="_Hlk205204252"/>
      <w:r w:rsidRPr="00884C16">
        <w:rPr>
          <w:color w:val="000000"/>
          <w:lang w:bidi="ro-RO"/>
        </w:rPr>
        <w:t>ora</w:t>
      </w:r>
      <w:r w:rsidR="00333F9F" w:rsidRPr="00884C16">
        <w:rPr>
          <w:color w:val="000000"/>
          <w:lang w:bidi="ro-RO"/>
        </w:rPr>
        <w:t xml:space="preserve"> 11.00</w:t>
      </w:r>
      <w:r w:rsidRPr="00884C16">
        <w:rPr>
          <w:color w:val="000000"/>
          <w:lang w:bidi="ro-RO"/>
        </w:rPr>
        <w:t xml:space="preserve"> </w:t>
      </w:r>
      <w:r w:rsidR="00757BB2" w:rsidRPr="00884C16">
        <w:rPr>
          <w:color w:val="000000"/>
          <w:lang w:bidi="ro-RO"/>
        </w:rPr>
        <w:t xml:space="preserve">la sediul </w:t>
      </w:r>
      <w:r w:rsidRPr="00884C16">
        <w:rPr>
          <w:color w:val="000000"/>
          <w:lang w:bidi="ro-RO"/>
        </w:rPr>
        <w:t xml:space="preserve"> </w:t>
      </w:r>
      <w:proofErr w:type="spellStart"/>
      <w:r w:rsidR="00757BB2" w:rsidRPr="00884C16">
        <w:rPr>
          <w:bCs/>
        </w:rPr>
        <w:t>Direcţiei</w:t>
      </w:r>
      <w:proofErr w:type="spellEnd"/>
      <w:r w:rsidR="00757BB2" w:rsidRPr="00884C16">
        <w:rPr>
          <w:bCs/>
        </w:rPr>
        <w:t xml:space="preserve"> Generale de </w:t>
      </w:r>
      <w:proofErr w:type="spellStart"/>
      <w:r w:rsidR="00757BB2" w:rsidRPr="00884C16">
        <w:rPr>
          <w:bCs/>
        </w:rPr>
        <w:t>Asistenţă</w:t>
      </w:r>
      <w:proofErr w:type="spellEnd"/>
      <w:r w:rsidR="00757BB2" w:rsidRPr="00884C16">
        <w:rPr>
          <w:bCs/>
        </w:rPr>
        <w:t xml:space="preserve"> Socială şi </w:t>
      </w:r>
      <w:proofErr w:type="spellStart"/>
      <w:r w:rsidR="00757BB2" w:rsidRPr="00884C16">
        <w:rPr>
          <w:bCs/>
        </w:rPr>
        <w:t>Protecţia</w:t>
      </w:r>
      <w:proofErr w:type="spellEnd"/>
      <w:r w:rsidR="00757BB2" w:rsidRPr="00884C16">
        <w:rPr>
          <w:bCs/>
        </w:rPr>
        <w:t xml:space="preserve"> Copilului a </w:t>
      </w:r>
      <w:proofErr w:type="spellStart"/>
      <w:r w:rsidR="00757BB2" w:rsidRPr="00884C16">
        <w:rPr>
          <w:bCs/>
        </w:rPr>
        <w:t>Judeţului</w:t>
      </w:r>
      <w:proofErr w:type="spellEnd"/>
      <w:r w:rsidR="00757BB2" w:rsidRPr="00884C16">
        <w:rPr>
          <w:bCs/>
        </w:rPr>
        <w:t xml:space="preserve"> Suceava, b-dul George Enescu nr.16</w:t>
      </w:r>
      <w:bookmarkEnd w:id="3"/>
      <w:r w:rsidR="00757BB2" w:rsidRPr="00884C16">
        <w:rPr>
          <w:bCs/>
        </w:rPr>
        <w:t>.</w:t>
      </w:r>
    </w:p>
    <w:p w14:paraId="0198ED52" w14:textId="20A9A182" w:rsidR="00757BB2" w:rsidRDefault="00757BB2" w:rsidP="00757BB2">
      <w:pPr>
        <w:widowControl w:val="0"/>
        <w:ind w:right="21" w:firstLine="709"/>
        <w:jc w:val="both"/>
        <w:rPr>
          <w:color w:val="000000"/>
          <w:lang w:bidi="ro-RO"/>
        </w:rPr>
      </w:pPr>
      <w:r w:rsidRPr="00884C16">
        <w:rPr>
          <w:color w:val="000000"/>
          <w:lang w:bidi="ro-RO"/>
        </w:rPr>
        <w:t>Punctajele obținute de fiecare candidat cu mențiunea “admis” sau “respins” se publică pe pagina de internet a instituției în maxim o zi lucrătoare</w:t>
      </w:r>
      <w:r w:rsidRPr="00757BB2">
        <w:rPr>
          <w:color w:val="000000"/>
          <w:lang w:bidi="ro-RO"/>
        </w:rPr>
        <w:t xml:space="preserve"> de la data susținerii interviului.</w:t>
      </w:r>
    </w:p>
    <w:p w14:paraId="7D4B5993" w14:textId="4F946F31" w:rsidR="00757BB2" w:rsidRDefault="00757BB2" w:rsidP="00757BB2">
      <w:pPr>
        <w:ind w:right="21" w:firstLine="709"/>
        <w:jc w:val="both"/>
        <w:rPr>
          <w:rFonts w:eastAsia="Microsoft Sans Serif"/>
          <w:color w:val="000000"/>
          <w:lang w:bidi="ro-RO"/>
        </w:rPr>
      </w:pPr>
      <w:r w:rsidRPr="00757BB2">
        <w:rPr>
          <w:rFonts w:eastAsia="Microsoft Sans Serif"/>
          <w:color w:val="000000"/>
          <w:lang w:bidi="ro-RO"/>
        </w:rPr>
        <w:t>Punctajul și rezultatul interviului nu sunt supuse contestației.</w:t>
      </w:r>
    </w:p>
    <w:p w14:paraId="77AE6151" w14:textId="77777777" w:rsidR="00B92444" w:rsidRDefault="00B92444" w:rsidP="00757BB2">
      <w:pPr>
        <w:ind w:right="21" w:firstLine="709"/>
        <w:jc w:val="both"/>
        <w:rPr>
          <w:rFonts w:eastAsia="Microsoft Sans Serif"/>
          <w:color w:val="000000"/>
          <w:lang w:bidi="ro-RO"/>
        </w:rPr>
      </w:pPr>
    </w:p>
    <w:p w14:paraId="3FB2B842" w14:textId="77777777" w:rsidR="00B92444" w:rsidRDefault="00B92444" w:rsidP="00757BB2">
      <w:pPr>
        <w:ind w:right="21" w:firstLine="709"/>
        <w:jc w:val="both"/>
        <w:rPr>
          <w:rFonts w:eastAsia="Microsoft Sans Serif"/>
          <w:color w:val="000000"/>
          <w:lang w:bidi="ro-RO"/>
        </w:rPr>
      </w:pPr>
    </w:p>
    <w:p w14:paraId="5E632FF9" w14:textId="77777777" w:rsidR="00B92444" w:rsidRPr="007611D7" w:rsidRDefault="00B92444" w:rsidP="00B92444">
      <w:pPr>
        <w:jc w:val="center"/>
        <w:rPr>
          <w:bCs/>
          <w:lang w:val="fr-FR"/>
        </w:rPr>
      </w:pPr>
      <w:bookmarkStart w:id="4" w:name="_Hlk205205361"/>
      <w:r w:rsidRPr="007611D7">
        <w:rPr>
          <w:bCs/>
        </w:rPr>
        <w:t>BIBLIOGRAFIE/TEMATICA</w:t>
      </w:r>
    </w:p>
    <w:p w14:paraId="1E3454C0" w14:textId="77777777" w:rsidR="00B92444" w:rsidRDefault="00B92444" w:rsidP="00B92444">
      <w:pPr>
        <w:ind w:firstLine="720"/>
        <w:jc w:val="center"/>
        <w:rPr>
          <w:lang w:val="es-ES" w:eastAsia="zh-CN"/>
        </w:rPr>
      </w:pPr>
      <w:r>
        <w:rPr>
          <w:lang w:val="es-ES"/>
        </w:rPr>
        <w:t xml:space="preserve">pentru </w:t>
      </w:r>
      <w:r>
        <w:rPr>
          <w:bCs/>
        </w:rPr>
        <w:t xml:space="preserve">funcția publică de execuție vacantă de </w:t>
      </w:r>
      <w:r>
        <w:rPr>
          <w:lang w:val="es-ES" w:eastAsia="zh-CN"/>
        </w:rPr>
        <w:t xml:space="preserve">consilier, clasa I, grad profesional principal la </w:t>
      </w:r>
      <w:r w:rsidRPr="00542FB2">
        <w:rPr>
          <w:lang w:val="es-ES" w:eastAsia="zh-CN"/>
        </w:rPr>
        <w:t xml:space="preserve">Compartimentul </w:t>
      </w:r>
      <w:r w:rsidRPr="008B5655">
        <w:rPr>
          <w:bCs/>
        </w:rPr>
        <w:t>management de caz persoane adulte cu dizabilități și persoane vârstnice aflate în sistem rezidențial</w:t>
      </w:r>
    </w:p>
    <w:p w14:paraId="58A415CD" w14:textId="77777777" w:rsidR="00B92444" w:rsidRDefault="00B92444" w:rsidP="00B92444">
      <w:pPr>
        <w:ind w:firstLine="720"/>
        <w:jc w:val="center"/>
        <w:rPr>
          <w:lang w:val="es-ES" w:eastAsia="zh-CN"/>
        </w:rPr>
      </w:pPr>
    </w:p>
    <w:p w14:paraId="29E54153" w14:textId="77777777" w:rsidR="00B92444" w:rsidRPr="00355183" w:rsidRDefault="00B92444" w:rsidP="00B92444">
      <w:pPr>
        <w:pStyle w:val="Textbloc"/>
        <w:ind w:left="0" w:right="0" w:firstLine="720"/>
        <w:jc w:val="both"/>
        <w:rPr>
          <w:b w:val="0"/>
          <w:bCs w:val="0"/>
          <w:sz w:val="24"/>
        </w:rPr>
      </w:pPr>
      <w:r>
        <w:rPr>
          <w:b w:val="0"/>
          <w:bCs w:val="0"/>
          <w:sz w:val="24"/>
        </w:rPr>
        <w:t xml:space="preserve">1. </w:t>
      </w:r>
      <w:proofErr w:type="spellStart"/>
      <w:r w:rsidRPr="00355183">
        <w:rPr>
          <w:b w:val="0"/>
          <w:bCs w:val="0"/>
          <w:sz w:val="24"/>
        </w:rPr>
        <w:t>Ordonanţa</w:t>
      </w:r>
      <w:proofErr w:type="spellEnd"/>
      <w:r w:rsidRPr="00355183">
        <w:rPr>
          <w:b w:val="0"/>
          <w:bCs w:val="0"/>
          <w:sz w:val="24"/>
        </w:rPr>
        <w:t xml:space="preserve"> de </w:t>
      </w:r>
      <w:proofErr w:type="spellStart"/>
      <w:r w:rsidRPr="00355183">
        <w:rPr>
          <w:b w:val="0"/>
          <w:bCs w:val="0"/>
          <w:sz w:val="24"/>
        </w:rPr>
        <w:t>urgenţă</w:t>
      </w:r>
      <w:proofErr w:type="spellEnd"/>
      <w:r w:rsidRPr="00355183">
        <w:rPr>
          <w:b w:val="0"/>
          <w:bCs w:val="0"/>
          <w:sz w:val="24"/>
        </w:rPr>
        <w:t xml:space="preserve"> a Guvernului nr. 57</w:t>
      </w:r>
      <w:r>
        <w:rPr>
          <w:b w:val="0"/>
          <w:bCs w:val="0"/>
          <w:sz w:val="24"/>
        </w:rPr>
        <w:t>/</w:t>
      </w:r>
      <w:r w:rsidRPr="00355183">
        <w:rPr>
          <w:b w:val="0"/>
          <w:bCs w:val="0"/>
          <w:sz w:val="24"/>
        </w:rPr>
        <w:t>2019 privind Codul administrativ</w:t>
      </w:r>
      <w:r>
        <w:rPr>
          <w:b w:val="0"/>
          <w:bCs w:val="0"/>
          <w:sz w:val="24"/>
        </w:rPr>
        <w:t>, cu modificările și completările ulterioare</w:t>
      </w:r>
      <w:r w:rsidRPr="00355183">
        <w:rPr>
          <w:b w:val="0"/>
          <w:bCs w:val="0"/>
          <w:sz w:val="24"/>
        </w:rPr>
        <w:t xml:space="preserve">; </w:t>
      </w:r>
    </w:p>
    <w:p w14:paraId="5B07DD8D" w14:textId="77777777" w:rsidR="00B92444" w:rsidRPr="00355183" w:rsidRDefault="00B92444" w:rsidP="00B92444">
      <w:pPr>
        <w:pStyle w:val="Textbloc"/>
        <w:ind w:left="0" w:right="0" w:firstLine="720"/>
        <w:jc w:val="both"/>
        <w:rPr>
          <w:b w:val="0"/>
          <w:bCs w:val="0"/>
          <w:sz w:val="24"/>
        </w:rPr>
      </w:pPr>
      <w:r w:rsidRPr="00355183">
        <w:rPr>
          <w:b w:val="0"/>
          <w:bCs w:val="0"/>
          <w:sz w:val="24"/>
        </w:rPr>
        <w:t xml:space="preserve">Cu tematica: Partea a VI-a/Statutul </w:t>
      </w:r>
      <w:proofErr w:type="spellStart"/>
      <w:r w:rsidRPr="00355183">
        <w:rPr>
          <w:b w:val="0"/>
          <w:bCs w:val="0"/>
          <w:sz w:val="24"/>
        </w:rPr>
        <w:t>funcţionarilor</w:t>
      </w:r>
      <w:proofErr w:type="spellEnd"/>
      <w:r w:rsidRPr="00355183">
        <w:rPr>
          <w:b w:val="0"/>
          <w:bCs w:val="0"/>
          <w:sz w:val="24"/>
        </w:rPr>
        <w:t xml:space="preserve"> publici, prevederi aplicabile personalului contractual din </w:t>
      </w:r>
      <w:proofErr w:type="spellStart"/>
      <w:r w:rsidRPr="00355183">
        <w:rPr>
          <w:b w:val="0"/>
          <w:bCs w:val="0"/>
          <w:sz w:val="24"/>
        </w:rPr>
        <w:t>administraţia</w:t>
      </w:r>
      <w:proofErr w:type="spellEnd"/>
      <w:r w:rsidRPr="00355183">
        <w:rPr>
          <w:b w:val="0"/>
          <w:bCs w:val="0"/>
          <w:sz w:val="24"/>
        </w:rPr>
        <w:t xml:space="preserve"> publică şi </w:t>
      </w:r>
      <w:proofErr w:type="spellStart"/>
      <w:r w:rsidRPr="00355183">
        <w:rPr>
          <w:b w:val="0"/>
          <w:bCs w:val="0"/>
          <w:sz w:val="24"/>
        </w:rPr>
        <w:t>evidenţa</w:t>
      </w:r>
      <w:proofErr w:type="spellEnd"/>
      <w:r w:rsidRPr="00355183">
        <w:rPr>
          <w:b w:val="0"/>
          <w:bCs w:val="0"/>
          <w:sz w:val="24"/>
        </w:rPr>
        <w:t xml:space="preserve"> personalului plătit din fonduri publice:</w:t>
      </w:r>
    </w:p>
    <w:p w14:paraId="57CB403D" w14:textId="77777777" w:rsidR="00B92444" w:rsidRPr="00355183" w:rsidRDefault="00B92444" w:rsidP="00B92444">
      <w:pPr>
        <w:pStyle w:val="Textbloc"/>
        <w:ind w:left="0" w:right="0" w:hanging="11"/>
        <w:jc w:val="both"/>
        <w:rPr>
          <w:b w:val="0"/>
          <w:bCs w:val="0"/>
          <w:sz w:val="24"/>
        </w:rPr>
      </w:pPr>
      <w:r w:rsidRPr="00355183">
        <w:rPr>
          <w:b w:val="0"/>
          <w:bCs w:val="0"/>
          <w:sz w:val="24"/>
        </w:rPr>
        <w:t xml:space="preserve">Titlul II Statutul </w:t>
      </w:r>
      <w:proofErr w:type="spellStart"/>
      <w:r w:rsidRPr="00355183">
        <w:rPr>
          <w:b w:val="0"/>
          <w:bCs w:val="0"/>
          <w:sz w:val="24"/>
        </w:rPr>
        <w:t>funcţionarilor</w:t>
      </w:r>
      <w:proofErr w:type="spellEnd"/>
      <w:r w:rsidRPr="00355183">
        <w:rPr>
          <w:b w:val="0"/>
          <w:bCs w:val="0"/>
          <w:sz w:val="24"/>
        </w:rPr>
        <w:t xml:space="preserve"> publici:  Cap. I, Cap. II, Cap. V</w:t>
      </w:r>
      <w:r>
        <w:rPr>
          <w:b w:val="0"/>
          <w:bCs w:val="0"/>
          <w:sz w:val="24"/>
        </w:rPr>
        <w:t>, Cap.VI</w:t>
      </w:r>
      <w:r w:rsidRPr="00355183">
        <w:rPr>
          <w:b w:val="0"/>
          <w:bCs w:val="0"/>
          <w:sz w:val="24"/>
        </w:rPr>
        <w:t xml:space="preserve"> </w:t>
      </w:r>
    </w:p>
    <w:p w14:paraId="2B6C5215" w14:textId="77777777" w:rsidR="00B92444" w:rsidRPr="004675F2" w:rsidRDefault="00B92444" w:rsidP="00B92444">
      <w:pPr>
        <w:ind w:firstLine="720"/>
        <w:jc w:val="both"/>
        <w:rPr>
          <w:bCs/>
          <w:lang w:val="it-IT" w:eastAsia="zh-CN"/>
        </w:rPr>
      </w:pPr>
      <w:r w:rsidRPr="004675F2">
        <w:rPr>
          <w:bCs/>
          <w:lang w:val="en-US" w:eastAsia="zh-CN"/>
        </w:rPr>
        <w:t xml:space="preserve">2. </w:t>
      </w:r>
      <w:r w:rsidRPr="004675F2">
        <w:rPr>
          <w:bCs/>
          <w:lang w:eastAsia="zh-CN"/>
        </w:rPr>
        <w:t>Ordin</w:t>
      </w:r>
      <w:r>
        <w:rPr>
          <w:bCs/>
          <w:lang w:eastAsia="zh-CN"/>
        </w:rPr>
        <w:t>ul</w:t>
      </w:r>
      <w:r w:rsidRPr="004675F2">
        <w:rPr>
          <w:bCs/>
          <w:lang w:eastAsia="zh-CN"/>
        </w:rPr>
        <w:t xml:space="preserve"> </w:t>
      </w:r>
      <w:r w:rsidRPr="00D974EC">
        <w:rPr>
          <w:lang w:eastAsia="zh-CN"/>
        </w:rPr>
        <w:t>Ministerul</w:t>
      </w:r>
      <w:r>
        <w:rPr>
          <w:lang w:eastAsia="zh-CN"/>
        </w:rPr>
        <w:t>ui</w:t>
      </w:r>
      <w:r w:rsidRPr="00D974EC">
        <w:rPr>
          <w:lang w:eastAsia="zh-CN"/>
        </w:rPr>
        <w:t xml:space="preserve"> Muncii, Familiei, Tineretului şi </w:t>
      </w:r>
      <w:proofErr w:type="spellStart"/>
      <w:r w:rsidRPr="00D974EC">
        <w:rPr>
          <w:lang w:eastAsia="zh-CN"/>
        </w:rPr>
        <w:t>Solidarităţii</w:t>
      </w:r>
      <w:proofErr w:type="spellEnd"/>
      <w:r w:rsidRPr="00D974EC">
        <w:rPr>
          <w:lang w:eastAsia="zh-CN"/>
        </w:rPr>
        <w:t xml:space="preserve"> Sociale</w:t>
      </w:r>
      <w:r>
        <w:rPr>
          <w:b/>
          <w:bCs/>
          <w:lang w:eastAsia="zh-CN"/>
        </w:rPr>
        <w:t xml:space="preserve"> </w:t>
      </w:r>
      <w:r w:rsidRPr="004675F2">
        <w:rPr>
          <w:bCs/>
          <w:lang w:eastAsia="zh-CN"/>
        </w:rPr>
        <w:t>nr.</w:t>
      </w:r>
      <w:r w:rsidRPr="004675F2">
        <w:rPr>
          <w:lang w:eastAsia="zh-CN"/>
        </w:rPr>
        <w:t xml:space="preserve"> 507/2026 privind aprobarea standardelor specifice minime de calitate obligatorii pentru serviciile sociale destinate persoanelor adulte cu dizabilităţi</w:t>
      </w:r>
      <w:r>
        <w:t>, cu modificările și completările ulterioare</w:t>
      </w:r>
      <w:r>
        <w:rPr>
          <w:bCs/>
          <w:lang w:val="it-IT" w:eastAsia="zh-CN"/>
        </w:rPr>
        <w:t>;</w:t>
      </w:r>
    </w:p>
    <w:p w14:paraId="7595B502" w14:textId="77777777" w:rsidR="00B92444" w:rsidRDefault="00B92444" w:rsidP="00B92444">
      <w:pPr>
        <w:ind w:firstLine="720"/>
        <w:jc w:val="both"/>
        <w:rPr>
          <w:lang w:eastAsia="zh-CN"/>
        </w:rPr>
      </w:pPr>
      <w:r>
        <w:rPr>
          <w:lang w:val="es-ES" w:eastAsia="zh-CN"/>
        </w:rPr>
        <w:t xml:space="preserve">3. </w:t>
      </w:r>
      <w:r w:rsidRPr="004675F2">
        <w:rPr>
          <w:bCs/>
          <w:lang w:eastAsia="zh-CN"/>
        </w:rPr>
        <w:t>Ordin</w:t>
      </w:r>
      <w:r>
        <w:rPr>
          <w:bCs/>
          <w:lang w:eastAsia="zh-CN"/>
        </w:rPr>
        <w:t>ul</w:t>
      </w:r>
      <w:r w:rsidRPr="00835F5B">
        <w:rPr>
          <w:rFonts w:ascii="Arial" w:hAnsi="Arial" w:cs="Arial"/>
          <w:b/>
          <w:bCs/>
          <w:color w:val="000000"/>
          <w:sz w:val="20"/>
          <w:szCs w:val="20"/>
          <w:shd w:val="clear" w:color="auto" w:fill="FFFFFF"/>
        </w:rPr>
        <w:t xml:space="preserve"> </w:t>
      </w:r>
      <w:r w:rsidRPr="00835F5B">
        <w:rPr>
          <w:lang w:eastAsia="zh-CN"/>
        </w:rPr>
        <w:t>Ministerul</w:t>
      </w:r>
      <w:r>
        <w:rPr>
          <w:lang w:eastAsia="zh-CN"/>
        </w:rPr>
        <w:t>ui</w:t>
      </w:r>
      <w:r w:rsidRPr="00835F5B">
        <w:rPr>
          <w:lang w:eastAsia="zh-CN"/>
        </w:rPr>
        <w:t xml:space="preserve"> Muncii şi </w:t>
      </w:r>
      <w:proofErr w:type="spellStart"/>
      <w:r w:rsidRPr="00835F5B">
        <w:rPr>
          <w:lang w:eastAsia="zh-CN"/>
        </w:rPr>
        <w:t>Justiţiei</w:t>
      </w:r>
      <w:proofErr w:type="spellEnd"/>
      <w:r w:rsidRPr="00835F5B">
        <w:rPr>
          <w:lang w:eastAsia="zh-CN"/>
        </w:rPr>
        <w:t xml:space="preserve"> Sociale</w:t>
      </w:r>
      <w:r w:rsidRPr="004675F2">
        <w:rPr>
          <w:bCs/>
          <w:lang w:eastAsia="zh-CN"/>
        </w:rPr>
        <w:t xml:space="preserve"> nr.</w:t>
      </w:r>
      <w:r w:rsidRPr="004675F2">
        <w:rPr>
          <w:lang w:eastAsia="zh-CN"/>
        </w:rPr>
        <w:t xml:space="preserve"> </w:t>
      </w:r>
      <w:r>
        <w:rPr>
          <w:lang w:eastAsia="zh-CN"/>
        </w:rPr>
        <w:t>1218</w:t>
      </w:r>
      <w:r w:rsidRPr="004675F2">
        <w:rPr>
          <w:lang w:eastAsia="zh-CN"/>
        </w:rPr>
        <w:t>/20</w:t>
      </w:r>
      <w:r>
        <w:rPr>
          <w:lang w:eastAsia="zh-CN"/>
        </w:rPr>
        <w:t xml:space="preserve">19 </w:t>
      </w:r>
      <w:r w:rsidRPr="00835F5B">
        <w:rPr>
          <w:lang w:eastAsia="zh-CN"/>
        </w:rPr>
        <w:t xml:space="preserve">pentru aprobarea Standardelor specifice minime obligatorii de calitate privind aplicarea metodei managementului de caz în </w:t>
      </w:r>
      <w:proofErr w:type="spellStart"/>
      <w:r w:rsidRPr="00835F5B">
        <w:rPr>
          <w:lang w:eastAsia="zh-CN"/>
        </w:rPr>
        <w:t>protecţia</w:t>
      </w:r>
      <w:proofErr w:type="spellEnd"/>
      <w:r w:rsidRPr="00835F5B">
        <w:rPr>
          <w:lang w:eastAsia="zh-CN"/>
        </w:rPr>
        <w:t xml:space="preserve"> persoanelor adulte cu dizabilităţi</w:t>
      </w:r>
      <w:r>
        <w:rPr>
          <w:lang w:eastAsia="zh-CN"/>
        </w:rPr>
        <w:t>;</w:t>
      </w:r>
    </w:p>
    <w:p w14:paraId="0B4E1593" w14:textId="77777777" w:rsidR="00B92444" w:rsidRPr="00835F5B" w:rsidRDefault="00B92444" w:rsidP="00B92444">
      <w:pPr>
        <w:ind w:firstLine="720"/>
        <w:jc w:val="both"/>
        <w:rPr>
          <w:lang w:eastAsia="zh-CN"/>
        </w:rPr>
      </w:pPr>
      <w:r>
        <w:rPr>
          <w:lang w:eastAsia="zh-CN"/>
        </w:rPr>
        <w:t xml:space="preserve">4. Legea nr.448/2006 republicată </w:t>
      </w:r>
      <w:r w:rsidRPr="00FF4D36">
        <w:rPr>
          <w:lang w:eastAsia="zh-CN"/>
        </w:rPr>
        <w:t xml:space="preserve">privind </w:t>
      </w:r>
      <w:proofErr w:type="spellStart"/>
      <w:r w:rsidRPr="00FF4D36">
        <w:rPr>
          <w:lang w:eastAsia="zh-CN"/>
        </w:rPr>
        <w:t>protecţia</w:t>
      </w:r>
      <w:proofErr w:type="spellEnd"/>
      <w:r w:rsidRPr="00FF4D36">
        <w:rPr>
          <w:lang w:eastAsia="zh-CN"/>
        </w:rPr>
        <w:t xml:space="preserve"> şi promovarea drepturilor persoanelor cu handicap</w:t>
      </w:r>
      <w:r>
        <w:t>, cu modificările și completările ulterioare</w:t>
      </w:r>
      <w:r>
        <w:rPr>
          <w:lang w:eastAsia="zh-CN"/>
        </w:rPr>
        <w:t>.</w:t>
      </w:r>
    </w:p>
    <w:p w14:paraId="4D9E6804" w14:textId="77777777" w:rsidR="00B92444" w:rsidRDefault="00B92444" w:rsidP="00B92444">
      <w:pPr>
        <w:spacing w:line="360" w:lineRule="auto"/>
        <w:ind w:right="21" w:firstLine="720"/>
        <w:jc w:val="both"/>
        <w:rPr>
          <w:lang w:val="es-ES" w:eastAsia="zh-CN"/>
        </w:rPr>
      </w:pPr>
    </w:p>
    <w:p w14:paraId="51094375" w14:textId="77777777" w:rsidR="00B92444" w:rsidRDefault="00B92444" w:rsidP="00B92444">
      <w:pPr>
        <w:spacing w:line="360" w:lineRule="auto"/>
        <w:ind w:right="21" w:firstLine="720"/>
        <w:jc w:val="both"/>
        <w:rPr>
          <w:lang w:val="es-ES" w:eastAsia="zh-CN"/>
        </w:rPr>
      </w:pPr>
    </w:p>
    <w:p w14:paraId="6B6DCFD2" w14:textId="77777777" w:rsidR="00B92444" w:rsidRPr="007611D7" w:rsidRDefault="00B92444" w:rsidP="00B92444">
      <w:pPr>
        <w:jc w:val="center"/>
        <w:rPr>
          <w:bCs/>
          <w:lang w:val="fr-FR"/>
        </w:rPr>
      </w:pPr>
      <w:r w:rsidRPr="007611D7">
        <w:rPr>
          <w:bCs/>
        </w:rPr>
        <w:t>BIBLIOGRAFIE/TEMATICA</w:t>
      </w:r>
    </w:p>
    <w:p w14:paraId="6ECA8FD7" w14:textId="77777777" w:rsidR="00B92444" w:rsidRDefault="00B92444" w:rsidP="00B92444">
      <w:pPr>
        <w:ind w:firstLine="720"/>
        <w:jc w:val="center"/>
        <w:rPr>
          <w:bCs/>
        </w:rPr>
      </w:pPr>
      <w:r>
        <w:rPr>
          <w:lang w:val="es-ES"/>
        </w:rPr>
        <w:t xml:space="preserve">pentru </w:t>
      </w:r>
      <w:r>
        <w:rPr>
          <w:bCs/>
        </w:rPr>
        <w:t xml:space="preserve">funcția publică de execuție vacantă de </w:t>
      </w:r>
      <w:r>
        <w:rPr>
          <w:lang w:val="es-ES"/>
        </w:rPr>
        <w:t xml:space="preserve">consilier clasa I, grad profesional superior la Compartimentul buget-ordonanțări </w:t>
      </w:r>
    </w:p>
    <w:p w14:paraId="6BFD2250" w14:textId="77777777" w:rsidR="00B92444" w:rsidRDefault="00B92444" w:rsidP="00B92444">
      <w:pPr>
        <w:spacing w:line="360" w:lineRule="auto"/>
        <w:ind w:right="21" w:firstLine="720"/>
        <w:jc w:val="center"/>
        <w:rPr>
          <w:bCs/>
        </w:rPr>
      </w:pPr>
    </w:p>
    <w:p w14:paraId="691A56F7" w14:textId="77777777" w:rsidR="00B92444" w:rsidRPr="00355183" w:rsidRDefault="00B92444" w:rsidP="00B92444">
      <w:pPr>
        <w:pStyle w:val="Textbloc"/>
        <w:ind w:left="0" w:right="0" w:firstLine="720"/>
        <w:jc w:val="both"/>
        <w:rPr>
          <w:b w:val="0"/>
          <w:bCs w:val="0"/>
          <w:sz w:val="24"/>
        </w:rPr>
      </w:pPr>
      <w:r>
        <w:rPr>
          <w:b w:val="0"/>
          <w:bCs w:val="0"/>
          <w:sz w:val="24"/>
        </w:rPr>
        <w:t xml:space="preserve">1. </w:t>
      </w:r>
      <w:proofErr w:type="spellStart"/>
      <w:r w:rsidRPr="00355183">
        <w:rPr>
          <w:b w:val="0"/>
          <w:bCs w:val="0"/>
          <w:sz w:val="24"/>
        </w:rPr>
        <w:t>Ordonanţa</w:t>
      </w:r>
      <w:proofErr w:type="spellEnd"/>
      <w:r w:rsidRPr="00355183">
        <w:rPr>
          <w:b w:val="0"/>
          <w:bCs w:val="0"/>
          <w:sz w:val="24"/>
        </w:rPr>
        <w:t xml:space="preserve"> de </w:t>
      </w:r>
      <w:proofErr w:type="spellStart"/>
      <w:r w:rsidRPr="00355183">
        <w:rPr>
          <w:b w:val="0"/>
          <w:bCs w:val="0"/>
          <w:sz w:val="24"/>
        </w:rPr>
        <w:t>urgenţă</w:t>
      </w:r>
      <w:proofErr w:type="spellEnd"/>
      <w:r w:rsidRPr="00355183">
        <w:rPr>
          <w:b w:val="0"/>
          <w:bCs w:val="0"/>
          <w:sz w:val="24"/>
        </w:rPr>
        <w:t xml:space="preserve"> a Guvernului nr. 57</w:t>
      </w:r>
      <w:r>
        <w:rPr>
          <w:b w:val="0"/>
          <w:bCs w:val="0"/>
          <w:sz w:val="24"/>
        </w:rPr>
        <w:t>/</w:t>
      </w:r>
      <w:r w:rsidRPr="00355183">
        <w:rPr>
          <w:b w:val="0"/>
          <w:bCs w:val="0"/>
          <w:sz w:val="24"/>
        </w:rPr>
        <w:t>2019 privind Codul administrativ</w:t>
      </w:r>
      <w:r>
        <w:rPr>
          <w:b w:val="0"/>
          <w:bCs w:val="0"/>
          <w:sz w:val="24"/>
        </w:rPr>
        <w:t>, cu modificările și completările ulterioare</w:t>
      </w:r>
      <w:r w:rsidRPr="00355183">
        <w:rPr>
          <w:b w:val="0"/>
          <w:bCs w:val="0"/>
          <w:sz w:val="24"/>
        </w:rPr>
        <w:t xml:space="preserve">; </w:t>
      </w:r>
    </w:p>
    <w:p w14:paraId="32871DF8" w14:textId="77777777" w:rsidR="00B92444" w:rsidRPr="00355183" w:rsidRDefault="00B92444" w:rsidP="00B92444">
      <w:pPr>
        <w:pStyle w:val="Textbloc"/>
        <w:ind w:left="0" w:right="0" w:firstLine="720"/>
        <w:jc w:val="both"/>
        <w:rPr>
          <w:b w:val="0"/>
          <w:bCs w:val="0"/>
          <w:sz w:val="24"/>
        </w:rPr>
      </w:pPr>
      <w:r w:rsidRPr="00355183">
        <w:rPr>
          <w:b w:val="0"/>
          <w:bCs w:val="0"/>
          <w:sz w:val="24"/>
        </w:rPr>
        <w:t xml:space="preserve">Cu tematica: Partea a VI-a/Statutul </w:t>
      </w:r>
      <w:proofErr w:type="spellStart"/>
      <w:r w:rsidRPr="00355183">
        <w:rPr>
          <w:b w:val="0"/>
          <w:bCs w:val="0"/>
          <w:sz w:val="24"/>
        </w:rPr>
        <w:t>funcţionarilor</w:t>
      </w:r>
      <w:proofErr w:type="spellEnd"/>
      <w:r w:rsidRPr="00355183">
        <w:rPr>
          <w:b w:val="0"/>
          <w:bCs w:val="0"/>
          <w:sz w:val="24"/>
        </w:rPr>
        <w:t xml:space="preserve"> publici, prevederi aplicabile personalului contractual din </w:t>
      </w:r>
      <w:proofErr w:type="spellStart"/>
      <w:r w:rsidRPr="00355183">
        <w:rPr>
          <w:b w:val="0"/>
          <w:bCs w:val="0"/>
          <w:sz w:val="24"/>
        </w:rPr>
        <w:t>administraţia</w:t>
      </w:r>
      <w:proofErr w:type="spellEnd"/>
      <w:r w:rsidRPr="00355183">
        <w:rPr>
          <w:b w:val="0"/>
          <w:bCs w:val="0"/>
          <w:sz w:val="24"/>
        </w:rPr>
        <w:t xml:space="preserve"> publică şi </w:t>
      </w:r>
      <w:proofErr w:type="spellStart"/>
      <w:r w:rsidRPr="00355183">
        <w:rPr>
          <w:b w:val="0"/>
          <w:bCs w:val="0"/>
          <w:sz w:val="24"/>
        </w:rPr>
        <w:t>evidenţa</w:t>
      </w:r>
      <w:proofErr w:type="spellEnd"/>
      <w:r w:rsidRPr="00355183">
        <w:rPr>
          <w:b w:val="0"/>
          <w:bCs w:val="0"/>
          <w:sz w:val="24"/>
        </w:rPr>
        <w:t xml:space="preserve"> personalului plătit din fonduri publice:</w:t>
      </w:r>
    </w:p>
    <w:p w14:paraId="04957D94" w14:textId="77777777" w:rsidR="00B92444" w:rsidRPr="00355183" w:rsidRDefault="00B92444" w:rsidP="00B92444">
      <w:pPr>
        <w:pStyle w:val="Textbloc"/>
        <w:ind w:left="720" w:right="1" w:hanging="11"/>
        <w:jc w:val="both"/>
        <w:rPr>
          <w:b w:val="0"/>
          <w:bCs w:val="0"/>
          <w:sz w:val="24"/>
        </w:rPr>
      </w:pPr>
      <w:r w:rsidRPr="00355183">
        <w:rPr>
          <w:b w:val="0"/>
          <w:bCs w:val="0"/>
          <w:sz w:val="24"/>
        </w:rPr>
        <w:t xml:space="preserve">Titlul II Statutul </w:t>
      </w:r>
      <w:proofErr w:type="spellStart"/>
      <w:r w:rsidRPr="00355183">
        <w:rPr>
          <w:b w:val="0"/>
          <w:bCs w:val="0"/>
          <w:sz w:val="24"/>
        </w:rPr>
        <w:t>funcţionarilor</w:t>
      </w:r>
      <w:proofErr w:type="spellEnd"/>
      <w:r w:rsidRPr="00355183">
        <w:rPr>
          <w:b w:val="0"/>
          <w:bCs w:val="0"/>
          <w:sz w:val="24"/>
        </w:rPr>
        <w:t xml:space="preserve"> publici:  Cap. I, Cap. II, Cap. V</w:t>
      </w:r>
      <w:r>
        <w:rPr>
          <w:b w:val="0"/>
          <w:bCs w:val="0"/>
          <w:sz w:val="24"/>
        </w:rPr>
        <w:t>.</w:t>
      </w:r>
      <w:r w:rsidRPr="00355183">
        <w:rPr>
          <w:b w:val="0"/>
          <w:bCs w:val="0"/>
          <w:sz w:val="24"/>
        </w:rPr>
        <w:t xml:space="preserve"> </w:t>
      </w:r>
    </w:p>
    <w:p w14:paraId="75FF3901" w14:textId="77777777" w:rsidR="00B92444" w:rsidRPr="00355183" w:rsidRDefault="00B92444" w:rsidP="00B92444">
      <w:pPr>
        <w:pStyle w:val="Indentcorptext"/>
        <w:ind w:left="720" w:right="0" w:firstLine="0"/>
        <w:rPr>
          <w:sz w:val="24"/>
        </w:rPr>
      </w:pPr>
      <w:r>
        <w:rPr>
          <w:sz w:val="24"/>
        </w:rPr>
        <w:t xml:space="preserve">2. </w:t>
      </w:r>
      <w:r w:rsidRPr="00355183">
        <w:rPr>
          <w:sz w:val="24"/>
        </w:rPr>
        <w:t xml:space="preserve">Legea privind </w:t>
      </w:r>
      <w:proofErr w:type="spellStart"/>
      <w:r w:rsidRPr="00355183">
        <w:rPr>
          <w:sz w:val="24"/>
        </w:rPr>
        <w:t>finanţele</w:t>
      </w:r>
      <w:proofErr w:type="spellEnd"/>
      <w:r w:rsidRPr="00355183">
        <w:rPr>
          <w:sz w:val="24"/>
        </w:rPr>
        <w:t xml:space="preserve"> publice nr. 500/2002</w:t>
      </w:r>
      <w:r>
        <w:rPr>
          <w:sz w:val="24"/>
        </w:rPr>
        <w:t>, cu modificările și completările ulterioare</w:t>
      </w:r>
      <w:r w:rsidRPr="00355183">
        <w:rPr>
          <w:sz w:val="24"/>
        </w:rPr>
        <w:t>;</w:t>
      </w:r>
    </w:p>
    <w:p w14:paraId="6945DE79" w14:textId="77777777" w:rsidR="006C5C7C" w:rsidRPr="006D46B9" w:rsidRDefault="00B92444" w:rsidP="006C5C7C">
      <w:pPr>
        <w:pStyle w:val="NormalWeb"/>
        <w:shd w:val="clear" w:color="auto" w:fill="FFFFFF"/>
        <w:spacing w:before="0" w:beforeAutospacing="0" w:after="0" w:afterAutospacing="0"/>
        <w:ind w:right="104" w:firstLine="709"/>
        <w:jc w:val="both"/>
        <w:rPr>
          <w:rFonts w:ascii="Arial" w:hAnsi="Arial" w:cs="Arial"/>
          <w:color w:val="000000"/>
          <w:sz w:val="18"/>
          <w:szCs w:val="18"/>
        </w:rPr>
      </w:pPr>
      <w:r>
        <w:lastRenderedPageBreak/>
        <w:t xml:space="preserve">3. </w:t>
      </w:r>
      <w:proofErr w:type="spellStart"/>
      <w:r w:rsidR="006C5C7C">
        <w:rPr>
          <w:rFonts w:eastAsia="PMingLiU"/>
          <w:bCs/>
        </w:rPr>
        <w:t>Ordinul</w:t>
      </w:r>
      <w:proofErr w:type="spellEnd"/>
      <w:r w:rsidR="006C5C7C" w:rsidRPr="000B73B3">
        <w:rPr>
          <w:rFonts w:eastAsia="PMingLiU"/>
        </w:rPr>
        <w:t xml:space="preserve"> </w:t>
      </w:r>
      <w:proofErr w:type="spellStart"/>
      <w:r w:rsidR="006C5C7C" w:rsidRPr="008273E1">
        <w:rPr>
          <w:rFonts w:eastAsia="PMingLiU"/>
        </w:rPr>
        <w:t>Ministerului</w:t>
      </w:r>
      <w:proofErr w:type="spellEnd"/>
      <w:r w:rsidR="006C5C7C" w:rsidRPr="008273E1">
        <w:rPr>
          <w:rFonts w:eastAsia="PMingLiU"/>
        </w:rPr>
        <w:t xml:space="preserve"> </w:t>
      </w:r>
      <w:proofErr w:type="spellStart"/>
      <w:r w:rsidR="006C5C7C" w:rsidRPr="008273E1">
        <w:rPr>
          <w:rFonts w:eastAsia="PMingLiU"/>
        </w:rPr>
        <w:t>Finanţelor</w:t>
      </w:r>
      <w:proofErr w:type="spellEnd"/>
      <w:r w:rsidR="006C5C7C">
        <w:rPr>
          <w:rFonts w:eastAsia="PMingLiU"/>
          <w:bCs/>
        </w:rPr>
        <w:t xml:space="preserve"> nr. 1140</w:t>
      </w:r>
      <w:r w:rsidR="006C5C7C">
        <w:rPr>
          <w:bCs/>
        </w:rPr>
        <w:t>/</w:t>
      </w:r>
      <w:r w:rsidR="006C5C7C">
        <w:rPr>
          <w:rFonts w:eastAsia="PMingLiU"/>
          <w:bCs/>
        </w:rPr>
        <w:t xml:space="preserve">2025 </w:t>
      </w:r>
      <w:r w:rsidR="006C5C7C" w:rsidRPr="000B73B3">
        <w:rPr>
          <w:rFonts w:eastAsia="PMingLiU"/>
        </w:rPr>
        <w:t xml:space="preserve">pentru </w:t>
      </w:r>
      <w:proofErr w:type="spellStart"/>
      <w:r w:rsidR="006C5C7C" w:rsidRPr="000B73B3">
        <w:rPr>
          <w:rFonts w:eastAsia="PMingLiU"/>
        </w:rPr>
        <w:t>aprobarea</w:t>
      </w:r>
      <w:proofErr w:type="spellEnd"/>
      <w:r w:rsidR="006C5C7C" w:rsidRPr="000B73B3">
        <w:rPr>
          <w:rFonts w:eastAsia="PMingLiU"/>
        </w:rPr>
        <w:t xml:space="preserve"> </w:t>
      </w:r>
      <w:proofErr w:type="spellStart"/>
      <w:r w:rsidR="006C5C7C" w:rsidRPr="000B73B3">
        <w:rPr>
          <w:rFonts w:eastAsia="PMingLiU"/>
        </w:rPr>
        <w:t>Normelor</w:t>
      </w:r>
      <w:proofErr w:type="spellEnd"/>
      <w:r w:rsidR="006C5C7C" w:rsidRPr="000B73B3">
        <w:rPr>
          <w:rFonts w:eastAsia="PMingLiU"/>
        </w:rPr>
        <w:t xml:space="preserve"> </w:t>
      </w:r>
      <w:proofErr w:type="spellStart"/>
      <w:r w:rsidR="006C5C7C" w:rsidRPr="000B73B3">
        <w:rPr>
          <w:rFonts w:eastAsia="PMingLiU"/>
        </w:rPr>
        <w:t>metodologice</w:t>
      </w:r>
      <w:proofErr w:type="spellEnd"/>
      <w:r w:rsidR="006C5C7C" w:rsidRPr="000B73B3">
        <w:rPr>
          <w:rFonts w:eastAsia="PMingLiU"/>
        </w:rPr>
        <w:t xml:space="preserve"> </w:t>
      </w:r>
      <w:proofErr w:type="spellStart"/>
      <w:r w:rsidR="006C5C7C" w:rsidRPr="000B73B3">
        <w:rPr>
          <w:rFonts w:eastAsia="PMingLiU"/>
        </w:rPr>
        <w:t>privind</w:t>
      </w:r>
      <w:proofErr w:type="spellEnd"/>
      <w:r w:rsidR="006C5C7C" w:rsidRPr="000B73B3">
        <w:rPr>
          <w:rFonts w:eastAsia="PMingLiU"/>
        </w:rPr>
        <w:t xml:space="preserve"> </w:t>
      </w:r>
      <w:proofErr w:type="spellStart"/>
      <w:r w:rsidR="006C5C7C" w:rsidRPr="000B73B3">
        <w:rPr>
          <w:rFonts w:eastAsia="PMingLiU"/>
        </w:rPr>
        <w:t>angajarea</w:t>
      </w:r>
      <w:proofErr w:type="spellEnd"/>
      <w:r w:rsidR="006C5C7C" w:rsidRPr="000B73B3">
        <w:rPr>
          <w:rFonts w:eastAsia="PMingLiU"/>
        </w:rPr>
        <w:t xml:space="preserve">, </w:t>
      </w:r>
      <w:proofErr w:type="spellStart"/>
      <w:r w:rsidR="006C5C7C" w:rsidRPr="000B73B3">
        <w:rPr>
          <w:rFonts w:eastAsia="PMingLiU"/>
        </w:rPr>
        <w:t>lichidarea</w:t>
      </w:r>
      <w:proofErr w:type="spellEnd"/>
      <w:r w:rsidR="006C5C7C" w:rsidRPr="000B73B3">
        <w:rPr>
          <w:rFonts w:eastAsia="PMingLiU"/>
        </w:rPr>
        <w:t xml:space="preserve">, </w:t>
      </w:r>
      <w:proofErr w:type="spellStart"/>
      <w:r w:rsidR="006C5C7C" w:rsidRPr="000B73B3">
        <w:rPr>
          <w:rFonts w:eastAsia="PMingLiU"/>
        </w:rPr>
        <w:t>ordonanţarea</w:t>
      </w:r>
      <w:proofErr w:type="spellEnd"/>
      <w:r w:rsidR="006C5C7C" w:rsidRPr="000B73B3">
        <w:rPr>
          <w:rFonts w:eastAsia="PMingLiU"/>
        </w:rPr>
        <w:t xml:space="preserve"> şi </w:t>
      </w:r>
      <w:proofErr w:type="spellStart"/>
      <w:r w:rsidR="006C5C7C" w:rsidRPr="000B73B3">
        <w:rPr>
          <w:rFonts w:eastAsia="PMingLiU"/>
        </w:rPr>
        <w:t>plata</w:t>
      </w:r>
      <w:proofErr w:type="spellEnd"/>
      <w:r w:rsidR="006C5C7C" w:rsidRPr="000B73B3">
        <w:rPr>
          <w:rFonts w:eastAsia="PMingLiU"/>
        </w:rPr>
        <w:t xml:space="preserve"> </w:t>
      </w:r>
      <w:proofErr w:type="spellStart"/>
      <w:r w:rsidR="006C5C7C" w:rsidRPr="000B73B3">
        <w:rPr>
          <w:rFonts w:eastAsia="PMingLiU"/>
        </w:rPr>
        <w:t>cheltuielilor</w:t>
      </w:r>
      <w:proofErr w:type="spellEnd"/>
      <w:r w:rsidR="006C5C7C" w:rsidRPr="000B73B3">
        <w:rPr>
          <w:rFonts w:eastAsia="PMingLiU"/>
        </w:rPr>
        <w:t xml:space="preserve"> </w:t>
      </w:r>
      <w:proofErr w:type="spellStart"/>
      <w:r w:rsidR="006C5C7C" w:rsidRPr="000B73B3">
        <w:rPr>
          <w:rFonts w:eastAsia="PMingLiU"/>
        </w:rPr>
        <w:t>bugetare</w:t>
      </w:r>
      <w:proofErr w:type="spellEnd"/>
      <w:r w:rsidR="006C5C7C">
        <w:rPr>
          <w:rFonts w:eastAsia="PMingLiU"/>
          <w:bCs/>
        </w:rPr>
        <w:t xml:space="preserve">, cu </w:t>
      </w:r>
      <w:proofErr w:type="spellStart"/>
      <w:r w:rsidR="006C5C7C">
        <w:rPr>
          <w:rFonts w:eastAsia="PMingLiU"/>
          <w:bCs/>
        </w:rPr>
        <w:t>modificările</w:t>
      </w:r>
      <w:proofErr w:type="spellEnd"/>
      <w:r w:rsidR="006C5C7C">
        <w:rPr>
          <w:rFonts w:eastAsia="PMingLiU"/>
          <w:bCs/>
        </w:rPr>
        <w:t xml:space="preserve"> </w:t>
      </w:r>
      <w:proofErr w:type="spellStart"/>
      <w:r w:rsidR="006C5C7C">
        <w:rPr>
          <w:rFonts w:eastAsia="PMingLiU"/>
          <w:bCs/>
        </w:rPr>
        <w:t>și</w:t>
      </w:r>
      <w:proofErr w:type="spellEnd"/>
      <w:r w:rsidR="006C5C7C">
        <w:rPr>
          <w:rFonts w:eastAsia="PMingLiU"/>
          <w:bCs/>
        </w:rPr>
        <w:t xml:space="preserve"> </w:t>
      </w:r>
      <w:proofErr w:type="spellStart"/>
      <w:r w:rsidR="006C5C7C">
        <w:rPr>
          <w:rFonts w:eastAsia="PMingLiU"/>
          <w:bCs/>
        </w:rPr>
        <w:t>completările</w:t>
      </w:r>
      <w:proofErr w:type="spellEnd"/>
      <w:r w:rsidR="006C5C7C">
        <w:rPr>
          <w:rFonts w:eastAsia="PMingLiU"/>
          <w:bCs/>
        </w:rPr>
        <w:t xml:space="preserve"> </w:t>
      </w:r>
      <w:proofErr w:type="spellStart"/>
      <w:r w:rsidR="006C5C7C">
        <w:rPr>
          <w:rFonts w:eastAsia="PMingLiU"/>
          <w:bCs/>
        </w:rPr>
        <w:t>ulterioare</w:t>
      </w:r>
      <w:proofErr w:type="spellEnd"/>
      <w:r w:rsidR="006C5C7C">
        <w:rPr>
          <w:rFonts w:eastAsia="PMingLiU"/>
          <w:bCs/>
        </w:rPr>
        <w:t>.</w:t>
      </w:r>
    </w:p>
    <w:p w14:paraId="38B4102D" w14:textId="3874AD43" w:rsidR="00B92444" w:rsidRPr="002F019A" w:rsidRDefault="00B92444" w:rsidP="006C5C7C">
      <w:pPr>
        <w:autoSpaceDE w:val="0"/>
        <w:autoSpaceDN w:val="0"/>
        <w:adjustRightInd w:val="0"/>
        <w:ind w:firstLine="720"/>
        <w:jc w:val="both"/>
      </w:pPr>
    </w:p>
    <w:p w14:paraId="6EDD5E98" w14:textId="77777777" w:rsidR="00B92444" w:rsidRPr="002F019A" w:rsidRDefault="00B92444" w:rsidP="00B92444">
      <w:pPr>
        <w:autoSpaceDE w:val="0"/>
        <w:autoSpaceDN w:val="0"/>
        <w:adjustRightInd w:val="0"/>
        <w:ind w:left="720"/>
        <w:jc w:val="both"/>
      </w:pPr>
    </w:p>
    <w:p w14:paraId="3D82DBAA" w14:textId="77777777" w:rsidR="00B92444" w:rsidRDefault="00B92444" w:rsidP="00B92444">
      <w:pPr>
        <w:spacing w:line="360" w:lineRule="auto"/>
        <w:ind w:right="21" w:firstLine="720"/>
        <w:jc w:val="center"/>
        <w:rPr>
          <w:lang w:val="es-ES" w:eastAsia="zh-CN"/>
        </w:rPr>
      </w:pPr>
    </w:p>
    <w:p w14:paraId="0B4C243E" w14:textId="77777777" w:rsidR="00B92444" w:rsidRPr="007611D7" w:rsidRDefault="00B92444" w:rsidP="00B92444">
      <w:pPr>
        <w:jc w:val="center"/>
        <w:rPr>
          <w:bCs/>
          <w:lang w:val="fr-FR"/>
        </w:rPr>
      </w:pPr>
      <w:r w:rsidRPr="007611D7">
        <w:rPr>
          <w:bCs/>
        </w:rPr>
        <w:t>BIBLIOGRAFIE/TEMATICA</w:t>
      </w:r>
    </w:p>
    <w:p w14:paraId="031722CA" w14:textId="77777777" w:rsidR="00B92444" w:rsidRDefault="00B92444" w:rsidP="00B92444">
      <w:pPr>
        <w:ind w:firstLine="720"/>
        <w:jc w:val="center"/>
        <w:rPr>
          <w:lang w:val="es-ES" w:eastAsia="zh-CN"/>
        </w:rPr>
      </w:pPr>
      <w:r>
        <w:rPr>
          <w:lang w:val="es-ES"/>
        </w:rPr>
        <w:t xml:space="preserve">pentru </w:t>
      </w:r>
      <w:r>
        <w:rPr>
          <w:bCs/>
        </w:rPr>
        <w:t xml:space="preserve">funcțiile publice de execuție vacante de </w:t>
      </w:r>
      <w:r>
        <w:rPr>
          <w:lang w:val="es-ES"/>
        </w:rPr>
        <w:t xml:space="preserve">consilier juridic, clasa I, grad profesional </w:t>
      </w:r>
      <w:r w:rsidRPr="00445E84">
        <w:rPr>
          <w:lang w:val="es-ES" w:eastAsia="zh-CN"/>
        </w:rPr>
        <w:t xml:space="preserve">principal </w:t>
      </w:r>
      <w:r>
        <w:rPr>
          <w:lang w:val="es-ES" w:eastAsia="zh-CN"/>
        </w:rPr>
        <w:t xml:space="preserve">și </w:t>
      </w:r>
      <w:r>
        <w:rPr>
          <w:lang w:val="es-ES"/>
        </w:rPr>
        <w:t xml:space="preserve">consilier juridic, clasa I, grad profesional  asistent </w:t>
      </w:r>
      <w:r w:rsidRPr="00445E84">
        <w:rPr>
          <w:lang w:val="es-ES" w:eastAsia="zh-CN"/>
        </w:rPr>
        <w:t>la Compartimentul juridic și contencios</w:t>
      </w:r>
    </w:p>
    <w:p w14:paraId="299E3EB4" w14:textId="77777777" w:rsidR="00B92444" w:rsidRDefault="00B92444" w:rsidP="00B92444">
      <w:pPr>
        <w:ind w:firstLine="720"/>
        <w:jc w:val="center"/>
        <w:rPr>
          <w:lang w:val="es-ES" w:eastAsia="zh-CN"/>
        </w:rPr>
      </w:pPr>
    </w:p>
    <w:p w14:paraId="36D85663" w14:textId="77777777" w:rsidR="00B92444" w:rsidRDefault="00B92444" w:rsidP="00B92444">
      <w:pPr>
        <w:ind w:firstLine="720"/>
        <w:jc w:val="center"/>
        <w:rPr>
          <w:lang w:val="es-ES" w:eastAsia="zh-CN"/>
        </w:rPr>
      </w:pPr>
    </w:p>
    <w:p w14:paraId="2476DA06" w14:textId="77777777" w:rsidR="00B92444" w:rsidRPr="00F74D08" w:rsidRDefault="00B92444" w:rsidP="00B92444">
      <w:pPr>
        <w:ind w:firstLine="720"/>
        <w:jc w:val="both"/>
      </w:pPr>
      <w:r w:rsidRPr="00F74D08">
        <w:t xml:space="preserve">1. Ordonanța de urgență a Guvernului nr. 57/2019 privind Codul administrativ, cu modificările și completările ulterioare: </w:t>
      </w:r>
    </w:p>
    <w:p w14:paraId="7E96EBA5" w14:textId="77777777" w:rsidR="00B92444" w:rsidRPr="00F74D08" w:rsidRDefault="00B92444" w:rsidP="00B92444">
      <w:pPr>
        <w:ind w:firstLine="720"/>
        <w:jc w:val="both"/>
      </w:pPr>
      <w:r w:rsidRPr="00F74D08">
        <w:t xml:space="preserve">Cu tematica: Partea I – Dispoziții generale; Partea a III-a – Administrația publică locală; </w:t>
      </w:r>
    </w:p>
    <w:p w14:paraId="7EDB267A" w14:textId="77777777" w:rsidR="00B92444" w:rsidRPr="00F74D08" w:rsidRDefault="00B92444" w:rsidP="00B92444">
      <w:pPr>
        <w:ind w:firstLine="720"/>
        <w:jc w:val="both"/>
      </w:pPr>
      <w:r w:rsidRPr="00F74D08">
        <w:t xml:space="preserve">Partea a VI-a – Statutul funcționarilor publici, prevederi aplicabile personalului contractual din administrația publică și evidența personalului plătit din fonduri publice (Titlul I și Titlul II). </w:t>
      </w:r>
    </w:p>
    <w:p w14:paraId="38601B2B" w14:textId="77777777" w:rsidR="00B92444" w:rsidRPr="0040500F" w:rsidRDefault="00B92444" w:rsidP="00B92444">
      <w:pPr>
        <w:ind w:firstLine="709"/>
        <w:jc w:val="both"/>
      </w:pPr>
      <w:r>
        <w:t xml:space="preserve">2. </w:t>
      </w:r>
      <w:r w:rsidRPr="00F74D08">
        <w:t>Legea nr. 272/2004 privind protecția și</w:t>
      </w:r>
      <w:r w:rsidRPr="0040500F">
        <w:rPr>
          <w:b/>
          <w:bCs/>
        </w:rPr>
        <w:t xml:space="preserve"> </w:t>
      </w:r>
      <w:r w:rsidRPr="00F74D08">
        <w:t>promovarea drepturilor copilului</w:t>
      </w:r>
      <w:r w:rsidRPr="0040500F">
        <w:t xml:space="preserve">, republicată, cu modificările și completările ulterioare. </w:t>
      </w:r>
    </w:p>
    <w:p w14:paraId="59FF1C68" w14:textId="77777777" w:rsidR="00B92444" w:rsidRPr="0040500F" w:rsidRDefault="00B92444" w:rsidP="00B92444">
      <w:pPr>
        <w:ind w:firstLine="720"/>
        <w:jc w:val="both"/>
      </w:pPr>
      <w:r w:rsidRPr="002B1FD3">
        <w:t>3. Legea nr. 448/2006 privind protecția și promovarea drepturilor persoanelor cu handicap</w:t>
      </w:r>
      <w:r w:rsidRPr="0040500F">
        <w:t xml:space="preserve">, republicată, cu modificările și completările ulterioare. </w:t>
      </w:r>
    </w:p>
    <w:p w14:paraId="6E2B52D4" w14:textId="77777777" w:rsidR="00B92444" w:rsidRDefault="00B92444" w:rsidP="00B92444">
      <w:pPr>
        <w:ind w:firstLine="720"/>
        <w:jc w:val="both"/>
      </w:pPr>
      <w:r w:rsidRPr="00F57327">
        <w:t>4. Legea nr. 287/2009 privind Codul civil, republicată, cu modificările și completările ulterioare</w:t>
      </w:r>
    </w:p>
    <w:p w14:paraId="2AF1AF2E" w14:textId="15E691DE" w:rsidR="00B92444" w:rsidRPr="00F57327" w:rsidRDefault="00B92444" w:rsidP="00B92444">
      <w:pPr>
        <w:ind w:firstLine="720"/>
        <w:jc w:val="both"/>
      </w:pPr>
      <w:r>
        <w:t>C</w:t>
      </w:r>
      <w:r w:rsidRPr="00F57327">
        <w:t xml:space="preserve">u tematica: </w:t>
      </w:r>
    </w:p>
    <w:p w14:paraId="14DA32AF" w14:textId="77777777" w:rsidR="00B92444" w:rsidRPr="00F57327" w:rsidRDefault="00B92444" w:rsidP="00B92444">
      <w:pPr>
        <w:ind w:firstLine="709"/>
        <w:jc w:val="both"/>
      </w:pPr>
      <w:r w:rsidRPr="00F57327">
        <w:t xml:space="preserve">Cartea I – Despre persoane; Cartea a II-a – Despre familie; Cartea a III-a – Despre bunuri (dispoziții generale); Cartea a V-a – Despre obligații (dispoziții generale). </w:t>
      </w:r>
    </w:p>
    <w:p w14:paraId="1DB70D97" w14:textId="77777777" w:rsidR="00B92444" w:rsidRDefault="00B92444" w:rsidP="00B92444">
      <w:pPr>
        <w:ind w:firstLine="709"/>
        <w:jc w:val="both"/>
      </w:pPr>
      <w:r w:rsidRPr="00F57327">
        <w:t>5. Legea nr. 134/2010 privind Codul de procedură civilă, republicată, cu modificările și completările ulterioare</w:t>
      </w:r>
    </w:p>
    <w:p w14:paraId="11D7152E" w14:textId="6A9BCB69" w:rsidR="00B92444" w:rsidRDefault="00B92444" w:rsidP="00B92444">
      <w:pPr>
        <w:ind w:firstLine="709"/>
        <w:jc w:val="both"/>
      </w:pPr>
      <w:r>
        <w:t>C</w:t>
      </w:r>
      <w:r w:rsidRPr="00F57327">
        <w:t xml:space="preserve">u tematica: Principiile fundamentale ale procesului civil; Competența instanțelor judecătorești; Judecata în primă instanță; Căile de atac; Executarea silită (dispoziții generale). </w:t>
      </w:r>
    </w:p>
    <w:p w14:paraId="035442A2" w14:textId="77777777" w:rsidR="00B92444" w:rsidRDefault="00B92444" w:rsidP="00B92444">
      <w:pPr>
        <w:ind w:firstLine="709"/>
        <w:jc w:val="both"/>
      </w:pPr>
    </w:p>
    <w:p w14:paraId="528CE7D0" w14:textId="77777777" w:rsidR="00B92444" w:rsidRPr="00F57327" w:rsidRDefault="00B92444" w:rsidP="00B92444">
      <w:pPr>
        <w:ind w:firstLine="709"/>
        <w:jc w:val="both"/>
      </w:pPr>
    </w:p>
    <w:p w14:paraId="02A601CB" w14:textId="77777777" w:rsidR="00B92444" w:rsidRDefault="00B92444" w:rsidP="00B92444"/>
    <w:p w14:paraId="359F6A17" w14:textId="77777777" w:rsidR="00B92444" w:rsidRDefault="00B92444" w:rsidP="00B92444">
      <w:pPr>
        <w:ind w:firstLine="720"/>
        <w:jc w:val="both"/>
        <w:rPr>
          <w:bCs/>
        </w:rPr>
      </w:pPr>
    </w:p>
    <w:p w14:paraId="3FB5C7AE" w14:textId="77777777" w:rsidR="00B92444" w:rsidRPr="007611D7" w:rsidRDefault="00B92444" w:rsidP="00B92444">
      <w:pPr>
        <w:jc w:val="center"/>
        <w:rPr>
          <w:bCs/>
          <w:lang w:val="fr-FR"/>
        </w:rPr>
      </w:pPr>
      <w:r w:rsidRPr="007611D7">
        <w:rPr>
          <w:bCs/>
        </w:rPr>
        <w:t>BIBLIOGRAFIE/TEMATICA</w:t>
      </w:r>
    </w:p>
    <w:p w14:paraId="3BBA2817" w14:textId="77777777" w:rsidR="00B92444" w:rsidRDefault="00B92444" w:rsidP="00B92444">
      <w:pPr>
        <w:ind w:firstLine="720"/>
        <w:jc w:val="center"/>
        <w:rPr>
          <w:lang w:val="es-ES" w:eastAsia="zh-CN"/>
        </w:rPr>
      </w:pPr>
      <w:r>
        <w:rPr>
          <w:lang w:val="es-ES"/>
        </w:rPr>
        <w:t xml:space="preserve">pentru </w:t>
      </w:r>
      <w:r>
        <w:rPr>
          <w:bCs/>
        </w:rPr>
        <w:t xml:space="preserve">funcția publică de execuție vacantă de </w:t>
      </w:r>
      <w:r>
        <w:rPr>
          <w:lang w:val="es-ES"/>
        </w:rPr>
        <w:t xml:space="preserve">consilier clasa I, grad profesional superior la Compartimentul </w:t>
      </w:r>
      <w:r w:rsidRPr="00526842">
        <w:rPr>
          <w:lang w:val="es-ES" w:eastAsia="zh-CN"/>
        </w:rPr>
        <w:t xml:space="preserve">financiar </w:t>
      </w:r>
      <w:r>
        <w:rPr>
          <w:lang w:val="es-ES" w:eastAsia="zh-CN"/>
        </w:rPr>
        <w:t>–</w:t>
      </w:r>
      <w:r w:rsidRPr="00526842">
        <w:rPr>
          <w:lang w:val="es-ES" w:eastAsia="zh-CN"/>
        </w:rPr>
        <w:t xml:space="preserve"> contabil</w:t>
      </w:r>
    </w:p>
    <w:p w14:paraId="6FA0D7F0" w14:textId="77777777" w:rsidR="00B92444" w:rsidRDefault="00B92444" w:rsidP="00B92444">
      <w:pPr>
        <w:ind w:firstLine="720"/>
        <w:jc w:val="center"/>
        <w:rPr>
          <w:lang w:val="es-ES" w:eastAsia="zh-CN"/>
        </w:rPr>
      </w:pPr>
    </w:p>
    <w:p w14:paraId="08890D60" w14:textId="77777777" w:rsidR="00B92444" w:rsidRDefault="00B92444" w:rsidP="00B92444">
      <w:pPr>
        <w:ind w:firstLine="720"/>
        <w:jc w:val="center"/>
        <w:rPr>
          <w:lang w:val="es-ES" w:eastAsia="zh-CN"/>
        </w:rPr>
      </w:pPr>
    </w:p>
    <w:p w14:paraId="0CD2C0AB" w14:textId="77777777" w:rsidR="00B92444" w:rsidRPr="00355183" w:rsidRDefault="00B92444" w:rsidP="00B92444">
      <w:pPr>
        <w:pStyle w:val="Textbloc"/>
        <w:ind w:left="0" w:right="0" w:firstLine="720"/>
        <w:jc w:val="both"/>
        <w:rPr>
          <w:b w:val="0"/>
          <w:bCs w:val="0"/>
          <w:sz w:val="24"/>
        </w:rPr>
      </w:pPr>
      <w:r>
        <w:rPr>
          <w:b w:val="0"/>
          <w:bCs w:val="0"/>
          <w:sz w:val="24"/>
        </w:rPr>
        <w:t xml:space="preserve">1. </w:t>
      </w:r>
      <w:proofErr w:type="spellStart"/>
      <w:r w:rsidRPr="00355183">
        <w:rPr>
          <w:b w:val="0"/>
          <w:bCs w:val="0"/>
          <w:sz w:val="24"/>
        </w:rPr>
        <w:t>Ordonanţa</w:t>
      </w:r>
      <w:proofErr w:type="spellEnd"/>
      <w:r w:rsidRPr="00355183">
        <w:rPr>
          <w:b w:val="0"/>
          <w:bCs w:val="0"/>
          <w:sz w:val="24"/>
        </w:rPr>
        <w:t xml:space="preserve"> de </w:t>
      </w:r>
      <w:proofErr w:type="spellStart"/>
      <w:r w:rsidRPr="00355183">
        <w:rPr>
          <w:b w:val="0"/>
          <w:bCs w:val="0"/>
          <w:sz w:val="24"/>
        </w:rPr>
        <w:t>urgenţă</w:t>
      </w:r>
      <w:proofErr w:type="spellEnd"/>
      <w:r w:rsidRPr="00355183">
        <w:rPr>
          <w:b w:val="0"/>
          <w:bCs w:val="0"/>
          <w:sz w:val="24"/>
        </w:rPr>
        <w:t xml:space="preserve"> a Guvernului nr. 57</w:t>
      </w:r>
      <w:r>
        <w:rPr>
          <w:b w:val="0"/>
          <w:bCs w:val="0"/>
          <w:sz w:val="24"/>
        </w:rPr>
        <w:t>/</w:t>
      </w:r>
      <w:r w:rsidRPr="00355183">
        <w:rPr>
          <w:b w:val="0"/>
          <w:bCs w:val="0"/>
          <w:sz w:val="24"/>
        </w:rPr>
        <w:t>2019 privind Codul administrativ</w:t>
      </w:r>
      <w:r>
        <w:rPr>
          <w:b w:val="0"/>
          <w:bCs w:val="0"/>
          <w:sz w:val="24"/>
        </w:rPr>
        <w:t>, cu modificările și completările ulterioare</w:t>
      </w:r>
      <w:r w:rsidRPr="00355183">
        <w:rPr>
          <w:b w:val="0"/>
          <w:bCs w:val="0"/>
          <w:sz w:val="24"/>
        </w:rPr>
        <w:t xml:space="preserve">; </w:t>
      </w:r>
    </w:p>
    <w:p w14:paraId="0C361AB8" w14:textId="77777777" w:rsidR="00B92444" w:rsidRPr="00355183" w:rsidRDefault="00B92444" w:rsidP="00B92444">
      <w:pPr>
        <w:pStyle w:val="Textbloc"/>
        <w:ind w:left="0" w:right="0" w:firstLine="720"/>
        <w:jc w:val="both"/>
        <w:rPr>
          <w:b w:val="0"/>
          <w:bCs w:val="0"/>
          <w:sz w:val="24"/>
        </w:rPr>
      </w:pPr>
      <w:r w:rsidRPr="00355183">
        <w:rPr>
          <w:b w:val="0"/>
          <w:bCs w:val="0"/>
          <w:sz w:val="24"/>
        </w:rPr>
        <w:t xml:space="preserve">Cu tematica: Partea a VI-a/Statutul </w:t>
      </w:r>
      <w:proofErr w:type="spellStart"/>
      <w:r w:rsidRPr="00355183">
        <w:rPr>
          <w:b w:val="0"/>
          <w:bCs w:val="0"/>
          <w:sz w:val="24"/>
        </w:rPr>
        <w:t>funcţionarilor</w:t>
      </w:r>
      <w:proofErr w:type="spellEnd"/>
      <w:r w:rsidRPr="00355183">
        <w:rPr>
          <w:b w:val="0"/>
          <w:bCs w:val="0"/>
          <w:sz w:val="24"/>
        </w:rPr>
        <w:t xml:space="preserve"> publici, prevederi aplicabile personalului contractual din </w:t>
      </w:r>
      <w:proofErr w:type="spellStart"/>
      <w:r w:rsidRPr="00355183">
        <w:rPr>
          <w:b w:val="0"/>
          <w:bCs w:val="0"/>
          <w:sz w:val="24"/>
        </w:rPr>
        <w:t>administraţia</w:t>
      </w:r>
      <w:proofErr w:type="spellEnd"/>
      <w:r w:rsidRPr="00355183">
        <w:rPr>
          <w:b w:val="0"/>
          <w:bCs w:val="0"/>
          <w:sz w:val="24"/>
        </w:rPr>
        <w:t xml:space="preserve"> publică şi </w:t>
      </w:r>
      <w:proofErr w:type="spellStart"/>
      <w:r w:rsidRPr="00355183">
        <w:rPr>
          <w:b w:val="0"/>
          <w:bCs w:val="0"/>
          <w:sz w:val="24"/>
        </w:rPr>
        <w:t>evidenţa</w:t>
      </w:r>
      <w:proofErr w:type="spellEnd"/>
      <w:r w:rsidRPr="00355183">
        <w:rPr>
          <w:b w:val="0"/>
          <w:bCs w:val="0"/>
          <w:sz w:val="24"/>
        </w:rPr>
        <w:t xml:space="preserve"> personalului plătit din fonduri publice:</w:t>
      </w:r>
    </w:p>
    <w:p w14:paraId="12ABB9F9" w14:textId="77777777" w:rsidR="00B92444" w:rsidRPr="00355183" w:rsidRDefault="00B92444" w:rsidP="00B92444">
      <w:pPr>
        <w:pStyle w:val="Textbloc"/>
        <w:ind w:left="720" w:right="1" w:hanging="11"/>
        <w:jc w:val="both"/>
        <w:rPr>
          <w:b w:val="0"/>
          <w:bCs w:val="0"/>
          <w:sz w:val="24"/>
        </w:rPr>
      </w:pPr>
      <w:r w:rsidRPr="00355183">
        <w:rPr>
          <w:b w:val="0"/>
          <w:bCs w:val="0"/>
          <w:sz w:val="24"/>
        </w:rPr>
        <w:t xml:space="preserve">Titlul II Statutul </w:t>
      </w:r>
      <w:proofErr w:type="spellStart"/>
      <w:r w:rsidRPr="00355183">
        <w:rPr>
          <w:b w:val="0"/>
          <w:bCs w:val="0"/>
          <w:sz w:val="24"/>
        </w:rPr>
        <w:t>funcţionarilor</w:t>
      </w:r>
      <w:proofErr w:type="spellEnd"/>
      <w:r w:rsidRPr="00355183">
        <w:rPr>
          <w:b w:val="0"/>
          <w:bCs w:val="0"/>
          <w:sz w:val="24"/>
        </w:rPr>
        <w:t xml:space="preserve"> publici:  Cap. I, Cap. II, Cap. V</w:t>
      </w:r>
      <w:r>
        <w:rPr>
          <w:b w:val="0"/>
          <w:bCs w:val="0"/>
          <w:sz w:val="24"/>
        </w:rPr>
        <w:t>.</w:t>
      </w:r>
      <w:r w:rsidRPr="00355183">
        <w:rPr>
          <w:b w:val="0"/>
          <w:bCs w:val="0"/>
          <w:sz w:val="24"/>
        </w:rPr>
        <w:t xml:space="preserve"> </w:t>
      </w:r>
    </w:p>
    <w:p w14:paraId="610A309D" w14:textId="77777777" w:rsidR="00B92444" w:rsidRPr="00522AE0" w:rsidRDefault="00B92444" w:rsidP="00B92444">
      <w:pPr>
        <w:pStyle w:val="NormalWeb"/>
        <w:shd w:val="clear" w:color="auto" w:fill="FFFFFF"/>
        <w:ind w:right="-455" w:firstLine="709"/>
        <w:jc w:val="both"/>
        <w:rPr>
          <w:rFonts w:ascii="Arial" w:hAnsi="Arial" w:cs="Arial"/>
          <w:color w:val="000000"/>
          <w:sz w:val="18"/>
          <w:szCs w:val="18"/>
        </w:rPr>
      </w:pPr>
      <w:r>
        <w:t>2</w:t>
      </w:r>
      <w:r w:rsidRPr="00522AE0">
        <w:t xml:space="preserve">. </w:t>
      </w:r>
      <w:proofErr w:type="spellStart"/>
      <w:r w:rsidRPr="00165BD7">
        <w:rPr>
          <w:bCs/>
        </w:rPr>
        <w:t>Legea</w:t>
      </w:r>
      <w:proofErr w:type="spellEnd"/>
      <w:r w:rsidRPr="00165BD7">
        <w:rPr>
          <w:bCs/>
        </w:rPr>
        <w:t> </w:t>
      </w:r>
      <w:proofErr w:type="spellStart"/>
      <w:r w:rsidRPr="00165BD7">
        <w:rPr>
          <w:bCs/>
        </w:rPr>
        <w:t>contabilităţii</w:t>
      </w:r>
      <w:proofErr w:type="spellEnd"/>
      <w:r w:rsidRPr="00165BD7">
        <w:rPr>
          <w:bCs/>
        </w:rPr>
        <w:t> </w:t>
      </w:r>
      <w:proofErr w:type="spellStart"/>
      <w:r w:rsidRPr="00165BD7">
        <w:rPr>
          <w:bCs/>
        </w:rPr>
        <w:t>republicată</w:t>
      </w:r>
      <w:proofErr w:type="spellEnd"/>
      <w:r w:rsidRPr="00165BD7">
        <w:rPr>
          <w:bCs/>
        </w:rPr>
        <w:t xml:space="preserve"> nr. 82/1991</w:t>
      </w:r>
      <w:r w:rsidRPr="00165BD7">
        <w:rPr>
          <w:rFonts w:eastAsia="PMingLiU"/>
          <w:bCs/>
        </w:rPr>
        <w:t xml:space="preserve">, cu </w:t>
      </w:r>
      <w:proofErr w:type="spellStart"/>
      <w:r w:rsidRPr="00165BD7">
        <w:rPr>
          <w:rFonts w:eastAsia="PMingLiU"/>
          <w:bCs/>
        </w:rPr>
        <w:t>modificările</w:t>
      </w:r>
      <w:proofErr w:type="spellEnd"/>
      <w:r w:rsidRPr="00165BD7">
        <w:rPr>
          <w:rFonts w:eastAsia="PMingLiU"/>
          <w:bCs/>
        </w:rPr>
        <w:t xml:space="preserve"> </w:t>
      </w:r>
      <w:proofErr w:type="spellStart"/>
      <w:r w:rsidRPr="00165BD7">
        <w:rPr>
          <w:rFonts w:eastAsia="PMingLiU"/>
          <w:bCs/>
        </w:rPr>
        <w:t>și</w:t>
      </w:r>
      <w:proofErr w:type="spellEnd"/>
      <w:r w:rsidRPr="00165BD7">
        <w:rPr>
          <w:rFonts w:eastAsia="PMingLiU"/>
          <w:bCs/>
        </w:rPr>
        <w:t xml:space="preserve"> </w:t>
      </w:r>
      <w:proofErr w:type="spellStart"/>
      <w:r w:rsidRPr="00165BD7">
        <w:rPr>
          <w:rFonts w:eastAsia="PMingLiU"/>
          <w:bCs/>
        </w:rPr>
        <w:t>completările</w:t>
      </w:r>
      <w:proofErr w:type="spellEnd"/>
      <w:r w:rsidRPr="00165BD7">
        <w:rPr>
          <w:rFonts w:eastAsia="PMingLiU"/>
          <w:bCs/>
        </w:rPr>
        <w:t xml:space="preserve"> </w:t>
      </w:r>
      <w:proofErr w:type="spellStart"/>
      <w:r w:rsidRPr="00165BD7">
        <w:rPr>
          <w:rFonts w:eastAsia="PMingLiU"/>
          <w:bCs/>
        </w:rPr>
        <w:t>ulterioare</w:t>
      </w:r>
      <w:proofErr w:type="spellEnd"/>
      <w:r>
        <w:t>;</w:t>
      </w:r>
    </w:p>
    <w:p w14:paraId="5EF7E8DA" w14:textId="77777777" w:rsidR="00B92444" w:rsidRPr="006D46B9" w:rsidRDefault="00B92444" w:rsidP="00B92444">
      <w:pPr>
        <w:pStyle w:val="NormalWeb"/>
        <w:shd w:val="clear" w:color="auto" w:fill="FFFFFF"/>
        <w:ind w:right="104" w:firstLine="709"/>
        <w:jc w:val="both"/>
        <w:rPr>
          <w:rFonts w:ascii="Arial" w:hAnsi="Arial" w:cs="Arial"/>
          <w:color w:val="000000"/>
          <w:sz w:val="18"/>
          <w:szCs w:val="18"/>
        </w:rPr>
      </w:pPr>
      <w:r>
        <w:rPr>
          <w:rFonts w:eastAsia="PMingLiU"/>
          <w:bCs/>
        </w:rPr>
        <w:t xml:space="preserve">3. </w:t>
      </w:r>
      <w:proofErr w:type="spellStart"/>
      <w:r>
        <w:rPr>
          <w:rFonts w:eastAsia="PMingLiU"/>
          <w:bCs/>
        </w:rPr>
        <w:t>Ordinul</w:t>
      </w:r>
      <w:proofErr w:type="spellEnd"/>
      <w:r w:rsidRPr="000B73B3">
        <w:rPr>
          <w:rFonts w:eastAsia="PMingLiU"/>
        </w:rPr>
        <w:t xml:space="preserve"> </w:t>
      </w:r>
      <w:proofErr w:type="spellStart"/>
      <w:r w:rsidRPr="008273E1">
        <w:rPr>
          <w:rFonts w:eastAsia="PMingLiU"/>
        </w:rPr>
        <w:t>Ministerului</w:t>
      </w:r>
      <w:proofErr w:type="spellEnd"/>
      <w:r w:rsidRPr="008273E1">
        <w:rPr>
          <w:rFonts w:eastAsia="PMingLiU"/>
        </w:rPr>
        <w:t xml:space="preserve"> </w:t>
      </w:r>
      <w:proofErr w:type="spellStart"/>
      <w:r w:rsidRPr="008273E1">
        <w:rPr>
          <w:rFonts w:eastAsia="PMingLiU"/>
        </w:rPr>
        <w:t>Finanţelor</w:t>
      </w:r>
      <w:proofErr w:type="spellEnd"/>
      <w:r>
        <w:rPr>
          <w:rFonts w:eastAsia="PMingLiU"/>
          <w:bCs/>
        </w:rPr>
        <w:t xml:space="preserve"> nr. 1140</w:t>
      </w:r>
      <w:r>
        <w:rPr>
          <w:bCs/>
        </w:rPr>
        <w:t>/</w:t>
      </w:r>
      <w:r>
        <w:rPr>
          <w:rFonts w:eastAsia="PMingLiU"/>
          <w:bCs/>
        </w:rPr>
        <w:t xml:space="preserve">2025 </w:t>
      </w:r>
      <w:r w:rsidRPr="000B73B3">
        <w:rPr>
          <w:rFonts w:eastAsia="PMingLiU"/>
        </w:rPr>
        <w:t xml:space="preserve">pentru </w:t>
      </w:r>
      <w:proofErr w:type="spellStart"/>
      <w:r w:rsidRPr="000B73B3">
        <w:rPr>
          <w:rFonts w:eastAsia="PMingLiU"/>
        </w:rPr>
        <w:t>aprobarea</w:t>
      </w:r>
      <w:proofErr w:type="spellEnd"/>
      <w:r w:rsidRPr="000B73B3">
        <w:rPr>
          <w:rFonts w:eastAsia="PMingLiU"/>
        </w:rPr>
        <w:t xml:space="preserve"> </w:t>
      </w:r>
      <w:proofErr w:type="spellStart"/>
      <w:r w:rsidRPr="000B73B3">
        <w:rPr>
          <w:rFonts w:eastAsia="PMingLiU"/>
        </w:rPr>
        <w:t>Normelor</w:t>
      </w:r>
      <w:proofErr w:type="spellEnd"/>
      <w:r w:rsidRPr="000B73B3">
        <w:rPr>
          <w:rFonts w:eastAsia="PMingLiU"/>
        </w:rPr>
        <w:t xml:space="preserve"> </w:t>
      </w:r>
      <w:proofErr w:type="spellStart"/>
      <w:r w:rsidRPr="000B73B3">
        <w:rPr>
          <w:rFonts w:eastAsia="PMingLiU"/>
        </w:rPr>
        <w:t>metodologice</w:t>
      </w:r>
      <w:proofErr w:type="spellEnd"/>
      <w:r w:rsidRPr="000B73B3">
        <w:rPr>
          <w:rFonts w:eastAsia="PMingLiU"/>
        </w:rPr>
        <w:t xml:space="preserve"> </w:t>
      </w:r>
      <w:proofErr w:type="spellStart"/>
      <w:r w:rsidRPr="000B73B3">
        <w:rPr>
          <w:rFonts w:eastAsia="PMingLiU"/>
        </w:rPr>
        <w:t>privind</w:t>
      </w:r>
      <w:proofErr w:type="spellEnd"/>
      <w:r w:rsidRPr="000B73B3">
        <w:rPr>
          <w:rFonts w:eastAsia="PMingLiU"/>
        </w:rPr>
        <w:t xml:space="preserve"> </w:t>
      </w:r>
      <w:proofErr w:type="spellStart"/>
      <w:r w:rsidRPr="000B73B3">
        <w:rPr>
          <w:rFonts w:eastAsia="PMingLiU"/>
        </w:rPr>
        <w:t>angajarea</w:t>
      </w:r>
      <w:proofErr w:type="spellEnd"/>
      <w:r w:rsidRPr="000B73B3">
        <w:rPr>
          <w:rFonts w:eastAsia="PMingLiU"/>
        </w:rPr>
        <w:t xml:space="preserve">, </w:t>
      </w:r>
      <w:proofErr w:type="spellStart"/>
      <w:r w:rsidRPr="000B73B3">
        <w:rPr>
          <w:rFonts w:eastAsia="PMingLiU"/>
        </w:rPr>
        <w:t>lichidarea</w:t>
      </w:r>
      <w:proofErr w:type="spellEnd"/>
      <w:r w:rsidRPr="000B73B3">
        <w:rPr>
          <w:rFonts w:eastAsia="PMingLiU"/>
        </w:rPr>
        <w:t xml:space="preserve">, </w:t>
      </w:r>
      <w:proofErr w:type="spellStart"/>
      <w:r w:rsidRPr="000B73B3">
        <w:rPr>
          <w:rFonts w:eastAsia="PMingLiU"/>
        </w:rPr>
        <w:t>ordonanţarea</w:t>
      </w:r>
      <w:proofErr w:type="spellEnd"/>
      <w:r w:rsidRPr="000B73B3">
        <w:rPr>
          <w:rFonts w:eastAsia="PMingLiU"/>
        </w:rPr>
        <w:t xml:space="preserve"> şi </w:t>
      </w:r>
      <w:proofErr w:type="spellStart"/>
      <w:r w:rsidRPr="000B73B3">
        <w:rPr>
          <w:rFonts w:eastAsia="PMingLiU"/>
        </w:rPr>
        <w:t>plata</w:t>
      </w:r>
      <w:proofErr w:type="spellEnd"/>
      <w:r w:rsidRPr="000B73B3">
        <w:rPr>
          <w:rFonts w:eastAsia="PMingLiU"/>
        </w:rPr>
        <w:t xml:space="preserve"> </w:t>
      </w:r>
      <w:proofErr w:type="spellStart"/>
      <w:r w:rsidRPr="000B73B3">
        <w:rPr>
          <w:rFonts w:eastAsia="PMingLiU"/>
        </w:rPr>
        <w:t>cheltuielilor</w:t>
      </w:r>
      <w:proofErr w:type="spellEnd"/>
      <w:r w:rsidRPr="000B73B3">
        <w:rPr>
          <w:rFonts w:eastAsia="PMingLiU"/>
        </w:rPr>
        <w:t xml:space="preserve"> </w:t>
      </w:r>
      <w:proofErr w:type="spellStart"/>
      <w:r w:rsidRPr="000B73B3">
        <w:rPr>
          <w:rFonts w:eastAsia="PMingLiU"/>
        </w:rPr>
        <w:t>bugetare</w:t>
      </w:r>
      <w:proofErr w:type="spellEnd"/>
      <w:r>
        <w:rPr>
          <w:rFonts w:eastAsia="PMingLiU"/>
          <w:bCs/>
        </w:rPr>
        <w:t xml:space="preserve">, cu </w:t>
      </w:r>
      <w:proofErr w:type="spellStart"/>
      <w:r>
        <w:rPr>
          <w:rFonts w:eastAsia="PMingLiU"/>
          <w:bCs/>
        </w:rPr>
        <w:t>modificările</w:t>
      </w:r>
      <w:proofErr w:type="spellEnd"/>
      <w:r>
        <w:rPr>
          <w:rFonts w:eastAsia="PMingLiU"/>
          <w:bCs/>
        </w:rPr>
        <w:t xml:space="preserve"> </w:t>
      </w:r>
      <w:proofErr w:type="spellStart"/>
      <w:r>
        <w:rPr>
          <w:rFonts w:eastAsia="PMingLiU"/>
          <w:bCs/>
        </w:rPr>
        <w:t>și</w:t>
      </w:r>
      <w:proofErr w:type="spellEnd"/>
      <w:r>
        <w:rPr>
          <w:rFonts w:eastAsia="PMingLiU"/>
          <w:bCs/>
        </w:rPr>
        <w:t xml:space="preserve"> </w:t>
      </w:r>
      <w:proofErr w:type="spellStart"/>
      <w:r>
        <w:rPr>
          <w:rFonts w:eastAsia="PMingLiU"/>
          <w:bCs/>
        </w:rPr>
        <w:t>completările</w:t>
      </w:r>
      <w:proofErr w:type="spellEnd"/>
      <w:r>
        <w:rPr>
          <w:rFonts w:eastAsia="PMingLiU"/>
          <w:bCs/>
        </w:rPr>
        <w:t xml:space="preserve"> </w:t>
      </w:r>
      <w:proofErr w:type="spellStart"/>
      <w:r>
        <w:rPr>
          <w:rFonts w:eastAsia="PMingLiU"/>
          <w:bCs/>
        </w:rPr>
        <w:t>ulterioare</w:t>
      </w:r>
      <w:proofErr w:type="spellEnd"/>
      <w:r>
        <w:rPr>
          <w:rFonts w:eastAsia="PMingLiU"/>
          <w:bCs/>
        </w:rPr>
        <w:t>.</w:t>
      </w:r>
    </w:p>
    <w:p w14:paraId="67ACC9A9" w14:textId="77777777" w:rsidR="00B92444" w:rsidRPr="006D46B9" w:rsidRDefault="00B92444" w:rsidP="00B92444">
      <w:pPr>
        <w:pStyle w:val="NormalWeb"/>
        <w:shd w:val="clear" w:color="auto" w:fill="FFFFFF"/>
        <w:rPr>
          <w:rFonts w:ascii="Arial" w:hAnsi="Arial" w:cs="Arial"/>
          <w:color w:val="000000"/>
          <w:sz w:val="18"/>
          <w:szCs w:val="18"/>
        </w:rPr>
      </w:pPr>
    </w:p>
    <w:p w14:paraId="6AC149C2" w14:textId="77777777" w:rsidR="00B92444" w:rsidRDefault="00B92444" w:rsidP="00B92444">
      <w:pPr>
        <w:ind w:firstLine="720"/>
        <w:jc w:val="both"/>
        <w:rPr>
          <w:lang w:val="es-ES" w:eastAsia="zh-CN"/>
        </w:rPr>
      </w:pPr>
    </w:p>
    <w:p w14:paraId="143790DD" w14:textId="77777777" w:rsidR="00B92444" w:rsidRDefault="00B92444" w:rsidP="00B92444">
      <w:pPr>
        <w:ind w:firstLine="720"/>
        <w:jc w:val="both"/>
        <w:rPr>
          <w:lang w:val="es-ES" w:eastAsia="zh-CN"/>
        </w:rPr>
      </w:pPr>
    </w:p>
    <w:p w14:paraId="32BD2BA7" w14:textId="77777777" w:rsidR="00B92444" w:rsidRDefault="00B92444" w:rsidP="00B92444">
      <w:pPr>
        <w:ind w:firstLine="720"/>
        <w:jc w:val="both"/>
        <w:rPr>
          <w:lang w:val="es-ES" w:eastAsia="zh-CN"/>
        </w:rPr>
      </w:pPr>
    </w:p>
    <w:p w14:paraId="1E407671" w14:textId="77777777" w:rsidR="00B92444" w:rsidRDefault="00B92444" w:rsidP="00B92444">
      <w:pPr>
        <w:ind w:firstLine="720"/>
        <w:jc w:val="both"/>
        <w:rPr>
          <w:lang w:val="es-ES" w:eastAsia="zh-CN"/>
        </w:rPr>
      </w:pPr>
    </w:p>
    <w:p w14:paraId="2A0C9F8C" w14:textId="77777777" w:rsidR="00B92444" w:rsidRPr="00DD40C2" w:rsidRDefault="00B92444" w:rsidP="00B92444">
      <w:pPr>
        <w:ind w:right="-176"/>
        <w:jc w:val="both"/>
        <w:rPr>
          <w:rFonts w:eastAsia="PMingLiU"/>
          <w:b/>
          <w:bCs/>
        </w:rPr>
      </w:pPr>
      <w:proofErr w:type="spellStart"/>
      <w:r w:rsidRPr="00DD40C2">
        <w:rPr>
          <w:rFonts w:eastAsia="PMingLiU"/>
          <w:b/>
          <w:bCs/>
        </w:rPr>
        <w:t>Candidaţii</w:t>
      </w:r>
      <w:proofErr w:type="spellEnd"/>
      <w:r w:rsidRPr="00DD40C2">
        <w:rPr>
          <w:rFonts w:eastAsia="PMingLiU"/>
          <w:b/>
          <w:bCs/>
        </w:rPr>
        <w:t xml:space="preserve"> vor avea în vedere la studierea actelor normative din bibliografie inclusiv republicările, modificările şi completările acestora.</w:t>
      </w:r>
    </w:p>
    <w:p w14:paraId="4151972D" w14:textId="77777777" w:rsidR="00B92444" w:rsidRPr="00DD40C2" w:rsidRDefault="00B92444" w:rsidP="00B92444">
      <w:pPr>
        <w:ind w:right="-176"/>
        <w:jc w:val="both"/>
        <w:rPr>
          <w:rFonts w:eastAsia="PMingLiU"/>
          <w:b/>
          <w:bCs/>
        </w:rPr>
      </w:pPr>
    </w:p>
    <w:p w14:paraId="7221609A" w14:textId="77777777" w:rsidR="00B92444" w:rsidRDefault="00B92444" w:rsidP="00B92444">
      <w:pPr>
        <w:ind w:firstLine="720"/>
        <w:jc w:val="both"/>
        <w:rPr>
          <w:lang w:val="es-ES" w:eastAsia="zh-CN"/>
        </w:rPr>
      </w:pPr>
    </w:p>
    <w:bookmarkEnd w:id="4"/>
    <w:p w14:paraId="1762696F" w14:textId="77777777" w:rsidR="00B92444" w:rsidRPr="00280208" w:rsidRDefault="00B92444" w:rsidP="00B92444">
      <w:pPr>
        <w:ind w:firstLine="720"/>
        <w:jc w:val="both"/>
        <w:rPr>
          <w:b/>
          <w:bCs/>
        </w:rPr>
      </w:pPr>
      <w:r w:rsidRPr="00280208">
        <w:rPr>
          <w:b/>
          <w:bCs/>
          <w:lang w:val="es-ES" w:eastAsia="zh-CN"/>
        </w:rPr>
        <w:t xml:space="preserve">Atribuții stabilite în fișa postului, pentru funcția publică de consilier, clasa I, grad profesional principal la Compartimentul </w:t>
      </w:r>
      <w:r w:rsidRPr="00280208">
        <w:rPr>
          <w:b/>
          <w:bCs/>
        </w:rPr>
        <w:t>management de caz persoane adulte cu dizabilități și persoane vârstnice aflate în sistem rezidențial</w:t>
      </w:r>
      <w:r>
        <w:rPr>
          <w:b/>
          <w:bCs/>
        </w:rPr>
        <w:t>:</w:t>
      </w:r>
    </w:p>
    <w:p w14:paraId="357375EE" w14:textId="77777777" w:rsidR="00B92444" w:rsidRPr="00280208" w:rsidRDefault="00B92444" w:rsidP="00B92444">
      <w:pPr>
        <w:ind w:firstLine="720"/>
        <w:jc w:val="both"/>
        <w:rPr>
          <w:b/>
          <w:bCs/>
        </w:rPr>
      </w:pPr>
    </w:p>
    <w:p w14:paraId="2980048D" w14:textId="77777777" w:rsidR="00B92444" w:rsidRPr="006A5A5B" w:rsidRDefault="00B92444" w:rsidP="00B92444">
      <w:pPr>
        <w:pStyle w:val="Listparagraf"/>
        <w:numPr>
          <w:ilvl w:val="0"/>
          <w:numId w:val="15"/>
        </w:numPr>
        <w:tabs>
          <w:tab w:val="left" w:pos="900"/>
        </w:tabs>
        <w:ind w:hanging="436"/>
        <w:jc w:val="both"/>
        <w:rPr>
          <w:i/>
        </w:rPr>
      </w:pPr>
      <w:r w:rsidRPr="00433976">
        <w:t>î</w:t>
      </w:r>
      <w:r w:rsidRPr="006A5A5B">
        <w:rPr>
          <w:color w:val="000000"/>
        </w:rPr>
        <w:t>ndeplinește atribuțiile de manager de caz</w:t>
      </w:r>
      <w:r w:rsidRPr="006A5A5B">
        <w:rPr>
          <w:rStyle w:val="fontstyle21"/>
          <w:rFonts w:ascii="Times New Roman" w:hAnsi="Times New Roman"/>
          <w:sz w:val="24"/>
          <w:szCs w:val="24"/>
        </w:rPr>
        <w:t xml:space="preserve">,  </w:t>
      </w:r>
      <w:r w:rsidRPr="006A5A5B">
        <w:rPr>
          <w:color w:val="000000"/>
        </w:rPr>
        <w:t>în conformitate cu prevederile</w:t>
      </w:r>
      <w:r w:rsidRPr="006A5A5B">
        <w:rPr>
          <w:i/>
          <w:color w:val="000000"/>
        </w:rPr>
        <w:t xml:space="preserve"> </w:t>
      </w:r>
      <w:r w:rsidRPr="006A5A5B">
        <w:rPr>
          <w:color w:val="000000"/>
        </w:rPr>
        <w:t xml:space="preserve">Ordinului nr. 1218/2019 din 9 august 2019 pentru aprobarea Standardelor specifice minime obligatorii de calitate privind aplicarea metodei managementului de caz în </w:t>
      </w:r>
      <w:proofErr w:type="spellStart"/>
      <w:r w:rsidRPr="006A5A5B">
        <w:rPr>
          <w:color w:val="000000"/>
        </w:rPr>
        <w:t>protecţia</w:t>
      </w:r>
      <w:proofErr w:type="spellEnd"/>
      <w:r w:rsidRPr="006A5A5B">
        <w:rPr>
          <w:color w:val="000000"/>
        </w:rPr>
        <w:t xml:space="preserve"> persoanelor adulte cu dizabilităţi;</w:t>
      </w:r>
    </w:p>
    <w:p w14:paraId="2F3B6DF0" w14:textId="77777777" w:rsidR="00B92444" w:rsidRPr="00433976" w:rsidRDefault="00B92444" w:rsidP="00B92444">
      <w:pPr>
        <w:numPr>
          <w:ilvl w:val="0"/>
          <w:numId w:val="15"/>
        </w:numPr>
        <w:tabs>
          <w:tab w:val="left" w:pos="900"/>
        </w:tabs>
        <w:ind w:hanging="436"/>
        <w:jc w:val="both"/>
        <w:rPr>
          <w:color w:val="000000"/>
        </w:rPr>
      </w:pPr>
      <w:r w:rsidRPr="00433976">
        <w:rPr>
          <w:color w:val="000000"/>
        </w:rPr>
        <w:t>completează dosarul de caz în conformitate cu prevederile legale în vigoare și cu cerințele standardului de calitate;</w:t>
      </w:r>
    </w:p>
    <w:p w14:paraId="15F56C6D" w14:textId="77777777" w:rsidR="00B92444" w:rsidRPr="00433976" w:rsidRDefault="00B92444" w:rsidP="00B92444">
      <w:pPr>
        <w:numPr>
          <w:ilvl w:val="0"/>
          <w:numId w:val="15"/>
        </w:numPr>
        <w:tabs>
          <w:tab w:val="left" w:pos="900"/>
        </w:tabs>
        <w:ind w:hanging="436"/>
        <w:jc w:val="both"/>
        <w:rPr>
          <w:color w:val="000000"/>
        </w:rPr>
      </w:pPr>
      <w:r w:rsidRPr="00433976">
        <w:rPr>
          <w:color w:val="000000"/>
        </w:rPr>
        <w:t>coordonează echipa multidisciplinară pentru cazurile al căror management îl asigură, urmărind, în același timp, intervențiile particularizate pentru fiecare beneficiar, ținând cont de evaluarea nevoilor specifice ale acestuia;</w:t>
      </w:r>
    </w:p>
    <w:p w14:paraId="034D5C15" w14:textId="77777777" w:rsidR="00B92444" w:rsidRPr="00433976" w:rsidRDefault="00B92444" w:rsidP="00B92444">
      <w:pPr>
        <w:numPr>
          <w:ilvl w:val="0"/>
          <w:numId w:val="15"/>
        </w:numPr>
        <w:tabs>
          <w:tab w:val="left" w:pos="900"/>
        </w:tabs>
        <w:ind w:hanging="436"/>
        <w:jc w:val="both"/>
        <w:rPr>
          <w:color w:val="000000"/>
        </w:rPr>
      </w:pPr>
      <w:r w:rsidRPr="00433976">
        <w:rPr>
          <w:color w:val="000000"/>
        </w:rPr>
        <w:t xml:space="preserve">consemnează rezultatele evaluării în Raportul de evaluare a beneficiarului și a contextului său de viață, cu respectarea </w:t>
      </w:r>
      <w:proofErr w:type="spellStart"/>
      <w:r w:rsidRPr="00433976">
        <w:rPr>
          <w:color w:val="000000"/>
        </w:rPr>
        <w:t>cerințelelor</w:t>
      </w:r>
      <w:proofErr w:type="spellEnd"/>
      <w:r w:rsidRPr="00433976">
        <w:rPr>
          <w:color w:val="000000"/>
        </w:rPr>
        <w:t xml:space="preserve"> minime ale standardului de calitate</w:t>
      </w:r>
      <w:r>
        <w:rPr>
          <w:color w:val="000000"/>
        </w:rPr>
        <w:t>;</w:t>
      </w:r>
    </w:p>
    <w:p w14:paraId="49D233DF" w14:textId="77777777" w:rsidR="00B92444" w:rsidRPr="00433976" w:rsidRDefault="00B92444" w:rsidP="00B92444">
      <w:pPr>
        <w:numPr>
          <w:ilvl w:val="0"/>
          <w:numId w:val="15"/>
        </w:numPr>
        <w:tabs>
          <w:tab w:val="left" w:pos="900"/>
        </w:tabs>
        <w:ind w:hanging="436"/>
        <w:jc w:val="both"/>
        <w:rPr>
          <w:color w:val="000000"/>
        </w:rPr>
      </w:pPr>
      <w:r w:rsidRPr="00433976">
        <w:rPr>
          <w:color w:val="000000"/>
        </w:rPr>
        <w:t>organizează și coordonează ședințe de caz în care, împreună cu membrii echipei implicate, se asigură că beneficiile, activitățile și serviciile recomandate răspund nevoilor reale și priorităților beneficiarului</w:t>
      </w:r>
      <w:r>
        <w:rPr>
          <w:color w:val="000000"/>
        </w:rPr>
        <w:t>;</w:t>
      </w:r>
    </w:p>
    <w:p w14:paraId="201CCC3B" w14:textId="77777777" w:rsidR="00B92444" w:rsidRPr="00433976" w:rsidRDefault="00B92444" w:rsidP="00B92444">
      <w:pPr>
        <w:numPr>
          <w:ilvl w:val="0"/>
          <w:numId w:val="15"/>
        </w:numPr>
        <w:tabs>
          <w:tab w:val="left" w:pos="900"/>
        </w:tabs>
        <w:ind w:hanging="436"/>
        <w:jc w:val="both"/>
        <w:rPr>
          <w:color w:val="000000"/>
        </w:rPr>
      </w:pPr>
      <w:r w:rsidRPr="00433976">
        <w:rPr>
          <w:color w:val="000000"/>
        </w:rPr>
        <w:t>completează Fișa de identificare a riscurilor pentru fiecare beneficiar în parte</w:t>
      </w:r>
      <w:r>
        <w:rPr>
          <w:color w:val="000000"/>
        </w:rPr>
        <w:t>;</w:t>
      </w:r>
    </w:p>
    <w:p w14:paraId="0BD3B23A" w14:textId="77777777" w:rsidR="00B92444" w:rsidRPr="00433976" w:rsidRDefault="00B92444" w:rsidP="00B92444">
      <w:pPr>
        <w:numPr>
          <w:ilvl w:val="0"/>
          <w:numId w:val="15"/>
        </w:numPr>
        <w:tabs>
          <w:tab w:val="left" w:pos="900"/>
        </w:tabs>
        <w:ind w:hanging="436"/>
        <w:jc w:val="both"/>
        <w:rPr>
          <w:color w:val="000000"/>
        </w:rPr>
      </w:pPr>
      <w:r w:rsidRPr="00433976">
        <w:rPr>
          <w:color w:val="000000"/>
        </w:rPr>
        <w:t>participă la întocmirea Planul personalizat pentru persoanele adulte cu dizabilități din cadrul</w:t>
      </w:r>
      <w:r>
        <w:rPr>
          <w:color w:val="000000"/>
        </w:rPr>
        <w:t xml:space="preserve"> centrului rezidențial</w:t>
      </w:r>
      <w:r w:rsidRPr="00433976">
        <w:rPr>
          <w:color w:val="000000"/>
        </w:rPr>
        <w:t>, verificând dacă obiectivele și activitățile propuse răspund nevoilor beneficiarilor;</w:t>
      </w:r>
    </w:p>
    <w:p w14:paraId="536916CA" w14:textId="77777777" w:rsidR="00B92444" w:rsidRPr="00433976" w:rsidRDefault="00B92444" w:rsidP="00B92444">
      <w:pPr>
        <w:numPr>
          <w:ilvl w:val="0"/>
          <w:numId w:val="15"/>
        </w:numPr>
        <w:tabs>
          <w:tab w:val="left" w:pos="900"/>
        </w:tabs>
        <w:ind w:hanging="436"/>
        <w:jc w:val="both"/>
        <w:rPr>
          <w:color w:val="000000"/>
        </w:rPr>
      </w:pPr>
      <w:r w:rsidRPr="00433976">
        <w:rPr>
          <w:color w:val="000000"/>
        </w:rPr>
        <w:t xml:space="preserve">întocmește Planul de acțiuni, în care  </w:t>
      </w:r>
      <w:r w:rsidRPr="00433976">
        <w:rPr>
          <w:color w:val="444444"/>
        </w:rPr>
        <w:t>stabilește acțiune, termene pentru acoperirea necesităților imediate ale beneficiarului, identificate p</w:t>
      </w:r>
      <w:r>
        <w:rPr>
          <w:color w:val="444444"/>
        </w:rPr>
        <w:t xml:space="preserve">rin evaluare. Managerul de caz </w:t>
      </w:r>
      <w:r w:rsidRPr="00433976">
        <w:rPr>
          <w:color w:val="444444"/>
        </w:rPr>
        <w:t xml:space="preserve">completează </w:t>
      </w:r>
      <w:r>
        <w:rPr>
          <w:color w:val="444444"/>
        </w:rPr>
        <w:t>”</w:t>
      </w:r>
      <w:r w:rsidRPr="00433976">
        <w:rPr>
          <w:color w:val="444444"/>
        </w:rPr>
        <w:t>Nu este cazul</w:t>
      </w:r>
      <w:r>
        <w:rPr>
          <w:color w:val="444444"/>
        </w:rPr>
        <w:t>”</w:t>
      </w:r>
      <w:r w:rsidRPr="00433976">
        <w:rPr>
          <w:color w:val="444444"/>
        </w:rPr>
        <w:t xml:space="preserve"> în situația în care nu a identificat astfel de necesități;</w:t>
      </w:r>
    </w:p>
    <w:p w14:paraId="019C144F" w14:textId="77777777" w:rsidR="00B92444" w:rsidRPr="00433976" w:rsidRDefault="00B92444" w:rsidP="00B92444">
      <w:pPr>
        <w:numPr>
          <w:ilvl w:val="0"/>
          <w:numId w:val="14"/>
        </w:numPr>
        <w:tabs>
          <w:tab w:val="left" w:pos="900"/>
        </w:tabs>
        <w:ind w:hanging="436"/>
        <w:jc w:val="both"/>
        <w:rPr>
          <w:b/>
          <w:i/>
          <w:color w:val="000000"/>
        </w:rPr>
      </w:pPr>
      <w:r w:rsidRPr="00433976">
        <w:rPr>
          <w:color w:val="000000"/>
        </w:rPr>
        <w:t xml:space="preserve">colaborează cu  membrii echipei </w:t>
      </w:r>
      <w:r w:rsidRPr="00433976">
        <w:rPr>
          <w:rStyle w:val="fontstyle21"/>
          <w:rFonts w:ascii="Times New Roman" w:hAnsi="Times New Roman"/>
          <w:sz w:val="24"/>
          <w:szCs w:val="24"/>
        </w:rPr>
        <w:t>multidisciplinare</w:t>
      </w:r>
      <w:r w:rsidRPr="00433976">
        <w:rPr>
          <w:color w:val="000000"/>
        </w:rPr>
        <w:t xml:space="preserve"> din centrele rezidențiale pe întreg procesul de furnizare a serviciilor sociale către beneficiari;</w:t>
      </w:r>
    </w:p>
    <w:p w14:paraId="5BC3D4C4" w14:textId="77777777" w:rsidR="00B92444" w:rsidRPr="00433976" w:rsidRDefault="00B92444" w:rsidP="00B92444">
      <w:pPr>
        <w:numPr>
          <w:ilvl w:val="0"/>
          <w:numId w:val="14"/>
        </w:numPr>
        <w:tabs>
          <w:tab w:val="left" w:pos="900"/>
        </w:tabs>
        <w:ind w:hanging="436"/>
        <w:jc w:val="both"/>
        <w:rPr>
          <w:rStyle w:val="fontstyle21"/>
          <w:rFonts w:ascii="Times New Roman" w:hAnsi="Times New Roman"/>
          <w:b/>
          <w:i/>
          <w:sz w:val="24"/>
          <w:szCs w:val="24"/>
        </w:rPr>
      </w:pPr>
      <w:r w:rsidRPr="00433976">
        <w:rPr>
          <w:rStyle w:val="fontstyle21"/>
          <w:rFonts w:ascii="Times New Roman" w:hAnsi="Times New Roman"/>
          <w:sz w:val="24"/>
          <w:szCs w:val="24"/>
        </w:rPr>
        <w:t>inițiază întâlniri lunare cu membrii echipei multidisciplinare în vederea analizării</w:t>
      </w:r>
      <w:r w:rsidRPr="00433976">
        <w:rPr>
          <w:rStyle w:val="fontstyle21"/>
          <w:rFonts w:ascii="Times New Roman" w:hAnsi="Times New Roman"/>
          <w:b/>
          <w:i/>
          <w:sz w:val="24"/>
          <w:szCs w:val="24"/>
        </w:rPr>
        <w:t xml:space="preserve"> </w:t>
      </w:r>
      <w:r w:rsidRPr="00433976">
        <w:rPr>
          <w:rStyle w:val="fontstyle21"/>
          <w:rFonts w:ascii="Times New Roman" w:hAnsi="Times New Roman"/>
          <w:sz w:val="24"/>
          <w:szCs w:val="24"/>
        </w:rPr>
        <w:t>evoluției/situației/progreselor beneficiarilor</w:t>
      </w:r>
      <w:r>
        <w:rPr>
          <w:rStyle w:val="fontstyle21"/>
          <w:rFonts w:ascii="Times New Roman" w:hAnsi="Times New Roman"/>
          <w:sz w:val="24"/>
          <w:szCs w:val="24"/>
        </w:rPr>
        <w:t>, completând concluziile în fiș</w:t>
      </w:r>
      <w:r w:rsidRPr="00433976">
        <w:rPr>
          <w:rStyle w:val="fontstyle21"/>
          <w:rFonts w:ascii="Times New Roman" w:hAnsi="Times New Roman"/>
          <w:sz w:val="24"/>
          <w:szCs w:val="24"/>
        </w:rPr>
        <w:t>a de monitorizare;</w:t>
      </w:r>
    </w:p>
    <w:p w14:paraId="02C65AA5" w14:textId="77777777" w:rsidR="00B92444" w:rsidRPr="00433976" w:rsidRDefault="00B92444" w:rsidP="00B92444">
      <w:pPr>
        <w:numPr>
          <w:ilvl w:val="0"/>
          <w:numId w:val="14"/>
        </w:numPr>
        <w:tabs>
          <w:tab w:val="left" w:pos="900"/>
        </w:tabs>
        <w:ind w:hanging="436"/>
        <w:jc w:val="both"/>
        <w:rPr>
          <w:b/>
          <w:color w:val="000000"/>
        </w:rPr>
      </w:pPr>
      <w:r w:rsidRPr="00433976">
        <w:rPr>
          <w:color w:val="000000"/>
        </w:rPr>
        <w:t xml:space="preserve">urmărește creșterea abilităților de viață independentă pentru beneficiari </w:t>
      </w:r>
      <w:r w:rsidRPr="00433976">
        <w:t xml:space="preserve">și </w:t>
      </w:r>
      <w:r w:rsidRPr="00433976">
        <w:rPr>
          <w:color w:val="000000"/>
        </w:rPr>
        <w:t xml:space="preserve">întocmește lunar un raport de activitate, </w:t>
      </w:r>
      <w:proofErr w:type="spellStart"/>
      <w:r w:rsidRPr="00433976">
        <w:rPr>
          <w:color w:val="000000"/>
        </w:rPr>
        <w:t>respectâmd</w:t>
      </w:r>
      <w:proofErr w:type="spellEnd"/>
      <w:r w:rsidRPr="00433976">
        <w:rPr>
          <w:color w:val="000000"/>
        </w:rPr>
        <w:t xml:space="preserve"> cerințele minime ale standardului de calitate, pe care îl transmite, până în data de 5 a</w:t>
      </w:r>
      <w:r>
        <w:rPr>
          <w:color w:val="000000"/>
        </w:rPr>
        <w:t xml:space="preserve"> lunii următoare, în atenția conducerii DGASPC;</w:t>
      </w:r>
    </w:p>
    <w:p w14:paraId="0E90190D" w14:textId="77777777" w:rsidR="00B92444" w:rsidRPr="00433976" w:rsidRDefault="00B92444" w:rsidP="00B92444">
      <w:pPr>
        <w:numPr>
          <w:ilvl w:val="0"/>
          <w:numId w:val="14"/>
        </w:numPr>
        <w:tabs>
          <w:tab w:val="left" w:pos="900"/>
        </w:tabs>
        <w:ind w:hanging="436"/>
        <w:jc w:val="both"/>
        <w:rPr>
          <w:b/>
          <w:i/>
          <w:color w:val="000000"/>
        </w:rPr>
      </w:pPr>
      <w:r w:rsidRPr="00433976">
        <w:rPr>
          <w:color w:val="000000"/>
        </w:rPr>
        <w:t>întocmește minute ale  întâlnirilor de lucru și notele de inform</w:t>
      </w:r>
      <w:r>
        <w:rPr>
          <w:color w:val="000000"/>
        </w:rPr>
        <w:t>are/sesizare, pe care le atașeaz</w:t>
      </w:r>
      <w:r w:rsidRPr="00433976">
        <w:rPr>
          <w:color w:val="000000"/>
        </w:rPr>
        <w:t>ă la dosarul de caz al fiecărui beneficiar;</w:t>
      </w:r>
    </w:p>
    <w:p w14:paraId="491DC88A" w14:textId="77777777" w:rsidR="00B92444" w:rsidRPr="00433976" w:rsidRDefault="00B92444" w:rsidP="00B92444">
      <w:pPr>
        <w:numPr>
          <w:ilvl w:val="0"/>
          <w:numId w:val="14"/>
        </w:numPr>
        <w:tabs>
          <w:tab w:val="left" w:pos="900"/>
        </w:tabs>
        <w:ind w:hanging="436"/>
        <w:jc w:val="both"/>
        <w:rPr>
          <w:b/>
          <w:i/>
          <w:color w:val="000000"/>
        </w:rPr>
      </w:pPr>
      <w:r w:rsidRPr="00433976">
        <w:rPr>
          <w:color w:val="000000"/>
        </w:rPr>
        <w:t xml:space="preserve">analizează </w:t>
      </w:r>
      <w:proofErr w:type="spellStart"/>
      <w:r w:rsidRPr="00433976">
        <w:rPr>
          <w:color w:val="000000"/>
        </w:rPr>
        <w:t>chetionarele</w:t>
      </w:r>
      <w:proofErr w:type="spellEnd"/>
      <w:r w:rsidRPr="00433976">
        <w:rPr>
          <w:color w:val="000000"/>
        </w:rPr>
        <w:t xml:space="preserve"> de satisfacție completate de către beneficiari anual, în cazul transferului în alt serviciu și în situația închiderii cazului</w:t>
      </w:r>
      <w:r w:rsidRPr="00433976">
        <w:rPr>
          <w:color w:val="000000"/>
          <w:lang w:val="en-US"/>
        </w:rPr>
        <w:t>;</w:t>
      </w:r>
    </w:p>
    <w:p w14:paraId="16A3252F" w14:textId="77777777" w:rsidR="00B92444" w:rsidRPr="00433976" w:rsidRDefault="00B92444" w:rsidP="00B92444">
      <w:pPr>
        <w:numPr>
          <w:ilvl w:val="0"/>
          <w:numId w:val="14"/>
        </w:numPr>
        <w:tabs>
          <w:tab w:val="left" w:pos="900"/>
        </w:tabs>
        <w:ind w:hanging="436"/>
        <w:jc w:val="both"/>
        <w:rPr>
          <w:b/>
          <w:i/>
          <w:color w:val="000000"/>
        </w:rPr>
      </w:pPr>
      <w:proofErr w:type="spellStart"/>
      <w:r w:rsidRPr="00433976">
        <w:rPr>
          <w:color w:val="000000"/>
        </w:rPr>
        <w:t>urmărirește</w:t>
      </w:r>
      <w:proofErr w:type="spellEnd"/>
      <w:r w:rsidRPr="00433976">
        <w:rPr>
          <w:color w:val="000000"/>
        </w:rPr>
        <w:t xml:space="preserve"> și evaluează permanent </w:t>
      </w:r>
      <w:r>
        <w:rPr>
          <w:color w:val="000000"/>
        </w:rPr>
        <w:t>si</w:t>
      </w:r>
      <w:r w:rsidRPr="00433976">
        <w:rPr>
          <w:color w:val="000000"/>
        </w:rPr>
        <w:t>tuați</w:t>
      </w:r>
      <w:r>
        <w:rPr>
          <w:color w:val="000000"/>
        </w:rPr>
        <w:t>a</w:t>
      </w:r>
      <w:r w:rsidRPr="00433976">
        <w:rPr>
          <w:color w:val="000000"/>
        </w:rPr>
        <w:t xml:space="preserve"> beneficiarului pentru a se asigura realizarea obiectivelor pe termen scurt, mediu și lung stabilite;</w:t>
      </w:r>
    </w:p>
    <w:p w14:paraId="0BD647C1" w14:textId="77777777" w:rsidR="00B92444" w:rsidRPr="00433976" w:rsidRDefault="00B92444" w:rsidP="00B92444">
      <w:pPr>
        <w:numPr>
          <w:ilvl w:val="0"/>
          <w:numId w:val="14"/>
        </w:numPr>
        <w:tabs>
          <w:tab w:val="left" w:pos="900"/>
        </w:tabs>
        <w:ind w:hanging="436"/>
        <w:jc w:val="both"/>
        <w:rPr>
          <w:b/>
          <w:i/>
          <w:color w:val="000000"/>
        </w:rPr>
      </w:pPr>
      <w:r w:rsidRPr="00433976">
        <w:rPr>
          <w:color w:val="000000"/>
        </w:rPr>
        <w:t>monitorizează lunar evoluția situației beneficiarului aflat în sistem rezidențial, în cadrul întâlnirii de lucru cu personalul implicat, și completează Fișa de monitorizare</w:t>
      </w:r>
      <w:r>
        <w:rPr>
          <w:color w:val="000000"/>
        </w:rPr>
        <w:t>;</w:t>
      </w:r>
    </w:p>
    <w:p w14:paraId="368B7C20" w14:textId="77777777" w:rsidR="00B92444" w:rsidRPr="00433976" w:rsidRDefault="00B92444" w:rsidP="00B92444">
      <w:pPr>
        <w:numPr>
          <w:ilvl w:val="0"/>
          <w:numId w:val="14"/>
        </w:numPr>
        <w:tabs>
          <w:tab w:val="left" w:pos="900"/>
        </w:tabs>
        <w:ind w:hanging="436"/>
        <w:jc w:val="both"/>
        <w:rPr>
          <w:b/>
          <w:i/>
          <w:color w:val="000000"/>
        </w:rPr>
      </w:pPr>
      <w:r w:rsidRPr="00433976">
        <w:rPr>
          <w:color w:val="000000"/>
        </w:rPr>
        <w:t>urmărește periodic realizarea obiectivelor stabilite pentru fiecare beneficiar;</w:t>
      </w:r>
    </w:p>
    <w:p w14:paraId="20259644" w14:textId="77777777" w:rsidR="00B92444" w:rsidRPr="00433976" w:rsidRDefault="00B92444" w:rsidP="00B92444">
      <w:pPr>
        <w:numPr>
          <w:ilvl w:val="0"/>
          <w:numId w:val="14"/>
        </w:numPr>
        <w:tabs>
          <w:tab w:val="left" w:pos="900"/>
        </w:tabs>
        <w:ind w:hanging="436"/>
        <w:jc w:val="both"/>
        <w:rPr>
          <w:b/>
          <w:i/>
          <w:color w:val="000000"/>
        </w:rPr>
      </w:pPr>
      <w:r w:rsidRPr="00433976">
        <w:rPr>
          <w:color w:val="000000"/>
        </w:rPr>
        <w:t>închide cazul în condiții reglementate de actele normative în vigoare, întocmind Raportul de închidere a cazului, respectând cerințele minime ale standardului de calitate;.</w:t>
      </w:r>
    </w:p>
    <w:p w14:paraId="5D0282D9" w14:textId="77777777" w:rsidR="00B92444" w:rsidRPr="00433976" w:rsidRDefault="00B92444" w:rsidP="00B92444">
      <w:pPr>
        <w:numPr>
          <w:ilvl w:val="0"/>
          <w:numId w:val="14"/>
        </w:numPr>
        <w:tabs>
          <w:tab w:val="left" w:pos="900"/>
        </w:tabs>
        <w:ind w:hanging="436"/>
        <w:jc w:val="both"/>
        <w:rPr>
          <w:b/>
          <w:i/>
          <w:color w:val="000000"/>
        </w:rPr>
      </w:pPr>
      <w:r w:rsidRPr="00433976">
        <w:rPr>
          <w:color w:val="000000"/>
        </w:rPr>
        <w:t>cunoaște și respectă drepturile beneficiarilor și asigură securitatea datelor și a informațiilor gestionate în aplicarea metodei managementului de caz;</w:t>
      </w:r>
    </w:p>
    <w:p w14:paraId="446297FF" w14:textId="77777777" w:rsidR="00B92444" w:rsidRPr="00433976" w:rsidRDefault="00B92444" w:rsidP="00B92444">
      <w:pPr>
        <w:numPr>
          <w:ilvl w:val="0"/>
          <w:numId w:val="14"/>
        </w:numPr>
        <w:tabs>
          <w:tab w:val="left" w:pos="900"/>
        </w:tabs>
        <w:ind w:hanging="436"/>
        <w:jc w:val="both"/>
        <w:rPr>
          <w:b/>
          <w:i/>
          <w:color w:val="000000"/>
        </w:rPr>
      </w:pPr>
      <w:r w:rsidRPr="00433976">
        <w:rPr>
          <w:color w:val="000000"/>
        </w:rPr>
        <w:lastRenderedPageBreak/>
        <w:t>cunoaște și aplică managementul situațiilor de risc;</w:t>
      </w:r>
    </w:p>
    <w:p w14:paraId="156DF153" w14:textId="77777777" w:rsidR="00B92444" w:rsidRPr="00433976" w:rsidRDefault="00B92444" w:rsidP="00B92444">
      <w:pPr>
        <w:numPr>
          <w:ilvl w:val="0"/>
          <w:numId w:val="14"/>
        </w:numPr>
        <w:tabs>
          <w:tab w:val="left" w:pos="900"/>
        </w:tabs>
        <w:ind w:hanging="436"/>
        <w:jc w:val="both"/>
        <w:rPr>
          <w:b/>
          <w:i/>
          <w:color w:val="000000"/>
        </w:rPr>
      </w:pPr>
      <w:r w:rsidRPr="00433976">
        <w:rPr>
          <w:color w:val="000000"/>
        </w:rPr>
        <w:t>cunoaște și respectă procedura privind protecția împotriva torturii și tratamentelor crude, inumane sau degradante;</w:t>
      </w:r>
    </w:p>
    <w:p w14:paraId="35CFAEE8" w14:textId="77777777" w:rsidR="00B92444" w:rsidRPr="00433976" w:rsidRDefault="00B92444" w:rsidP="00B92444">
      <w:pPr>
        <w:numPr>
          <w:ilvl w:val="0"/>
          <w:numId w:val="14"/>
        </w:numPr>
        <w:tabs>
          <w:tab w:val="left" w:pos="900"/>
        </w:tabs>
        <w:ind w:hanging="436"/>
        <w:jc w:val="both"/>
        <w:rPr>
          <w:b/>
          <w:i/>
          <w:color w:val="000000"/>
        </w:rPr>
      </w:pPr>
      <w:r w:rsidRPr="00433976">
        <w:rPr>
          <w:color w:val="000000"/>
        </w:rPr>
        <w:t>cunoaște și aplică procedura privind protecția împotriva neglijării, exploatării, violenței și abuzului;</w:t>
      </w:r>
    </w:p>
    <w:p w14:paraId="7B75C522" w14:textId="77777777" w:rsidR="00B92444" w:rsidRPr="00433976" w:rsidRDefault="00B92444" w:rsidP="00B92444">
      <w:pPr>
        <w:numPr>
          <w:ilvl w:val="0"/>
          <w:numId w:val="13"/>
        </w:numPr>
        <w:tabs>
          <w:tab w:val="clear" w:pos="1770"/>
          <w:tab w:val="num" w:pos="720"/>
        </w:tabs>
        <w:ind w:left="720" w:hanging="436"/>
        <w:jc w:val="both"/>
      </w:pPr>
      <w:r w:rsidRPr="00433976">
        <w:t xml:space="preserve">colaborează cu Serviciile de </w:t>
      </w:r>
      <w:proofErr w:type="spellStart"/>
      <w:r w:rsidRPr="00433976">
        <w:t>asistenţă</w:t>
      </w:r>
      <w:proofErr w:type="spellEnd"/>
      <w:r w:rsidRPr="00433976">
        <w:t xml:space="preserve"> socială ale consiliilor locale, ONG-uri, alte organisme şi </w:t>
      </w:r>
      <w:proofErr w:type="spellStart"/>
      <w:r w:rsidRPr="00433976">
        <w:t>organizaţii</w:t>
      </w:r>
      <w:proofErr w:type="spellEnd"/>
      <w:r w:rsidRPr="00433976">
        <w:t xml:space="preserve"> cu atribuţii în domeniul </w:t>
      </w:r>
      <w:proofErr w:type="spellStart"/>
      <w:r w:rsidRPr="00433976">
        <w:t>protecţiei</w:t>
      </w:r>
      <w:proofErr w:type="spellEnd"/>
      <w:r w:rsidRPr="00433976">
        <w:t xml:space="preserve"> persoanelor cu dizabilităţi;</w:t>
      </w:r>
    </w:p>
    <w:p w14:paraId="701894CC" w14:textId="77777777" w:rsidR="00B92444" w:rsidRPr="00433976" w:rsidRDefault="00B92444" w:rsidP="00B92444">
      <w:pPr>
        <w:numPr>
          <w:ilvl w:val="0"/>
          <w:numId w:val="13"/>
        </w:numPr>
        <w:tabs>
          <w:tab w:val="clear" w:pos="1770"/>
          <w:tab w:val="num" w:pos="720"/>
        </w:tabs>
        <w:ind w:left="720" w:hanging="436"/>
        <w:jc w:val="both"/>
      </w:pPr>
      <w:proofErr w:type="spellStart"/>
      <w:r w:rsidRPr="00433976">
        <w:t>menţine</w:t>
      </w:r>
      <w:proofErr w:type="spellEnd"/>
      <w:r w:rsidRPr="00433976">
        <w:t xml:space="preserve"> o permanentă legătură informală cu serviciile similare sau conexe din cadrul DGASPC</w:t>
      </w:r>
      <w:r>
        <w:t xml:space="preserve"> Suceava</w:t>
      </w:r>
      <w:r w:rsidRPr="00433976">
        <w:t> ;</w:t>
      </w:r>
    </w:p>
    <w:p w14:paraId="7A11423A" w14:textId="77777777" w:rsidR="00B92444" w:rsidRPr="00433976" w:rsidRDefault="00B92444" w:rsidP="00B92444">
      <w:pPr>
        <w:numPr>
          <w:ilvl w:val="0"/>
          <w:numId w:val="13"/>
        </w:numPr>
        <w:tabs>
          <w:tab w:val="clear" w:pos="1770"/>
          <w:tab w:val="num" w:pos="720"/>
        </w:tabs>
        <w:ind w:left="720" w:hanging="436"/>
        <w:jc w:val="both"/>
      </w:pPr>
      <w:r w:rsidRPr="00433976">
        <w:t>a</w:t>
      </w:r>
      <w:proofErr w:type="spellStart"/>
      <w:r w:rsidRPr="00433976">
        <w:rPr>
          <w:lang w:val="fr-FR"/>
        </w:rPr>
        <w:t>sigură</w:t>
      </w:r>
      <w:proofErr w:type="spellEnd"/>
      <w:r w:rsidRPr="00433976">
        <w:rPr>
          <w:lang w:val="fr-FR"/>
        </w:rPr>
        <w:t xml:space="preserve"> </w:t>
      </w:r>
      <w:proofErr w:type="spellStart"/>
      <w:r w:rsidRPr="00433976">
        <w:rPr>
          <w:lang w:val="fr-FR"/>
        </w:rPr>
        <w:t>confidenţialitatea</w:t>
      </w:r>
      <w:proofErr w:type="spellEnd"/>
      <w:r w:rsidRPr="00433976">
        <w:rPr>
          <w:lang w:val="fr-FR"/>
        </w:rPr>
        <w:t xml:space="preserve"> </w:t>
      </w:r>
      <w:proofErr w:type="spellStart"/>
      <w:r w:rsidRPr="00433976">
        <w:rPr>
          <w:lang w:val="fr-FR"/>
        </w:rPr>
        <w:t>datelor</w:t>
      </w:r>
      <w:proofErr w:type="spellEnd"/>
      <w:r w:rsidRPr="00433976">
        <w:rPr>
          <w:lang w:val="fr-FR"/>
        </w:rPr>
        <w:t xml:space="preserve"> </w:t>
      </w:r>
      <w:proofErr w:type="spellStart"/>
      <w:r w:rsidRPr="00433976">
        <w:rPr>
          <w:lang w:val="fr-FR"/>
        </w:rPr>
        <w:t>obţinute</w:t>
      </w:r>
      <w:proofErr w:type="spellEnd"/>
      <w:r w:rsidRPr="00433976">
        <w:rPr>
          <w:lang w:val="fr-FR"/>
        </w:rPr>
        <w:t xml:space="preserve"> </w:t>
      </w:r>
      <w:proofErr w:type="spellStart"/>
      <w:r w:rsidRPr="00433976">
        <w:rPr>
          <w:lang w:val="fr-FR"/>
        </w:rPr>
        <w:t>pe</w:t>
      </w:r>
      <w:proofErr w:type="spellEnd"/>
      <w:r w:rsidRPr="00433976">
        <w:rPr>
          <w:lang w:val="fr-FR"/>
        </w:rPr>
        <w:t xml:space="preserve"> </w:t>
      </w:r>
      <w:proofErr w:type="spellStart"/>
      <w:r w:rsidRPr="00433976">
        <w:rPr>
          <w:lang w:val="fr-FR"/>
        </w:rPr>
        <w:t>linie</w:t>
      </w:r>
      <w:proofErr w:type="spellEnd"/>
      <w:r w:rsidRPr="00433976">
        <w:rPr>
          <w:lang w:val="fr-FR"/>
        </w:rPr>
        <w:t xml:space="preserve"> de </w:t>
      </w:r>
      <w:proofErr w:type="spellStart"/>
      <w:r w:rsidRPr="00433976">
        <w:rPr>
          <w:lang w:val="fr-FR"/>
        </w:rPr>
        <w:t>serviciu</w:t>
      </w:r>
      <w:proofErr w:type="spellEnd"/>
      <w:r w:rsidRPr="00433976">
        <w:rPr>
          <w:lang w:val="fr-FR"/>
        </w:rPr>
        <w:t> ;</w:t>
      </w:r>
    </w:p>
    <w:p w14:paraId="0326AF79" w14:textId="77777777" w:rsidR="00B92444" w:rsidRPr="00433976" w:rsidRDefault="00B92444" w:rsidP="00B92444">
      <w:pPr>
        <w:numPr>
          <w:ilvl w:val="0"/>
          <w:numId w:val="13"/>
        </w:numPr>
        <w:tabs>
          <w:tab w:val="clear" w:pos="1770"/>
          <w:tab w:val="num" w:pos="720"/>
        </w:tabs>
        <w:ind w:left="720" w:hanging="436"/>
        <w:jc w:val="both"/>
      </w:pPr>
      <w:r w:rsidRPr="00433976">
        <w:t>r</w:t>
      </w:r>
      <w:proofErr w:type="spellStart"/>
      <w:r w:rsidRPr="00433976">
        <w:rPr>
          <w:lang w:val="fr-FR"/>
        </w:rPr>
        <w:t>espectă</w:t>
      </w:r>
      <w:proofErr w:type="spellEnd"/>
      <w:r w:rsidRPr="00433976">
        <w:rPr>
          <w:lang w:val="fr-FR"/>
        </w:rPr>
        <w:t xml:space="preserve"> permanent </w:t>
      </w:r>
      <w:proofErr w:type="spellStart"/>
      <w:r w:rsidRPr="00433976">
        <w:rPr>
          <w:lang w:val="fr-FR"/>
        </w:rPr>
        <w:t>etica</w:t>
      </w:r>
      <w:proofErr w:type="spellEnd"/>
      <w:r w:rsidRPr="00433976">
        <w:rPr>
          <w:lang w:val="fr-FR"/>
        </w:rPr>
        <w:t xml:space="preserve"> şi </w:t>
      </w:r>
      <w:proofErr w:type="spellStart"/>
      <w:r w:rsidRPr="00433976">
        <w:rPr>
          <w:lang w:val="fr-FR"/>
        </w:rPr>
        <w:t>deontologia</w:t>
      </w:r>
      <w:proofErr w:type="spellEnd"/>
      <w:r w:rsidRPr="00433976">
        <w:rPr>
          <w:lang w:val="fr-FR"/>
        </w:rPr>
        <w:t xml:space="preserve"> </w:t>
      </w:r>
      <w:proofErr w:type="spellStart"/>
      <w:r w:rsidRPr="00433976">
        <w:rPr>
          <w:lang w:val="fr-FR"/>
        </w:rPr>
        <w:t>în</w:t>
      </w:r>
      <w:proofErr w:type="spellEnd"/>
      <w:r w:rsidRPr="00433976">
        <w:rPr>
          <w:lang w:val="fr-FR"/>
        </w:rPr>
        <w:t xml:space="preserve"> </w:t>
      </w:r>
      <w:proofErr w:type="spellStart"/>
      <w:r w:rsidRPr="00433976">
        <w:rPr>
          <w:lang w:val="fr-FR"/>
        </w:rPr>
        <w:t>relaţiile</w:t>
      </w:r>
      <w:proofErr w:type="spellEnd"/>
      <w:r w:rsidRPr="00433976">
        <w:rPr>
          <w:lang w:val="fr-FR"/>
        </w:rPr>
        <w:t xml:space="preserve"> </w:t>
      </w:r>
      <w:proofErr w:type="spellStart"/>
      <w:r w:rsidRPr="00433976">
        <w:rPr>
          <w:lang w:val="fr-FR"/>
        </w:rPr>
        <w:t>cu</w:t>
      </w:r>
      <w:proofErr w:type="spellEnd"/>
      <w:r w:rsidRPr="00433976">
        <w:rPr>
          <w:lang w:val="fr-FR"/>
        </w:rPr>
        <w:t xml:space="preserve"> </w:t>
      </w:r>
      <w:proofErr w:type="spellStart"/>
      <w:r w:rsidRPr="00433976">
        <w:rPr>
          <w:lang w:val="fr-FR"/>
        </w:rPr>
        <w:t>personalul</w:t>
      </w:r>
      <w:proofErr w:type="spellEnd"/>
      <w:r w:rsidRPr="00433976">
        <w:rPr>
          <w:lang w:val="fr-FR"/>
        </w:rPr>
        <w:t xml:space="preserve"> şi </w:t>
      </w:r>
      <w:proofErr w:type="spellStart"/>
      <w:r w:rsidRPr="00433976">
        <w:rPr>
          <w:lang w:val="fr-FR"/>
        </w:rPr>
        <w:t>beneficiarii</w:t>
      </w:r>
      <w:proofErr w:type="spellEnd"/>
      <w:r w:rsidRPr="00433976">
        <w:rPr>
          <w:lang w:val="fr-FR"/>
        </w:rPr>
        <w:t> ;</w:t>
      </w:r>
    </w:p>
    <w:p w14:paraId="7E2666EE" w14:textId="77777777" w:rsidR="00B92444" w:rsidRPr="00433976" w:rsidRDefault="00B92444" w:rsidP="00B92444">
      <w:pPr>
        <w:numPr>
          <w:ilvl w:val="0"/>
          <w:numId w:val="13"/>
        </w:numPr>
        <w:tabs>
          <w:tab w:val="clear" w:pos="1770"/>
          <w:tab w:val="num" w:pos="720"/>
        </w:tabs>
        <w:ind w:left="720" w:hanging="436"/>
        <w:jc w:val="both"/>
      </w:pPr>
      <w:r w:rsidRPr="00433976">
        <w:t>r</w:t>
      </w:r>
      <w:proofErr w:type="spellStart"/>
      <w:r w:rsidRPr="00433976">
        <w:rPr>
          <w:lang w:val="fr-FR"/>
        </w:rPr>
        <w:t>espectă</w:t>
      </w:r>
      <w:proofErr w:type="spellEnd"/>
      <w:r w:rsidRPr="00433976">
        <w:rPr>
          <w:lang w:val="fr-FR"/>
        </w:rPr>
        <w:t xml:space="preserve"> </w:t>
      </w:r>
      <w:proofErr w:type="spellStart"/>
      <w:r w:rsidRPr="00433976">
        <w:rPr>
          <w:lang w:val="fr-FR"/>
        </w:rPr>
        <w:t>statutul</w:t>
      </w:r>
      <w:proofErr w:type="spellEnd"/>
      <w:r w:rsidRPr="00433976">
        <w:rPr>
          <w:lang w:val="fr-FR"/>
        </w:rPr>
        <w:t xml:space="preserve"> </w:t>
      </w:r>
      <w:proofErr w:type="spellStart"/>
      <w:r w:rsidRPr="00433976">
        <w:rPr>
          <w:lang w:val="fr-FR"/>
        </w:rPr>
        <w:t>funcţionarilor</w:t>
      </w:r>
      <w:proofErr w:type="spellEnd"/>
      <w:r w:rsidRPr="00433976">
        <w:rPr>
          <w:lang w:val="fr-FR"/>
        </w:rPr>
        <w:t xml:space="preserve"> </w:t>
      </w:r>
      <w:proofErr w:type="spellStart"/>
      <w:r w:rsidRPr="00433976">
        <w:rPr>
          <w:lang w:val="fr-FR"/>
        </w:rPr>
        <w:t>publici</w:t>
      </w:r>
      <w:proofErr w:type="spellEnd"/>
      <w:r>
        <w:rPr>
          <w:lang w:val="fr-FR"/>
        </w:rPr>
        <w:t>;</w:t>
      </w:r>
    </w:p>
    <w:p w14:paraId="2247BE96" w14:textId="77777777" w:rsidR="00B92444" w:rsidRPr="00433976" w:rsidRDefault="00B92444" w:rsidP="00B92444">
      <w:pPr>
        <w:numPr>
          <w:ilvl w:val="0"/>
          <w:numId w:val="13"/>
        </w:numPr>
        <w:tabs>
          <w:tab w:val="clear" w:pos="1770"/>
          <w:tab w:val="num" w:pos="720"/>
        </w:tabs>
        <w:ind w:left="720" w:hanging="436"/>
        <w:jc w:val="both"/>
      </w:pPr>
      <w:r w:rsidRPr="00433976">
        <w:t>p</w:t>
      </w:r>
      <w:r w:rsidRPr="00433976">
        <w:rPr>
          <w:lang w:val="it-IT"/>
        </w:rPr>
        <w:t>articipă la cursuri de informare şi perfecţionare în domeniul asistenţei sociale</w:t>
      </w:r>
      <w:r w:rsidRPr="00433976">
        <w:rPr>
          <w:color w:val="000000"/>
        </w:rPr>
        <w:t xml:space="preserve"> și a managementului de caz</w:t>
      </w:r>
      <w:r w:rsidRPr="00433976">
        <w:rPr>
          <w:color w:val="000000"/>
          <w:lang w:val="it-IT"/>
        </w:rPr>
        <w:t>;</w:t>
      </w:r>
    </w:p>
    <w:p w14:paraId="3567504B" w14:textId="77777777" w:rsidR="00B92444" w:rsidRPr="00433976" w:rsidRDefault="00B92444" w:rsidP="00B92444">
      <w:pPr>
        <w:numPr>
          <w:ilvl w:val="0"/>
          <w:numId w:val="13"/>
        </w:numPr>
        <w:tabs>
          <w:tab w:val="clear" w:pos="1770"/>
          <w:tab w:val="num" w:pos="720"/>
        </w:tabs>
        <w:ind w:left="720" w:hanging="436"/>
        <w:jc w:val="both"/>
      </w:pPr>
      <w:r w:rsidRPr="00433976">
        <w:t xml:space="preserve">ia parte la </w:t>
      </w:r>
      <w:proofErr w:type="spellStart"/>
      <w:r w:rsidRPr="00433976">
        <w:t>şedinţele</w:t>
      </w:r>
      <w:proofErr w:type="spellEnd"/>
      <w:r w:rsidRPr="00433976">
        <w:t xml:space="preserve"> de lucru cu personalul angajat al DGASPC</w:t>
      </w:r>
      <w:r>
        <w:t xml:space="preserve"> Suceava</w:t>
      </w:r>
      <w:r w:rsidRPr="00433976">
        <w:t xml:space="preserve"> în vederea optimizării </w:t>
      </w:r>
      <w:proofErr w:type="spellStart"/>
      <w:r w:rsidRPr="00433976">
        <w:t>activităţii</w:t>
      </w:r>
      <w:proofErr w:type="spellEnd"/>
      <w:r w:rsidRPr="00433976">
        <w:t xml:space="preserve"> din domeniul </w:t>
      </w:r>
      <w:proofErr w:type="spellStart"/>
      <w:r w:rsidRPr="00433976">
        <w:t>asistenţei</w:t>
      </w:r>
      <w:proofErr w:type="spellEnd"/>
      <w:r w:rsidRPr="00433976">
        <w:t xml:space="preserve"> sociale;</w:t>
      </w:r>
    </w:p>
    <w:p w14:paraId="578011E1" w14:textId="77777777" w:rsidR="00B92444" w:rsidRPr="00433976" w:rsidRDefault="00B92444" w:rsidP="00B92444">
      <w:pPr>
        <w:numPr>
          <w:ilvl w:val="0"/>
          <w:numId w:val="13"/>
        </w:numPr>
        <w:tabs>
          <w:tab w:val="clear" w:pos="1770"/>
          <w:tab w:val="num" w:pos="720"/>
        </w:tabs>
        <w:ind w:left="720" w:hanging="436"/>
        <w:jc w:val="both"/>
      </w:pPr>
      <w:r w:rsidRPr="00433976">
        <w:t xml:space="preserve">respectă aplicarea standardelor </w:t>
      </w:r>
      <w:proofErr w:type="spellStart"/>
      <w:r w:rsidRPr="00433976">
        <w:t>calităţii</w:t>
      </w:r>
      <w:proofErr w:type="spellEnd"/>
      <w:r>
        <w:t>;</w:t>
      </w:r>
    </w:p>
    <w:p w14:paraId="673ACD43" w14:textId="77777777" w:rsidR="00B92444" w:rsidRDefault="00B92444" w:rsidP="00B92444">
      <w:pPr>
        <w:numPr>
          <w:ilvl w:val="0"/>
          <w:numId w:val="13"/>
        </w:numPr>
        <w:tabs>
          <w:tab w:val="clear" w:pos="1770"/>
          <w:tab w:val="num" w:pos="720"/>
        </w:tabs>
        <w:ind w:left="720" w:hanging="436"/>
        <w:jc w:val="both"/>
      </w:pPr>
      <w:r w:rsidRPr="00433976">
        <w:t>pune în apl</w:t>
      </w:r>
      <w:r>
        <w:t>icare procedurile standardizate;</w:t>
      </w:r>
    </w:p>
    <w:p w14:paraId="55E16C17" w14:textId="77777777" w:rsidR="00B92444" w:rsidRDefault="00B92444" w:rsidP="00B92444">
      <w:pPr>
        <w:numPr>
          <w:ilvl w:val="0"/>
          <w:numId w:val="13"/>
        </w:numPr>
        <w:tabs>
          <w:tab w:val="clear" w:pos="1770"/>
          <w:tab w:val="num" w:pos="720"/>
        </w:tabs>
        <w:ind w:left="720" w:hanging="436"/>
        <w:jc w:val="both"/>
      </w:pPr>
      <w:r>
        <w:t xml:space="preserve">evaluează și reevaluează periodic, în colaborare cu membrii echipei </w:t>
      </w:r>
      <w:proofErr w:type="spellStart"/>
      <w:r>
        <w:t>multidisciplinare,efectele</w:t>
      </w:r>
      <w:proofErr w:type="spellEnd"/>
      <w:r>
        <w:t xml:space="preserve"> tuturor acțiunilor destinate persoanei cu </w:t>
      </w:r>
      <w:proofErr w:type="spellStart"/>
      <w:r>
        <w:t>dizabilități,progresele</w:t>
      </w:r>
      <w:proofErr w:type="spellEnd"/>
      <w:r>
        <w:t xml:space="preserve"> sau alte aspecte legate de </w:t>
      </w:r>
      <w:proofErr w:type="spellStart"/>
      <w:r>
        <w:t>îngrijire,abilitare</w:t>
      </w:r>
      <w:proofErr w:type="spellEnd"/>
      <w:r>
        <w:t xml:space="preserve"> și reabilitare sau incluziune socială și propune măsuri de limitare/</w:t>
      </w:r>
      <w:proofErr w:type="spellStart"/>
      <w:r>
        <w:t>diversificare,îmbunătățire;propune</w:t>
      </w:r>
      <w:proofErr w:type="spellEnd"/>
      <w:r>
        <w:t xml:space="preserve">/solicită, la nevoie și după </w:t>
      </w:r>
      <w:proofErr w:type="spellStart"/>
      <w:r>
        <w:t>caz,colaborarea</w:t>
      </w:r>
      <w:proofErr w:type="spellEnd"/>
      <w:r>
        <w:t xml:space="preserve"> cu alți specialiști din afara echipei;</w:t>
      </w:r>
    </w:p>
    <w:p w14:paraId="43FC85A6" w14:textId="77777777" w:rsidR="00B92444" w:rsidRDefault="00B92444" w:rsidP="00B92444">
      <w:pPr>
        <w:ind w:hanging="436"/>
        <w:jc w:val="both"/>
        <w:rPr>
          <w:bCs/>
        </w:rPr>
      </w:pPr>
    </w:p>
    <w:p w14:paraId="499FFC3C" w14:textId="77777777" w:rsidR="00B92444" w:rsidRDefault="00B92444" w:rsidP="00B92444">
      <w:pPr>
        <w:ind w:firstLine="720"/>
        <w:jc w:val="both"/>
        <w:rPr>
          <w:bCs/>
        </w:rPr>
      </w:pPr>
    </w:p>
    <w:p w14:paraId="199C55DA" w14:textId="77777777" w:rsidR="00B92444" w:rsidRDefault="00B92444" w:rsidP="00B92444">
      <w:pPr>
        <w:ind w:firstLine="720"/>
        <w:jc w:val="both"/>
        <w:rPr>
          <w:bCs/>
        </w:rPr>
      </w:pPr>
    </w:p>
    <w:p w14:paraId="1D964DAF" w14:textId="77777777" w:rsidR="00B92444" w:rsidRDefault="00B92444" w:rsidP="00B92444">
      <w:pPr>
        <w:ind w:firstLine="720"/>
        <w:jc w:val="both"/>
        <w:rPr>
          <w:b/>
          <w:bCs/>
          <w:lang w:val="es-ES" w:eastAsia="zh-CN"/>
        </w:rPr>
      </w:pPr>
      <w:r w:rsidRPr="00280208">
        <w:rPr>
          <w:b/>
          <w:bCs/>
          <w:lang w:val="es-ES" w:eastAsia="zh-CN"/>
        </w:rPr>
        <w:t>Atribuții stabilite în fișa postului, pentru funcția publică de consilier, clasa I, grad profesional superior la Compartimentul buget și ordonanţări</w:t>
      </w:r>
      <w:r>
        <w:rPr>
          <w:b/>
          <w:bCs/>
          <w:lang w:val="es-ES" w:eastAsia="zh-CN"/>
        </w:rPr>
        <w:t>:</w:t>
      </w:r>
    </w:p>
    <w:p w14:paraId="2A2F02F9" w14:textId="77777777" w:rsidR="00B92444" w:rsidRPr="00280208" w:rsidRDefault="00B92444" w:rsidP="00B92444">
      <w:pPr>
        <w:ind w:firstLine="720"/>
        <w:jc w:val="both"/>
        <w:rPr>
          <w:b/>
          <w:bCs/>
          <w:lang w:val="es-ES" w:eastAsia="zh-CN"/>
        </w:rPr>
      </w:pPr>
    </w:p>
    <w:p w14:paraId="6891E079" w14:textId="77777777" w:rsidR="00B92444" w:rsidRPr="00280208" w:rsidRDefault="00B92444" w:rsidP="00B92444">
      <w:pPr>
        <w:numPr>
          <w:ilvl w:val="0"/>
          <w:numId w:val="12"/>
        </w:numPr>
        <w:jc w:val="both"/>
        <w:rPr>
          <w:color w:val="000000"/>
          <w:lang w:eastAsia="en-US"/>
        </w:rPr>
      </w:pPr>
      <w:proofErr w:type="spellStart"/>
      <w:r w:rsidRPr="00280208">
        <w:rPr>
          <w:color w:val="000000"/>
          <w:lang w:eastAsia="en-US"/>
        </w:rPr>
        <w:t>urmăreşte</w:t>
      </w:r>
      <w:proofErr w:type="spellEnd"/>
      <w:r w:rsidRPr="00280208">
        <w:rPr>
          <w:color w:val="000000"/>
          <w:lang w:eastAsia="en-US"/>
        </w:rPr>
        <w:t xml:space="preserve"> </w:t>
      </w:r>
      <w:proofErr w:type="spellStart"/>
      <w:r w:rsidRPr="00280208">
        <w:rPr>
          <w:color w:val="000000"/>
          <w:lang w:eastAsia="en-US"/>
        </w:rPr>
        <w:t>execuţia</w:t>
      </w:r>
      <w:proofErr w:type="spellEnd"/>
      <w:r w:rsidRPr="00280208">
        <w:rPr>
          <w:color w:val="000000"/>
          <w:lang w:eastAsia="en-US"/>
        </w:rPr>
        <w:t xml:space="preserve"> bugetului de venituri şi cheltuieli al </w:t>
      </w:r>
      <w:proofErr w:type="spellStart"/>
      <w:r w:rsidRPr="00280208">
        <w:rPr>
          <w:color w:val="000000"/>
          <w:lang w:eastAsia="en-US"/>
        </w:rPr>
        <w:t>Direcţiei</w:t>
      </w:r>
      <w:proofErr w:type="spellEnd"/>
      <w:r w:rsidRPr="00280208">
        <w:rPr>
          <w:color w:val="000000"/>
          <w:lang w:eastAsia="en-US"/>
        </w:rPr>
        <w:t xml:space="preserve"> Generale de </w:t>
      </w:r>
      <w:proofErr w:type="spellStart"/>
      <w:r w:rsidRPr="00280208">
        <w:rPr>
          <w:color w:val="000000"/>
          <w:lang w:eastAsia="en-US"/>
        </w:rPr>
        <w:t>Asistenţă</w:t>
      </w:r>
      <w:proofErr w:type="spellEnd"/>
      <w:r w:rsidRPr="00280208">
        <w:rPr>
          <w:color w:val="000000"/>
          <w:lang w:eastAsia="en-US"/>
        </w:rPr>
        <w:t xml:space="preserve"> Socială şi </w:t>
      </w:r>
      <w:proofErr w:type="spellStart"/>
      <w:r w:rsidRPr="00280208">
        <w:rPr>
          <w:color w:val="000000"/>
          <w:lang w:eastAsia="en-US"/>
        </w:rPr>
        <w:t>Protecţia</w:t>
      </w:r>
      <w:proofErr w:type="spellEnd"/>
      <w:r w:rsidRPr="00280208">
        <w:rPr>
          <w:color w:val="000000"/>
          <w:lang w:eastAsia="en-US"/>
        </w:rPr>
        <w:t xml:space="preserve"> Copilului a </w:t>
      </w:r>
      <w:proofErr w:type="spellStart"/>
      <w:r w:rsidRPr="00280208">
        <w:rPr>
          <w:color w:val="000000"/>
          <w:lang w:eastAsia="en-US"/>
        </w:rPr>
        <w:t>Judeţului</w:t>
      </w:r>
      <w:proofErr w:type="spellEnd"/>
      <w:r w:rsidRPr="00280208">
        <w:rPr>
          <w:color w:val="000000"/>
          <w:lang w:eastAsia="en-US"/>
        </w:rPr>
        <w:t xml:space="preserve"> Suceava asigurând respectarea  limitelor maxime a creditelor bugetare;</w:t>
      </w:r>
    </w:p>
    <w:p w14:paraId="3F5D6FE1" w14:textId="77777777" w:rsidR="00B92444" w:rsidRPr="00280208" w:rsidRDefault="00B92444" w:rsidP="00B92444">
      <w:pPr>
        <w:numPr>
          <w:ilvl w:val="0"/>
          <w:numId w:val="12"/>
        </w:numPr>
        <w:jc w:val="both"/>
        <w:rPr>
          <w:color w:val="000000"/>
          <w:lang w:eastAsia="en-US"/>
        </w:rPr>
      </w:pPr>
      <w:r w:rsidRPr="00280208">
        <w:rPr>
          <w:color w:val="000000"/>
          <w:lang w:eastAsia="en-US"/>
        </w:rPr>
        <w:t>execută modificările ce intervin în structura bugetului de venituri şi cheltuieli, ca urmare a aprobării unor acte normative;</w:t>
      </w:r>
    </w:p>
    <w:p w14:paraId="7E99D01E" w14:textId="77777777" w:rsidR="00B92444" w:rsidRPr="00280208" w:rsidRDefault="00B92444" w:rsidP="00B92444">
      <w:pPr>
        <w:numPr>
          <w:ilvl w:val="0"/>
          <w:numId w:val="12"/>
        </w:numPr>
        <w:jc w:val="both"/>
        <w:rPr>
          <w:color w:val="000000"/>
          <w:lang w:eastAsia="en-US"/>
        </w:rPr>
      </w:pPr>
      <w:r w:rsidRPr="00280208">
        <w:rPr>
          <w:color w:val="000000"/>
          <w:lang w:eastAsia="en-US"/>
        </w:rPr>
        <w:t>întocmește situația privind contul de execuție a sumelor defalcate din T.V.A.;</w:t>
      </w:r>
    </w:p>
    <w:p w14:paraId="6DD216BE" w14:textId="77777777" w:rsidR="00B92444" w:rsidRPr="00280208" w:rsidRDefault="00B92444" w:rsidP="00B92444">
      <w:pPr>
        <w:numPr>
          <w:ilvl w:val="0"/>
          <w:numId w:val="12"/>
        </w:numPr>
        <w:jc w:val="both"/>
        <w:rPr>
          <w:lang w:eastAsia="en-US"/>
        </w:rPr>
      </w:pPr>
      <w:r w:rsidRPr="00280208">
        <w:rPr>
          <w:shd w:val="clear" w:color="auto" w:fill="FFFFFF"/>
        </w:rPr>
        <w:t xml:space="preserve">transmiterea electronica a rapoartelor și accesul la funcționalitatea Sistemului </w:t>
      </w:r>
      <w:proofErr w:type="spellStart"/>
      <w:r w:rsidRPr="00280208">
        <w:rPr>
          <w:shd w:val="clear" w:color="auto" w:fill="FFFFFF"/>
        </w:rPr>
        <w:t>national</w:t>
      </w:r>
      <w:proofErr w:type="spellEnd"/>
      <w:r w:rsidRPr="00280208">
        <w:rPr>
          <w:shd w:val="clear" w:color="auto" w:fill="FFFFFF"/>
        </w:rPr>
        <w:t xml:space="preserve"> de raportare – </w:t>
      </w:r>
      <w:proofErr w:type="spellStart"/>
      <w:r w:rsidRPr="00280208">
        <w:rPr>
          <w:shd w:val="clear" w:color="auto" w:fill="FFFFFF"/>
        </w:rPr>
        <w:t>Forexebug</w:t>
      </w:r>
      <w:proofErr w:type="spellEnd"/>
      <w:r w:rsidRPr="00280208">
        <w:rPr>
          <w:shd w:val="clear" w:color="auto" w:fill="FFFFFF"/>
        </w:rPr>
        <w:t xml:space="preserve"> prin accesarea site-ului Ministerului </w:t>
      </w:r>
      <w:proofErr w:type="spellStart"/>
      <w:r w:rsidRPr="00280208">
        <w:rPr>
          <w:shd w:val="clear" w:color="auto" w:fill="FFFFFF"/>
        </w:rPr>
        <w:t>Finantelor</w:t>
      </w:r>
      <w:proofErr w:type="spellEnd"/>
      <w:r w:rsidRPr="00280208">
        <w:rPr>
          <w:shd w:val="clear" w:color="auto" w:fill="FFFFFF"/>
        </w:rPr>
        <w:t xml:space="preserve"> Publice, prin „Punctul Unic de Acces”- Sistemul National de raportare – </w:t>
      </w:r>
      <w:proofErr w:type="spellStart"/>
      <w:r w:rsidRPr="00280208">
        <w:rPr>
          <w:shd w:val="clear" w:color="auto" w:fill="FFFFFF"/>
        </w:rPr>
        <w:t>Forexebug</w:t>
      </w:r>
      <w:proofErr w:type="spellEnd"/>
      <w:r w:rsidRPr="00280208">
        <w:rPr>
          <w:shd w:val="clear" w:color="auto" w:fill="FFFFFF"/>
        </w:rPr>
        <w:t>, conform ordinului 517/13.04.2016;</w:t>
      </w:r>
    </w:p>
    <w:p w14:paraId="2FBF5D01" w14:textId="77777777" w:rsidR="00B92444" w:rsidRPr="00280208" w:rsidRDefault="00B92444" w:rsidP="00B92444">
      <w:pPr>
        <w:numPr>
          <w:ilvl w:val="0"/>
          <w:numId w:val="12"/>
        </w:numPr>
        <w:jc w:val="both"/>
        <w:rPr>
          <w:lang w:eastAsia="en-US"/>
        </w:rPr>
      </w:pPr>
      <w:r w:rsidRPr="00280208">
        <w:rPr>
          <w:shd w:val="clear" w:color="auto" w:fill="FFFFFF"/>
        </w:rPr>
        <w:t xml:space="preserve">introduce spre validare bugetul de venituri și cheltuieli și efectuează recepțiile aferente către Ministerului </w:t>
      </w:r>
      <w:proofErr w:type="spellStart"/>
      <w:r w:rsidRPr="00280208">
        <w:rPr>
          <w:shd w:val="clear" w:color="auto" w:fill="FFFFFF"/>
        </w:rPr>
        <w:t>Finantelor</w:t>
      </w:r>
      <w:proofErr w:type="spellEnd"/>
      <w:r w:rsidRPr="00280208">
        <w:rPr>
          <w:shd w:val="clear" w:color="auto" w:fill="FFFFFF"/>
        </w:rPr>
        <w:t xml:space="preserve"> Publice, prin „Punctul Unic de Acces”- Sistemul National de raportare – </w:t>
      </w:r>
      <w:proofErr w:type="spellStart"/>
      <w:r w:rsidRPr="00280208">
        <w:rPr>
          <w:shd w:val="clear" w:color="auto" w:fill="FFFFFF"/>
        </w:rPr>
        <w:t>Forexebug</w:t>
      </w:r>
      <w:proofErr w:type="spellEnd"/>
      <w:r w:rsidRPr="00280208">
        <w:rPr>
          <w:shd w:val="clear" w:color="auto" w:fill="FFFFFF"/>
        </w:rPr>
        <w:t>;</w:t>
      </w:r>
    </w:p>
    <w:p w14:paraId="5B5FAB14" w14:textId="77777777" w:rsidR="00B92444" w:rsidRPr="00280208" w:rsidRDefault="00B92444" w:rsidP="00B92444">
      <w:pPr>
        <w:numPr>
          <w:ilvl w:val="0"/>
          <w:numId w:val="12"/>
        </w:numPr>
        <w:jc w:val="both"/>
        <w:rPr>
          <w:color w:val="000000"/>
          <w:lang w:eastAsia="en-US"/>
        </w:rPr>
      </w:pPr>
      <w:r w:rsidRPr="00280208">
        <w:rPr>
          <w:color w:val="000000"/>
          <w:lang w:eastAsia="en-US"/>
        </w:rPr>
        <w:t xml:space="preserve">întocmește deschiderile de credite în cadrul normelor și creditelor aprobate, pe titluri de cheltuieli, colaborând în acest sens cu serviciile și birourile de specialitate, ținând la zi evidența creditelor </w:t>
      </w:r>
      <w:proofErr w:type="spellStart"/>
      <w:r w:rsidRPr="00280208">
        <w:rPr>
          <w:color w:val="000000"/>
          <w:lang w:eastAsia="en-US"/>
        </w:rPr>
        <w:t>dschise</w:t>
      </w:r>
      <w:proofErr w:type="spellEnd"/>
      <w:r w:rsidRPr="00280208">
        <w:rPr>
          <w:color w:val="000000"/>
          <w:lang w:eastAsia="en-US"/>
        </w:rPr>
        <w:t xml:space="preserve"> și confruntând</w:t>
      </w:r>
      <w:r w:rsidRPr="00280208">
        <w:rPr>
          <w:b/>
          <w:color w:val="000000"/>
          <w:lang w:eastAsia="en-US"/>
        </w:rPr>
        <w:t>-</w:t>
      </w:r>
      <w:r w:rsidRPr="00280208">
        <w:rPr>
          <w:color w:val="000000"/>
          <w:lang w:eastAsia="en-US"/>
        </w:rPr>
        <w:t>o periodic cu Trezoreria;</w:t>
      </w:r>
    </w:p>
    <w:p w14:paraId="0033158E" w14:textId="77777777" w:rsidR="00B92444" w:rsidRPr="00280208" w:rsidRDefault="00B92444" w:rsidP="00B92444">
      <w:pPr>
        <w:numPr>
          <w:ilvl w:val="0"/>
          <w:numId w:val="12"/>
        </w:numPr>
        <w:jc w:val="both"/>
        <w:rPr>
          <w:color w:val="000000"/>
          <w:lang w:eastAsia="en-US"/>
        </w:rPr>
      </w:pPr>
      <w:r w:rsidRPr="00280208">
        <w:rPr>
          <w:color w:val="000000"/>
          <w:lang w:eastAsia="en-US"/>
        </w:rPr>
        <w:t>organizează, coordonează și redactează formularele pentru încheierea situațiilor financiare trimestriale, pentru bugetul local de venituri și cheltuieli;</w:t>
      </w:r>
    </w:p>
    <w:p w14:paraId="42CEA2A8" w14:textId="77777777" w:rsidR="00B92444" w:rsidRPr="00280208" w:rsidRDefault="00B92444" w:rsidP="00B92444">
      <w:pPr>
        <w:numPr>
          <w:ilvl w:val="0"/>
          <w:numId w:val="12"/>
        </w:numPr>
        <w:jc w:val="both"/>
        <w:rPr>
          <w:color w:val="000000"/>
          <w:lang w:eastAsia="en-US"/>
        </w:rPr>
      </w:pPr>
      <w:r w:rsidRPr="00280208">
        <w:rPr>
          <w:color w:val="000000"/>
          <w:lang w:eastAsia="en-US"/>
        </w:rPr>
        <w:t xml:space="preserve">întocmește formularul Anexa 7 – “ Contul de execuție ” al instituției publice  </w:t>
      </w:r>
      <w:r w:rsidRPr="00280208">
        <w:rPr>
          <w:b/>
          <w:color w:val="000000"/>
          <w:lang w:eastAsia="en-US"/>
        </w:rPr>
        <w:t xml:space="preserve"> </w:t>
      </w:r>
      <w:r w:rsidRPr="00280208">
        <w:rPr>
          <w:color w:val="000000"/>
          <w:lang w:eastAsia="en-US"/>
        </w:rPr>
        <w:t>pentru bugetul local – în Sistemul Integrat pentru Contabilitate (SICO);</w:t>
      </w:r>
    </w:p>
    <w:p w14:paraId="0C42D81C" w14:textId="77777777" w:rsidR="00B92444" w:rsidRPr="00280208" w:rsidRDefault="00B92444" w:rsidP="00B92444">
      <w:pPr>
        <w:numPr>
          <w:ilvl w:val="0"/>
          <w:numId w:val="12"/>
        </w:numPr>
        <w:jc w:val="both"/>
        <w:rPr>
          <w:color w:val="000000"/>
          <w:lang w:eastAsia="en-US"/>
        </w:rPr>
      </w:pPr>
      <w:r w:rsidRPr="00280208">
        <w:rPr>
          <w:color w:val="000000"/>
          <w:lang w:eastAsia="en-US"/>
        </w:rPr>
        <w:t>urmărește periodic corelația între creditele aprobate prin buget, nivelul dispozițiilor de repartizare și cel al plăților;</w:t>
      </w:r>
    </w:p>
    <w:p w14:paraId="7B695A33" w14:textId="77777777" w:rsidR="00B92444" w:rsidRPr="00280208" w:rsidRDefault="00B92444" w:rsidP="00B92444">
      <w:pPr>
        <w:numPr>
          <w:ilvl w:val="0"/>
          <w:numId w:val="12"/>
        </w:numPr>
        <w:jc w:val="both"/>
        <w:rPr>
          <w:color w:val="000000"/>
          <w:lang w:eastAsia="en-US"/>
        </w:rPr>
      </w:pPr>
      <w:r w:rsidRPr="00280208">
        <w:rPr>
          <w:color w:val="000000"/>
          <w:lang w:eastAsia="en-US"/>
        </w:rPr>
        <w:lastRenderedPageBreak/>
        <w:t>urmărește ținerea la zi a evidenței creditelor aprobate pe capitole, subcapitole, articole și alineate, în vederea acoperirii la finanțare a cheltuielilor aprobate , potrivit bugetului aprobat;</w:t>
      </w:r>
    </w:p>
    <w:p w14:paraId="13B640EE" w14:textId="77777777" w:rsidR="00B92444" w:rsidRPr="00280208" w:rsidRDefault="00B92444" w:rsidP="00B92444">
      <w:pPr>
        <w:numPr>
          <w:ilvl w:val="0"/>
          <w:numId w:val="12"/>
        </w:numPr>
        <w:jc w:val="both"/>
        <w:rPr>
          <w:color w:val="000000"/>
          <w:lang w:eastAsia="en-US"/>
        </w:rPr>
      </w:pPr>
      <w:r w:rsidRPr="00280208">
        <w:rPr>
          <w:color w:val="000000"/>
          <w:lang w:eastAsia="en-US"/>
        </w:rPr>
        <w:t>participă la fundamentarea și elaborarea la termenul stabilit, a bugetului de venituri și cheltuieli al Direcției Generale de Asistență Socială și Protecția Copilului;</w:t>
      </w:r>
    </w:p>
    <w:p w14:paraId="51E59B3D" w14:textId="77777777" w:rsidR="00B92444" w:rsidRPr="00280208" w:rsidRDefault="00B92444" w:rsidP="00B92444">
      <w:pPr>
        <w:numPr>
          <w:ilvl w:val="0"/>
          <w:numId w:val="12"/>
        </w:numPr>
        <w:jc w:val="both"/>
        <w:rPr>
          <w:color w:val="000000"/>
          <w:lang w:eastAsia="en-US"/>
        </w:rPr>
      </w:pPr>
      <w:r w:rsidRPr="00280208">
        <w:rPr>
          <w:color w:val="000000"/>
          <w:lang w:eastAsia="en-US"/>
        </w:rPr>
        <w:t>întocmește evidența bugetară centralizată pe subcapitole bugetare;</w:t>
      </w:r>
    </w:p>
    <w:p w14:paraId="70815683" w14:textId="77777777" w:rsidR="00B92444" w:rsidRPr="00280208" w:rsidRDefault="00B92444" w:rsidP="00B92444">
      <w:pPr>
        <w:numPr>
          <w:ilvl w:val="0"/>
          <w:numId w:val="12"/>
        </w:numPr>
        <w:jc w:val="both"/>
        <w:rPr>
          <w:color w:val="000000"/>
          <w:lang w:eastAsia="en-US"/>
        </w:rPr>
      </w:pPr>
      <w:r w:rsidRPr="00280208">
        <w:rPr>
          <w:color w:val="000000"/>
          <w:lang w:eastAsia="en-US"/>
        </w:rPr>
        <w:t>conform OMFP 1792/2002, întocmește evidența:</w:t>
      </w:r>
    </w:p>
    <w:p w14:paraId="2CE0DA40" w14:textId="77777777" w:rsidR="00B92444" w:rsidRPr="00280208" w:rsidRDefault="00B92444" w:rsidP="00B92444">
      <w:pPr>
        <w:ind w:left="360"/>
        <w:jc w:val="both"/>
        <w:rPr>
          <w:color w:val="000000"/>
          <w:lang w:eastAsia="en-US"/>
        </w:rPr>
      </w:pPr>
      <w:r w:rsidRPr="00280208">
        <w:rPr>
          <w:color w:val="000000"/>
          <w:lang w:eastAsia="en-US"/>
        </w:rPr>
        <w:t xml:space="preserve">                   </w:t>
      </w:r>
      <w:r w:rsidRPr="00280208">
        <w:rPr>
          <w:b/>
          <w:color w:val="000000"/>
          <w:lang w:eastAsia="en-US"/>
        </w:rPr>
        <w:t>-</w:t>
      </w:r>
      <w:r w:rsidRPr="00280208">
        <w:rPr>
          <w:color w:val="000000"/>
          <w:lang w:eastAsia="en-US"/>
        </w:rPr>
        <w:t xml:space="preserve"> propunere de</w:t>
      </w:r>
      <w:r w:rsidRPr="00280208">
        <w:rPr>
          <w:b/>
          <w:color w:val="000000"/>
          <w:lang w:eastAsia="en-US"/>
        </w:rPr>
        <w:t xml:space="preserve"> </w:t>
      </w:r>
      <w:r w:rsidRPr="00280208">
        <w:rPr>
          <w:color w:val="000000"/>
          <w:lang w:eastAsia="en-US"/>
        </w:rPr>
        <w:t>angajare a unei cheltuieli ( anexa 1 );</w:t>
      </w:r>
    </w:p>
    <w:p w14:paraId="49218A10" w14:textId="77777777" w:rsidR="00B92444" w:rsidRPr="00280208" w:rsidRDefault="00B92444" w:rsidP="00B92444">
      <w:pPr>
        <w:ind w:left="360"/>
        <w:jc w:val="both"/>
        <w:rPr>
          <w:color w:val="000000"/>
          <w:lang w:eastAsia="en-US"/>
        </w:rPr>
      </w:pPr>
      <w:r w:rsidRPr="00280208">
        <w:rPr>
          <w:color w:val="000000"/>
          <w:lang w:eastAsia="en-US"/>
        </w:rPr>
        <w:t xml:space="preserve">                   </w:t>
      </w:r>
      <w:r w:rsidRPr="00280208">
        <w:rPr>
          <w:b/>
          <w:color w:val="000000"/>
          <w:lang w:eastAsia="en-US"/>
        </w:rPr>
        <w:t>-</w:t>
      </w:r>
      <w:r w:rsidRPr="00280208">
        <w:rPr>
          <w:color w:val="000000"/>
          <w:lang w:eastAsia="en-US"/>
        </w:rPr>
        <w:t xml:space="preserve"> angajament bugetar individual ( anexa 2 );</w:t>
      </w:r>
    </w:p>
    <w:p w14:paraId="26BA6639" w14:textId="77777777" w:rsidR="00B92444" w:rsidRPr="00280208" w:rsidRDefault="00B92444" w:rsidP="00B92444">
      <w:pPr>
        <w:ind w:left="360"/>
        <w:jc w:val="both"/>
        <w:rPr>
          <w:color w:val="000000"/>
          <w:lang w:eastAsia="en-US"/>
        </w:rPr>
      </w:pPr>
      <w:r w:rsidRPr="00280208">
        <w:rPr>
          <w:b/>
          <w:color w:val="000000"/>
          <w:lang w:eastAsia="en-US"/>
        </w:rPr>
        <w:t xml:space="preserve">                   -</w:t>
      </w:r>
      <w:r w:rsidRPr="00280208">
        <w:rPr>
          <w:color w:val="000000"/>
          <w:lang w:eastAsia="en-US"/>
        </w:rPr>
        <w:t xml:space="preserve"> ordonanțare la plată ( anexa 3 );</w:t>
      </w:r>
    </w:p>
    <w:p w14:paraId="57F06D73" w14:textId="77777777" w:rsidR="00B92444" w:rsidRPr="00280208" w:rsidRDefault="00B92444" w:rsidP="00B92444">
      <w:pPr>
        <w:numPr>
          <w:ilvl w:val="0"/>
          <w:numId w:val="12"/>
        </w:numPr>
        <w:jc w:val="both"/>
        <w:rPr>
          <w:color w:val="000000"/>
          <w:lang w:eastAsia="en-US"/>
        </w:rPr>
      </w:pPr>
      <w:r w:rsidRPr="00280208">
        <w:rPr>
          <w:color w:val="000000"/>
          <w:lang w:eastAsia="en-US"/>
        </w:rPr>
        <w:t>participă la efectuarea situațiilor lunare;</w:t>
      </w:r>
    </w:p>
    <w:p w14:paraId="3DA3BF53" w14:textId="77777777" w:rsidR="00B92444" w:rsidRPr="00280208" w:rsidRDefault="00B92444" w:rsidP="00B92444">
      <w:pPr>
        <w:numPr>
          <w:ilvl w:val="0"/>
          <w:numId w:val="12"/>
        </w:numPr>
        <w:jc w:val="both"/>
        <w:rPr>
          <w:color w:val="000000"/>
          <w:lang w:eastAsia="en-US"/>
        </w:rPr>
      </w:pPr>
      <w:r w:rsidRPr="00280208">
        <w:rPr>
          <w:color w:val="000000"/>
          <w:lang w:eastAsia="en-US"/>
        </w:rPr>
        <w:t>urmărește evidența “Ordonanțărilor de plată” și a  “Angajamentelor bugetare și legale” în baza prevederilor Ordinului ministrului finanțelor publice nr. 1792/2002, cu modificările și completările ulterioare;</w:t>
      </w:r>
    </w:p>
    <w:p w14:paraId="4DEFB83B" w14:textId="77777777" w:rsidR="00B92444" w:rsidRPr="00280208" w:rsidRDefault="00B92444" w:rsidP="00B92444">
      <w:pPr>
        <w:numPr>
          <w:ilvl w:val="0"/>
          <w:numId w:val="12"/>
        </w:numPr>
        <w:jc w:val="both"/>
        <w:rPr>
          <w:color w:val="000000"/>
          <w:lang w:eastAsia="en-US"/>
        </w:rPr>
      </w:pPr>
      <w:r w:rsidRPr="00280208">
        <w:rPr>
          <w:color w:val="000000"/>
          <w:lang w:eastAsia="en-US"/>
        </w:rPr>
        <w:t>evidențierea creditelor deschise pe capitole și titluri și confruntarea periodică a evidenței cu Trezoreria;</w:t>
      </w:r>
    </w:p>
    <w:p w14:paraId="007B8A8D" w14:textId="77777777" w:rsidR="00B92444" w:rsidRPr="00280208" w:rsidRDefault="00B92444" w:rsidP="00B92444">
      <w:pPr>
        <w:numPr>
          <w:ilvl w:val="0"/>
          <w:numId w:val="12"/>
        </w:numPr>
        <w:jc w:val="both"/>
        <w:rPr>
          <w:color w:val="000000"/>
          <w:lang w:eastAsia="en-US"/>
        </w:rPr>
      </w:pPr>
      <w:r w:rsidRPr="00280208">
        <w:rPr>
          <w:color w:val="000000"/>
          <w:lang w:eastAsia="en-US"/>
        </w:rPr>
        <w:t>întocmește documentația necesară pentru virările de credite și modificarea creditelor la activitățile finanțate prin bugetul Direcției Generale de Asistență Socială și Protecția Copilului a Județului Suceava;</w:t>
      </w:r>
    </w:p>
    <w:p w14:paraId="1E7EF1E8" w14:textId="77777777" w:rsidR="00B92444" w:rsidRPr="00280208" w:rsidRDefault="00B92444" w:rsidP="00B92444">
      <w:pPr>
        <w:numPr>
          <w:ilvl w:val="0"/>
          <w:numId w:val="12"/>
        </w:numPr>
        <w:jc w:val="both"/>
        <w:rPr>
          <w:color w:val="000000"/>
          <w:lang w:eastAsia="en-US"/>
        </w:rPr>
      </w:pPr>
      <w:r w:rsidRPr="00280208">
        <w:rPr>
          <w:color w:val="000000"/>
          <w:lang w:eastAsia="en-US"/>
        </w:rPr>
        <w:t>întocmește documentația privind influențele aprobate prin legea rectificativă și repartizarea acestora pe capitole, titluri, articole și alineate;</w:t>
      </w:r>
    </w:p>
    <w:p w14:paraId="07130AFB" w14:textId="77777777" w:rsidR="00B92444" w:rsidRPr="00280208" w:rsidRDefault="00B92444" w:rsidP="00B92444">
      <w:pPr>
        <w:numPr>
          <w:ilvl w:val="0"/>
          <w:numId w:val="12"/>
        </w:numPr>
        <w:jc w:val="both"/>
        <w:rPr>
          <w:color w:val="000000"/>
          <w:lang w:eastAsia="en-US"/>
        </w:rPr>
      </w:pPr>
      <w:r w:rsidRPr="00280208">
        <w:rPr>
          <w:color w:val="000000"/>
          <w:lang w:eastAsia="en-US"/>
        </w:rPr>
        <w:t>întocmește situații statistice și rapoarte de analiză, prevăzute de actele normative;</w:t>
      </w:r>
    </w:p>
    <w:p w14:paraId="0098F8EC" w14:textId="77777777" w:rsidR="00B92444" w:rsidRPr="00280208" w:rsidRDefault="00B92444" w:rsidP="00B92444">
      <w:pPr>
        <w:numPr>
          <w:ilvl w:val="0"/>
          <w:numId w:val="12"/>
        </w:numPr>
        <w:jc w:val="both"/>
        <w:rPr>
          <w:color w:val="000000"/>
          <w:lang w:eastAsia="en-US"/>
        </w:rPr>
      </w:pPr>
      <w:r w:rsidRPr="00280208">
        <w:rPr>
          <w:color w:val="000000"/>
          <w:lang w:eastAsia="en-US"/>
        </w:rPr>
        <w:t>întocmirea lunară a contului de execuție a plăților bugetare;</w:t>
      </w:r>
    </w:p>
    <w:p w14:paraId="07921445" w14:textId="77777777" w:rsidR="00B92444" w:rsidRPr="00280208" w:rsidRDefault="00B92444" w:rsidP="00B92444">
      <w:pPr>
        <w:numPr>
          <w:ilvl w:val="0"/>
          <w:numId w:val="12"/>
        </w:numPr>
        <w:jc w:val="both"/>
        <w:rPr>
          <w:color w:val="000000"/>
          <w:lang w:eastAsia="en-US"/>
        </w:rPr>
      </w:pPr>
      <w:r w:rsidRPr="00280208">
        <w:rPr>
          <w:color w:val="000000"/>
          <w:lang w:eastAsia="en-US"/>
        </w:rPr>
        <w:t>ține evidența detaliată a veniturilor și cheltuielilor aprobate prin buget, pe fiecare serviciu specializat de protecție a copilului;</w:t>
      </w:r>
    </w:p>
    <w:p w14:paraId="0A206271" w14:textId="77777777" w:rsidR="00B92444" w:rsidRPr="00280208" w:rsidRDefault="00B92444" w:rsidP="00B92444">
      <w:pPr>
        <w:numPr>
          <w:ilvl w:val="0"/>
          <w:numId w:val="12"/>
        </w:numPr>
        <w:jc w:val="both"/>
        <w:rPr>
          <w:color w:val="000000"/>
          <w:lang w:eastAsia="en-US"/>
        </w:rPr>
      </w:pPr>
      <w:r w:rsidRPr="00280208">
        <w:rPr>
          <w:color w:val="000000"/>
          <w:lang w:eastAsia="en-US"/>
        </w:rPr>
        <w:t>asigura evidența creditelor bugetare aprobate în exercițiul bugetar curent, precum și a modificărilor intervenite pe parcursul exercițiului bugetar curent, cu ajutorul contului 8060 ”Credite bugetare aprobate”;</w:t>
      </w:r>
    </w:p>
    <w:p w14:paraId="176D3556" w14:textId="77777777" w:rsidR="00B92444" w:rsidRPr="00280208" w:rsidRDefault="00B92444" w:rsidP="00B92444">
      <w:pPr>
        <w:numPr>
          <w:ilvl w:val="0"/>
          <w:numId w:val="12"/>
        </w:numPr>
        <w:jc w:val="both"/>
        <w:rPr>
          <w:color w:val="000000"/>
          <w:lang w:eastAsia="en-US"/>
        </w:rPr>
      </w:pPr>
      <w:r w:rsidRPr="00280208">
        <w:rPr>
          <w:color w:val="000000"/>
          <w:lang w:eastAsia="en-US"/>
        </w:rPr>
        <w:t>asigură evidența angajamentelor bugetare cu ajutorul contului 8066 ” Angajamente bugetare ”;</w:t>
      </w:r>
    </w:p>
    <w:p w14:paraId="53A3E521" w14:textId="77777777" w:rsidR="00B92444" w:rsidRPr="00280208" w:rsidRDefault="00B92444" w:rsidP="00B92444">
      <w:pPr>
        <w:numPr>
          <w:ilvl w:val="0"/>
          <w:numId w:val="12"/>
        </w:numPr>
        <w:jc w:val="both"/>
        <w:rPr>
          <w:color w:val="000000"/>
          <w:lang w:eastAsia="en-US"/>
        </w:rPr>
      </w:pPr>
      <w:r w:rsidRPr="00280208">
        <w:rPr>
          <w:color w:val="000000"/>
          <w:lang w:eastAsia="en-US"/>
        </w:rPr>
        <w:t>compară datele din conturile 8060 ”Credite bugetare aprobate” și 8066 ” Angajamente bugetare ” și determinarea creditelor bugetare disponibile care pot fi angajate;</w:t>
      </w:r>
    </w:p>
    <w:p w14:paraId="519A085E" w14:textId="77777777" w:rsidR="00B92444" w:rsidRPr="00280208" w:rsidRDefault="00B92444" w:rsidP="00B92444">
      <w:pPr>
        <w:numPr>
          <w:ilvl w:val="0"/>
          <w:numId w:val="12"/>
        </w:numPr>
        <w:jc w:val="both"/>
        <w:rPr>
          <w:color w:val="000000"/>
          <w:lang w:eastAsia="en-US"/>
        </w:rPr>
      </w:pPr>
      <w:r w:rsidRPr="00280208">
        <w:rPr>
          <w:color w:val="000000"/>
          <w:lang w:eastAsia="en-US"/>
        </w:rPr>
        <w:t>asigură evidența angajamentelor legale cu ajutorul contului 8067 “Angajamente legale”</w:t>
      </w:r>
    </w:p>
    <w:p w14:paraId="1D3FCEC6" w14:textId="77777777" w:rsidR="00B92444" w:rsidRPr="00280208" w:rsidRDefault="00B92444" w:rsidP="00B92444">
      <w:pPr>
        <w:numPr>
          <w:ilvl w:val="0"/>
          <w:numId w:val="12"/>
        </w:numPr>
        <w:jc w:val="both"/>
        <w:rPr>
          <w:color w:val="000000"/>
          <w:lang w:eastAsia="en-US"/>
        </w:rPr>
      </w:pPr>
      <w:r w:rsidRPr="00280208">
        <w:rPr>
          <w:color w:val="000000"/>
          <w:lang w:eastAsia="en-US"/>
        </w:rPr>
        <w:t xml:space="preserve">elaborează documentațiile privind bugetul de venituri și </w:t>
      </w:r>
      <w:proofErr w:type="spellStart"/>
      <w:r w:rsidRPr="00280208">
        <w:rPr>
          <w:color w:val="000000"/>
          <w:lang w:eastAsia="en-US"/>
        </w:rPr>
        <w:t>cheluieli</w:t>
      </w:r>
      <w:proofErr w:type="spellEnd"/>
      <w:r w:rsidRPr="00280208">
        <w:rPr>
          <w:color w:val="000000"/>
          <w:lang w:eastAsia="en-US"/>
        </w:rPr>
        <w:t xml:space="preserve"> și defalcarea pe capitole, titluri, articole și alineate;</w:t>
      </w:r>
    </w:p>
    <w:p w14:paraId="33EC467D" w14:textId="77777777" w:rsidR="00B92444" w:rsidRPr="00280208" w:rsidRDefault="00B92444" w:rsidP="00B92444">
      <w:pPr>
        <w:numPr>
          <w:ilvl w:val="0"/>
          <w:numId w:val="12"/>
        </w:numPr>
        <w:jc w:val="both"/>
        <w:rPr>
          <w:color w:val="000000"/>
          <w:lang w:eastAsia="en-US"/>
        </w:rPr>
      </w:pPr>
      <w:r w:rsidRPr="00280208">
        <w:rPr>
          <w:color w:val="000000"/>
        </w:rPr>
        <w:t xml:space="preserve">ține evidenta contului de </w:t>
      </w:r>
      <w:proofErr w:type="spellStart"/>
      <w:r w:rsidRPr="00280208">
        <w:rPr>
          <w:color w:val="000000"/>
        </w:rPr>
        <w:t>sponsorizari</w:t>
      </w:r>
      <w:proofErr w:type="spellEnd"/>
      <w:r w:rsidRPr="00280208">
        <w:rPr>
          <w:color w:val="000000"/>
        </w:rPr>
        <w:t xml:space="preserve"> pe capitole si alineate întocmind propunerile de majorare a bugetului de venituri si cheltuieli pe subcapitole si alineate bugetare în baza contractelor încheiate conform </w:t>
      </w:r>
      <w:proofErr w:type="spellStart"/>
      <w:r w:rsidRPr="00280208">
        <w:rPr>
          <w:color w:val="000000"/>
        </w:rPr>
        <w:t>destinaţiei</w:t>
      </w:r>
      <w:proofErr w:type="spellEnd"/>
      <w:r w:rsidRPr="00280208">
        <w:rPr>
          <w:color w:val="000000"/>
        </w:rPr>
        <w:t>;</w:t>
      </w:r>
    </w:p>
    <w:p w14:paraId="0A590AF8" w14:textId="77777777" w:rsidR="00B92444" w:rsidRDefault="00B92444" w:rsidP="00B92444">
      <w:pPr>
        <w:numPr>
          <w:ilvl w:val="0"/>
          <w:numId w:val="12"/>
        </w:numPr>
        <w:ind w:left="709" w:hanging="425"/>
        <w:jc w:val="both"/>
      </w:pPr>
      <w:proofErr w:type="spellStart"/>
      <w:r w:rsidRPr="00280208">
        <w:t>întocmeşte</w:t>
      </w:r>
      <w:proofErr w:type="spellEnd"/>
      <w:r w:rsidRPr="00280208">
        <w:t xml:space="preserve"> lunar „Situaţia privind monitorizarea cheltuielilor de personal” Sistemul Integrat pentru    Contabilitate (SICO);</w:t>
      </w:r>
    </w:p>
    <w:p w14:paraId="1506929B" w14:textId="247C86BE" w:rsidR="00B92444" w:rsidRPr="00280208" w:rsidRDefault="00B92444" w:rsidP="005E2479">
      <w:pPr>
        <w:pStyle w:val="NormalWeb"/>
        <w:numPr>
          <w:ilvl w:val="0"/>
          <w:numId w:val="12"/>
        </w:numPr>
        <w:jc w:val="both"/>
        <w:rPr>
          <w:color w:val="000000"/>
        </w:rPr>
      </w:pPr>
      <w:proofErr w:type="spellStart"/>
      <w:proofErr w:type="gramStart"/>
      <w:r w:rsidRPr="00280208">
        <w:rPr>
          <w:color w:val="000000"/>
        </w:rPr>
        <w:t>întocmeşte</w:t>
      </w:r>
      <w:proofErr w:type="spellEnd"/>
      <w:r w:rsidRPr="00280208">
        <w:rPr>
          <w:color w:val="000000"/>
        </w:rPr>
        <w:t xml:space="preserve">  </w:t>
      </w:r>
      <w:proofErr w:type="spellStart"/>
      <w:r w:rsidRPr="00280208">
        <w:rPr>
          <w:color w:val="000000"/>
        </w:rPr>
        <w:t>anual</w:t>
      </w:r>
      <w:proofErr w:type="spellEnd"/>
      <w:proofErr w:type="gramEnd"/>
      <w:r w:rsidRPr="00280208">
        <w:rPr>
          <w:color w:val="000000"/>
        </w:rPr>
        <w:t xml:space="preserve"> „Situaţia </w:t>
      </w:r>
      <w:proofErr w:type="spellStart"/>
      <w:r w:rsidRPr="00280208">
        <w:rPr>
          <w:color w:val="000000"/>
        </w:rPr>
        <w:t>privind</w:t>
      </w:r>
      <w:proofErr w:type="spellEnd"/>
      <w:r w:rsidRPr="00280208">
        <w:rPr>
          <w:color w:val="000000"/>
        </w:rPr>
        <w:t xml:space="preserve"> </w:t>
      </w:r>
      <w:proofErr w:type="spellStart"/>
      <w:r w:rsidRPr="00280208">
        <w:rPr>
          <w:color w:val="000000"/>
        </w:rPr>
        <w:t>repartizarea</w:t>
      </w:r>
      <w:proofErr w:type="spellEnd"/>
      <w:r w:rsidRPr="00280208">
        <w:rPr>
          <w:color w:val="000000"/>
        </w:rPr>
        <w:t xml:space="preserve"> pe </w:t>
      </w:r>
      <w:proofErr w:type="spellStart"/>
      <w:r w:rsidRPr="00280208">
        <w:rPr>
          <w:color w:val="000000"/>
        </w:rPr>
        <w:t>luni</w:t>
      </w:r>
      <w:proofErr w:type="spellEnd"/>
      <w:r w:rsidRPr="00280208">
        <w:rPr>
          <w:color w:val="000000"/>
        </w:rPr>
        <w:t xml:space="preserve"> </w:t>
      </w:r>
      <w:proofErr w:type="spellStart"/>
      <w:r w:rsidRPr="00280208">
        <w:rPr>
          <w:color w:val="000000"/>
        </w:rPr>
        <w:t>cheltuielilor</w:t>
      </w:r>
      <w:proofErr w:type="spellEnd"/>
      <w:r w:rsidRPr="00280208">
        <w:rPr>
          <w:color w:val="000000"/>
        </w:rPr>
        <w:t xml:space="preserve"> de personal </w:t>
      </w:r>
      <w:proofErr w:type="spellStart"/>
      <w:r w:rsidRPr="00280208">
        <w:rPr>
          <w:color w:val="000000"/>
        </w:rPr>
        <w:t>aprobate</w:t>
      </w:r>
      <w:proofErr w:type="spellEnd"/>
      <w:r w:rsidRPr="00280208">
        <w:rPr>
          <w:color w:val="000000"/>
        </w:rPr>
        <w:t xml:space="preserve"> la </w:t>
      </w:r>
      <w:proofErr w:type="spellStart"/>
      <w:proofErr w:type="gramStart"/>
      <w:r>
        <w:rPr>
          <w:color w:val="000000"/>
        </w:rPr>
        <w:t>î</w:t>
      </w:r>
      <w:r w:rsidRPr="00280208">
        <w:rPr>
          <w:color w:val="000000"/>
        </w:rPr>
        <w:t>nceputul</w:t>
      </w:r>
      <w:proofErr w:type="spellEnd"/>
      <w:r w:rsidRPr="00280208">
        <w:rPr>
          <w:color w:val="000000"/>
        </w:rPr>
        <w:t xml:space="preserve">  </w:t>
      </w:r>
      <w:proofErr w:type="spellStart"/>
      <w:r w:rsidRPr="00280208">
        <w:rPr>
          <w:color w:val="000000"/>
        </w:rPr>
        <w:t>anului</w:t>
      </w:r>
      <w:proofErr w:type="spellEnd"/>
      <w:proofErr w:type="gramEnd"/>
      <w:r w:rsidRPr="00280208">
        <w:rPr>
          <w:color w:val="000000"/>
        </w:rPr>
        <w:t>”</w:t>
      </w:r>
    </w:p>
    <w:p w14:paraId="3832F4DD" w14:textId="77777777" w:rsidR="00B92444" w:rsidRPr="00280208" w:rsidRDefault="00B92444" w:rsidP="00B92444">
      <w:pPr>
        <w:pStyle w:val="Corptext2"/>
        <w:numPr>
          <w:ilvl w:val="0"/>
          <w:numId w:val="12"/>
        </w:numPr>
        <w:spacing w:after="0" w:line="240" w:lineRule="auto"/>
        <w:jc w:val="both"/>
        <w:rPr>
          <w:lang w:val="en-US"/>
        </w:rPr>
      </w:pPr>
      <w:r w:rsidRPr="00280208">
        <w:t xml:space="preserve">participă activ la analiza şi  dezbaterea problemelor generale ale </w:t>
      </w:r>
      <w:proofErr w:type="spellStart"/>
      <w:r w:rsidRPr="00280208">
        <w:t>activitaţii</w:t>
      </w:r>
      <w:proofErr w:type="spellEnd"/>
      <w:r w:rsidRPr="00280208">
        <w:t xml:space="preserve">, în vederea </w:t>
      </w:r>
      <w:proofErr w:type="spellStart"/>
      <w:r w:rsidRPr="00280208">
        <w:t>îmbunataţirii</w:t>
      </w:r>
      <w:proofErr w:type="spellEnd"/>
      <w:r w:rsidRPr="00280208">
        <w:t xml:space="preserve"> acesteia </w:t>
      </w:r>
      <w:r w:rsidRPr="00280208">
        <w:rPr>
          <w:lang w:val="en-US"/>
        </w:rPr>
        <w:t>;</w:t>
      </w:r>
    </w:p>
    <w:p w14:paraId="15E890BD" w14:textId="77777777" w:rsidR="00B92444" w:rsidRPr="00280208" w:rsidRDefault="00B92444" w:rsidP="00B92444">
      <w:pPr>
        <w:pStyle w:val="Listparagraf"/>
        <w:numPr>
          <w:ilvl w:val="0"/>
          <w:numId w:val="12"/>
        </w:numPr>
        <w:jc w:val="both"/>
      </w:pPr>
      <w:r w:rsidRPr="00280208">
        <w:t xml:space="preserve">se preocupă de adoptarea în </w:t>
      </w:r>
      <w:proofErr w:type="spellStart"/>
      <w:r w:rsidRPr="00280208">
        <w:t>permanenţă</w:t>
      </w:r>
      <w:proofErr w:type="spellEnd"/>
      <w:r w:rsidRPr="00280208">
        <w:t xml:space="preserve"> a unui comportament în măsură să  promoveze imaginea şi interesele </w:t>
      </w:r>
      <w:proofErr w:type="spellStart"/>
      <w:r w:rsidRPr="00280208">
        <w:t>instituţiei</w:t>
      </w:r>
      <w:proofErr w:type="spellEnd"/>
      <w:r w:rsidRPr="00280208">
        <w:t>;</w:t>
      </w:r>
    </w:p>
    <w:p w14:paraId="16055CF5" w14:textId="77777777" w:rsidR="00B92444" w:rsidRPr="00280208" w:rsidRDefault="00B92444" w:rsidP="00B92444">
      <w:pPr>
        <w:pStyle w:val="Indentcorptext2"/>
        <w:spacing w:line="240" w:lineRule="auto"/>
        <w:ind w:left="709" w:hanging="283"/>
        <w:jc w:val="both"/>
      </w:pPr>
      <w:r w:rsidRPr="00280208">
        <w:rPr>
          <w:b/>
        </w:rPr>
        <w:t>-</w:t>
      </w:r>
      <w:r w:rsidRPr="00280208">
        <w:t xml:space="preserve"> </w:t>
      </w:r>
      <w:r>
        <w:t xml:space="preserve">  </w:t>
      </w:r>
      <w:r w:rsidRPr="00280208">
        <w:t>cunoaște și respectă ROI-</w:t>
      </w:r>
      <w:proofErr w:type="spellStart"/>
      <w:r w:rsidRPr="00280208">
        <w:t>ul</w:t>
      </w:r>
      <w:proofErr w:type="spellEnd"/>
      <w:r w:rsidRPr="00280208">
        <w:t>, Regulamentul de Organizare și Funcționare a Unității, Codul etic, precum și Statutul Funcționarului Public;</w:t>
      </w:r>
    </w:p>
    <w:p w14:paraId="66CBE29E" w14:textId="77777777" w:rsidR="00B92444" w:rsidRPr="00280208" w:rsidRDefault="00B92444" w:rsidP="00B92444">
      <w:pPr>
        <w:pStyle w:val="Indentcorptext2"/>
        <w:numPr>
          <w:ilvl w:val="0"/>
          <w:numId w:val="12"/>
        </w:numPr>
        <w:spacing w:line="240" w:lineRule="auto"/>
      </w:pPr>
      <w:r w:rsidRPr="00280208">
        <w:t xml:space="preserve">respectă programul de lucru şi </w:t>
      </w:r>
      <w:proofErr w:type="spellStart"/>
      <w:r w:rsidRPr="00280208">
        <w:t>foloseşte</w:t>
      </w:r>
      <w:proofErr w:type="spellEnd"/>
      <w:r w:rsidRPr="00280208">
        <w:t xml:space="preserve"> integral timpul de muncă pentru îndeplinirea </w:t>
      </w:r>
      <w:proofErr w:type="spellStart"/>
      <w:r w:rsidRPr="00280208">
        <w:t>atribuţiilor</w:t>
      </w:r>
      <w:proofErr w:type="spellEnd"/>
      <w:r w:rsidRPr="00280208">
        <w:t xml:space="preserve"> de serviciu;</w:t>
      </w:r>
    </w:p>
    <w:p w14:paraId="36C1A968" w14:textId="77777777" w:rsidR="00B92444" w:rsidRPr="00280208" w:rsidRDefault="00B92444" w:rsidP="00B92444">
      <w:pPr>
        <w:pStyle w:val="Indentcorptext2"/>
        <w:numPr>
          <w:ilvl w:val="0"/>
          <w:numId w:val="12"/>
        </w:numPr>
        <w:spacing w:line="240" w:lineRule="auto"/>
      </w:pPr>
      <w:r w:rsidRPr="00280208">
        <w:t xml:space="preserve">se preocupă de  ridicarea nivelului profesional în vederea realizării </w:t>
      </w:r>
      <w:proofErr w:type="spellStart"/>
      <w:r w:rsidRPr="00280208">
        <w:t>atribuţiilor</w:t>
      </w:r>
      <w:proofErr w:type="spellEnd"/>
      <w:r w:rsidRPr="00280208">
        <w:t xml:space="preserve"> de serviciu;</w:t>
      </w:r>
    </w:p>
    <w:p w14:paraId="3E8CC4BC" w14:textId="77777777" w:rsidR="00B92444" w:rsidRPr="00280208" w:rsidRDefault="00B92444" w:rsidP="00B92444">
      <w:pPr>
        <w:pStyle w:val="Indentcorptext2"/>
        <w:numPr>
          <w:ilvl w:val="0"/>
          <w:numId w:val="12"/>
        </w:numPr>
        <w:spacing w:line="240" w:lineRule="auto"/>
      </w:pPr>
      <w:r w:rsidRPr="00280208">
        <w:t xml:space="preserve">va respecta aplicarea standardelor </w:t>
      </w:r>
      <w:proofErr w:type="spellStart"/>
      <w:r w:rsidRPr="00280208">
        <w:t>calităţii</w:t>
      </w:r>
      <w:proofErr w:type="spellEnd"/>
      <w:r w:rsidRPr="00280208">
        <w:t>;</w:t>
      </w:r>
    </w:p>
    <w:p w14:paraId="396444DA" w14:textId="77777777" w:rsidR="00B92444" w:rsidRPr="00280208" w:rsidRDefault="00B92444" w:rsidP="00B92444">
      <w:pPr>
        <w:pStyle w:val="Indentcorptext2"/>
        <w:numPr>
          <w:ilvl w:val="0"/>
          <w:numId w:val="12"/>
        </w:numPr>
        <w:spacing w:line="240" w:lineRule="auto"/>
      </w:pPr>
      <w:r w:rsidRPr="00280208">
        <w:lastRenderedPageBreak/>
        <w:t xml:space="preserve">va respecta </w:t>
      </w:r>
      <w:proofErr w:type="spellStart"/>
      <w:r w:rsidRPr="00280208">
        <w:t>legislaţia</w:t>
      </w:r>
      <w:proofErr w:type="spellEnd"/>
      <w:r w:rsidRPr="00280208">
        <w:t xml:space="preserve"> în vigoare pe linie de Prevenire şi Stingere a Incendiilor  şi a </w:t>
      </w:r>
      <w:proofErr w:type="spellStart"/>
      <w:r w:rsidRPr="00280208">
        <w:t>Protecţiei</w:t>
      </w:r>
      <w:proofErr w:type="spellEnd"/>
      <w:r w:rsidRPr="00280208">
        <w:t xml:space="preserve"> Civile;</w:t>
      </w:r>
    </w:p>
    <w:p w14:paraId="56B22FE4" w14:textId="77777777" w:rsidR="00B92444" w:rsidRPr="00280208" w:rsidRDefault="00B92444" w:rsidP="00B92444">
      <w:pPr>
        <w:pStyle w:val="Indentcorptext2"/>
        <w:numPr>
          <w:ilvl w:val="0"/>
          <w:numId w:val="12"/>
        </w:numPr>
        <w:spacing w:line="240" w:lineRule="auto"/>
      </w:pPr>
      <w:r w:rsidRPr="00280208">
        <w:t xml:space="preserve">va respecta normele de </w:t>
      </w:r>
      <w:proofErr w:type="spellStart"/>
      <w:r w:rsidRPr="00280208">
        <w:t>protecţie</w:t>
      </w:r>
      <w:proofErr w:type="spellEnd"/>
      <w:r w:rsidRPr="00280208">
        <w:t xml:space="preserve"> a muncii, potrivit </w:t>
      </w:r>
      <w:proofErr w:type="spellStart"/>
      <w:r w:rsidRPr="00280208">
        <w:t>legislaţiei</w:t>
      </w:r>
      <w:proofErr w:type="spellEnd"/>
      <w:r w:rsidRPr="00280208">
        <w:t xml:space="preserve">;  </w:t>
      </w:r>
    </w:p>
    <w:p w14:paraId="0CE42FB9" w14:textId="77777777" w:rsidR="00B92444" w:rsidRPr="00280208" w:rsidRDefault="00B92444" w:rsidP="00B92444">
      <w:pPr>
        <w:pStyle w:val="Listparagraf"/>
        <w:numPr>
          <w:ilvl w:val="0"/>
          <w:numId w:val="12"/>
        </w:numPr>
        <w:jc w:val="both"/>
      </w:pPr>
      <w:proofErr w:type="spellStart"/>
      <w:r w:rsidRPr="00280208">
        <w:t>îşi</w:t>
      </w:r>
      <w:proofErr w:type="spellEnd"/>
      <w:r w:rsidRPr="00280208">
        <w:t xml:space="preserve">  </w:t>
      </w:r>
      <w:proofErr w:type="spellStart"/>
      <w:r w:rsidRPr="00280208">
        <w:t>desfăşoară</w:t>
      </w:r>
      <w:proofErr w:type="spellEnd"/>
      <w:r w:rsidRPr="00280208">
        <w:t xml:space="preserve"> activitatea potrivit procedurilor standardizate existente  la nivelul </w:t>
      </w:r>
      <w:proofErr w:type="spellStart"/>
      <w:r w:rsidRPr="00280208">
        <w:t>instituţiei</w:t>
      </w:r>
      <w:proofErr w:type="spellEnd"/>
      <w:r w:rsidRPr="00280208">
        <w:t>;</w:t>
      </w:r>
    </w:p>
    <w:p w14:paraId="29078348" w14:textId="77777777" w:rsidR="00B92444" w:rsidRPr="00280208" w:rsidRDefault="00B92444" w:rsidP="00B92444">
      <w:pPr>
        <w:pStyle w:val="Listparagraf"/>
        <w:numPr>
          <w:ilvl w:val="0"/>
          <w:numId w:val="12"/>
        </w:numPr>
        <w:jc w:val="both"/>
      </w:pPr>
      <w:r w:rsidRPr="00280208">
        <w:t xml:space="preserve">se preocupă de  apărarea şi buna gospodărire a bunurilor proprietatea </w:t>
      </w:r>
      <w:proofErr w:type="spellStart"/>
      <w:r w:rsidRPr="00280208">
        <w:t>instituţiei</w:t>
      </w:r>
      <w:proofErr w:type="spellEnd"/>
      <w:r w:rsidRPr="00280208">
        <w:t xml:space="preserve">, participă activ la analiza şi dezbaterea problemelor generale ale </w:t>
      </w:r>
      <w:proofErr w:type="spellStart"/>
      <w:r w:rsidRPr="00280208">
        <w:t>activităţii</w:t>
      </w:r>
      <w:proofErr w:type="spellEnd"/>
      <w:r w:rsidRPr="00280208">
        <w:t xml:space="preserve"> în vederea </w:t>
      </w:r>
      <w:proofErr w:type="spellStart"/>
      <w:r w:rsidRPr="00280208">
        <w:t>îmbunătăţirii</w:t>
      </w:r>
      <w:proofErr w:type="spellEnd"/>
      <w:r w:rsidRPr="00280208">
        <w:t xml:space="preserve"> acesteia; </w:t>
      </w:r>
    </w:p>
    <w:p w14:paraId="2044280A" w14:textId="77777777" w:rsidR="00B92444" w:rsidRPr="00280208" w:rsidRDefault="00B92444" w:rsidP="00B92444">
      <w:pPr>
        <w:pStyle w:val="Listparagraf"/>
        <w:numPr>
          <w:ilvl w:val="0"/>
          <w:numId w:val="12"/>
        </w:numPr>
        <w:jc w:val="both"/>
      </w:pPr>
      <w:r w:rsidRPr="00280208">
        <w:t xml:space="preserve">va adopta o comportare corectă, va promova raporturi de întrajutorare cu </w:t>
      </w:r>
      <w:proofErr w:type="spellStart"/>
      <w:r w:rsidRPr="00280208">
        <w:t>ceilalţi</w:t>
      </w:r>
      <w:proofErr w:type="spellEnd"/>
      <w:r w:rsidRPr="00280208">
        <w:t xml:space="preserve"> </w:t>
      </w:r>
      <w:proofErr w:type="spellStart"/>
      <w:r w:rsidRPr="00280208">
        <w:t>salariaţi</w:t>
      </w:r>
      <w:proofErr w:type="spellEnd"/>
      <w:r w:rsidRPr="00280208">
        <w:t>, va combate orice fel de manifestări necorespunzătoare;</w:t>
      </w:r>
    </w:p>
    <w:p w14:paraId="71C0DB06" w14:textId="77777777" w:rsidR="00B92444" w:rsidRPr="00280208" w:rsidRDefault="00B92444" w:rsidP="00B92444">
      <w:pPr>
        <w:pStyle w:val="Listparagraf"/>
        <w:numPr>
          <w:ilvl w:val="0"/>
          <w:numId w:val="12"/>
        </w:numPr>
        <w:jc w:val="both"/>
      </w:pPr>
      <w:r w:rsidRPr="00280208">
        <w:t xml:space="preserve">se interzice consumul de băuturi alcoolice şi a altor droguri în timpul programului de lucru şi în unitate, se interzice sustragerea de bunuri </w:t>
      </w:r>
      <w:proofErr w:type="spellStart"/>
      <w:r w:rsidRPr="00280208">
        <w:t>aparţinând</w:t>
      </w:r>
      <w:proofErr w:type="spellEnd"/>
      <w:r w:rsidRPr="00280208">
        <w:t xml:space="preserve">  </w:t>
      </w:r>
      <w:proofErr w:type="spellStart"/>
      <w:r w:rsidRPr="00280208">
        <w:t>unităţii</w:t>
      </w:r>
      <w:proofErr w:type="spellEnd"/>
      <w:r w:rsidRPr="00280208">
        <w:t xml:space="preserve"> precum şi agresarea verbală şi fizică a persoanelor cu handicap, manifestări ce se </w:t>
      </w:r>
      <w:proofErr w:type="spellStart"/>
      <w:r w:rsidRPr="00280208">
        <w:t>sancţionează</w:t>
      </w:r>
      <w:proofErr w:type="spellEnd"/>
      <w:r w:rsidRPr="00280208">
        <w:t xml:space="preserve"> cu destituirea din </w:t>
      </w:r>
      <w:proofErr w:type="spellStart"/>
      <w:r w:rsidRPr="00280208">
        <w:t>funcţia</w:t>
      </w:r>
      <w:proofErr w:type="spellEnd"/>
      <w:r w:rsidRPr="00280208">
        <w:t xml:space="preserve"> publică;</w:t>
      </w:r>
    </w:p>
    <w:p w14:paraId="0E9F7BC1" w14:textId="77777777" w:rsidR="00B92444" w:rsidRPr="00280208" w:rsidRDefault="00B92444" w:rsidP="00B92444">
      <w:pPr>
        <w:pStyle w:val="Listparagraf"/>
        <w:numPr>
          <w:ilvl w:val="0"/>
          <w:numId w:val="12"/>
        </w:numPr>
        <w:jc w:val="both"/>
      </w:pPr>
      <w:r w:rsidRPr="00280208">
        <w:t>asigură arhivarea documentelor contabile specifice compartimentului cu respectarea confidențialității datelor și documentelor;</w:t>
      </w:r>
    </w:p>
    <w:p w14:paraId="175B5749" w14:textId="77777777" w:rsidR="00B92444" w:rsidRPr="00280208" w:rsidRDefault="00B92444" w:rsidP="00B92444">
      <w:pPr>
        <w:pStyle w:val="Listparagraf"/>
        <w:numPr>
          <w:ilvl w:val="0"/>
          <w:numId w:val="12"/>
        </w:numPr>
        <w:jc w:val="both"/>
      </w:pPr>
      <w:r w:rsidRPr="00280208">
        <w:t>asigură confidențialitatea datelor pe care se gestionează la nivelul compartimentului, care nu sunt destinate publicității prin mass – media.</w:t>
      </w:r>
    </w:p>
    <w:p w14:paraId="26303987" w14:textId="77777777" w:rsidR="00B92444" w:rsidRPr="00280208" w:rsidRDefault="00B92444" w:rsidP="00B92444">
      <w:pPr>
        <w:ind w:firstLine="720"/>
        <w:jc w:val="both"/>
        <w:rPr>
          <w:lang w:val="es-ES" w:eastAsia="zh-CN"/>
        </w:rPr>
      </w:pPr>
    </w:p>
    <w:p w14:paraId="231BB7C0" w14:textId="77777777" w:rsidR="00B92444" w:rsidRDefault="00B92444" w:rsidP="00B92444">
      <w:pPr>
        <w:ind w:firstLine="720"/>
        <w:jc w:val="both"/>
        <w:rPr>
          <w:lang w:val="es-ES" w:eastAsia="zh-CN"/>
        </w:rPr>
      </w:pPr>
    </w:p>
    <w:p w14:paraId="5D8EFDC3" w14:textId="77777777" w:rsidR="00B92444" w:rsidRPr="00694265" w:rsidRDefault="00B92444" w:rsidP="00B92444">
      <w:pPr>
        <w:ind w:firstLine="709"/>
        <w:contextualSpacing/>
        <w:jc w:val="both"/>
        <w:rPr>
          <w:b/>
          <w:bCs/>
          <w:lang w:val="es-ES" w:eastAsia="zh-CN"/>
        </w:rPr>
      </w:pPr>
      <w:r w:rsidRPr="00694265">
        <w:rPr>
          <w:b/>
          <w:bCs/>
          <w:lang w:val="es-ES" w:eastAsia="zh-CN"/>
        </w:rPr>
        <w:t>Atribuții stabilite în fișa postului, pentru funcția publică de consilier juridic, clasa I, grad profesional principal</w:t>
      </w:r>
      <w:r>
        <w:rPr>
          <w:b/>
          <w:bCs/>
          <w:lang w:val="es-ES" w:eastAsia="zh-CN"/>
        </w:rPr>
        <w:t>:</w:t>
      </w:r>
      <w:r w:rsidRPr="00694265">
        <w:rPr>
          <w:b/>
          <w:bCs/>
          <w:lang w:val="es-ES" w:eastAsia="zh-CN"/>
        </w:rPr>
        <w:t xml:space="preserve"> </w:t>
      </w:r>
    </w:p>
    <w:p w14:paraId="51AA0A24" w14:textId="77777777" w:rsidR="00B92444" w:rsidRPr="00CC755A" w:rsidRDefault="00B92444" w:rsidP="00B92444">
      <w:pPr>
        <w:pStyle w:val="Titlu2"/>
        <w:contextualSpacing/>
        <w:jc w:val="both"/>
        <w:rPr>
          <w:rFonts w:ascii="Times New Roman" w:hAnsi="Times New Roman"/>
          <w:color w:val="auto"/>
          <w:sz w:val="24"/>
          <w:szCs w:val="24"/>
        </w:rPr>
      </w:pPr>
      <w:r w:rsidRPr="00CC755A">
        <w:rPr>
          <w:rFonts w:ascii="Times New Roman" w:hAnsi="Times New Roman"/>
          <w:color w:val="auto"/>
          <w:sz w:val="24"/>
          <w:szCs w:val="24"/>
        </w:rPr>
        <w:t>A. Reprezentarea și apărarea intereselor instituției</w:t>
      </w:r>
    </w:p>
    <w:p w14:paraId="0353DAED" w14:textId="77777777" w:rsidR="00B92444" w:rsidRPr="00CC755A" w:rsidRDefault="00B92444" w:rsidP="00B92444">
      <w:pPr>
        <w:pStyle w:val="Listparagraf"/>
        <w:numPr>
          <w:ilvl w:val="0"/>
          <w:numId w:val="12"/>
        </w:numPr>
        <w:jc w:val="both"/>
      </w:pPr>
      <w:r w:rsidRPr="00CC755A">
        <w:t>Reprezintă instituția în fața instanțelor judecătorești de toate gradele, a organelor de urmărire penală, organelor de executare silită, autorităților administrației publice, organelor cu atribuții jurisdicționale și a altor instituții, în baza delegației emise de directorul executiv.</w:t>
      </w:r>
    </w:p>
    <w:p w14:paraId="43027364" w14:textId="77777777" w:rsidR="00B92444" w:rsidRPr="00CC755A" w:rsidRDefault="00B92444" w:rsidP="00B92444">
      <w:pPr>
        <w:pStyle w:val="Listparagraf"/>
        <w:numPr>
          <w:ilvl w:val="0"/>
          <w:numId w:val="12"/>
        </w:numPr>
        <w:jc w:val="both"/>
      </w:pPr>
      <w:r w:rsidRPr="00CC755A">
        <w:t>Analizează și stabilește strategia juridică și procesuală în litigiile repartizate, ținând seama de legislația incidentă, practica instanțelor și jurisprudența relevantă.</w:t>
      </w:r>
    </w:p>
    <w:p w14:paraId="50118D22" w14:textId="77777777" w:rsidR="00B92444" w:rsidRPr="00CC755A" w:rsidRDefault="00B92444" w:rsidP="00B92444">
      <w:pPr>
        <w:pStyle w:val="Listparagraf"/>
        <w:numPr>
          <w:ilvl w:val="0"/>
          <w:numId w:val="12"/>
        </w:numPr>
        <w:jc w:val="both"/>
      </w:pPr>
      <w:r w:rsidRPr="00CC755A">
        <w:t>Redactează cereri de chemare în judecată, întâmpinări, cereri reconvenționale, apeluri, recursuri, contestații, concluzii scrise, excepții procesuale și orice alte acte procedurale necesare apărării intereselor instituției.</w:t>
      </w:r>
    </w:p>
    <w:p w14:paraId="4C603EF9" w14:textId="77777777" w:rsidR="00B92444" w:rsidRPr="00CC755A" w:rsidRDefault="00B92444" w:rsidP="00B92444">
      <w:pPr>
        <w:pStyle w:val="Listparagraf"/>
        <w:numPr>
          <w:ilvl w:val="0"/>
          <w:numId w:val="12"/>
        </w:numPr>
        <w:jc w:val="both"/>
      </w:pPr>
      <w:r w:rsidRPr="00CC755A">
        <w:t>Susține cauza în fața instanțelor și formulează concluzii orale și scrise.</w:t>
      </w:r>
    </w:p>
    <w:p w14:paraId="235CA655" w14:textId="77777777" w:rsidR="00B92444" w:rsidRPr="00CC755A" w:rsidRDefault="00B92444" w:rsidP="00B92444">
      <w:pPr>
        <w:pStyle w:val="Listparagraf"/>
        <w:numPr>
          <w:ilvl w:val="0"/>
          <w:numId w:val="12"/>
        </w:numPr>
        <w:jc w:val="both"/>
      </w:pPr>
      <w:r w:rsidRPr="00CC755A">
        <w:t>Monitorizează permanent dosarele aflate pe rolul instanțelor și informează conducerea asupra stadiului acestora.</w:t>
      </w:r>
    </w:p>
    <w:p w14:paraId="3465D67C" w14:textId="77777777" w:rsidR="00B92444" w:rsidRPr="00CC755A" w:rsidRDefault="00B92444" w:rsidP="00B92444">
      <w:pPr>
        <w:pStyle w:val="Listparagraf"/>
        <w:numPr>
          <w:ilvl w:val="0"/>
          <w:numId w:val="12"/>
        </w:numPr>
        <w:jc w:val="both"/>
      </w:pPr>
      <w:r w:rsidRPr="00CC755A">
        <w:t>Evaluează riscurile juridice generate de litigiile aflate pe rol și formulează propuneri pentru diminuarea acestora.</w:t>
      </w:r>
    </w:p>
    <w:p w14:paraId="41E21116" w14:textId="77777777" w:rsidR="00B92444" w:rsidRPr="00CC755A" w:rsidRDefault="00B92444" w:rsidP="00B92444">
      <w:pPr>
        <w:pStyle w:val="Listparagraf"/>
        <w:numPr>
          <w:ilvl w:val="0"/>
          <w:numId w:val="12"/>
        </w:numPr>
        <w:jc w:val="both"/>
      </w:pPr>
      <w:r w:rsidRPr="00CC755A">
        <w:t>Coordonează pregătirea documentației necesare reprezentării instituției în cauzele complexe și acordă sprijin profesional consilierilor juridici cu grad profesional inferior.</w:t>
      </w:r>
    </w:p>
    <w:p w14:paraId="18B6621F" w14:textId="77777777" w:rsidR="00B92444" w:rsidRPr="00CC755A" w:rsidRDefault="00B92444" w:rsidP="00B92444">
      <w:pPr>
        <w:pStyle w:val="Listparagraf"/>
        <w:numPr>
          <w:ilvl w:val="0"/>
          <w:numId w:val="12"/>
        </w:numPr>
        <w:jc w:val="both"/>
      </w:pPr>
      <w:r w:rsidRPr="00CC755A">
        <w:t>Asigură punerea în executare a hotărârilor judecătorești și verifică legalitatea actelor de executare.</w:t>
      </w:r>
    </w:p>
    <w:p w14:paraId="27DEECAC" w14:textId="77777777" w:rsidR="00B92444" w:rsidRPr="00CC755A" w:rsidRDefault="00B92444" w:rsidP="00B92444">
      <w:pPr>
        <w:pStyle w:val="Titlu2"/>
        <w:contextualSpacing/>
        <w:jc w:val="both"/>
        <w:rPr>
          <w:rFonts w:ascii="Times New Roman" w:hAnsi="Times New Roman"/>
          <w:color w:val="auto"/>
          <w:sz w:val="24"/>
          <w:szCs w:val="24"/>
        </w:rPr>
      </w:pPr>
      <w:r w:rsidRPr="00CC755A">
        <w:rPr>
          <w:rFonts w:ascii="Times New Roman" w:hAnsi="Times New Roman"/>
          <w:color w:val="auto"/>
          <w:sz w:val="24"/>
          <w:szCs w:val="24"/>
        </w:rPr>
        <w:t>B. Asistență și consultanță juridică</w:t>
      </w:r>
    </w:p>
    <w:p w14:paraId="2E2A38CF" w14:textId="77777777" w:rsidR="00B92444" w:rsidRPr="00CC755A" w:rsidRDefault="00B92444" w:rsidP="00B92444">
      <w:pPr>
        <w:pStyle w:val="Listparagraf"/>
        <w:numPr>
          <w:ilvl w:val="0"/>
          <w:numId w:val="12"/>
        </w:numPr>
        <w:jc w:val="both"/>
      </w:pPr>
      <w:r w:rsidRPr="00CC755A">
        <w:t>Elaborează opinii juridice complexe și puncte de vedere privind aplicarea și interpretarea legislației.</w:t>
      </w:r>
    </w:p>
    <w:p w14:paraId="24D22B20" w14:textId="77777777" w:rsidR="00B92444" w:rsidRPr="00CC755A" w:rsidRDefault="00B92444" w:rsidP="00B92444">
      <w:pPr>
        <w:pStyle w:val="Listparagraf"/>
        <w:numPr>
          <w:ilvl w:val="0"/>
          <w:numId w:val="12"/>
        </w:numPr>
        <w:jc w:val="both"/>
      </w:pPr>
      <w:r w:rsidRPr="00CC755A">
        <w:t>Acordă consultanță juridică directorului executiv, conducerii și compartimentelor din cadrul instituției.</w:t>
      </w:r>
    </w:p>
    <w:p w14:paraId="2DCD40DE" w14:textId="77777777" w:rsidR="00B92444" w:rsidRPr="00CC755A" w:rsidRDefault="00B92444" w:rsidP="00B92444">
      <w:pPr>
        <w:pStyle w:val="Listparagraf"/>
        <w:numPr>
          <w:ilvl w:val="0"/>
          <w:numId w:val="12"/>
        </w:numPr>
        <w:jc w:val="both"/>
      </w:pPr>
      <w:r w:rsidRPr="00CC755A">
        <w:t>Avizează pentru legalitate proiectele de dispoziții, decizii, contracte, convenții, protocoale, regulamente și alte acte administrative.</w:t>
      </w:r>
    </w:p>
    <w:p w14:paraId="363E611C" w14:textId="77777777" w:rsidR="00B92444" w:rsidRPr="00CC755A" w:rsidRDefault="00B92444" w:rsidP="00B92444">
      <w:pPr>
        <w:pStyle w:val="Listparagraf"/>
        <w:numPr>
          <w:ilvl w:val="0"/>
          <w:numId w:val="12"/>
        </w:numPr>
        <w:jc w:val="both"/>
      </w:pPr>
      <w:r w:rsidRPr="00CC755A">
        <w:t>Analizează implicațiile juridice ale proiectelor și formulează propuneri de modificare în vederea respectării legislației.</w:t>
      </w:r>
    </w:p>
    <w:p w14:paraId="12204E8F" w14:textId="77777777" w:rsidR="00B92444" w:rsidRPr="00CC755A" w:rsidRDefault="00B92444" w:rsidP="00B92444">
      <w:pPr>
        <w:pStyle w:val="Listparagraf"/>
        <w:numPr>
          <w:ilvl w:val="0"/>
          <w:numId w:val="12"/>
        </w:numPr>
        <w:jc w:val="both"/>
      </w:pPr>
      <w:r w:rsidRPr="00CC755A">
        <w:t>Participă la soluționarea problemelor juridice complexe apărute în activitatea instituției.</w:t>
      </w:r>
    </w:p>
    <w:p w14:paraId="7C728030" w14:textId="77777777" w:rsidR="00B92444" w:rsidRPr="00CC755A" w:rsidRDefault="00B92444" w:rsidP="00B92444">
      <w:pPr>
        <w:pStyle w:val="Listparagraf"/>
        <w:numPr>
          <w:ilvl w:val="0"/>
          <w:numId w:val="12"/>
        </w:numPr>
        <w:jc w:val="both"/>
      </w:pPr>
      <w:r w:rsidRPr="00CC755A">
        <w:t>Asigură consultanță juridică privind aplicarea legislației funcției publice, legislației muncii și a actelor normative specifice domeniului de activitate.</w:t>
      </w:r>
    </w:p>
    <w:p w14:paraId="4FACB323" w14:textId="77777777" w:rsidR="00B92444" w:rsidRPr="00CC755A" w:rsidRDefault="00B92444" w:rsidP="00B92444">
      <w:pPr>
        <w:pStyle w:val="Titlu2"/>
        <w:contextualSpacing/>
        <w:jc w:val="both"/>
        <w:rPr>
          <w:rFonts w:ascii="Times New Roman" w:hAnsi="Times New Roman"/>
          <w:color w:val="auto"/>
          <w:sz w:val="24"/>
          <w:szCs w:val="24"/>
        </w:rPr>
      </w:pPr>
      <w:r w:rsidRPr="00CC755A">
        <w:rPr>
          <w:rFonts w:ascii="Times New Roman" w:hAnsi="Times New Roman"/>
          <w:color w:val="auto"/>
          <w:sz w:val="24"/>
          <w:szCs w:val="24"/>
        </w:rPr>
        <w:lastRenderedPageBreak/>
        <w:t>C. Activitate de avizare, redactare și analiză juridică</w:t>
      </w:r>
    </w:p>
    <w:p w14:paraId="2F612FBD" w14:textId="77777777" w:rsidR="00B92444" w:rsidRPr="00CC755A" w:rsidRDefault="00B92444" w:rsidP="00B92444">
      <w:pPr>
        <w:pStyle w:val="Listparagraf"/>
        <w:numPr>
          <w:ilvl w:val="0"/>
          <w:numId w:val="12"/>
        </w:numPr>
        <w:jc w:val="both"/>
      </w:pPr>
      <w:r w:rsidRPr="00CC755A">
        <w:t>Elaborează și avizează acte administrative și juridice cu grad ridicat de complexitate.</w:t>
      </w:r>
    </w:p>
    <w:p w14:paraId="3E714053" w14:textId="77777777" w:rsidR="00B92444" w:rsidRPr="00CC755A" w:rsidRDefault="00B92444" w:rsidP="00B92444">
      <w:pPr>
        <w:pStyle w:val="Listparagraf"/>
        <w:numPr>
          <w:ilvl w:val="0"/>
          <w:numId w:val="12"/>
        </w:numPr>
        <w:jc w:val="both"/>
      </w:pPr>
      <w:r w:rsidRPr="00CC755A">
        <w:t>Verifică legalitatea documentelor care stau la baza emiterii actelor administrative.</w:t>
      </w:r>
    </w:p>
    <w:p w14:paraId="19BD81C0" w14:textId="77777777" w:rsidR="00B92444" w:rsidRPr="00CC755A" w:rsidRDefault="00B92444" w:rsidP="00B92444">
      <w:pPr>
        <w:pStyle w:val="Listparagraf"/>
        <w:numPr>
          <w:ilvl w:val="0"/>
          <w:numId w:val="12"/>
        </w:numPr>
        <w:jc w:val="both"/>
      </w:pPr>
      <w:r w:rsidRPr="00CC755A">
        <w:t>Redactează proiecte de hotărâri, dispoziții, decizii, contracte, acorduri, protocoale și alte acte juridice.</w:t>
      </w:r>
    </w:p>
    <w:p w14:paraId="1627752D" w14:textId="77777777" w:rsidR="00B92444" w:rsidRPr="00CC755A" w:rsidRDefault="00B92444" w:rsidP="00B92444">
      <w:pPr>
        <w:pStyle w:val="Listparagraf"/>
        <w:numPr>
          <w:ilvl w:val="0"/>
          <w:numId w:val="12"/>
        </w:numPr>
        <w:jc w:val="both"/>
      </w:pPr>
      <w:r w:rsidRPr="00CC755A">
        <w:t>Analizează proiectele de acte normative și formulează observații și propuneri motivate.</w:t>
      </w:r>
    </w:p>
    <w:p w14:paraId="02C6EB56" w14:textId="77777777" w:rsidR="00B92444" w:rsidRPr="00CC755A" w:rsidRDefault="00B92444" w:rsidP="00B92444">
      <w:pPr>
        <w:pStyle w:val="Listparagraf"/>
        <w:numPr>
          <w:ilvl w:val="0"/>
          <w:numId w:val="12"/>
        </w:numPr>
        <w:jc w:val="both"/>
      </w:pPr>
      <w:r w:rsidRPr="00CC755A">
        <w:t>Întocmește note juridice, informări, referate și rapoarte privind aspectele juridice supuse analizei conducerii.</w:t>
      </w:r>
    </w:p>
    <w:p w14:paraId="243EE742" w14:textId="77777777" w:rsidR="00B92444" w:rsidRPr="00CC755A" w:rsidRDefault="00B92444" w:rsidP="00B92444">
      <w:pPr>
        <w:pStyle w:val="Listparagraf"/>
        <w:numPr>
          <w:ilvl w:val="0"/>
          <w:numId w:val="12"/>
        </w:numPr>
        <w:jc w:val="both"/>
      </w:pPr>
      <w:r w:rsidRPr="00CC755A">
        <w:t>Participă la elaborarea procedurilor interne și a regulamentelor instituției.</w:t>
      </w:r>
    </w:p>
    <w:p w14:paraId="1C3A9E7B" w14:textId="77777777" w:rsidR="00B92444" w:rsidRPr="00CC755A" w:rsidRDefault="00B92444" w:rsidP="00B92444">
      <w:pPr>
        <w:pStyle w:val="Titlu2"/>
        <w:contextualSpacing/>
        <w:jc w:val="both"/>
        <w:rPr>
          <w:rFonts w:ascii="Times New Roman" w:hAnsi="Times New Roman"/>
          <w:color w:val="auto"/>
          <w:sz w:val="24"/>
          <w:szCs w:val="24"/>
        </w:rPr>
      </w:pPr>
      <w:r w:rsidRPr="00CC755A">
        <w:rPr>
          <w:rFonts w:ascii="Times New Roman" w:hAnsi="Times New Roman"/>
          <w:color w:val="auto"/>
          <w:sz w:val="24"/>
          <w:szCs w:val="24"/>
        </w:rPr>
        <w:t>D. Relația cu instituțiile judiciare și alte autorități</w:t>
      </w:r>
    </w:p>
    <w:p w14:paraId="0FDE9473" w14:textId="77777777" w:rsidR="00B92444" w:rsidRPr="00CC755A" w:rsidRDefault="00B92444" w:rsidP="00B92444">
      <w:pPr>
        <w:pStyle w:val="Listparagraf"/>
        <w:numPr>
          <w:ilvl w:val="0"/>
          <w:numId w:val="12"/>
        </w:numPr>
        <w:jc w:val="both"/>
      </w:pPr>
      <w:r w:rsidRPr="00CC755A">
        <w:t>Menține relația profesională cu instanțele de judecată, parchetele, executorii judecătorești, instituțiile administrației publice și celelalte autorități competente.</w:t>
      </w:r>
    </w:p>
    <w:p w14:paraId="68F1C95B" w14:textId="77777777" w:rsidR="00B92444" w:rsidRPr="00CC755A" w:rsidRDefault="00B92444" w:rsidP="00B92444">
      <w:pPr>
        <w:pStyle w:val="Listparagraf"/>
        <w:numPr>
          <w:ilvl w:val="0"/>
          <w:numId w:val="12"/>
        </w:numPr>
        <w:jc w:val="both"/>
      </w:pPr>
      <w:r w:rsidRPr="00CC755A">
        <w:t>Participă la întâlniri de lucru, conciliere, mediere și consultări juridice în numele instituției.</w:t>
      </w:r>
    </w:p>
    <w:p w14:paraId="1EC69023" w14:textId="77777777" w:rsidR="00B92444" w:rsidRPr="00CC755A" w:rsidRDefault="00B92444" w:rsidP="00B92444">
      <w:pPr>
        <w:pStyle w:val="Listparagraf"/>
        <w:numPr>
          <w:ilvl w:val="0"/>
          <w:numId w:val="12"/>
        </w:numPr>
        <w:jc w:val="both"/>
      </w:pPr>
      <w:r w:rsidRPr="00CC755A">
        <w:t>Reprezintă instituția în cadrul procedurilor administrative și jurisdicționale repartizate.</w:t>
      </w:r>
    </w:p>
    <w:p w14:paraId="42944DA8" w14:textId="77777777" w:rsidR="00B92444" w:rsidRPr="00CC755A" w:rsidRDefault="00B92444" w:rsidP="00B92444">
      <w:pPr>
        <w:pStyle w:val="Titlu2"/>
        <w:contextualSpacing/>
        <w:jc w:val="both"/>
        <w:rPr>
          <w:rFonts w:ascii="Times New Roman" w:hAnsi="Times New Roman"/>
          <w:color w:val="auto"/>
          <w:sz w:val="24"/>
          <w:szCs w:val="24"/>
        </w:rPr>
      </w:pPr>
      <w:r w:rsidRPr="00CC755A">
        <w:rPr>
          <w:rFonts w:ascii="Times New Roman" w:hAnsi="Times New Roman"/>
          <w:color w:val="auto"/>
          <w:sz w:val="24"/>
          <w:szCs w:val="24"/>
        </w:rPr>
        <w:t>E. Activitate de documentare și perfecționare profesională</w:t>
      </w:r>
    </w:p>
    <w:p w14:paraId="4E73EFAF" w14:textId="77777777" w:rsidR="00B92444" w:rsidRPr="00CC755A" w:rsidRDefault="00B92444" w:rsidP="00B92444">
      <w:pPr>
        <w:pStyle w:val="Listparagraf"/>
        <w:numPr>
          <w:ilvl w:val="0"/>
          <w:numId w:val="12"/>
        </w:numPr>
        <w:jc w:val="both"/>
      </w:pPr>
      <w:r w:rsidRPr="00CC755A">
        <w:t>Monitorizează permanent modificările legislative și jurisprudența relevantă.</w:t>
      </w:r>
    </w:p>
    <w:p w14:paraId="50BEFB9E" w14:textId="77777777" w:rsidR="00B92444" w:rsidRPr="00CC755A" w:rsidRDefault="00B92444" w:rsidP="00B92444">
      <w:pPr>
        <w:pStyle w:val="Listparagraf"/>
        <w:numPr>
          <w:ilvl w:val="0"/>
          <w:numId w:val="12"/>
        </w:numPr>
        <w:jc w:val="both"/>
      </w:pPr>
      <w:r w:rsidRPr="00CC755A">
        <w:t>Elaborează sinteze legislative și materiale de informare pentru conducerea instituției și compartimentele de specialitate.</w:t>
      </w:r>
    </w:p>
    <w:p w14:paraId="49C7BD95" w14:textId="77777777" w:rsidR="00B92444" w:rsidRPr="00CC755A" w:rsidRDefault="00B92444" w:rsidP="00B92444">
      <w:pPr>
        <w:pStyle w:val="Listparagraf"/>
        <w:numPr>
          <w:ilvl w:val="0"/>
          <w:numId w:val="12"/>
        </w:numPr>
        <w:jc w:val="both"/>
      </w:pPr>
      <w:r w:rsidRPr="00CC755A">
        <w:t>Identifică riscurile generate de modificările legislative și propune măsuri pentru conformarea instituției.</w:t>
      </w:r>
    </w:p>
    <w:p w14:paraId="0EC0C729" w14:textId="77777777" w:rsidR="00B92444" w:rsidRPr="00CC755A" w:rsidRDefault="00B92444" w:rsidP="00B92444">
      <w:pPr>
        <w:pStyle w:val="Listparagraf"/>
        <w:numPr>
          <w:ilvl w:val="0"/>
          <w:numId w:val="12"/>
        </w:numPr>
        <w:jc w:val="both"/>
      </w:pPr>
      <w:r w:rsidRPr="00CC755A">
        <w:t>Participă la programe de perfecționare profesională și urmărește dezvoltarea continuă a competențelor juridice.</w:t>
      </w:r>
    </w:p>
    <w:p w14:paraId="14A5350E" w14:textId="77777777" w:rsidR="00B92444" w:rsidRPr="00CC755A" w:rsidRDefault="00B92444" w:rsidP="00B92444">
      <w:pPr>
        <w:pStyle w:val="Titlu2"/>
        <w:contextualSpacing/>
        <w:jc w:val="both"/>
        <w:rPr>
          <w:rFonts w:ascii="Times New Roman" w:hAnsi="Times New Roman"/>
          <w:color w:val="auto"/>
          <w:sz w:val="24"/>
          <w:szCs w:val="24"/>
        </w:rPr>
      </w:pPr>
      <w:r w:rsidRPr="00CC755A">
        <w:rPr>
          <w:rFonts w:ascii="Times New Roman" w:hAnsi="Times New Roman"/>
          <w:color w:val="auto"/>
          <w:sz w:val="24"/>
          <w:szCs w:val="24"/>
        </w:rPr>
        <w:t>F. Activități privind resursele umane</w:t>
      </w:r>
    </w:p>
    <w:p w14:paraId="20F126AA" w14:textId="77777777" w:rsidR="00B92444" w:rsidRPr="00CC755A" w:rsidRDefault="00B92444" w:rsidP="00B92444">
      <w:pPr>
        <w:pStyle w:val="Listparagraf"/>
        <w:numPr>
          <w:ilvl w:val="0"/>
          <w:numId w:val="12"/>
        </w:numPr>
        <w:jc w:val="both"/>
      </w:pPr>
      <w:r w:rsidRPr="00CC755A">
        <w:t>Acordă consultanță juridică privind raporturile de serviciu ale funcționarilor publici și raporturile de muncă ale personalului contractual.</w:t>
      </w:r>
    </w:p>
    <w:p w14:paraId="5E6513A9" w14:textId="77777777" w:rsidR="00B92444" w:rsidRPr="00CC755A" w:rsidRDefault="00B92444" w:rsidP="00B92444">
      <w:pPr>
        <w:pStyle w:val="Listparagraf"/>
        <w:numPr>
          <w:ilvl w:val="0"/>
          <w:numId w:val="12"/>
        </w:numPr>
        <w:jc w:val="both"/>
      </w:pPr>
      <w:r w:rsidRPr="00CC755A">
        <w:t>Avizează actele administrative privind numirea, promovarea, modificarea, suspendarea și încetarea raporturilor de serviciu sau de muncă.</w:t>
      </w:r>
    </w:p>
    <w:p w14:paraId="66B0144E" w14:textId="77777777" w:rsidR="00B92444" w:rsidRPr="00CC755A" w:rsidRDefault="00B92444" w:rsidP="00B92444">
      <w:pPr>
        <w:pStyle w:val="Listparagraf"/>
        <w:numPr>
          <w:ilvl w:val="0"/>
          <w:numId w:val="12"/>
        </w:numPr>
        <w:jc w:val="both"/>
      </w:pPr>
      <w:r w:rsidRPr="00CC755A">
        <w:t>Participă la procedurile privind cercetarea disciplinară, evaluarea profesională, concursurile de recrutare și promovare, reorganizarea instituției și alte activități specifice resurselor umane.</w:t>
      </w:r>
    </w:p>
    <w:p w14:paraId="0C07F358" w14:textId="77777777" w:rsidR="00B92444" w:rsidRPr="00CC755A" w:rsidRDefault="00B92444" w:rsidP="00B92444">
      <w:pPr>
        <w:pStyle w:val="Listparagraf"/>
        <w:numPr>
          <w:ilvl w:val="0"/>
          <w:numId w:val="12"/>
        </w:numPr>
        <w:jc w:val="both"/>
      </w:pPr>
      <w:r w:rsidRPr="00CC755A">
        <w:t>Oferă sprijin juridic în soluționarea conflictelor individuale și colective de muncă.</w:t>
      </w:r>
    </w:p>
    <w:p w14:paraId="280F25E0" w14:textId="77777777" w:rsidR="00B92444" w:rsidRPr="00CC755A" w:rsidRDefault="00B92444" w:rsidP="00B92444">
      <w:pPr>
        <w:pStyle w:val="Titlu2"/>
        <w:contextualSpacing/>
        <w:jc w:val="both"/>
        <w:rPr>
          <w:rFonts w:ascii="Times New Roman" w:hAnsi="Times New Roman"/>
          <w:color w:val="auto"/>
          <w:sz w:val="24"/>
          <w:szCs w:val="24"/>
        </w:rPr>
      </w:pPr>
      <w:r w:rsidRPr="00CC755A">
        <w:rPr>
          <w:rFonts w:ascii="Times New Roman" w:hAnsi="Times New Roman"/>
          <w:color w:val="auto"/>
          <w:sz w:val="24"/>
          <w:szCs w:val="24"/>
        </w:rPr>
        <w:t>G. Coordonare profesională</w:t>
      </w:r>
    </w:p>
    <w:p w14:paraId="682CD0F9" w14:textId="77777777" w:rsidR="00B92444" w:rsidRPr="00CC755A" w:rsidRDefault="00B92444" w:rsidP="00B92444">
      <w:pPr>
        <w:pStyle w:val="Listparagraf"/>
        <w:numPr>
          <w:ilvl w:val="0"/>
          <w:numId w:val="12"/>
        </w:numPr>
        <w:jc w:val="both"/>
      </w:pPr>
      <w:r w:rsidRPr="00CC755A">
        <w:t>Oferă îndrumare metodologică și sprijin profesional consilierilor juridici debutanți și asistenți.</w:t>
      </w:r>
    </w:p>
    <w:p w14:paraId="1A59CF0E" w14:textId="77777777" w:rsidR="00B92444" w:rsidRPr="00CC755A" w:rsidRDefault="00B92444" w:rsidP="00B92444">
      <w:pPr>
        <w:pStyle w:val="Listparagraf"/>
        <w:numPr>
          <w:ilvl w:val="0"/>
          <w:numId w:val="12"/>
        </w:numPr>
        <w:jc w:val="both"/>
      </w:pPr>
      <w:r w:rsidRPr="00CC755A">
        <w:t>Verifică, la solicitarea șefului serviciului, lucrările juridice întocmite de personalul cu experiență profesională redusă.</w:t>
      </w:r>
    </w:p>
    <w:p w14:paraId="02690376" w14:textId="77777777" w:rsidR="00B92444" w:rsidRPr="00CC755A" w:rsidRDefault="00B92444" w:rsidP="00B92444">
      <w:pPr>
        <w:pStyle w:val="Listparagraf"/>
        <w:numPr>
          <w:ilvl w:val="0"/>
          <w:numId w:val="12"/>
        </w:numPr>
        <w:jc w:val="both"/>
      </w:pPr>
      <w:r w:rsidRPr="00CC755A">
        <w:t>Participă la elaborarea practicii unitare în cadrul compartimentului juridic.</w:t>
      </w:r>
    </w:p>
    <w:p w14:paraId="11B68243" w14:textId="77777777" w:rsidR="00B92444" w:rsidRPr="00CC755A" w:rsidRDefault="00B92444" w:rsidP="00B92444">
      <w:pPr>
        <w:pStyle w:val="Listparagraf"/>
        <w:numPr>
          <w:ilvl w:val="0"/>
          <w:numId w:val="12"/>
        </w:numPr>
        <w:jc w:val="both"/>
      </w:pPr>
      <w:r w:rsidRPr="00CC755A">
        <w:t>Propune măsuri pentru îmbunătățirea activității juridice și reducerea riscurilor litigioase.</w:t>
      </w:r>
    </w:p>
    <w:p w14:paraId="21B00741" w14:textId="77777777" w:rsidR="00B92444" w:rsidRPr="00CC755A" w:rsidRDefault="00B92444" w:rsidP="00B92444">
      <w:pPr>
        <w:pStyle w:val="Titlu2"/>
        <w:contextualSpacing/>
        <w:jc w:val="both"/>
        <w:rPr>
          <w:rFonts w:ascii="Times New Roman" w:hAnsi="Times New Roman"/>
          <w:color w:val="auto"/>
          <w:sz w:val="24"/>
          <w:szCs w:val="24"/>
        </w:rPr>
      </w:pPr>
      <w:r w:rsidRPr="00CC755A">
        <w:rPr>
          <w:rFonts w:ascii="Times New Roman" w:hAnsi="Times New Roman"/>
          <w:color w:val="auto"/>
          <w:sz w:val="24"/>
          <w:szCs w:val="24"/>
        </w:rPr>
        <w:t>H. Respectarea procedurilor interne și a normelor legale</w:t>
      </w:r>
    </w:p>
    <w:p w14:paraId="79131AF5" w14:textId="77777777" w:rsidR="00B92444" w:rsidRPr="00CC755A" w:rsidRDefault="00B92444" w:rsidP="00B92444">
      <w:pPr>
        <w:pStyle w:val="Listparagraf"/>
        <w:numPr>
          <w:ilvl w:val="0"/>
          <w:numId w:val="12"/>
        </w:numPr>
        <w:jc w:val="both"/>
      </w:pPr>
      <w:r w:rsidRPr="00CC755A">
        <w:t>Respectă prevederile Regulamentului de Organizare și Funcționare, ale Regulamentului Intern și ale procedurilor operaționale.</w:t>
      </w:r>
    </w:p>
    <w:p w14:paraId="6CFE1ABE" w14:textId="77777777" w:rsidR="00B92444" w:rsidRPr="00CC755A" w:rsidRDefault="00B92444" w:rsidP="00B92444">
      <w:pPr>
        <w:pStyle w:val="Listparagraf"/>
        <w:numPr>
          <w:ilvl w:val="0"/>
          <w:numId w:val="12"/>
        </w:numPr>
        <w:jc w:val="both"/>
      </w:pPr>
      <w:r w:rsidRPr="00CC755A">
        <w:t>Respectă prevederile privind protecția datelor cu caracter personal (GDPR).</w:t>
      </w:r>
    </w:p>
    <w:p w14:paraId="6B54E108" w14:textId="77777777" w:rsidR="00B92444" w:rsidRPr="00CC755A" w:rsidRDefault="00B92444" w:rsidP="00B92444">
      <w:pPr>
        <w:pStyle w:val="Listparagraf"/>
        <w:numPr>
          <w:ilvl w:val="0"/>
          <w:numId w:val="12"/>
        </w:numPr>
        <w:jc w:val="both"/>
      </w:pPr>
      <w:r w:rsidRPr="00CC755A">
        <w:t>Respectă normele privind securitatea și sănătatea în muncă, apărarea împotriva incendiilor și protecția mediului.</w:t>
      </w:r>
    </w:p>
    <w:p w14:paraId="3249F368" w14:textId="77777777" w:rsidR="00B92444" w:rsidRPr="00CC755A" w:rsidRDefault="00B92444" w:rsidP="00B92444">
      <w:pPr>
        <w:pStyle w:val="Listparagraf"/>
        <w:numPr>
          <w:ilvl w:val="0"/>
          <w:numId w:val="12"/>
        </w:numPr>
        <w:jc w:val="both"/>
      </w:pPr>
      <w:r w:rsidRPr="00CC755A">
        <w:t>Utilizează timpul de lucru exclusiv pentru îndeplinirea atribuțiilor de serviciu.</w:t>
      </w:r>
    </w:p>
    <w:p w14:paraId="5A0BAE3A" w14:textId="77777777" w:rsidR="00B92444" w:rsidRPr="00CC755A" w:rsidRDefault="00B92444" w:rsidP="00B92444">
      <w:pPr>
        <w:pStyle w:val="Titlu2"/>
        <w:contextualSpacing/>
        <w:jc w:val="both"/>
        <w:rPr>
          <w:rFonts w:ascii="Times New Roman" w:hAnsi="Times New Roman"/>
          <w:color w:val="auto"/>
          <w:sz w:val="24"/>
          <w:szCs w:val="24"/>
        </w:rPr>
      </w:pPr>
      <w:r w:rsidRPr="00CC755A">
        <w:rPr>
          <w:rFonts w:ascii="Times New Roman" w:hAnsi="Times New Roman"/>
          <w:color w:val="auto"/>
          <w:sz w:val="24"/>
          <w:szCs w:val="24"/>
        </w:rPr>
        <w:t>I. Etică profesională</w:t>
      </w:r>
    </w:p>
    <w:p w14:paraId="0D27D1EC" w14:textId="77777777" w:rsidR="00B92444" w:rsidRPr="00CC755A" w:rsidRDefault="00B92444" w:rsidP="00B92444">
      <w:pPr>
        <w:pStyle w:val="Listparagraf"/>
        <w:numPr>
          <w:ilvl w:val="0"/>
          <w:numId w:val="12"/>
        </w:numPr>
        <w:jc w:val="both"/>
      </w:pPr>
      <w:r w:rsidRPr="00CC755A">
        <w:t>Manifestă imparțialitate, independență profesională, integritate și confidențialitate în exercitarea atribuțiilor.</w:t>
      </w:r>
    </w:p>
    <w:p w14:paraId="4BACFEF6" w14:textId="77777777" w:rsidR="00B92444" w:rsidRPr="00CC755A" w:rsidRDefault="00B92444" w:rsidP="00B92444">
      <w:pPr>
        <w:pStyle w:val="Listparagraf"/>
        <w:numPr>
          <w:ilvl w:val="0"/>
          <w:numId w:val="12"/>
        </w:numPr>
        <w:jc w:val="both"/>
      </w:pPr>
      <w:r w:rsidRPr="00CC755A">
        <w:t>Promovează imaginea și interesele instituției.</w:t>
      </w:r>
    </w:p>
    <w:p w14:paraId="46BDEDFF" w14:textId="77777777" w:rsidR="00B92444" w:rsidRPr="00CC755A" w:rsidRDefault="00B92444" w:rsidP="00B92444">
      <w:pPr>
        <w:pStyle w:val="Listparagraf"/>
        <w:numPr>
          <w:ilvl w:val="0"/>
          <w:numId w:val="12"/>
        </w:numPr>
        <w:jc w:val="both"/>
      </w:pPr>
      <w:r w:rsidRPr="00CC755A">
        <w:lastRenderedPageBreak/>
        <w:t>Contribuie la prevenirea riscurilor juridice și la creșterea calității actului administrativ.</w:t>
      </w:r>
    </w:p>
    <w:p w14:paraId="7F60262D" w14:textId="77777777" w:rsidR="00B92444" w:rsidRPr="00CC755A" w:rsidRDefault="00B92444" w:rsidP="00B92444">
      <w:pPr>
        <w:pStyle w:val="Titlu2"/>
        <w:contextualSpacing/>
        <w:jc w:val="both"/>
        <w:rPr>
          <w:rFonts w:ascii="Times New Roman" w:hAnsi="Times New Roman"/>
          <w:color w:val="auto"/>
          <w:sz w:val="24"/>
          <w:szCs w:val="24"/>
        </w:rPr>
      </w:pPr>
      <w:r w:rsidRPr="00CC755A">
        <w:rPr>
          <w:rFonts w:ascii="Times New Roman" w:hAnsi="Times New Roman"/>
          <w:color w:val="auto"/>
          <w:sz w:val="24"/>
          <w:szCs w:val="24"/>
        </w:rPr>
        <w:t>J. Alte atribuții</w:t>
      </w:r>
    </w:p>
    <w:p w14:paraId="26A584AF" w14:textId="77777777" w:rsidR="00B92444" w:rsidRPr="00CC755A" w:rsidRDefault="00B92444" w:rsidP="00B92444">
      <w:pPr>
        <w:pStyle w:val="Listparagraf"/>
        <w:numPr>
          <w:ilvl w:val="0"/>
          <w:numId w:val="12"/>
        </w:numPr>
        <w:jc w:val="both"/>
      </w:pPr>
      <w:r w:rsidRPr="00CC755A">
        <w:t>Îndeplinește orice alte atribuții cu caracter juridic dispuse de directorul executiv sau de șeful Serviciului Juridic, Contencios și Resurse Umane, în limitele competențelor conferite de lege.</w:t>
      </w:r>
    </w:p>
    <w:p w14:paraId="36DFFCA0" w14:textId="77777777" w:rsidR="00B92444" w:rsidRDefault="00B92444" w:rsidP="00B92444">
      <w:pPr>
        <w:spacing w:line="360" w:lineRule="auto"/>
        <w:ind w:firstLine="709"/>
        <w:contextualSpacing/>
        <w:jc w:val="both"/>
        <w:rPr>
          <w:lang w:val="es-ES" w:eastAsia="zh-CN"/>
        </w:rPr>
      </w:pPr>
    </w:p>
    <w:p w14:paraId="49EB51CD" w14:textId="77777777" w:rsidR="00B92444" w:rsidRDefault="00B92444" w:rsidP="00B92444">
      <w:pPr>
        <w:ind w:firstLine="709"/>
        <w:contextualSpacing/>
        <w:jc w:val="both"/>
        <w:rPr>
          <w:b/>
          <w:bCs/>
          <w:lang w:val="es-ES" w:eastAsia="zh-CN"/>
        </w:rPr>
      </w:pPr>
      <w:r w:rsidRPr="00694265">
        <w:rPr>
          <w:b/>
          <w:bCs/>
          <w:lang w:val="es-ES" w:eastAsia="zh-CN"/>
        </w:rPr>
        <w:t>Atribuții stabilite în fișa postului, pentru funcția publică de</w:t>
      </w:r>
      <w:r>
        <w:rPr>
          <w:b/>
          <w:bCs/>
          <w:lang w:val="es-ES" w:eastAsia="zh-CN"/>
        </w:rPr>
        <w:t xml:space="preserve"> </w:t>
      </w:r>
      <w:r w:rsidRPr="00694265">
        <w:rPr>
          <w:b/>
          <w:bCs/>
          <w:lang w:val="es-ES" w:eastAsia="zh-CN"/>
        </w:rPr>
        <w:t>consilier juridic, clasa I, grad profesional asistent la Compartimentul juridic și contencios</w:t>
      </w:r>
      <w:r>
        <w:rPr>
          <w:b/>
          <w:bCs/>
          <w:lang w:val="es-ES" w:eastAsia="zh-CN"/>
        </w:rPr>
        <w:t>:</w:t>
      </w:r>
    </w:p>
    <w:p w14:paraId="63AE10D8" w14:textId="77777777" w:rsidR="00B92444" w:rsidRDefault="00B92444" w:rsidP="00B92444">
      <w:pPr>
        <w:ind w:firstLine="709"/>
        <w:contextualSpacing/>
        <w:jc w:val="both"/>
        <w:rPr>
          <w:b/>
          <w:bCs/>
          <w:lang w:val="es-ES" w:eastAsia="zh-CN"/>
        </w:rPr>
      </w:pPr>
    </w:p>
    <w:p w14:paraId="27C91379" w14:textId="77777777" w:rsidR="00B92444" w:rsidRPr="00464B1F" w:rsidRDefault="00B92444" w:rsidP="00B92444">
      <w:pPr>
        <w:pStyle w:val="Titlu2"/>
        <w:contextualSpacing/>
        <w:jc w:val="both"/>
        <w:rPr>
          <w:rFonts w:ascii="Times New Roman" w:hAnsi="Times New Roman"/>
          <w:color w:val="auto"/>
          <w:sz w:val="24"/>
          <w:szCs w:val="24"/>
        </w:rPr>
      </w:pPr>
      <w:r w:rsidRPr="00464B1F">
        <w:rPr>
          <w:rFonts w:ascii="Times New Roman" w:hAnsi="Times New Roman"/>
          <w:color w:val="auto"/>
          <w:sz w:val="24"/>
          <w:szCs w:val="24"/>
        </w:rPr>
        <w:t>A. Reprezentarea și apărarea intereselor instituției</w:t>
      </w:r>
    </w:p>
    <w:p w14:paraId="67FCDD19" w14:textId="77777777" w:rsidR="00B92444" w:rsidRPr="00464B1F" w:rsidRDefault="00B92444" w:rsidP="00B92444">
      <w:pPr>
        <w:pStyle w:val="Listparagraf"/>
        <w:numPr>
          <w:ilvl w:val="0"/>
          <w:numId w:val="12"/>
        </w:numPr>
        <w:jc w:val="both"/>
      </w:pPr>
      <w:r w:rsidRPr="00464B1F">
        <w:t>Reprezintă instituția în fața instanțelor judecătorești și a altor organe cu atribuții jurisdicționale, în baza delegației emise de directorul executiv, în cauzele repartizate.</w:t>
      </w:r>
    </w:p>
    <w:p w14:paraId="6ABB079C" w14:textId="77777777" w:rsidR="00B92444" w:rsidRPr="00464B1F" w:rsidRDefault="00B92444" w:rsidP="00B92444">
      <w:pPr>
        <w:pStyle w:val="Listparagraf"/>
        <w:numPr>
          <w:ilvl w:val="0"/>
          <w:numId w:val="12"/>
        </w:numPr>
        <w:jc w:val="both"/>
      </w:pPr>
      <w:r w:rsidRPr="00464B1F">
        <w:t>Întocmește proiecte de cereri de chemare în judecată, întâmpinări, concluzii scrise, apeluri, recursuri, contestații și alte acte procedurale necesare desfășurării activității de reprezentare.</w:t>
      </w:r>
    </w:p>
    <w:p w14:paraId="241FCB5B" w14:textId="77777777" w:rsidR="00B92444" w:rsidRPr="00464B1F" w:rsidRDefault="00B92444" w:rsidP="00B92444">
      <w:pPr>
        <w:pStyle w:val="Listparagraf"/>
        <w:numPr>
          <w:ilvl w:val="0"/>
          <w:numId w:val="12"/>
        </w:numPr>
        <w:jc w:val="both"/>
      </w:pPr>
      <w:r w:rsidRPr="00464B1F">
        <w:t>Participă la pregătirea documentației necesare susținerii cauzelor aflate pe rolul instanțelor de judecată.</w:t>
      </w:r>
    </w:p>
    <w:p w14:paraId="72C93A2C" w14:textId="77777777" w:rsidR="00B92444" w:rsidRPr="00464B1F" w:rsidRDefault="00B92444" w:rsidP="00B92444">
      <w:pPr>
        <w:pStyle w:val="Listparagraf"/>
        <w:numPr>
          <w:ilvl w:val="0"/>
          <w:numId w:val="12"/>
        </w:numPr>
        <w:jc w:val="both"/>
      </w:pPr>
      <w:r w:rsidRPr="00464B1F">
        <w:t>Urmărește termenele de judecată și gestionează evidența dosarelor repartizate.</w:t>
      </w:r>
    </w:p>
    <w:p w14:paraId="2CC99B34" w14:textId="77777777" w:rsidR="00B92444" w:rsidRPr="00464B1F" w:rsidRDefault="00B92444" w:rsidP="00B92444">
      <w:pPr>
        <w:pStyle w:val="Listparagraf"/>
        <w:numPr>
          <w:ilvl w:val="0"/>
          <w:numId w:val="12"/>
        </w:numPr>
        <w:jc w:val="both"/>
      </w:pPr>
      <w:r w:rsidRPr="00464B1F">
        <w:t>Informează șeful serviciului asupra stadiului cauzelor și asupra măsurilor care se impun.</w:t>
      </w:r>
    </w:p>
    <w:p w14:paraId="4D53DF0D" w14:textId="77777777" w:rsidR="00B92444" w:rsidRPr="00464B1F" w:rsidRDefault="00B92444" w:rsidP="00B92444">
      <w:pPr>
        <w:pStyle w:val="Listparagraf"/>
        <w:numPr>
          <w:ilvl w:val="0"/>
          <w:numId w:val="12"/>
        </w:numPr>
        <w:jc w:val="both"/>
      </w:pPr>
      <w:r w:rsidRPr="00464B1F">
        <w:t>Participă la punerea în executare a hotărârilor judecătorești și la întocmirea documentației aferente executării acestora.</w:t>
      </w:r>
    </w:p>
    <w:p w14:paraId="25A0C24D" w14:textId="77777777" w:rsidR="00B92444" w:rsidRPr="00464B1F" w:rsidRDefault="00B92444" w:rsidP="00B92444">
      <w:pPr>
        <w:pStyle w:val="Listparagraf"/>
        <w:numPr>
          <w:ilvl w:val="0"/>
          <w:numId w:val="12"/>
        </w:numPr>
        <w:jc w:val="both"/>
      </w:pPr>
      <w:r w:rsidRPr="00464B1F">
        <w:t>Colaborează cu ceilalți consilieri juridici pentru soluționarea lucrărilor repartizate și își desfășoară activitatea sub coordonarea șefului serviciului.</w:t>
      </w:r>
    </w:p>
    <w:p w14:paraId="234ACFE1" w14:textId="77777777" w:rsidR="00B92444" w:rsidRPr="00464B1F" w:rsidRDefault="00B92444" w:rsidP="00B92444">
      <w:pPr>
        <w:pStyle w:val="Titlu2"/>
        <w:contextualSpacing/>
        <w:jc w:val="both"/>
        <w:rPr>
          <w:rFonts w:ascii="Times New Roman" w:hAnsi="Times New Roman"/>
          <w:color w:val="auto"/>
          <w:sz w:val="24"/>
          <w:szCs w:val="24"/>
        </w:rPr>
      </w:pPr>
      <w:r w:rsidRPr="00464B1F">
        <w:rPr>
          <w:rFonts w:ascii="Times New Roman" w:hAnsi="Times New Roman"/>
          <w:color w:val="auto"/>
          <w:sz w:val="24"/>
          <w:szCs w:val="24"/>
        </w:rPr>
        <w:t>B. Asistență și consultanță juridică</w:t>
      </w:r>
    </w:p>
    <w:p w14:paraId="08159E4B" w14:textId="77777777" w:rsidR="00B92444" w:rsidRPr="00464B1F" w:rsidRDefault="00B92444" w:rsidP="00B92444">
      <w:pPr>
        <w:pStyle w:val="Listparagraf"/>
        <w:numPr>
          <w:ilvl w:val="0"/>
          <w:numId w:val="12"/>
        </w:numPr>
        <w:jc w:val="both"/>
      </w:pPr>
      <w:r w:rsidRPr="00464B1F">
        <w:t>Întocmește proiecte de opinii juridice și puncte de vedere privind aplicarea legislației în domeniile de activitate ale instituției.</w:t>
      </w:r>
    </w:p>
    <w:p w14:paraId="40665586" w14:textId="77777777" w:rsidR="00B92444" w:rsidRPr="00464B1F" w:rsidRDefault="00B92444" w:rsidP="00B92444">
      <w:pPr>
        <w:pStyle w:val="Listparagraf"/>
        <w:numPr>
          <w:ilvl w:val="0"/>
          <w:numId w:val="12"/>
        </w:numPr>
        <w:jc w:val="both"/>
      </w:pPr>
      <w:r w:rsidRPr="00464B1F">
        <w:t>Acordă consultanță juridică compartimentelor instituției, în limita competențelor și a lucrărilor repartizate.</w:t>
      </w:r>
    </w:p>
    <w:p w14:paraId="30EBCAF3" w14:textId="77777777" w:rsidR="00B92444" w:rsidRPr="00464B1F" w:rsidRDefault="00B92444" w:rsidP="00B92444">
      <w:pPr>
        <w:pStyle w:val="Listparagraf"/>
        <w:numPr>
          <w:ilvl w:val="0"/>
          <w:numId w:val="12"/>
        </w:numPr>
        <w:jc w:val="both"/>
      </w:pPr>
      <w:r w:rsidRPr="00464B1F">
        <w:t>Participă la verificarea și avizarea pentru legalitate a proiectelor de acte administrative, contracte, convenții, protocoale și alte documente.</w:t>
      </w:r>
    </w:p>
    <w:p w14:paraId="60D59AE0" w14:textId="77777777" w:rsidR="00B92444" w:rsidRPr="00464B1F" w:rsidRDefault="00B92444" w:rsidP="00B92444">
      <w:pPr>
        <w:pStyle w:val="Listparagraf"/>
        <w:numPr>
          <w:ilvl w:val="0"/>
          <w:numId w:val="12"/>
        </w:numPr>
        <w:jc w:val="both"/>
      </w:pPr>
      <w:r w:rsidRPr="00464B1F">
        <w:t>Analizează implicațiile juridice ale documentelor repartizate și formulează propuneri pentru respectarea legislației.</w:t>
      </w:r>
    </w:p>
    <w:p w14:paraId="7DA371F7" w14:textId="77777777" w:rsidR="00B92444" w:rsidRPr="00464B1F" w:rsidRDefault="00B92444" w:rsidP="00B92444">
      <w:pPr>
        <w:pStyle w:val="Listparagraf"/>
        <w:numPr>
          <w:ilvl w:val="0"/>
          <w:numId w:val="12"/>
        </w:numPr>
        <w:jc w:val="both"/>
      </w:pPr>
      <w:r w:rsidRPr="00464B1F">
        <w:t>Participă la soluționarea problemelor juridice curente ale instituției.</w:t>
      </w:r>
    </w:p>
    <w:p w14:paraId="025814D5" w14:textId="77777777" w:rsidR="00B92444" w:rsidRPr="00464B1F" w:rsidRDefault="00B92444" w:rsidP="00B92444">
      <w:pPr>
        <w:pStyle w:val="Listparagraf"/>
        <w:numPr>
          <w:ilvl w:val="0"/>
          <w:numId w:val="12"/>
        </w:numPr>
        <w:jc w:val="both"/>
      </w:pPr>
      <w:r w:rsidRPr="00464B1F">
        <w:t>Asigură sprijin juridic în aplicarea legislației funcției publice, legislației muncii și a actelor normative incidente.</w:t>
      </w:r>
    </w:p>
    <w:p w14:paraId="0823EBDA" w14:textId="77777777" w:rsidR="00B92444" w:rsidRPr="00464B1F" w:rsidRDefault="00B92444" w:rsidP="00B92444">
      <w:pPr>
        <w:pStyle w:val="Titlu2"/>
        <w:contextualSpacing/>
        <w:jc w:val="both"/>
        <w:rPr>
          <w:rFonts w:ascii="Times New Roman" w:hAnsi="Times New Roman"/>
          <w:color w:val="auto"/>
          <w:sz w:val="24"/>
          <w:szCs w:val="24"/>
        </w:rPr>
      </w:pPr>
      <w:r w:rsidRPr="00464B1F">
        <w:rPr>
          <w:rFonts w:ascii="Times New Roman" w:hAnsi="Times New Roman"/>
          <w:color w:val="auto"/>
          <w:sz w:val="24"/>
          <w:szCs w:val="24"/>
        </w:rPr>
        <w:t>C. Activitate de avizare, redactare și analiză juridică</w:t>
      </w:r>
    </w:p>
    <w:p w14:paraId="651BADB6" w14:textId="77777777" w:rsidR="00B92444" w:rsidRPr="00464B1F" w:rsidRDefault="00B92444" w:rsidP="00B92444">
      <w:pPr>
        <w:pStyle w:val="Listparagraf"/>
        <w:numPr>
          <w:ilvl w:val="0"/>
          <w:numId w:val="12"/>
        </w:numPr>
        <w:jc w:val="both"/>
      </w:pPr>
      <w:r w:rsidRPr="00464B1F">
        <w:t>Redactează proiecte de acte administrative și juridice repartizate.</w:t>
      </w:r>
    </w:p>
    <w:p w14:paraId="71E413B2" w14:textId="77777777" w:rsidR="00B92444" w:rsidRPr="00464B1F" w:rsidRDefault="00B92444" w:rsidP="00B92444">
      <w:pPr>
        <w:pStyle w:val="Listparagraf"/>
        <w:numPr>
          <w:ilvl w:val="0"/>
          <w:numId w:val="12"/>
        </w:numPr>
        <w:jc w:val="both"/>
      </w:pPr>
      <w:r w:rsidRPr="00464B1F">
        <w:t>Verifică documentele care stau la baza emiterii actelor administrative.</w:t>
      </w:r>
    </w:p>
    <w:p w14:paraId="55D4767E" w14:textId="77777777" w:rsidR="00B92444" w:rsidRPr="00464B1F" w:rsidRDefault="00B92444" w:rsidP="00B92444">
      <w:pPr>
        <w:pStyle w:val="Listparagraf"/>
        <w:numPr>
          <w:ilvl w:val="0"/>
          <w:numId w:val="12"/>
        </w:numPr>
        <w:jc w:val="both"/>
      </w:pPr>
      <w:r w:rsidRPr="00464B1F">
        <w:t>Întocmește proiecte de dispoziții, decizii, contracte, acorduri, protocoale și alte acte juridice.</w:t>
      </w:r>
    </w:p>
    <w:p w14:paraId="52D2B017" w14:textId="77777777" w:rsidR="00B92444" w:rsidRPr="00464B1F" w:rsidRDefault="00B92444" w:rsidP="00B92444">
      <w:pPr>
        <w:pStyle w:val="Listparagraf"/>
        <w:numPr>
          <w:ilvl w:val="0"/>
          <w:numId w:val="12"/>
        </w:numPr>
        <w:jc w:val="both"/>
      </w:pPr>
      <w:r w:rsidRPr="00464B1F">
        <w:t>Participă la analiza proiectelor de acte normative și formulează observații în limita competențelor.</w:t>
      </w:r>
    </w:p>
    <w:p w14:paraId="77BA46E8" w14:textId="77777777" w:rsidR="00B92444" w:rsidRPr="00464B1F" w:rsidRDefault="00B92444" w:rsidP="00B92444">
      <w:pPr>
        <w:pStyle w:val="Listparagraf"/>
        <w:numPr>
          <w:ilvl w:val="0"/>
          <w:numId w:val="12"/>
        </w:numPr>
        <w:jc w:val="both"/>
      </w:pPr>
      <w:r w:rsidRPr="00464B1F">
        <w:t>Întocmește note, informări, referate și rapoarte juridice.</w:t>
      </w:r>
    </w:p>
    <w:p w14:paraId="403F2958" w14:textId="77777777" w:rsidR="00B92444" w:rsidRPr="00464B1F" w:rsidRDefault="00B92444" w:rsidP="00B92444">
      <w:pPr>
        <w:pStyle w:val="Listparagraf"/>
        <w:numPr>
          <w:ilvl w:val="0"/>
          <w:numId w:val="12"/>
        </w:numPr>
        <w:jc w:val="both"/>
      </w:pPr>
      <w:r w:rsidRPr="00464B1F">
        <w:t>Participă la elaborarea și actualizarea procedurilor interne.</w:t>
      </w:r>
    </w:p>
    <w:p w14:paraId="5221E092" w14:textId="77777777" w:rsidR="00B92444" w:rsidRPr="00464B1F" w:rsidRDefault="00B92444" w:rsidP="00B92444">
      <w:pPr>
        <w:pStyle w:val="Titlu2"/>
        <w:contextualSpacing/>
        <w:jc w:val="both"/>
        <w:rPr>
          <w:rFonts w:ascii="Times New Roman" w:hAnsi="Times New Roman"/>
          <w:color w:val="auto"/>
          <w:sz w:val="24"/>
          <w:szCs w:val="24"/>
        </w:rPr>
      </w:pPr>
      <w:r w:rsidRPr="00464B1F">
        <w:rPr>
          <w:rFonts w:ascii="Times New Roman" w:hAnsi="Times New Roman"/>
          <w:color w:val="auto"/>
          <w:sz w:val="24"/>
          <w:szCs w:val="24"/>
        </w:rPr>
        <w:t>D. Relația cu instituțiile judiciare și alte autorități</w:t>
      </w:r>
    </w:p>
    <w:p w14:paraId="78B12571" w14:textId="77777777" w:rsidR="00B92444" w:rsidRPr="00464B1F" w:rsidRDefault="00B92444" w:rsidP="00B92444">
      <w:pPr>
        <w:pStyle w:val="Listparagraf"/>
        <w:numPr>
          <w:ilvl w:val="0"/>
          <w:numId w:val="12"/>
        </w:numPr>
        <w:jc w:val="both"/>
      </w:pPr>
      <w:r w:rsidRPr="00464B1F">
        <w:t>Menține relația de lucru cu instanțele de judecată, parchetele, executorii judecătorești și celelalte autorități competente pentru lucrările repartizate.</w:t>
      </w:r>
    </w:p>
    <w:p w14:paraId="3EF6492D" w14:textId="77777777" w:rsidR="00B92444" w:rsidRPr="00464B1F" w:rsidRDefault="00B92444" w:rsidP="00B92444">
      <w:pPr>
        <w:pStyle w:val="Listparagraf"/>
        <w:numPr>
          <w:ilvl w:val="0"/>
          <w:numId w:val="12"/>
        </w:numPr>
        <w:jc w:val="both"/>
      </w:pPr>
      <w:r w:rsidRPr="00464B1F">
        <w:t>Participă la întâlniri de lucru și consultări juridice la solicitarea conducerii sau a șefului serviciului.</w:t>
      </w:r>
    </w:p>
    <w:p w14:paraId="09621732" w14:textId="77777777" w:rsidR="00B92444" w:rsidRPr="00464B1F" w:rsidRDefault="00B92444" w:rsidP="00B92444">
      <w:pPr>
        <w:pStyle w:val="Listparagraf"/>
        <w:numPr>
          <w:ilvl w:val="0"/>
          <w:numId w:val="12"/>
        </w:numPr>
        <w:jc w:val="both"/>
      </w:pPr>
      <w:r w:rsidRPr="00464B1F">
        <w:t>Reprezintă instituția în procedurile administrative și jurisdicționale repartizate.</w:t>
      </w:r>
    </w:p>
    <w:p w14:paraId="13209675" w14:textId="77777777" w:rsidR="00B92444" w:rsidRPr="00464B1F" w:rsidRDefault="00B92444" w:rsidP="00B92444">
      <w:pPr>
        <w:pStyle w:val="Titlu2"/>
        <w:contextualSpacing/>
        <w:jc w:val="both"/>
        <w:rPr>
          <w:rFonts w:ascii="Times New Roman" w:hAnsi="Times New Roman"/>
          <w:color w:val="auto"/>
          <w:sz w:val="24"/>
          <w:szCs w:val="24"/>
        </w:rPr>
      </w:pPr>
      <w:r w:rsidRPr="00464B1F">
        <w:rPr>
          <w:rFonts w:ascii="Times New Roman" w:hAnsi="Times New Roman"/>
          <w:color w:val="auto"/>
          <w:sz w:val="24"/>
          <w:szCs w:val="24"/>
        </w:rPr>
        <w:lastRenderedPageBreak/>
        <w:t>E. Activitate de documentare și perfecționare profesională</w:t>
      </w:r>
    </w:p>
    <w:p w14:paraId="6438D04E" w14:textId="77777777" w:rsidR="00B92444" w:rsidRPr="00464B1F" w:rsidRDefault="00B92444" w:rsidP="00B92444">
      <w:pPr>
        <w:pStyle w:val="Listparagraf"/>
        <w:numPr>
          <w:ilvl w:val="0"/>
          <w:numId w:val="12"/>
        </w:numPr>
        <w:jc w:val="both"/>
      </w:pPr>
      <w:r w:rsidRPr="00464B1F">
        <w:t>Monitorizează modificările legislative și jurisprudența relevantă domeniului de activitate.</w:t>
      </w:r>
    </w:p>
    <w:p w14:paraId="729C3D50" w14:textId="77777777" w:rsidR="00B92444" w:rsidRPr="00464B1F" w:rsidRDefault="00B92444" w:rsidP="00B92444">
      <w:pPr>
        <w:pStyle w:val="Listparagraf"/>
        <w:numPr>
          <w:ilvl w:val="0"/>
          <w:numId w:val="12"/>
        </w:numPr>
        <w:jc w:val="both"/>
      </w:pPr>
      <w:r w:rsidRPr="00464B1F">
        <w:t>Întocmește materiale de documentare și informare juridică pentru compartiment.</w:t>
      </w:r>
    </w:p>
    <w:p w14:paraId="6EE9255D" w14:textId="77777777" w:rsidR="00B92444" w:rsidRPr="00464B1F" w:rsidRDefault="00B92444" w:rsidP="00B92444">
      <w:pPr>
        <w:pStyle w:val="Listparagraf"/>
        <w:numPr>
          <w:ilvl w:val="0"/>
          <w:numId w:val="12"/>
        </w:numPr>
        <w:jc w:val="both"/>
      </w:pPr>
      <w:r w:rsidRPr="00464B1F">
        <w:t>Participă la programe de perfecționare profesională și urmărește dezvoltarea continuă a competențelor.</w:t>
      </w:r>
    </w:p>
    <w:p w14:paraId="014B5202" w14:textId="77777777" w:rsidR="00B92444" w:rsidRPr="00464B1F" w:rsidRDefault="00B92444" w:rsidP="00B92444">
      <w:pPr>
        <w:pStyle w:val="Titlu2"/>
        <w:contextualSpacing/>
        <w:jc w:val="both"/>
        <w:rPr>
          <w:rFonts w:ascii="Times New Roman" w:hAnsi="Times New Roman"/>
          <w:color w:val="auto"/>
          <w:sz w:val="24"/>
          <w:szCs w:val="24"/>
        </w:rPr>
      </w:pPr>
      <w:r w:rsidRPr="00464B1F">
        <w:rPr>
          <w:rFonts w:ascii="Times New Roman" w:hAnsi="Times New Roman"/>
          <w:color w:val="auto"/>
          <w:sz w:val="24"/>
          <w:szCs w:val="24"/>
        </w:rPr>
        <w:t>F. Activități privind resursele umane</w:t>
      </w:r>
    </w:p>
    <w:p w14:paraId="4195B586" w14:textId="77777777" w:rsidR="00B92444" w:rsidRPr="00464B1F" w:rsidRDefault="00B92444" w:rsidP="00B92444">
      <w:pPr>
        <w:pStyle w:val="Listparagraf"/>
        <w:numPr>
          <w:ilvl w:val="0"/>
          <w:numId w:val="12"/>
        </w:numPr>
        <w:jc w:val="both"/>
      </w:pPr>
      <w:r w:rsidRPr="00464B1F">
        <w:t>Participă la întocmirea documentației privind raporturile de serviciu și raporturile de muncă.</w:t>
      </w:r>
    </w:p>
    <w:p w14:paraId="2761A242" w14:textId="77777777" w:rsidR="00B92444" w:rsidRPr="00464B1F" w:rsidRDefault="00B92444" w:rsidP="00B92444">
      <w:pPr>
        <w:pStyle w:val="Listparagraf"/>
        <w:numPr>
          <w:ilvl w:val="0"/>
          <w:numId w:val="12"/>
        </w:numPr>
        <w:jc w:val="both"/>
      </w:pPr>
      <w:r w:rsidRPr="00464B1F">
        <w:t>Contribuie la elaborarea proiectelor de acte administrative privind personalul.</w:t>
      </w:r>
    </w:p>
    <w:p w14:paraId="679A9557" w14:textId="77777777" w:rsidR="00B92444" w:rsidRPr="00464B1F" w:rsidRDefault="00B92444" w:rsidP="00B92444">
      <w:pPr>
        <w:pStyle w:val="Listparagraf"/>
        <w:numPr>
          <w:ilvl w:val="0"/>
          <w:numId w:val="12"/>
        </w:numPr>
        <w:jc w:val="both"/>
      </w:pPr>
      <w:r w:rsidRPr="00464B1F">
        <w:t>Participă la activitățile privind concursurile, promovările, evaluarea profesională și cercetarea disciplinară, în limita atribuțiilor repartizate.</w:t>
      </w:r>
    </w:p>
    <w:p w14:paraId="306022DE" w14:textId="77777777" w:rsidR="00B92444" w:rsidRPr="00464B1F" w:rsidRDefault="00B92444" w:rsidP="00B92444">
      <w:pPr>
        <w:pStyle w:val="Listparagraf"/>
        <w:numPr>
          <w:ilvl w:val="0"/>
          <w:numId w:val="12"/>
        </w:numPr>
        <w:jc w:val="both"/>
      </w:pPr>
      <w:r w:rsidRPr="00464B1F">
        <w:t>Asigură sprijin juridic în aplicarea legislației specifice resurselor umane.</w:t>
      </w:r>
    </w:p>
    <w:p w14:paraId="73266694" w14:textId="77777777" w:rsidR="00B92444" w:rsidRPr="00464B1F" w:rsidRDefault="00B92444" w:rsidP="00B92444">
      <w:pPr>
        <w:pStyle w:val="Titlu2"/>
        <w:contextualSpacing/>
        <w:jc w:val="both"/>
        <w:rPr>
          <w:rFonts w:ascii="Times New Roman" w:hAnsi="Times New Roman"/>
          <w:color w:val="auto"/>
          <w:sz w:val="24"/>
          <w:szCs w:val="24"/>
        </w:rPr>
      </w:pPr>
      <w:r w:rsidRPr="00464B1F">
        <w:rPr>
          <w:rFonts w:ascii="Times New Roman" w:hAnsi="Times New Roman"/>
          <w:color w:val="auto"/>
          <w:sz w:val="24"/>
          <w:szCs w:val="24"/>
        </w:rPr>
        <w:t>G. Activitate profesională</w:t>
      </w:r>
    </w:p>
    <w:p w14:paraId="233A23FE" w14:textId="77777777" w:rsidR="00B92444" w:rsidRPr="00464B1F" w:rsidRDefault="00B92444" w:rsidP="00B92444">
      <w:pPr>
        <w:pStyle w:val="Listparagraf"/>
        <w:numPr>
          <w:ilvl w:val="0"/>
          <w:numId w:val="12"/>
        </w:numPr>
        <w:jc w:val="both"/>
      </w:pPr>
      <w:r w:rsidRPr="00464B1F">
        <w:t>Colaborează cu ceilalți consilieri juridici și cu compartimentele instituției pentru soluționarea lucrărilor repartizate.</w:t>
      </w:r>
    </w:p>
    <w:p w14:paraId="0883943A" w14:textId="77777777" w:rsidR="00B92444" w:rsidRPr="00464B1F" w:rsidRDefault="00B92444" w:rsidP="00B92444">
      <w:pPr>
        <w:pStyle w:val="Listparagraf"/>
        <w:numPr>
          <w:ilvl w:val="0"/>
          <w:numId w:val="12"/>
        </w:numPr>
        <w:jc w:val="both"/>
      </w:pPr>
      <w:r w:rsidRPr="00464B1F">
        <w:t>Solicită îndrumare de specialitate pentru cauzele cu grad ridicat de complexitate.</w:t>
      </w:r>
    </w:p>
    <w:p w14:paraId="3ADA3D74" w14:textId="77777777" w:rsidR="00B92444" w:rsidRPr="00464B1F" w:rsidRDefault="00B92444" w:rsidP="00B92444">
      <w:pPr>
        <w:pStyle w:val="Listparagraf"/>
        <w:numPr>
          <w:ilvl w:val="0"/>
          <w:numId w:val="12"/>
        </w:numPr>
        <w:jc w:val="both"/>
      </w:pPr>
      <w:r w:rsidRPr="00464B1F">
        <w:t>Participă la aplicarea practicii unitare în cadrul compartimentului juridic.</w:t>
      </w:r>
    </w:p>
    <w:p w14:paraId="61745073" w14:textId="77777777" w:rsidR="00B92444" w:rsidRPr="00464B1F" w:rsidRDefault="00B92444" w:rsidP="00B92444">
      <w:pPr>
        <w:pStyle w:val="Listparagraf"/>
        <w:numPr>
          <w:ilvl w:val="0"/>
          <w:numId w:val="12"/>
        </w:numPr>
        <w:jc w:val="both"/>
      </w:pPr>
      <w:r w:rsidRPr="00464B1F">
        <w:t>Formulează propuneri pentru îmbunătățirea activității compartimentului.</w:t>
      </w:r>
    </w:p>
    <w:p w14:paraId="463F264A" w14:textId="77777777" w:rsidR="00B92444" w:rsidRPr="00464B1F" w:rsidRDefault="00B92444" w:rsidP="00B92444">
      <w:pPr>
        <w:pStyle w:val="Titlu2"/>
        <w:contextualSpacing/>
        <w:jc w:val="both"/>
        <w:rPr>
          <w:rFonts w:ascii="Times New Roman" w:hAnsi="Times New Roman"/>
          <w:color w:val="auto"/>
          <w:sz w:val="24"/>
          <w:szCs w:val="24"/>
        </w:rPr>
      </w:pPr>
      <w:r w:rsidRPr="00464B1F">
        <w:rPr>
          <w:rFonts w:ascii="Times New Roman" w:hAnsi="Times New Roman"/>
          <w:color w:val="auto"/>
          <w:sz w:val="24"/>
          <w:szCs w:val="24"/>
        </w:rPr>
        <w:t>H. Respectarea procedurilor interne și a normelor legale</w:t>
      </w:r>
    </w:p>
    <w:p w14:paraId="7FACCEE7" w14:textId="77777777" w:rsidR="00B92444" w:rsidRPr="00464B1F" w:rsidRDefault="00B92444" w:rsidP="00B92444">
      <w:pPr>
        <w:pStyle w:val="Listparagraf"/>
        <w:numPr>
          <w:ilvl w:val="0"/>
          <w:numId w:val="12"/>
        </w:numPr>
        <w:jc w:val="both"/>
      </w:pPr>
      <w:r w:rsidRPr="00464B1F">
        <w:t>Respectă prevederile Regulamentului de Organizare și Funcționare, ale Regulamentului Intern și ale procedurilor operaționale.</w:t>
      </w:r>
    </w:p>
    <w:p w14:paraId="238A74F2" w14:textId="77777777" w:rsidR="00B92444" w:rsidRPr="00464B1F" w:rsidRDefault="00B92444" w:rsidP="00B92444">
      <w:pPr>
        <w:pStyle w:val="Listparagraf"/>
        <w:numPr>
          <w:ilvl w:val="0"/>
          <w:numId w:val="12"/>
        </w:numPr>
        <w:jc w:val="both"/>
      </w:pPr>
      <w:r w:rsidRPr="00464B1F">
        <w:t>Respectă prevederile privind protecția datelor cu caracter personal (GDPR).</w:t>
      </w:r>
    </w:p>
    <w:p w14:paraId="11B539AA" w14:textId="77777777" w:rsidR="00B92444" w:rsidRPr="00464B1F" w:rsidRDefault="00B92444" w:rsidP="00B92444">
      <w:pPr>
        <w:pStyle w:val="Listparagraf"/>
        <w:numPr>
          <w:ilvl w:val="0"/>
          <w:numId w:val="12"/>
        </w:numPr>
        <w:jc w:val="both"/>
      </w:pPr>
      <w:r w:rsidRPr="00464B1F">
        <w:t>Respectă normele privind securitatea și sănătatea în muncă, apărarea împotriva incendiilor și protecția mediului.</w:t>
      </w:r>
    </w:p>
    <w:p w14:paraId="7071E8C0" w14:textId="77777777" w:rsidR="00B92444" w:rsidRPr="00464B1F" w:rsidRDefault="00B92444" w:rsidP="00B92444">
      <w:pPr>
        <w:pStyle w:val="Listparagraf"/>
        <w:numPr>
          <w:ilvl w:val="0"/>
          <w:numId w:val="12"/>
        </w:numPr>
        <w:jc w:val="both"/>
      </w:pPr>
      <w:r w:rsidRPr="00464B1F">
        <w:t>Utilizează timpul de lucru exclusiv pentru îndeplinirea atribuțiilor de serviciu.</w:t>
      </w:r>
    </w:p>
    <w:p w14:paraId="5CFAFE37" w14:textId="77777777" w:rsidR="00B92444" w:rsidRPr="00464B1F" w:rsidRDefault="00B92444" w:rsidP="00B92444">
      <w:pPr>
        <w:pStyle w:val="Titlu2"/>
        <w:contextualSpacing/>
        <w:jc w:val="both"/>
        <w:rPr>
          <w:rFonts w:ascii="Times New Roman" w:hAnsi="Times New Roman"/>
          <w:color w:val="auto"/>
          <w:sz w:val="24"/>
          <w:szCs w:val="24"/>
        </w:rPr>
      </w:pPr>
      <w:r w:rsidRPr="00464B1F">
        <w:rPr>
          <w:rFonts w:ascii="Times New Roman" w:hAnsi="Times New Roman"/>
          <w:color w:val="auto"/>
          <w:sz w:val="24"/>
          <w:szCs w:val="24"/>
        </w:rPr>
        <w:t>I. Etică profesională</w:t>
      </w:r>
    </w:p>
    <w:p w14:paraId="23F7768C" w14:textId="77777777" w:rsidR="00B92444" w:rsidRPr="00464B1F" w:rsidRDefault="00B92444" w:rsidP="00B92444">
      <w:pPr>
        <w:pStyle w:val="Listparagraf"/>
        <w:numPr>
          <w:ilvl w:val="0"/>
          <w:numId w:val="12"/>
        </w:numPr>
        <w:jc w:val="both"/>
      </w:pPr>
      <w:r w:rsidRPr="00464B1F">
        <w:t>Manifestă imparțialitate, integritate, profesionalism și confidențialitate în exercitarea atribuțiilor.</w:t>
      </w:r>
    </w:p>
    <w:p w14:paraId="678BA848" w14:textId="77777777" w:rsidR="00B92444" w:rsidRPr="00464B1F" w:rsidRDefault="00B92444" w:rsidP="00B92444">
      <w:pPr>
        <w:pStyle w:val="Listparagraf"/>
        <w:numPr>
          <w:ilvl w:val="0"/>
          <w:numId w:val="12"/>
        </w:numPr>
        <w:jc w:val="both"/>
      </w:pPr>
      <w:r w:rsidRPr="00464B1F">
        <w:t>Promovează imaginea și interesele instituției.</w:t>
      </w:r>
    </w:p>
    <w:p w14:paraId="73C3C0AC" w14:textId="77777777" w:rsidR="00B92444" w:rsidRPr="00464B1F" w:rsidRDefault="00B92444" w:rsidP="00B92444">
      <w:pPr>
        <w:pStyle w:val="Listparagraf"/>
        <w:numPr>
          <w:ilvl w:val="0"/>
          <w:numId w:val="12"/>
        </w:numPr>
        <w:jc w:val="both"/>
      </w:pPr>
      <w:r w:rsidRPr="00464B1F">
        <w:t>Contribuie la creșterea calității actului administrativ și la prevenirea riscurilor juridice.</w:t>
      </w:r>
    </w:p>
    <w:p w14:paraId="37C3839E" w14:textId="77777777" w:rsidR="00B92444" w:rsidRPr="00464B1F" w:rsidRDefault="00B92444" w:rsidP="00B92444">
      <w:pPr>
        <w:pStyle w:val="Titlu2"/>
        <w:contextualSpacing/>
        <w:jc w:val="both"/>
        <w:rPr>
          <w:rFonts w:ascii="Times New Roman" w:hAnsi="Times New Roman"/>
          <w:color w:val="auto"/>
          <w:sz w:val="24"/>
          <w:szCs w:val="24"/>
        </w:rPr>
      </w:pPr>
      <w:r w:rsidRPr="00464B1F">
        <w:rPr>
          <w:rFonts w:ascii="Times New Roman" w:hAnsi="Times New Roman"/>
          <w:color w:val="auto"/>
          <w:sz w:val="24"/>
          <w:szCs w:val="24"/>
        </w:rPr>
        <w:t>J. Alte atribuții</w:t>
      </w:r>
    </w:p>
    <w:p w14:paraId="629D050F" w14:textId="77777777" w:rsidR="00B92444" w:rsidRDefault="00B92444" w:rsidP="00B92444">
      <w:pPr>
        <w:ind w:firstLine="709"/>
        <w:contextualSpacing/>
        <w:jc w:val="both"/>
        <w:rPr>
          <w:b/>
          <w:bCs/>
          <w:lang w:val="es-ES" w:eastAsia="zh-CN"/>
        </w:rPr>
      </w:pPr>
      <w:r w:rsidRPr="00464B1F">
        <w:t>- Îndeplinește orice alte atribuții cu caracter juridic dispuse de directorul executiv sau de șeful Serviciului Juridic, Contencios și Resurse Umane, în limitele competențelor conferite de lege</w:t>
      </w:r>
    </w:p>
    <w:p w14:paraId="3CD80749" w14:textId="77777777" w:rsidR="00B92444" w:rsidRDefault="00B92444" w:rsidP="00B92444">
      <w:pPr>
        <w:ind w:firstLine="709"/>
        <w:contextualSpacing/>
        <w:jc w:val="both"/>
        <w:rPr>
          <w:b/>
          <w:bCs/>
          <w:lang w:val="es-ES" w:eastAsia="zh-CN"/>
        </w:rPr>
      </w:pPr>
    </w:p>
    <w:p w14:paraId="469C5881" w14:textId="77777777" w:rsidR="00B92444" w:rsidRDefault="00B92444" w:rsidP="00B92444">
      <w:pPr>
        <w:ind w:firstLine="709"/>
        <w:contextualSpacing/>
        <w:jc w:val="both"/>
        <w:rPr>
          <w:b/>
          <w:bCs/>
          <w:lang w:val="es-ES" w:eastAsia="zh-CN"/>
        </w:rPr>
      </w:pPr>
    </w:p>
    <w:p w14:paraId="76FC36A9" w14:textId="77777777" w:rsidR="00B92444" w:rsidRPr="00694265" w:rsidRDefault="00B92444" w:rsidP="00B92444">
      <w:pPr>
        <w:ind w:firstLine="709"/>
        <w:contextualSpacing/>
        <w:jc w:val="both"/>
        <w:rPr>
          <w:b/>
          <w:bCs/>
          <w:lang w:val="es-ES" w:eastAsia="zh-CN"/>
        </w:rPr>
      </w:pPr>
    </w:p>
    <w:p w14:paraId="44C9DD84" w14:textId="77777777" w:rsidR="00B92444" w:rsidRDefault="00B92444" w:rsidP="00B92444">
      <w:pPr>
        <w:ind w:firstLine="709"/>
        <w:contextualSpacing/>
        <w:jc w:val="both"/>
        <w:rPr>
          <w:b/>
          <w:bCs/>
          <w:lang w:val="es-ES" w:eastAsia="zh-CN"/>
        </w:rPr>
      </w:pPr>
      <w:r w:rsidRPr="00694265">
        <w:rPr>
          <w:b/>
          <w:bCs/>
          <w:lang w:val="es-ES" w:eastAsia="zh-CN"/>
        </w:rPr>
        <w:t>Atribuții stabilite în fișa postului, pentru funcția publică de</w:t>
      </w:r>
      <w:r>
        <w:rPr>
          <w:lang w:val="es-ES" w:eastAsia="zh-CN"/>
        </w:rPr>
        <w:t xml:space="preserve"> </w:t>
      </w:r>
      <w:r w:rsidRPr="002D0652">
        <w:rPr>
          <w:b/>
          <w:bCs/>
          <w:lang w:val="es-ES" w:eastAsia="zh-CN"/>
        </w:rPr>
        <w:t>consilier, clasa I, grad profesional superior la Compartimentul financiar – contabil</w:t>
      </w:r>
      <w:r>
        <w:rPr>
          <w:b/>
          <w:bCs/>
          <w:lang w:val="es-ES" w:eastAsia="zh-CN"/>
        </w:rPr>
        <w:t>:</w:t>
      </w:r>
    </w:p>
    <w:p w14:paraId="0F43EEFE" w14:textId="77777777" w:rsidR="00B92444" w:rsidRPr="002D0652" w:rsidRDefault="00B92444" w:rsidP="00B92444">
      <w:pPr>
        <w:ind w:firstLine="709"/>
        <w:contextualSpacing/>
        <w:jc w:val="both"/>
        <w:rPr>
          <w:b/>
          <w:bCs/>
          <w:lang w:val="es-ES" w:eastAsia="zh-CN"/>
        </w:rPr>
      </w:pPr>
    </w:p>
    <w:p w14:paraId="3C34382D" w14:textId="77777777" w:rsidR="00B92444" w:rsidRDefault="00B92444" w:rsidP="00B92444">
      <w:pPr>
        <w:pStyle w:val="Listparagraf"/>
        <w:numPr>
          <w:ilvl w:val="0"/>
          <w:numId w:val="16"/>
        </w:numPr>
        <w:jc w:val="both"/>
      </w:pPr>
      <w:r w:rsidRPr="00577AD6">
        <w:t xml:space="preserve">înregistrează în contabilitate, cronologic şi sistematic, potrivit planurilor de conturi şi normelor metodologice emise de  Ministerul </w:t>
      </w:r>
      <w:proofErr w:type="spellStart"/>
      <w:r w:rsidRPr="00577AD6">
        <w:t>Finanţelor</w:t>
      </w:r>
      <w:proofErr w:type="spellEnd"/>
      <w:r w:rsidRPr="00577AD6">
        <w:t xml:space="preserve">, toate </w:t>
      </w:r>
      <w:proofErr w:type="spellStart"/>
      <w:r w:rsidRPr="00577AD6">
        <w:t>operaţiunile</w:t>
      </w:r>
      <w:proofErr w:type="spellEnd"/>
      <w:r w:rsidRPr="00577AD6">
        <w:t xml:space="preserve">  patrimoniale, în conturi sintetice şi analitice;</w:t>
      </w:r>
    </w:p>
    <w:p w14:paraId="3A5BEF23" w14:textId="77777777" w:rsidR="00B92444" w:rsidRPr="002D0652" w:rsidRDefault="00B92444" w:rsidP="00B92444">
      <w:pPr>
        <w:pStyle w:val="Listparagraf"/>
        <w:numPr>
          <w:ilvl w:val="0"/>
          <w:numId w:val="16"/>
        </w:numPr>
        <w:jc w:val="both"/>
        <w:rPr>
          <w:b/>
          <w:i/>
        </w:rPr>
      </w:pPr>
      <w:r w:rsidRPr="002D0652">
        <w:rPr>
          <w:lang w:val="it-IT"/>
        </w:rPr>
        <w:t xml:space="preserve">întocmeste jurnale analitice și OPME-uri pentru plăți bunuri și servicii, cheltuieli de personal, </w:t>
      </w:r>
      <w:r>
        <w:t>salariile, contribuții, impozit ale angajaților,</w:t>
      </w:r>
    </w:p>
    <w:p w14:paraId="73F1F4EB" w14:textId="77777777" w:rsidR="00B92444" w:rsidRDefault="00B92444" w:rsidP="00B92444">
      <w:pPr>
        <w:pStyle w:val="Listparagraf"/>
        <w:numPr>
          <w:ilvl w:val="0"/>
          <w:numId w:val="16"/>
        </w:numPr>
        <w:jc w:val="both"/>
      </w:pPr>
      <w:r w:rsidRPr="00577AD6">
        <w:t>se ocupa cu eviden</w:t>
      </w:r>
      <w:r>
        <w:t>ț</w:t>
      </w:r>
      <w:r w:rsidRPr="00577AD6">
        <w:t xml:space="preserve">a gestionara, tehnic-operativa ca parte a evidentei economice, contribuie la reflectarea </w:t>
      </w:r>
      <w:r>
        <w:t>ș</w:t>
      </w:r>
      <w:r w:rsidRPr="00577AD6">
        <w:t>i controlul existentei valorilor materiale</w:t>
      </w:r>
      <w:r>
        <w:t xml:space="preserve"> și</w:t>
      </w:r>
      <w:r w:rsidRPr="00577AD6">
        <w:t xml:space="preserve"> a mijloacelor fixe </w:t>
      </w:r>
      <w:proofErr w:type="spellStart"/>
      <w:r w:rsidRPr="00577AD6">
        <w:t>apartin</w:t>
      </w:r>
      <w:r>
        <w:t>â</w:t>
      </w:r>
      <w:r w:rsidRPr="00577AD6">
        <w:t>nd</w:t>
      </w:r>
      <w:proofErr w:type="spellEnd"/>
      <w:r w:rsidRPr="00577AD6">
        <w:t xml:space="preserve"> domeniului public </w:t>
      </w:r>
      <w:r>
        <w:t>ș</w:t>
      </w:r>
      <w:r w:rsidRPr="00577AD6">
        <w:t>i privat a centrelor din subordinea Direc</w:t>
      </w:r>
      <w:r>
        <w:t>ț</w:t>
      </w:r>
      <w:r w:rsidRPr="00577AD6">
        <w:t>iei de Asisten</w:t>
      </w:r>
      <w:r>
        <w:t>ță</w:t>
      </w:r>
      <w:r w:rsidRPr="00577AD6">
        <w:t xml:space="preserve"> Social</w:t>
      </w:r>
      <w:r>
        <w:t>ă</w:t>
      </w:r>
      <w:r w:rsidRPr="00577AD6">
        <w:t xml:space="preserve"> </w:t>
      </w:r>
      <w:r>
        <w:t>ș</w:t>
      </w:r>
      <w:r w:rsidRPr="00577AD6">
        <w:t>i Protec</w:t>
      </w:r>
      <w:r>
        <w:t>ț</w:t>
      </w:r>
      <w:r w:rsidRPr="00577AD6">
        <w:t xml:space="preserve">ia Copilului </w:t>
      </w:r>
      <w:r>
        <w:t>ș</w:t>
      </w:r>
      <w:r w:rsidRPr="00577AD6">
        <w:t xml:space="preserve">i a aparatului propriu al </w:t>
      </w:r>
      <w:proofErr w:type="spellStart"/>
      <w:r w:rsidRPr="00577AD6">
        <w:t>institutiei</w:t>
      </w:r>
      <w:proofErr w:type="spellEnd"/>
      <w:r w:rsidRPr="00577AD6">
        <w:t xml:space="preserve">.                                                                      </w:t>
      </w:r>
    </w:p>
    <w:p w14:paraId="244DC818" w14:textId="77777777" w:rsidR="00B92444" w:rsidRPr="00577AD6" w:rsidRDefault="00B92444" w:rsidP="00B92444">
      <w:pPr>
        <w:pStyle w:val="Listparagraf"/>
        <w:numPr>
          <w:ilvl w:val="0"/>
          <w:numId w:val="16"/>
        </w:numPr>
        <w:jc w:val="both"/>
      </w:pPr>
      <w:r w:rsidRPr="00577AD6">
        <w:t>asigur</w:t>
      </w:r>
      <w:r>
        <w:t>ă</w:t>
      </w:r>
      <w:r w:rsidRPr="00577AD6">
        <w:t xml:space="preserve"> baza de date necesar</w:t>
      </w:r>
      <w:r>
        <w:t>ă</w:t>
      </w:r>
      <w:r w:rsidRPr="00577AD6">
        <w:t xml:space="preserve"> efectu</w:t>
      </w:r>
      <w:r>
        <w:t>ă</w:t>
      </w:r>
      <w:r w:rsidRPr="00577AD6">
        <w:t xml:space="preserve">rii inventarierilor periodice </w:t>
      </w:r>
      <w:r>
        <w:t>ș</w:t>
      </w:r>
      <w:r w:rsidRPr="00577AD6">
        <w:t>i anuale prin furnizarea datelor scriptice pe locuri de  folosin</w:t>
      </w:r>
      <w:r>
        <w:t>ță</w:t>
      </w:r>
      <w:r w:rsidRPr="00577AD6">
        <w:t xml:space="preserve"> a valorilor materiale</w:t>
      </w:r>
      <w:r>
        <w:t xml:space="preserve"> și</w:t>
      </w:r>
      <w:r w:rsidRPr="00577AD6">
        <w:t xml:space="preserve"> a mijloacelor fixe ;</w:t>
      </w:r>
    </w:p>
    <w:p w14:paraId="570209C6" w14:textId="77777777" w:rsidR="00B92444" w:rsidRPr="00577AD6" w:rsidRDefault="00B92444" w:rsidP="00B92444">
      <w:pPr>
        <w:pStyle w:val="Listparagraf"/>
        <w:numPr>
          <w:ilvl w:val="0"/>
          <w:numId w:val="16"/>
        </w:numPr>
        <w:jc w:val="both"/>
      </w:pPr>
      <w:r w:rsidRPr="00577AD6">
        <w:lastRenderedPageBreak/>
        <w:t>propune m</w:t>
      </w:r>
      <w:r>
        <w:t>ă</w:t>
      </w:r>
      <w:r w:rsidRPr="00577AD6">
        <w:t xml:space="preserve">surile necesare pentru aplicarea corecta a reglementarilor </w:t>
      </w:r>
      <w:r>
        <w:t>î</w:t>
      </w:r>
      <w:r w:rsidRPr="00577AD6">
        <w:t>n domeniul contabilit</w:t>
      </w:r>
      <w:r>
        <w:t>ăț</w:t>
      </w:r>
      <w:r w:rsidRPr="00577AD6">
        <w:t xml:space="preserve">ii de gestiune </w:t>
      </w:r>
      <w:r>
        <w:t>ș</w:t>
      </w:r>
      <w:r w:rsidRPr="00577AD6">
        <w:t>i eviden</w:t>
      </w:r>
      <w:r>
        <w:t>ț</w:t>
      </w:r>
      <w:r w:rsidRPr="00577AD6">
        <w:t>a patrimoniului;</w:t>
      </w:r>
    </w:p>
    <w:p w14:paraId="043DCE98" w14:textId="77777777" w:rsidR="00B92444" w:rsidRDefault="00B92444" w:rsidP="00B92444">
      <w:pPr>
        <w:pStyle w:val="Listparagraf"/>
        <w:numPr>
          <w:ilvl w:val="0"/>
          <w:numId w:val="16"/>
        </w:numPr>
        <w:jc w:val="both"/>
      </w:pPr>
      <w:proofErr w:type="spellStart"/>
      <w:r w:rsidRPr="00577AD6">
        <w:t>opereaza</w:t>
      </w:r>
      <w:proofErr w:type="spellEnd"/>
      <w:r w:rsidRPr="00577AD6">
        <w:t xml:space="preserve"> ca</w:t>
      </w:r>
      <w:r>
        <w:t>să</w:t>
      </w:r>
      <w:r w:rsidRPr="00577AD6">
        <w:t>rile</w:t>
      </w:r>
      <w:r>
        <w:t xml:space="preserve"> obiectelor de </w:t>
      </w:r>
      <w:proofErr w:type="spellStart"/>
      <w:r>
        <w:t>inventar,a</w:t>
      </w:r>
      <w:proofErr w:type="spellEnd"/>
      <w:r>
        <w:t xml:space="preserve"> </w:t>
      </w:r>
      <w:r w:rsidRPr="00577AD6">
        <w:t xml:space="preserve"> mijloacelor fixe la sediul central c</w:t>
      </w:r>
      <w:r>
        <w:t>â</w:t>
      </w:r>
      <w:r w:rsidRPr="00577AD6">
        <w:t xml:space="preserve">t si cele aflate </w:t>
      </w:r>
      <w:r>
        <w:t>î</w:t>
      </w:r>
      <w:r w:rsidRPr="00577AD6">
        <w:t xml:space="preserve">n </w:t>
      </w:r>
      <w:proofErr w:type="spellStart"/>
      <w:r w:rsidRPr="00577AD6">
        <w:t>folosint</w:t>
      </w:r>
      <w:r>
        <w:t>ă</w:t>
      </w:r>
      <w:proofErr w:type="spellEnd"/>
      <w:r w:rsidRPr="00577AD6">
        <w:t xml:space="preserve"> la centrele aflate in subordinea </w:t>
      </w:r>
      <w:proofErr w:type="spellStart"/>
      <w:r w:rsidRPr="00577AD6">
        <w:t>directie</w:t>
      </w:r>
      <w:proofErr w:type="spellEnd"/>
      <w:r w:rsidRPr="00577AD6">
        <w:t xml:space="preserve">.     </w:t>
      </w:r>
    </w:p>
    <w:p w14:paraId="522B52A4" w14:textId="77777777" w:rsidR="00B92444" w:rsidRDefault="00B92444" w:rsidP="00B92444">
      <w:pPr>
        <w:pStyle w:val="Listparagraf"/>
        <w:numPr>
          <w:ilvl w:val="0"/>
          <w:numId w:val="16"/>
        </w:numPr>
        <w:jc w:val="both"/>
      </w:pPr>
      <w:r>
        <w:t xml:space="preserve">asigura evidenta </w:t>
      </w:r>
      <w:proofErr w:type="spellStart"/>
      <w:r>
        <w:t>carburantilor</w:t>
      </w:r>
      <w:proofErr w:type="spellEnd"/>
      <w:r>
        <w:t xml:space="preserve"> și întocmește notele contabile referitoare la consumurile bonurilor valorice la D.G.A.S.P.C. Suceava;</w:t>
      </w:r>
    </w:p>
    <w:p w14:paraId="630E4AF9" w14:textId="77777777" w:rsidR="00B92444" w:rsidRPr="002D0652" w:rsidRDefault="00B92444" w:rsidP="00B92444">
      <w:pPr>
        <w:pStyle w:val="Listparagraf"/>
        <w:numPr>
          <w:ilvl w:val="0"/>
          <w:numId w:val="16"/>
        </w:numPr>
        <w:jc w:val="both"/>
        <w:rPr>
          <w:lang w:val="it-IT"/>
        </w:rPr>
      </w:pPr>
      <w:r w:rsidRPr="002D0652">
        <w:rPr>
          <w:lang w:val="it-IT"/>
        </w:rPr>
        <w:t>asigură și răspunde de întocmirea, circulatia și păstrarea documentelor justificative care stau la baza întocmirii notelor contabile cu privire la cheltuielile de personal;</w:t>
      </w:r>
    </w:p>
    <w:p w14:paraId="365F13CA" w14:textId="77777777" w:rsidR="00B92444" w:rsidRPr="002D0652" w:rsidRDefault="00B92444" w:rsidP="00B92444">
      <w:pPr>
        <w:pStyle w:val="Listparagraf"/>
        <w:numPr>
          <w:ilvl w:val="0"/>
          <w:numId w:val="16"/>
        </w:numPr>
        <w:jc w:val="both"/>
        <w:rPr>
          <w:lang w:val="it-IT"/>
        </w:rPr>
      </w:pPr>
      <w:r w:rsidRPr="002D0652">
        <w:rPr>
          <w:lang w:val="it-IT"/>
        </w:rPr>
        <w:t>asigură plata la termen a sumelor care constituie obligatia institutiei fata de bugetul de stat, bugetul asigurarilor sociale, bugetele fondurilor speciale, si alte obligatii fata de terti;</w:t>
      </w:r>
    </w:p>
    <w:p w14:paraId="78870458" w14:textId="77777777" w:rsidR="00B92444" w:rsidRPr="002D0652" w:rsidRDefault="00B92444" w:rsidP="00B92444">
      <w:pPr>
        <w:pStyle w:val="Listparagraf"/>
        <w:numPr>
          <w:ilvl w:val="0"/>
          <w:numId w:val="16"/>
        </w:numPr>
        <w:jc w:val="both"/>
        <w:rPr>
          <w:lang w:val="it-IT"/>
        </w:rPr>
      </w:pPr>
      <w:r w:rsidRPr="002D0652">
        <w:rPr>
          <w:lang w:val="it-IT"/>
        </w:rPr>
        <w:t>verifică ordinele de deplasare, stabileste si răspunde de sumele cuvenite pentru deplasarile cu masina personala sau cu mijloace de transport in comun;</w:t>
      </w:r>
    </w:p>
    <w:p w14:paraId="6EBEAD9C" w14:textId="77777777" w:rsidR="00B92444" w:rsidRPr="002D0652" w:rsidRDefault="00B92444" w:rsidP="00B92444">
      <w:pPr>
        <w:pStyle w:val="Listparagraf"/>
        <w:numPr>
          <w:ilvl w:val="0"/>
          <w:numId w:val="16"/>
        </w:numPr>
        <w:jc w:val="both"/>
        <w:rPr>
          <w:lang w:val="it-IT"/>
        </w:rPr>
      </w:pPr>
      <w:r w:rsidRPr="002D0652">
        <w:rPr>
          <w:lang w:val="it-IT"/>
        </w:rPr>
        <w:t>verifică si stabileste sumele cuvenite pentru transportul personalului de specialitate la si de la locul de munca , conform procedurii întocmite în acest sens;</w:t>
      </w:r>
    </w:p>
    <w:p w14:paraId="24172D70" w14:textId="77777777" w:rsidR="00B92444" w:rsidRPr="002D0652" w:rsidRDefault="00B92444" w:rsidP="00B92444">
      <w:pPr>
        <w:pStyle w:val="Listparagraf"/>
        <w:numPr>
          <w:ilvl w:val="0"/>
          <w:numId w:val="16"/>
        </w:numPr>
        <w:jc w:val="both"/>
        <w:rPr>
          <w:lang w:val="it-IT"/>
        </w:rPr>
      </w:pPr>
      <w:r w:rsidRPr="002D0652">
        <w:rPr>
          <w:lang w:val="it-IT"/>
        </w:rPr>
        <w:t>întocmește și actualiează contractele de garantie materiala ale gestionarilor;</w:t>
      </w:r>
    </w:p>
    <w:p w14:paraId="2836ED97" w14:textId="77777777" w:rsidR="00B92444" w:rsidRPr="002D0652" w:rsidRDefault="00B92444" w:rsidP="00B92444">
      <w:pPr>
        <w:pStyle w:val="Listparagraf"/>
        <w:numPr>
          <w:ilvl w:val="0"/>
          <w:numId w:val="16"/>
        </w:numPr>
        <w:jc w:val="both"/>
        <w:rPr>
          <w:lang w:val="it-IT"/>
        </w:rPr>
      </w:pPr>
      <w:r w:rsidRPr="002D0652">
        <w:rPr>
          <w:lang w:val="it-IT"/>
        </w:rPr>
        <w:t>întocmește si actualizează dispozitia privind comisiile de recepție și gestionarilor instituției,</w:t>
      </w:r>
    </w:p>
    <w:p w14:paraId="5E4593C5" w14:textId="77777777" w:rsidR="00B92444" w:rsidRPr="002D0652" w:rsidRDefault="00B92444" w:rsidP="00B92444">
      <w:pPr>
        <w:pStyle w:val="Listparagraf"/>
        <w:numPr>
          <w:ilvl w:val="0"/>
          <w:numId w:val="16"/>
        </w:numPr>
        <w:jc w:val="both"/>
        <w:rPr>
          <w:lang w:val="it-IT"/>
        </w:rPr>
      </w:pPr>
      <w:r w:rsidRPr="002D0652">
        <w:rPr>
          <w:lang w:val="it-IT"/>
        </w:rPr>
        <w:t>urmărește recuperarea debitelor constatate,  datorate de angajații institutiei  (fosti angajati si actuali);</w:t>
      </w:r>
    </w:p>
    <w:p w14:paraId="2E42C535" w14:textId="77777777" w:rsidR="00B92444" w:rsidRPr="00577AD6" w:rsidRDefault="00B92444" w:rsidP="00B92444">
      <w:pPr>
        <w:pStyle w:val="Listparagraf"/>
        <w:numPr>
          <w:ilvl w:val="0"/>
          <w:numId w:val="16"/>
        </w:numPr>
        <w:jc w:val="both"/>
      </w:pPr>
      <w:r>
        <w:t xml:space="preserve">asigură întocmirea, </w:t>
      </w:r>
      <w:proofErr w:type="spellStart"/>
      <w:r>
        <w:t>circulatța</w:t>
      </w:r>
      <w:proofErr w:type="spellEnd"/>
      <w:r>
        <w:t xml:space="preserve"> și păstrarea documentelor justificative care stau la baza </w:t>
      </w:r>
      <w:proofErr w:type="spellStart"/>
      <w:r>
        <w:t>înregistrarilor</w:t>
      </w:r>
      <w:proofErr w:type="spellEnd"/>
      <w:r>
        <w:t xml:space="preserve"> în evidența gestionară , verifica documentele care stau la baza </w:t>
      </w:r>
      <w:proofErr w:type="spellStart"/>
      <w:r>
        <w:t>intrarilor</w:t>
      </w:r>
      <w:proofErr w:type="spellEnd"/>
      <w:r>
        <w:t xml:space="preserve"> si </w:t>
      </w:r>
      <w:proofErr w:type="spellStart"/>
      <w:r>
        <w:t>iesirilor</w:t>
      </w:r>
      <w:proofErr w:type="spellEnd"/>
      <w:r>
        <w:t xml:space="preserve"> din patrimoniu privind gestiunea instituției si le </w:t>
      </w:r>
      <w:proofErr w:type="spellStart"/>
      <w:r>
        <w:t>opereaza</w:t>
      </w:r>
      <w:proofErr w:type="spellEnd"/>
      <w:r>
        <w:t xml:space="preserve"> în evidenta contabilă;</w:t>
      </w:r>
    </w:p>
    <w:p w14:paraId="52945786" w14:textId="77777777" w:rsidR="00B92444" w:rsidRPr="002D0652" w:rsidRDefault="00B92444" w:rsidP="00B92444">
      <w:pPr>
        <w:pStyle w:val="Listparagraf"/>
        <w:numPr>
          <w:ilvl w:val="0"/>
          <w:numId w:val="16"/>
        </w:numPr>
        <w:jc w:val="both"/>
        <w:rPr>
          <w:lang w:val="it-IT"/>
        </w:rPr>
      </w:pPr>
      <w:r w:rsidRPr="00577AD6">
        <w:t xml:space="preserve">asigura primirea si verificarea extraselor de cont cu documentele </w:t>
      </w:r>
      <w:proofErr w:type="spellStart"/>
      <w:r>
        <w:t>î</w:t>
      </w:r>
      <w:r w:rsidRPr="00577AD6">
        <w:t>nsotitoare</w:t>
      </w:r>
      <w:proofErr w:type="spellEnd"/>
      <w:r w:rsidRPr="00577AD6">
        <w:t xml:space="preserve"> privind </w:t>
      </w:r>
      <w:proofErr w:type="spellStart"/>
      <w:r w:rsidRPr="00577AD6">
        <w:t>operatiunile</w:t>
      </w:r>
      <w:proofErr w:type="spellEnd"/>
      <w:r w:rsidRPr="00577AD6">
        <w:t xml:space="preserve"> efectuate , exactitatea datelor </w:t>
      </w:r>
      <w:proofErr w:type="spellStart"/>
      <w:r w:rsidRPr="00577AD6">
        <w:t>inscrise</w:t>
      </w:r>
      <w:proofErr w:type="spellEnd"/>
      <w:r w:rsidRPr="00577AD6">
        <w:t xml:space="preserve"> in extrase cu cele din documentele </w:t>
      </w:r>
      <w:proofErr w:type="spellStart"/>
      <w:r w:rsidRPr="00577AD6">
        <w:t>insotitoare</w:t>
      </w:r>
      <w:proofErr w:type="spellEnd"/>
      <w:r w:rsidRPr="00577AD6">
        <w:t xml:space="preserve"> privind </w:t>
      </w:r>
      <w:proofErr w:type="spellStart"/>
      <w:r w:rsidRPr="00577AD6">
        <w:t>încasarile</w:t>
      </w:r>
      <w:proofErr w:type="spellEnd"/>
      <w:r w:rsidRPr="00577AD6">
        <w:t xml:space="preserve"> din </w:t>
      </w:r>
      <w:proofErr w:type="spellStart"/>
      <w:r w:rsidRPr="00577AD6">
        <w:t>contributii</w:t>
      </w:r>
      <w:proofErr w:type="spellEnd"/>
      <w:r w:rsidRPr="00577AD6">
        <w:t xml:space="preserve"> </w:t>
      </w:r>
      <w:proofErr w:type="spellStart"/>
      <w:r w:rsidRPr="00577AD6">
        <w:t>asistati</w:t>
      </w:r>
      <w:proofErr w:type="spellEnd"/>
      <w:r w:rsidRPr="00577AD6">
        <w:t xml:space="preserve">, </w:t>
      </w:r>
      <w:proofErr w:type="spellStart"/>
      <w:r>
        <w:t>î</w:t>
      </w:r>
      <w:r w:rsidRPr="00577AD6">
        <w:t>ncasarile</w:t>
      </w:r>
      <w:proofErr w:type="spellEnd"/>
      <w:r w:rsidRPr="00577AD6">
        <w:t xml:space="preserve"> privind </w:t>
      </w:r>
      <w:proofErr w:type="spellStart"/>
      <w:r w:rsidRPr="00577AD6">
        <w:t>contributia</w:t>
      </w:r>
      <w:proofErr w:type="spellEnd"/>
      <w:r w:rsidRPr="00577AD6">
        <w:t xml:space="preserve"> </w:t>
      </w:r>
      <w:proofErr w:type="spellStart"/>
      <w:r w:rsidRPr="00577AD6">
        <w:t>parintilor</w:t>
      </w:r>
      <w:proofErr w:type="spellEnd"/>
      <w:r w:rsidRPr="00577AD6">
        <w:t xml:space="preserve"> pentru copiii </w:t>
      </w:r>
      <w:proofErr w:type="spellStart"/>
      <w:r w:rsidRPr="00577AD6">
        <w:t>institutionalizati</w:t>
      </w:r>
      <w:proofErr w:type="spellEnd"/>
      <w:r w:rsidRPr="00577AD6">
        <w:t xml:space="preserve"> , </w:t>
      </w:r>
      <w:proofErr w:type="spellStart"/>
      <w:r w:rsidRPr="00577AD6">
        <w:t>încasarile</w:t>
      </w:r>
      <w:proofErr w:type="spellEnd"/>
      <w:r w:rsidRPr="00577AD6">
        <w:t xml:space="preserve">  din alte </w:t>
      </w:r>
      <w:proofErr w:type="spellStart"/>
      <w:r w:rsidRPr="00577AD6">
        <w:t>activitati</w:t>
      </w:r>
      <w:proofErr w:type="spellEnd"/>
      <w:r w:rsidRPr="00577AD6">
        <w:t xml:space="preserve">, și  sume de mandat (salarii neridicate, drepturi cu caracter social neridicate, </w:t>
      </w:r>
      <w:proofErr w:type="spellStart"/>
      <w:r w:rsidRPr="00577AD6">
        <w:t>garantii</w:t>
      </w:r>
      <w:proofErr w:type="spellEnd"/>
      <w:r w:rsidRPr="00577AD6">
        <w:t xml:space="preserve"> de participare </w:t>
      </w:r>
      <w:proofErr w:type="spellStart"/>
      <w:r w:rsidRPr="00577AD6">
        <w:t>licitatii</w:t>
      </w:r>
      <w:proofErr w:type="spellEnd"/>
      <w:r w:rsidRPr="00577AD6">
        <w:t>, etc) ;</w:t>
      </w:r>
      <w:r w:rsidRPr="002D0652">
        <w:rPr>
          <w:lang w:val="it-IT"/>
        </w:rPr>
        <w:t xml:space="preserve"> donații și sponsorizări; </w:t>
      </w:r>
    </w:p>
    <w:p w14:paraId="1FEE7E48" w14:textId="77777777" w:rsidR="00B92444" w:rsidRPr="002D0652" w:rsidRDefault="00B92444" w:rsidP="00B92444">
      <w:pPr>
        <w:pStyle w:val="Listparagraf"/>
        <w:numPr>
          <w:ilvl w:val="0"/>
          <w:numId w:val="16"/>
        </w:numPr>
        <w:jc w:val="both"/>
        <w:rPr>
          <w:lang w:val="it-IT"/>
        </w:rPr>
      </w:pPr>
      <w:r w:rsidRPr="002D0652">
        <w:rPr>
          <w:lang w:val="it-IT"/>
        </w:rPr>
        <w:t xml:space="preserve">asigură virarea sumelor încasate, în termen de trei zile , în conturile de venituri ale ordonatorului principal de credite ( Consiliul Județean Suceava) </w:t>
      </w:r>
      <w:r w:rsidRPr="00577AD6">
        <w:t>;</w:t>
      </w:r>
      <w:r w:rsidRPr="002D0652">
        <w:rPr>
          <w:lang w:val="it-IT"/>
        </w:rPr>
        <w:t xml:space="preserve"> </w:t>
      </w:r>
    </w:p>
    <w:p w14:paraId="1B6F5864" w14:textId="77777777" w:rsidR="00B92444" w:rsidRPr="002D0652" w:rsidRDefault="00B92444" w:rsidP="00B92444">
      <w:pPr>
        <w:pStyle w:val="Listparagraf"/>
        <w:numPr>
          <w:ilvl w:val="0"/>
          <w:numId w:val="16"/>
        </w:numPr>
        <w:jc w:val="both"/>
        <w:rPr>
          <w:lang w:val="it-IT"/>
        </w:rPr>
      </w:pPr>
      <w:r w:rsidRPr="002D0652">
        <w:rPr>
          <w:lang w:val="it-IT"/>
        </w:rPr>
        <w:t>urmărește sumele reprezentând mandate întoarse, încasate în contul  Sume de mandat, și virează sumele necuvenite în contul privind Plăți ani precedenți</w:t>
      </w:r>
      <w:r w:rsidRPr="00577AD6">
        <w:t>) ;</w:t>
      </w:r>
      <w:r w:rsidRPr="002D0652">
        <w:rPr>
          <w:lang w:val="it-IT"/>
        </w:rPr>
        <w:t xml:space="preserve"> </w:t>
      </w:r>
    </w:p>
    <w:p w14:paraId="199EABB4" w14:textId="77777777" w:rsidR="00B92444" w:rsidRPr="002D0652" w:rsidRDefault="00B92444" w:rsidP="00B92444">
      <w:pPr>
        <w:pStyle w:val="Listparagraf"/>
        <w:numPr>
          <w:ilvl w:val="0"/>
          <w:numId w:val="16"/>
        </w:numPr>
        <w:jc w:val="both"/>
        <w:rPr>
          <w:lang w:val="it-IT"/>
        </w:rPr>
      </w:pPr>
      <w:r w:rsidRPr="00577AD6">
        <w:t>este autorizata sa semneze ordinele de plata privind plata cheltuielilor de personal, bunuri si servicii, transferuri si capital</w:t>
      </w:r>
      <w:r w:rsidRPr="002D0652">
        <w:rPr>
          <w:lang w:val="it-IT"/>
        </w:rPr>
        <w:t>;</w:t>
      </w:r>
    </w:p>
    <w:p w14:paraId="772DD4C8" w14:textId="77777777" w:rsidR="00B92444" w:rsidRPr="002D0652" w:rsidRDefault="00B92444" w:rsidP="00B92444">
      <w:pPr>
        <w:pStyle w:val="Listparagraf"/>
        <w:numPr>
          <w:ilvl w:val="0"/>
          <w:numId w:val="16"/>
        </w:numPr>
        <w:jc w:val="both"/>
        <w:rPr>
          <w:lang w:val="it-IT"/>
        </w:rPr>
      </w:pPr>
      <w:proofErr w:type="spellStart"/>
      <w:r w:rsidRPr="00664FFF">
        <w:t>întocmeşte</w:t>
      </w:r>
      <w:proofErr w:type="spellEnd"/>
      <w:r w:rsidRPr="00664FFF">
        <w:t xml:space="preserve"> trimestrial si ori de cate ori este </w:t>
      </w:r>
      <w:proofErr w:type="spellStart"/>
      <w:r w:rsidRPr="00664FFF">
        <w:t>situaţii</w:t>
      </w:r>
      <w:proofErr w:type="spellEnd"/>
      <w:r w:rsidRPr="00664FFF">
        <w:t xml:space="preserve"> cu privire la costul mediu pe </w:t>
      </w:r>
      <w:r>
        <w:t>beneficiar</w:t>
      </w:r>
      <w:r w:rsidRPr="00664FFF">
        <w:t xml:space="preserve">, </w:t>
      </w:r>
      <w:proofErr w:type="spellStart"/>
      <w:r w:rsidRPr="00664FFF">
        <w:t>aflaţi</w:t>
      </w:r>
      <w:proofErr w:type="spellEnd"/>
      <w:r w:rsidRPr="00664FFF">
        <w:t xml:space="preserve"> în centre precum şi </w:t>
      </w:r>
      <w:proofErr w:type="spellStart"/>
      <w:r w:rsidRPr="00664FFF">
        <w:t>situaţii</w:t>
      </w:r>
      <w:proofErr w:type="spellEnd"/>
      <w:r w:rsidRPr="00664FFF">
        <w:t xml:space="preserve"> privind sume cheltuite; </w:t>
      </w:r>
    </w:p>
    <w:p w14:paraId="3448E5EE" w14:textId="77777777" w:rsidR="00B92444" w:rsidRPr="002D0652" w:rsidRDefault="00B92444" w:rsidP="00B92444">
      <w:pPr>
        <w:pStyle w:val="Listparagraf"/>
        <w:numPr>
          <w:ilvl w:val="0"/>
          <w:numId w:val="16"/>
        </w:numPr>
        <w:jc w:val="both"/>
        <w:rPr>
          <w:lang w:val="it-IT"/>
        </w:rPr>
      </w:pPr>
      <w:r w:rsidRPr="00664FFF">
        <w:t xml:space="preserve">trimestrial </w:t>
      </w:r>
      <w:proofErr w:type="spellStart"/>
      <w:r w:rsidRPr="00664FFF">
        <w:t>întocmeşte</w:t>
      </w:r>
      <w:proofErr w:type="spellEnd"/>
      <w:r w:rsidRPr="00664FFF">
        <w:t xml:space="preserve"> şi centralizează </w:t>
      </w:r>
      <w:proofErr w:type="spellStart"/>
      <w:r w:rsidRPr="00664FFF">
        <w:t>situaţii</w:t>
      </w:r>
      <w:proofErr w:type="spellEnd"/>
      <w:r w:rsidRPr="00664FFF">
        <w:t xml:space="preserve"> premergătoare situaţiilor financiare</w:t>
      </w:r>
      <w:r w:rsidRPr="002D0652">
        <w:rPr>
          <w:lang w:val="it-IT"/>
        </w:rPr>
        <w:t>;</w:t>
      </w:r>
    </w:p>
    <w:p w14:paraId="6BA9BD3D" w14:textId="77777777" w:rsidR="00B92444" w:rsidRPr="00577AD6" w:rsidRDefault="00B92444" w:rsidP="00B92444">
      <w:pPr>
        <w:pStyle w:val="Listparagraf"/>
        <w:numPr>
          <w:ilvl w:val="0"/>
          <w:numId w:val="16"/>
        </w:numPr>
        <w:jc w:val="both"/>
      </w:pPr>
      <w:r w:rsidRPr="00577AD6">
        <w:t xml:space="preserve">în toate </w:t>
      </w:r>
      <w:proofErr w:type="spellStart"/>
      <w:r w:rsidRPr="00577AD6">
        <w:t>situatiile</w:t>
      </w:r>
      <w:proofErr w:type="spellEnd"/>
      <w:r w:rsidRPr="00577AD6">
        <w:t xml:space="preserve"> privind </w:t>
      </w:r>
      <w:proofErr w:type="spellStart"/>
      <w:r w:rsidRPr="00577AD6">
        <w:t>operatiunile</w:t>
      </w:r>
      <w:proofErr w:type="spellEnd"/>
      <w:r w:rsidRPr="00577AD6">
        <w:t xml:space="preserve"> analitice verifica si </w:t>
      </w:r>
      <w:proofErr w:type="spellStart"/>
      <w:r w:rsidRPr="00577AD6">
        <w:t>urm</w:t>
      </w:r>
      <w:r>
        <w:t>ă</w:t>
      </w:r>
      <w:r w:rsidRPr="00577AD6">
        <w:t>reste</w:t>
      </w:r>
      <w:proofErr w:type="spellEnd"/>
      <w:r w:rsidRPr="00577AD6">
        <w:t xml:space="preserve"> ca toate documentele sa poarte viza de aprobare a persoanei </w:t>
      </w:r>
      <w:r>
        <w:t>î</w:t>
      </w:r>
      <w:r w:rsidRPr="00577AD6">
        <w:t xml:space="preserve">mputernicite ori desemnata prin </w:t>
      </w:r>
      <w:proofErr w:type="spellStart"/>
      <w:r w:rsidRPr="00577AD6">
        <w:t>dispozitia</w:t>
      </w:r>
      <w:proofErr w:type="spellEnd"/>
      <w:r w:rsidRPr="00577AD6">
        <w:t xml:space="preserve"> </w:t>
      </w:r>
      <w:proofErr w:type="spellStart"/>
      <w:r w:rsidRPr="00577AD6">
        <w:t>conducatorului</w:t>
      </w:r>
      <w:proofErr w:type="spellEnd"/>
      <w:r w:rsidRPr="00577AD6">
        <w:t xml:space="preserve"> </w:t>
      </w:r>
      <w:proofErr w:type="spellStart"/>
      <w:r w:rsidRPr="00577AD6">
        <w:t>unitatii</w:t>
      </w:r>
      <w:proofErr w:type="spellEnd"/>
      <w:r w:rsidRPr="00577AD6">
        <w:t xml:space="preserve"> ori dispozi</w:t>
      </w:r>
      <w:r>
        <w:t>ț</w:t>
      </w:r>
      <w:r w:rsidRPr="00577AD6">
        <w:t>ii legale de reprezentare;</w:t>
      </w:r>
    </w:p>
    <w:p w14:paraId="69CDCEEF" w14:textId="77777777" w:rsidR="00B92444" w:rsidRPr="00577AD6" w:rsidRDefault="00B92444" w:rsidP="00B92444">
      <w:pPr>
        <w:pStyle w:val="Listparagraf"/>
        <w:numPr>
          <w:ilvl w:val="0"/>
          <w:numId w:val="16"/>
        </w:numPr>
        <w:jc w:val="both"/>
      </w:pPr>
      <w:proofErr w:type="spellStart"/>
      <w:r>
        <w:t>î</w:t>
      </w:r>
      <w:r w:rsidRPr="00577AD6">
        <w:t>ntocmeste</w:t>
      </w:r>
      <w:proofErr w:type="spellEnd"/>
      <w:r w:rsidRPr="00577AD6">
        <w:t xml:space="preserve"> note si rapoarte referitoare la activitatea </w:t>
      </w:r>
      <w:proofErr w:type="spellStart"/>
      <w:r w:rsidRPr="00577AD6">
        <w:t>desfasurat</w:t>
      </w:r>
      <w:r>
        <w:t>ă</w:t>
      </w:r>
      <w:proofErr w:type="spellEnd"/>
      <w:r w:rsidRPr="00577AD6">
        <w:t>.</w:t>
      </w:r>
    </w:p>
    <w:p w14:paraId="178897BE" w14:textId="77777777" w:rsidR="00B92444" w:rsidRPr="002D0652" w:rsidRDefault="00B92444" w:rsidP="00B92444">
      <w:pPr>
        <w:pStyle w:val="Listparagraf"/>
        <w:numPr>
          <w:ilvl w:val="0"/>
          <w:numId w:val="16"/>
        </w:numPr>
        <w:jc w:val="both"/>
        <w:rPr>
          <w:b/>
        </w:rPr>
      </w:pPr>
      <w:r w:rsidRPr="00577AD6">
        <w:t>r</w:t>
      </w:r>
      <w:r>
        <w:t>ă</w:t>
      </w:r>
      <w:r w:rsidRPr="00577AD6">
        <w:t xml:space="preserve">spunde de completarea conform </w:t>
      </w:r>
      <w:proofErr w:type="spellStart"/>
      <w:r w:rsidRPr="00577AD6">
        <w:t>destinatiei</w:t>
      </w:r>
      <w:proofErr w:type="spellEnd"/>
      <w:r w:rsidRPr="00577AD6">
        <w:t xml:space="preserve"> </w:t>
      </w:r>
      <w:r>
        <w:t>și</w:t>
      </w:r>
      <w:r w:rsidRPr="00577AD6">
        <w:t xml:space="preserve"> </w:t>
      </w:r>
      <w:r>
        <w:t>î</w:t>
      </w:r>
      <w:r w:rsidRPr="00577AD6">
        <w:t xml:space="preserve">n mod ordonat la registrele de contabilitate </w:t>
      </w:r>
      <w:r>
        <w:t>ș</w:t>
      </w:r>
      <w:r w:rsidRPr="00577AD6">
        <w:t>i de p</w:t>
      </w:r>
      <w:r>
        <w:t>ă</w:t>
      </w:r>
      <w:r w:rsidRPr="00577AD6">
        <w:t xml:space="preserve">strarea acestora </w:t>
      </w:r>
      <w:r>
        <w:t>ș</w:t>
      </w:r>
      <w:r w:rsidRPr="00577AD6">
        <w:t xml:space="preserve">i a documentelor justificative care stau la baza </w:t>
      </w:r>
      <w:proofErr w:type="spellStart"/>
      <w:r>
        <w:t>î</w:t>
      </w:r>
      <w:r w:rsidRPr="00577AD6">
        <w:t>nregistrarilor</w:t>
      </w:r>
      <w:proofErr w:type="spellEnd"/>
      <w:r w:rsidRPr="00577AD6">
        <w:t xml:space="preserve"> </w:t>
      </w:r>
      <w:r>
        <w:t>î</w:t>
      </w:r>
      <w:r w:rsidRPr="00577AD6">
        <w:t>n contabilitate privind cheltuielile materiale precum si reconstituirea in termen de 30 zile de la constatare a documentelor pierdute ,sustrase sau distruse</w:t>
      </w:r>
      <w:r w:rsidRPr="002D0652">
        <w:rPr>
          <w:b/>
        </w:rPr>
        <w:t>.</w:t>
      </w:r>
    </w:p>
    <w:p w14:paraId="6E322398" w14:textId="77777777" w:rsidR="00B92444" w:rsidRPr="00577AD6" w:rsidRDefault="00B92444" w:rsidP="00B92444">
      <w:pPr>
        <w:pStyle w:val="Listparagraf"/>
        <w:numPr>
          <w:ilvl w:val="0"/>
          <w:numId w:val="16"/>
        </w:numPr>
        <w:jc w:val="both"/>
      </w:pPr>
      <w:r w:rsidRPr="00577AD6">
        <w:t xml:space="preserve">asigură ca înscrierea datelor în documentele justificative şi registrele contabile, făcute manual, să fie lizibile, nefiind admise </w:t>
      </w:r>
      <w:proofErr w:type="spellStart"/>
      <w:r w:rsidRPr="00577AD6">
        <w:t>ştersături</w:t>
      </w:r>
      <w:proofErr w:type="spellEnd"/>
      <w:r w:rsidRPr="00577AD6">
        <w:t xml:space="preserve">, răzături, modificări sau alte asemenea procedee, precum şi lăsarea de </w:t>
      </w:r>
      <w:proofErr w:type="spellStart"/>
      <w:r w:rsidRPr="00577AD6">
        <w:t>spaţii</w:t>
      </w:r>
      <w:proofErr w:type="spellEnd"/>
      <w:r w:rsidRPr="00577AD6">
        <w:t xml:space="preserve"> libere între </w:t>
      </w:r>
      <w:proofErr w:type="spellStart"/>
      <w:r w:rsidRPr="00577AD6">
        <w:t>operaţiunile</w:t>
      </w:r>
      <w:proofErr w:type="spellEnd"/>
      <w:r w:rsidRPr="00577AD6">
        <w:t xml:space="preserve"> înscrise în acestea;</w:t>
      </w:r>
    </w:p>
    <w:p w14:paraId="148C7AAD" w14:textId="77777777" w:rsidR="00B92444" w:rsidRDefault="00B92444" w:rsidP="00B92444">
      <w:pPr>
        <w:pStyle w:val="Listparagraf"/>
        <w:numPr>
          <w:ilvl w:val="0"/>
          <w:numId w:val="16"/>
        </w:numPr>
        <w:jc w:val="both"/>
      </w:pPr>
      <w:r>
        <w:t xml:space="preserve">se preocupă de arhivarea corecta a documentelor, </w:t>
      </w:r>
      <w:proofErr w:type="spellStart"/>
      <w:r>
        <w:t>cunoasterea</w:t>
      </w:r>
      <w:proofErr w:type="spellEnd"/>
      <w:r>
        <w:t xml:space="preserve"> la zi a </w:t>
      </w:r>
      <w:proofErr w:type="spellStart"/>
      <w:r>
        <w:t>legislatiei</w:t>
      </w:r>
      <w:proofErr w:type="spellEnd"/>
      <w:r>
        <w:t xml:space="preserve">, înregistrarea rezultatelor inventarierii, </w:t>
      </w:r>
      <w:proofErr w:type="spellStart"/>
      <w:r>
        <w:t>cunoasterea</w:t>
      </w:r>
      <w:proofErr w:type="spellEnd"/>
      <w:r>
        <w:t xml:space="preserve"> componentei soldurilor si reflectarea </w:t>
      </w:r>
      <w:proofErr w:type="spellStart"/>
      <w:r>
        <w:t>realitatii</w:t>
      </w:r>
      <w:proofErr w:type="spellEnd"/>
      <w:r>
        <w:t xml:space="preserve"> soldurilor, respectarea stricta a </w:t>
      </w:r>
      <w:proofErr w:type="spellStart"/>
      <w:r>
        <w:t>termenelorde</w:t>
      </w:r>
      <w:proofErr w:type="spellEnd"/>
      <w:r>
        <w:t xml:space="preserve"> efectuare a </w:t>
      </w:r>
      <w:proofErr w:type="spellStart"/>
      <w:r>
        <w:t>lucrarilor</w:t>
      </w:r>
      <w:proofErr w:type="spellEnd"/>
      <w:r>
        <w:t>;</w:t>
      </w:r>
    </w:p>
    <w:p w14:paraId="6C4B0D72" w14:textId="77777777" w:rsidR="00B92444" w:rsidRDefault="00B92444" w:rsidP="00B92444">
      <w:pPr>
        <w:pStyle w:val="Corptext"/>
        <w:numPr>
          <w:ilvl w:val="0"/>
          <w:numId w:val="16"/>
        </w:numPr>
        <w:tabs>
          <w:tab w:val="left" w:pos="851"/>
        </w:tabs>
        <w:spacing w:after="0"/>
        <w:jc w:val="both"/>
        <w:rPr>
          <w:i/>
        </w:rPr>
      </w:pPr>
      <w:r w:rsidRPr="00577AD6">
        <w:t xml:space="preserve">participă la organizarea şi </w:t>
      </w:r>
      <w:proofErr w:type="spellStart"/>
      <w:r w:rsidRPr="00577AD6">
        <w:t>perfecţionarea</w:t>
      </w:r>
      <w:proofErr w:type="spellEnd"/>
      <w:r w:rsidRPr="00577AD6">
        <w:t xml:space="preserve"> sistemului </w:t>
      </w:r>
      <w:proofErr w:type="spellStart"/>
      <w:r w:rsidRPr="00577AD6">
        <w:t>informaţional</w:t>
      </w:r>
      <w:proofErr w:type="spellEnd"/>
      <w:r w:rsidRPr="00577AD6">
        <w:t xml:space="preserve">, aplică măsurile de </w:t>
      </w:r>
      <w:proofErr w:type="spellStart"/>
      <w:r w:rsidRPr="00577AD6">
        <w:t>raţionalizare</w:t>
      </w:r>
      <w:proofErr w:type="spellEnd"/>
      <w:r w:rsidRPr="00577AD6">
        <w:t xml:space="preserve"> şi simplificare a lucrărilor de </w:t>
      </w:r>
      <w:proofErr w:type="spellStart"/>
      <w:r w:rsidRPr="00577AD6">
        <w:t>evidenţă</w:t>
      </w:r>
      <w:proofErr w:type="spellEnd"/>
      <w:r w:rsidRPr="00577AD6">
        <w:t xml:space="preserve"> contabilă şi de automatizare a prelucrării datelor ;</w:t>
      </w:r>
    </w:p>
    <w:p w14:paraId="164FBD03" w14:textId="77777777" w:rsidR="00B92444" w:rsidRPr="009B64A9" w:rsidRDefault="00B92444" w:rsidP="00B92444">
      <w:pPr>
        <w:pStyle w:val="Listparagraf"/>
        <w:numPr>
          <w:ilvl w:val="0"/>
          <w:numId w:val="16"/>
        </w:numPr>
        <w:jc w:val="both"/>
      </w:pPr>
      <w:r w:rsidRPr="00577AD6">
        <w:lastRenderedPageBreak/>
        <w:t xml:space="preserve">asigura </w:t>
      </w:r>
      <w:proofErr w:type="spellStart"/>
      <w:r w:rsidRPr="00577AD6">
        <w:t>confidentialitatea</w:t>
      </w:r>
      <w:proofErr w:type="spellEnd"/>
      <w:r w:rsidRPr="00577AD6">
        <w:t xml:space="preserve"> datelor pe care le </w:t>
      </w:r>
      <w:proofErr w:type="spellStart"/>
      <w:r w:rsidRPr="00577AD6">
        <w:t>gestioneaza</w:t>
      </w:r>
      <w:proofErr w:type="spellEnd"/>
      <w:r w:rsidRPr="00577AD6">
        <w:t xml:space="preserve"> la nivelul compartimentului, care nu sunt destinate </w:t>
      </w:r>
      <w:proofErr w:type="spellStart"/>
      <w:r w:rsidRPr="00577AD6">
        <w:t>publicitatii</w:t>
      </w:r>
      <w:proofErr w:type="spellEnd"/>
      <w:r w:rsidRPr="00577AD6">
        <w:t xml:space="preserve"> prin mass-media.</w:t>
      </w:r>
    </w:p>
    <w:p w14:paraId="0C12D377" w14:textId="77777777" w:rsidR="00B92444" w:rsidRDefault="00B92444" w:rsidP="00B92444">
      <w:pPr>
        <w:pStyle w:val="Listparagraf"/>
        <w:numPr>
          <w:ilvl w:val="0"/>
          <w:numId w:val="16"/>
        </w:numPr>
        <w:tabs>
          <w:tab w:val="left" w:pos="0"/>
        </w:tabs>
        <w:jc w:val="both"/>
      </w:pPr>
      <w:proofErr w:type="spellStart"/>
      <w:r w:rsidRPr="00577AD6">
        <w:t>îndeplineşte</w:t>
      </w:r>
      <w:proofErr w:type="spellEnd"/>
      <w:r w:rsidRPr="00577AD6">
        <w:t xml:space="preserve"> orice alte atribuţii prevăzute de lege sau sarcini stabilite de către conducerea </w:t>
      </w:r>
      <w:proofErr w:type="spellStart"/>
      <w:r w:rsidRPr="00577AD6">
        <w:t>instituţiei</w:t>
      </w:r>
      <w:proofErr w:type="spellEnd"/>
    </w:p>
    <w:p w14:paraId="4947389F" w14:textId="77777777" w:rsidR="00B92444" w:rsidRDefault="00B92444" w:rsidP="00B92444">
      <w:pPr>
        <w:pStyle w:val="Listparagraf"/>
        <w:numPr>
          <w:ilvl w:val="0"/>
          <w:numId w:val="16"/>
        </w:numPr>
        <w:jc w:val="both"/>
      </w:pPr>
      <w:r>
        <w:t xml:space="preserve">cunoașterea și respectarea ROF-ului, ROI-ului instituției si </w:t>
      </w:r>
      <w:proofErr w:type="spellStart"/>
      <w:r>
        <w:t>cunoasterea</w:t>
      </w:r>
      <w:proofErr w:type="spellEnd"/>
      <w:r>
        <w:t xml:space="preserve"> prevederilor codului etic.</w:t>
      </w:r>
    </w:p>
    <w:p w14:paraId="4C541509" w14:textId="77777777" w:rsidR="00B92444" w:rsidRDefault="00B92444" w:rsidP="00B92444">
      <w:pPr>
        <w:jc w:val="both"/>
      </w:pPr>
    </w:p>
    <w:p w14:paraId="50B7DBFA" w14:textId="77777777" w:rsidR="00B92444" w:rsidRDefault="00B92444" w:rsidP="00B92444">
      <w:pPr>
        <w:jc w:val="both"/>
      </w:pPr>
    </w:p>
    <w:p w14:paraId="77F319C5" w14:textId="24B7AD5B" w:rsidR="000D1938" w:rsidRPr="00217B38" w:rsidRDefault="000D1938" w:rsidP="000D1938">
      <w:pPr>
        <w:pStyle w:val="msonospacing0"/>
        <w:spacing w:before="0" w:beforeAutospacing="0" w:after="0" w:afterAutospacing="0"/>
        <w:ind w:left="-284" w:firstLine="284"/>
        <w:jc w:val="both"/>
        <w:rPr>
          <w:lang w:val="it-IT"/>
        </w:rPr>
      </w:pPr>
      <w:proofErr w:type="spellStart"/>
      <w:r w:rsidRPr="00217B38">
        <w:rPr>
          <w:lang w:val="ro-RO"/>
        </w:rPr>
        <w:t>Candidaţii</w:t>
      </w:r>
      <w:proofErr w:type="spellEnd"/>
      <w:r w:rsidRPr="00217B38">
        <w:rPr>
          <w:lang w:val="ro-RO"/>
        </w:rPr>
        <w:t xml:space="preserve"> se vor prezenta la data, locul şi ora stabilite pentru examinare, având asupra lor un act de identitate în termen de valabilitate.</w:t>
      </w:r>
    </w:p>
    <w:p w14:paraId="44309573" w14:textId="6834115C" w:rsidR="000D1938" w:rsidRPr="00513D04" w:rsidRDefault="000D1938" w:rsidP="000D1938">
      <w:pPr>
        <w:pStyle w:val="NormalWeb"/>
        <w:shd w:val="clear" w:color="auto" w:fill="FFFFFF"/>
        <w:spacing w:before="0" w:beforeAutospacing="0" w:after="0" w:afterAutospacing="0"/>
        <w:ind w:left="-284" w:right="-22"/>
        <w:jc w:val="both"/>
        <w:rPr>
          <w:rStyle w:val="rvts6"/>
          <w:bdr w:val="none" w:sz="0" w:space="0" w:color="auto" w:frame="1"/>
        </w:rPr>
      </w:pPr>
      <w:r w:rsidRPr="00217B38">
        <w:rPr>
          <w:rStyle w:val="rvts6"/>
          <w:b/>
          <w:bdr w:val="none" w:sz="0" w:space="0" w:color="auto" w:frame="1"/>
        </w:rPr>
        <w:tab/>
      </w:r>
      <w:proofErr w:type="spellStart"/>
      <w:r w:rsidRPr="00217B38">
        <w:rPr>
          <w:rStyle w:val="rvts6"/>
          <w:bdr w:val="none" w:sz="0" w:space="0" w:color="auto" w:frame="1"/>
        </w:rPr>
        <w:t>Relații</w:t>
      </w:r>
      <w:proofErr w:type="spellEnd"/>
      <w:r w:rsidRPr="00217B38">
        <w:rPr>
          <w:rStyle w:val="rvts6"/>
          <w:bdr w:val="none" w:sz="0" w:space="0" w:color="auto" w:frame="1"/>
        </w:rPr>
        <w:t xml:space="preserve"> </w:t>
      </w:r>
      <w:proofErr w:type="spellStart"/>
      <w:r w:rsidRPr="00217B38">
        <w:rPr>
          <w:rStyle w:val="rvts6"/>
          <w:bdr w:val="none" w:sz="0" w:space="0" w:color="auto" w:frame="1"/>
        </w:rPr>
        <w:t>suplimentare</w:t>
      </w:r>
      <w:proofErr w:type="spellEnd"/>
      <w:r w:rsidRPr="00217B38">
        <w:rPr>
          <w:rStyle w:val="rvts6"/>
          <w:bdr w:val="none" w:sz="0" w:space="0" w:color="auto" w:frame="1"/>
        </w:rPr>
        <w:t xml:space="preserve"> se pot </w:t>
      </w:r>
      <w:proofErr w:type="spellStart"/>
      <w:r w:rsidRPr="00217B38">
        <w:rPr>
          <w:rStyle w:val="rvts6"/>
          <w:bdr w:val="none" w:sz="0" w:space="0" w:color="auto" w:frame="1"/>
        </w:rPr>
        <w:t>obține</w:t>
      </w:r>
      <w:proofErr w:type="spellEnd"/>
      <w:r w:rsidRPr="00217B38">
        <w:rPr>
          <w:rStyle w:val="rvts6"/>
          <w:bdr w:val="none" w:sz="0" w:space="0" w:color="auto" w:frame="1"/>
        </w:rPr>
        <w:t xml:space="preserve"> de la </w:t>
      </w:r>
      <w:proofErr w:type="spellStart"/>
      <w:r w:rsidRPr="00217B38">
        <w:rPr>
          <w:rStyle w:val="rvts6"/>
          <w:bdr w:val="none" w:sz="0" w:space="0" w:color="auto" w:frame="1"/>
        </w:rPr>
        <w:t>Serviciul</w:t>
      </w:r>
      <w:proofErr w:type="spellEnd"/>
      <w:r w:rsidRPr="00217B38">
        <w:rPr>
          <w:rStyle w:val="rvts6"/>
          <w:bdr w:val="none" w:sz="0" w:space="0" w:color="auto" w:frame="1"/>
        </w:rPr>
        <w:t xml:space="preserve"> </w:t>
      </w:r>
      <w:r w:rsidR="00B92444">
        <w:rPr>
          <w:rStyle w:val="rvts6"/>
          <w:bdr w:val="none" w:sz="0" w:space="0" w:color="auto" w:frame="1"/>
        </w:rPr>
        <w:t xml:space="preserve">juridic, </w:t>
      </w:r>
      <w:proofErr w:type="spellStart"/>
      <w:r w:rsidR="00B92444">
        <w:rPr>
          <w:rStyle w:val="rvts6"/>
          <w:bdr w:val="none" w:sz="0" w:space="0" w:color="auto" w:frame="1"/>
        </w:rPr>
        <w:t>contencios</w:t>
      </w:r>
      <w:proofErr w:type="spellEnd"/>
      <w:r w:rsidR="00B92444">
        <w:rPr>
          <w:rStyle w:val="rvts6"/>
          <w:bdr w:val="none" w:sz="0" w:space="0" w:color="auto" w:frame="1"/>
        </w:rPr>
        <w:t xml:space="preserve"> </w:t>
      </w:r>
      <w:proofErr w:type="spellStart"/>
      <w:r w:rsidR="00B92444">
        <w:rPr>
          <w:rStyle w:val="rvts6"/>
          <w:bdr w:val="none" w:sz="0" w:space="0" w:color="auto" w:frame="1"/>
        </w:rPr>
        <w:t>și</w:t>
      </w:r>
      <w:proofErr w:type="spellEnd"/>
      <w:r w:rsidR="00B92444">
        <w:rPr>
          <w:rStyle w:val="rvts6"/>
          <w:bdr w:val="none" w:sz="0" w:space="0" w:color="auto" w:frame="1"/>
        </w:rPr>
        <w:t xml:space="preserve"> </w:t>
      </w:r>
      <w:proofErr w:type="spellStart"/>
      <w:r w:rsidRPr="00217B38">
        <w:rPr>
          <w:rStyle w:val="rvts6"/>
          <w:bdr w:val="none" w:sz="0" w:space="0" w:color="auto" w:frame="1"/>
        </w:rPr>
        <w:t>resurse</w:t>
      </w:r>
      <w:proofErr w:type="spellEnd"/>
      <w:r w:rsidRPr="00217B38">
        <w:rPr>
          <w:rStyle w:val="rvts6"/>
          <w:bdr w:val="none" w:sz="0" w:space="0" w:color="auto" w:frame="1"/>
        </w:rPr>
        <w:t xml:space="preserve"> </w:t>
      </w:r>
      <w:proofErr w:type="spellStart"/>
      <w:r w:rsidRPr="00217B38">
        <w:rPr>
          <w:rStyle w:val="rvts6"/>
          <w:bdr w:val="none" w:sz="0" w:space="0" w:color="auto" w:frame="1"/>
        </w:rPr>
        <w:t>umane</w:t>
      </w:r>
      <w:proofErr w:type="spellEnd"/>
      <w:r w:rsidRPr="00217B38">
        <w:rPr>
          <w:rStyle w:val="rvts6"/>
          <w:bdr w:val="none" w:sz="0" w:space="0" w:color="auto" w:frame="1"/>
        </w:rPr>
        <w:t xml:space="preserve"> din </w:t>
      </w:r>
      <w:proofErr w:type="spellStart"/>
      <w:r w:rsidRPr="00217B38">
        <w:rPr>
          <w:rStyle w:val="rvts6"/>
          <w:bdr w:val="none" w:sz="0" w:space="0" w:color="auto" w:frame="1"/>
        </w:rPr>
        <w:t>cadrul</w:t>
      </w:r>
      <w:proofErr w:type="spellEnd"/>
      <w:r w:rsidRPr="00217B38">
        <w:rPr>
          <w:rStyle w:val="rvts6"/>
          <w:bdr w:val="none" w:sz="0" w:space="0" w:color="auto" w:frame="1"/>
        </w:rPr>
        <w:t xml:space="preserve"> </w:t>
      </w:r>
      <w:proofErr w:type="spellStart"/>
      <w:r w:rsidR="00B92444" w:rsidRPr="00737182">
        <w:rPr>
          <w:bCs/>
        </w:rPr>
        <w:t>Direcţi</w:t>
      </w:r>
      <w:r w:rsidR="00B92444">
        <w:rPr>
          <w:bCs/>
        </w:rPr>
        <w:t>ei</w:t>
      </w:r>
      <w:proofErr w:type="spellEnd"/>
      <w:r w:rsidR="00B92444" w:rsidRPr="00737182">
        <w:rPr>
          <w:bCs/>
        </w:rPr>
        <w:t xml:space="preserve"> General</w:t>
      </w:r>
      <w:r w:rsidR="00B92444">
        <w:rPr>
          <w:bCs/>
        </w:rPr>
        <w:t>e</w:t>
      </w:r>
      <w:r w:rsidR="00B92444" w:rsidRPr="00737182">
        <w:rPr>
          <w:bCs/>
        </w:rPr>
        <w:t xml:space="preserve"> de </w:t>
      </w:r>
      <w:proofErr w:type="spellStart"/>
      <w:r w:rsidR="00B92444" w:rsidRPr="00737182">
        <w:rPr>
          <w:bCs/>
        </w:rPr>
        <w:t>Asistenţă</w:t>
      </w:r>
      <w:proofErr w:type="spellEnd"/>
      <w:r w:rsidR="00B92444" w:rsidRPr="00737182">
        <w:rPr>
          <w:bCs/>
        </w:rPr>
        <w:t xml:space="preserve"> </w:t>
      </w:r>
      <w:proofErr w:type="spellStart"/>
      <w:r w:rsidR="00B92444" w:rsidRPr="00737182">
        <w:rPr>
          <w:bCs/>
        </w:rPr>
        <w:t>Socială</w:t>
      </w:r>
      <w:proofErr w:type="spellEnd"/>
      <w:r w:rsidR="00B92444" w:rsidRPr="00737182">
        <w:rPr>
          <w:bCs/>
        </w:rPr>
        <w:t xml:space="preserve"> şi </w:t>
      </w:r>
      <w:proofErr w:type="spellStart"/>
      <w:r w:rsidR="00B92444" w:rsidRPr="00737182">
        <w:rPr>
          <w:bCs/>
        </w:rPr>
        <w:t>Protecţia</w:t>
      </w:r>
      <w:proofErr w:type="spellEnd"/>
      <w:r w:rsidR="00B92444" w:rsidRPr="00737182">
        <w:rPr>
          <w:bCs/>
        </w:rPr>
        <w:t xml:space="preserve"> </w:t>
      </w:r>
      <w:proofErr w:type="spellStart"/>
      <w:r w:rsidR="00B92444" w:rsidRPr="00737182">
        <w:rPr>
          <w:bCs/>
        </w:rPr>
        <w:t>Copilului</w:t>
      </w:r>
      <w:proofErr w:type="spellEnd"/>
      <w:r w:rsidR="00B92444" w:rsidRPr="00737182">
        <w:rPr>
          <w:bCs/>
        </w:rPr>
        <w:t xml:space="preserve"> a </w:t>
      </w:r>
      <w:proofErr w:type="spellStart"/>
      <w:r w:rsidR="00B92444" w:rsidRPr="00737182">
        <w:rPr>
          <w:bCs/>
        </w:rPr>
        <w:t>Judeţului</w:t>
      </w:r>
      <w:proofErr w:type="spellEnd"/>
      <w:r w:rsidR="00B92444" w:rsidRPr="00737182">
        <w:rPr>
          <w:bCs/>
        </w:rPr>
        <w:t xml:space="preserve"> Suceava</w:t>
      </w:r>
      <w:r w:rsidRPr="00217B38">
        <w:rPr>
          <w:rStyle w:val="rvts6"/>
          <w:bdr w:val="none" w:sz="0" w:space="0" w:color="auto" w:frame="1"/>
        </w:rPr>
        <w:t xml:space="preserve">, </w:t>
      </w:r>
      <w:proofErr w:type="spellStart"/>
      <w:r w:rsidRPr="00217B38">
        <w:rPr>
          <w:bCs/>
        </w:rPr>
        <w:t>persoana</w:t>
      </w:r>
      <w:proofErr w:type="spellEnd"/>
      <w:r w:rsidRPr="00217B38">
        <w:rPr>
          <w:bCs/>
        </w:rPr>
        <w:t xml:space="preserve"> de contact </w:t>
      </w:r>
      <w:r w:rsidRPr="00513D04">
        <w:rPr>
          <w:bCs/>
        </w:rPr>
        <w:t xml:space="preserve">Anton Nicoleta, </w:t>
      </w:r>
      <w:proofErr w:type="spellStart"/>
      <w:r w:rsidRPr="00513D04">
        <w:rPr>
          <w:bCs/>
        </w:rPr>
        <w:t>consilier</w:t>
      </w:r>
      <w:proofErr w:type="spellEnd"/>
      <w:r w:rsidRPr="00513D04">
        <w:rPr>
          <w:bCs/>
        </w:rPr>
        <w:t xml:space="preserve">, </w:t>
      </w:r>
      <w:proofErr w:type="spellStart"/>
      <w:r w:rsidRPr="00513D04">
        <w:rPr>
          <w:bCs/>
        </w:rPr>
        <w:t>clasa</w:t>
      </w:r>
      <w:proofErr w:type="spellEnd"/>
      <w:r w:rsidRPr="00513D04">
        <w:rPr>
          <w:bCs/>
        </w:rPr>
        <w:t xml:space="preserve"> I, grad </w:t>
      </w:r>
      <w:proofErr w:type="spellStart"/>
      <w:r w:rsidRPr="00513D04">
        <w:rPr>
          <w:bCs/>
        </w:rPr>
        <w:t>profesional</w:t>
      </w:r>
      <w:proofErr w:type="spellEnd"/>
      <w:r w:rsidRPr="00513D04">
        <w:rPr>
          <w:bCs/>
        </w:rPr>
        <w:t xml:space="preserve"> superior la </w:t>
      </w:r>
      <w:proofErr w:type="spellStart"/>
      <w:r w:rsidR="00B92444">
        <w:rPr>
          <w:bCs/>
        </w:rPr>
        <w:t>Compartiment</w:t>
      </w:r>
      <w:r w:rsidRPr="00513D04">
        <w:rPr>
          <w:bCs/>
        </w:rPr>
        <w:t>ul</w:t>
      </w:r>
      <w:proofErr w:type="spellEnd"/>
      <w:r w:rsidRPr="00513D04">
        <w:rPr>
          <w:bCs/>
        </w:rPr>
        <w:t xml:space="preserve"> </w:t>
      </w:r>
      <w:proofErr w:type="spellStart"/>
      <w:r w:rsidRPr="00513D04">
        <w:rPr>
          <w:bCs/>
        </w:rPr>
        <w:t>resurse</w:t>
      </w:r>
      <w:proofErr w:type="spellEnd"/>
      <w:r w:rsidRPr="00513D04">
        <w:rPr>
          <w:bCs/>
        </w:rPr>
        <w:t xml:space="preserve"> </w:t>
      </w:r>
      <w:proofErr w:type="spellStart"/>
      <w:r w:rsidRPr="00513D04">
        <w:rPr>
          <w:bCs/>
        </w:rPr>
        <w:t>umane</w:t>
      </w:r>
      <w:proofErr w:type="spellEnd"/>
      <w:r w:rsidRPr="00513D04">
        <w:rPr>
          <w:bCs/>
        </w:rPr>
        <w:t>.</w:t>
      </w:r>
    </w:p>
    <w:p w14:paraId="13D54635" w14:textId="77777777" w:rsidR="000D1938" w:rsidRPr="0099111C" w:rsidRDefault="000D1938" w:rsidP="0099111C">
      <w:pPr>
        <w:jc w:val="both"/>
      </w:pPr>
    </w:p>
    <w:p w14:paraId="047750DA" w14:textId="77777777" w:rsidR="0099111C" w:rsidRPr="003636A8" w:rsidRDefault="0099111C" w:rsidP="0099111C">
      <w:pPr>
        <w:autoSpaceDE w:val="0"/>
        <w:autoSpaceDN w:val="0"/>
        <w:adjustRightInd w:val="0"/>
        <w:ind w:left="360"/>
        <w:jc w:val="both"/>
      </w:pPr>
    </w:p>
    <w:p w14:paraId="4DBBED05" w14:textId="77777777" w:rsidR="00416EE9" w:rsidRDefault="00416EE9" w:rsidP="00680AEC">
      <w:pPr>
        <w:ind w:left="708"/>
        <w:jc w:val="both"/>
        <w:rPr>
          <w:i/>
          <w:lang w:val="it-IT"/>
        </w:rPr>
      </w:pPr>
    </w:p>
    <w:p w14:paraId="0CEB2D5D" w14:textId="77777777" w:rsidR="00416EE9" w:rsidRDefault="00416EE9" w:rsidP="00680AEC">
      <w:pPr>
        <w:ind w:left="708"/>
        <w:jc w:val="both"/>
        <w:rPr>
          <w:i/>
          <w:lang w:val="it-IT"/>
        </w:rPr>
      </w:pPr>
    </w:p>
    <w:p w14:paraId="3F00B195" w14:textId="77777777" w:rsidR="00416EE9" w:rsidRDefault="00416EE9" w:rsidP="00680AEC">
      <w:pPr>
        <w:ind w:left="708"/>
        <w:jc w:val="both"/>
        <w:rPr>
          <w:i/>
          <w:lang w:val="it-IT"/>
        </w:rPr>
      </w:pPr>
    </w:p>
    <w:p w14:paraId="388351E8" w14:textId="77777777" w:rsidR="00416EE9" w:rsidRDefault="00416EE9" w:rsidP="00680AEC">
      <w:pPr>
        <w:ind w:left="708"/>
        <w:jc w:val="both"/>
        <w:rPr>
          <w:i/>
          <w:lang w:val="it-IT"/>
        </w:rPr>
      </w:pPr>
    </w:p>
    <w:p w14:paraId="4A6C5BF4" w14:textId="77777777" w:rsidR="00416EE9" w:rsidRDefault="00416EE9" w:rsidP="00680AEC">
      <w:pPr>
        <w:ind w:left="708"/>
        <w:jc w:val="both"/>
        <w:rPr>
          <w:i/>
          <w:lang w:val="it-IT"/>
        </w:rPr>
      </w:pPr>
    </w:p>
    <w:p w14:paraId="28588F98" w14:textId="77777777" w:rsidR="00416EE9" w:rsidRDefault="00416EE9" w:rsidP="00680AEC">
      <w:pPr>
        <w:ind w:left="708"/>
        <w:jc w:val="both"/>
        <w:rPr>
          <w:i/>
          <w:lang w:val="it-IT"/>
        </w:rPr>
      </w:pPr>
    </w:p>
    <w:p w14:paraId="7ED42E35" w14:textId="77777777" w:rsidR="00416EE9" w:rsidRDefault="00416EE9" w:rsidP="00680AEC">
      <w:pPr>
        <w:ind w:left="708"/>
        <w:jc w:val="both"/>
        <w:rPr>
          <w:i/>
          <w:lang w:val="it-IT"/>
        </w:rPr>
      </w:pPr>
    </w:p>
    <w:p w14:paraId="446C56F2" w14:textId="68898585" w:rsidR="000D26B2" w:rsidRDefault="000B557E" w:rsidP="00680AEC">
      <w:pPr>
        <w:ind w:left="708"/>
        <w:jc w:val="both"/>
      </w:pPr>
      <w:r w:rsidRPr="000B557E">
        <w:rPr>
          <w:i/>
          <w:lang w:val="it-IT"/>
        </w:rPr>
        <w:t xml:space="preserve"> </w:t>
      </w:r>
      <w:r w:rsidR="000D26B2" w:rsidRPr="000B557E">
        <w:t xml:space="preserve">                              </w:t>
      </w:r>
    </w:p>
    <w:p w14:paraId="42D3ED9F" w14:textId="77777777" w:rsidR="006B4A58" w:rsidRDefault="006B4A58" w:rsidP="00680AEC">
      <w:pPr>
        <w:ind w:left="708"/>
        <w:jc w:val="both"/>
      </w:pPr>
    </w:p>
    <w:p w14:paraId="5CD16FE8" w14:textId="77777777" w:rsidR="005E2479" w:rsidRDefault="005E2479" w:rsidP="00680AEC">
      <w:pPr>
        <w:ind w:left="708"/>
        <w:jc w:val="both"/>
      </w:pPr>
    </w:p>
    <w:p w14:paraId="5DF59B44" w14:textId="77777777" w:rsidR="005E2479" w:rsidRDefault="005E2479" w:rsidP="00680AEC">
      <w:pPr>
        <w:ind w:left="708"/>
        <w:jc w:val="both"/>
      </w:pPr>
    </w:p>
    <w:p w14:paraId="20CE26CB" w14:textId="77777777" w:rsidR="005E2479" w:rsidRDefault="005E2479" w:rsidP="00680AEC">
      <w:pPr>
        <w:ind w:left="708"/>
        <w:jc w:val="both"/>
      </w:pPr>
    </w:p>
    <w:p w14:paraId="31097570" w14:textId="77777777" w:rsidR="005E2479" w:rsidRDefault="005E2479" w:rsidP="00680AEC">
      <w:pPr>
        <w:ind w:left="708"/>
        <w:jc w:val="both"/>
      </w:pPr>
    </w:p>
    <w:p w14:paraId="1E9CC7CD" w14:textId="77777777" w:rsidR="005E2479" w:rsidRDefault="005E2479" w:rsidP="00680AEC">
      <w:pPr>
        <w:ind w:left="708"/>
        <w:jc w:val="both"/>
      </w:pPr>
    </w:p>
    <w:p w14:paraId="2C9FFCAB" w14:textId="77777777" w:rsidR="005E2479" w:rsidRDefault="005E2479" w:rsidP="00680AEC">
      <w:pPr>
        <w:ind w:left="708"/>
        <w:jc w:val="both"/>
      </w:pPr>
    </w:p>
    <w:p w14:paraId="5474F1F5" w14:textId="77777777" w:rsidR="005E2479" w:rsidRDefault="005E2479" w:rsidP="00680AEC">
      <w:pPr>
        <w:ind w:left="708"/>
        <w:jc w:val="both"/>
      </w:pPr>
    </w:p>
    <w:p w14:paraId="4EE79B23" w14:textId="77777777" w:rsidR="005E2479" w:rsidRDefault="005E2479" w:rsidP="00680AEC">
      <w:pPr>
        <w:ind w:left="708"/>
        <w:jc w:val="both"/>
      </w:pPr>
    </w:p>
    <w:p w14:paraId="36EE3FDD" w14:textId="77777777" w:rsidR="005E2479" w:rsidRDefault="005E2479" w:rsidP="00680AEC">
      <w:pPr>
        <w:ind w:left="708"/>
        <w:jc w:val="both"/>
      </w:pPr>
    </w:p>
    <w:p w14:paraId="5055D844" w14:textId="77777777" w:rsidR="005E2479" w:rsidRDefault="005E2479" w:rsidP="00680AEC">
      <w:pPr>
        <w:ind w:left="708"/>
        <w:jc w:val="both"/>
      </w:pPr>
    </w:p>
    <w:p w14:paraId="7CD1BE06" w14:textId="77777777" w:rsidR="005E2479" w:rsidRDefault="005E2479" w:rsidP="00680AEC">
      <w:pPr>
        <w:ind w:left="708"/>
        <w:jc w:val="both"/>
      </w:pPr>
    </w:p>
    <w:p w14:paraId="191E15EC" w14:textId="77777777" w:rsidR="005E2479" w:rsidRDefault="005E2479" w:rsidP="00680AEC">
      <w:pPr>
        <w:ind w:left="708"/>
        <w:jc w:val="both"/>
      </w:pPr>
    </w:p>
    <w:p w14:paraId="3A864CE1" w14:textId="77777777" w:rsidR="005E2479" w:rsidRDefault="005E2479" w:rsidP="00680AEC">
      <w:pPr>
        <w:ind w:left="708"/>
        <w:jc w:val="both"/>
      </w:pPr>
    </w:p>
    <w:p w14:paraId="329CF2E1" w14:textId="77777777" w:rsidR="005E2479" w:rsidRDefault="005E2479" w:rsidP="00680AEC">
      <w:pPr>
        <w:ind w:left="708"/>
        <w:jc w:val="both"/>
      </w:pPr>
    </w:p>
    <w:p w14:paraId="0AD73837" w14:textId="77777777" w:rsidR="005E2479" w:rsidRDefault="005E2479" w:rsidP="00680AEC">
      <w:pPr>
        <w:ind w:left="708"/>
        <w:jc w:val="both"/>
      </w:pPr>
    </w:p>
    <w:p w14:paraId="3B0413FF" w14:textId="77777777" w:rsidR="005E2479" w:rsidRDefault="005E2479" w:rsidP="00680AEC">
      <w:pPr>
        <w:ind w:left="708"/>
        <w:jc w:val="both"/>
      </w:pPr>
    </w:p>
    <w:p w14:paraId="17E9821D" w14:textId="77777777" w:rsidR="005E2479" w:rsidRDefault="005E2479" w:rsidP="00680AEC">
      <w:pPr>
        <w:ind w:left="708"/>
        <w:jc w:val="both"/>
      </w:pPr>
    </w:p>
    <w:p w14:paraId="23181E97" w14:textId="77777777" w:rsidR="005E2479" w:rsidRDefault="005E2479" w:rsidP="00680AEC">
      <w:pPr>
        <w:ind w:left="708"/>
        <w:jc w:val="both"/>
      </w:pPr>
    </w:p>
    <w:p w14:paraId="74D59107" w14:textId="77777777" w:rsidR="005E2479" w:rsidRDefault="005E2479" w:rsidP="00680AEC">
      <w:pPr>
        <w:ind w:left="708"/>
        <w:jc w:val="both"/>
      </w:pPr>
    </w:p>
    <w:p w14:paraId="2BC1E543" w14:textId="77777777" w:rsidR="006B4A58" w:rsidRDefault="006B4A58" w:rsidP="00680AEC">
      <w:pPr>
        <w:ind w:left="708"/>
        <w:jc w:val="both"/>
      </w:pPr>
    </w:p>
    <w:p w14:paraId="191110A2" w14:textId="77777777" w:rsidR="00416EE9" w:rsidRDefault="00416EE9" w:rsidP="00680AEC">
      <w:pPr>
        <w:ind w:left="708"/>
        <w:jc w:val="both"/>
      </w:pPr>
    </w:p>
    <w:p w14:paraId="2F6EC0EF" w14:textId="77777777" w:rsidR="00416EE9" w:rsidRDefault="00416EE9" w:rsidP="00680AEC">
      <w:pPr>
        <w:ind w:left="708"/>
        <w:jc w:val="both"/>
      </w:pPr>
    </w:p>
    <w:p w14:paraId="7529BFEC" w14:textId="77777777" w:rsidR="00416EE9" w:rsidRDefault="00416EE9" w:rsidP="00680AEC">
      <w:pPr>
        <w:ind w:left="708"/>
        <w:jc w:val="both"/>
      </w:pPr>
    </w:p>
    <w:p w14:paraId="769D5412" w14:textId="77777777" w:rsidR="00416EE9" w:rsidRDefault="00416EE9" w:rsidP="00680AEC">
      <w:pPr>
        <w:ind w:left="708"/>
        <w:jc w:val="both"/>
      </w:pPr>
    </w:p>
    <w:p w14:paraId="398900B3" w14:textId="77777777" w:rsidR="00416EE9" w:rsidRDefault="00416EE9" w:rsidP="00680AEC">
      <w:pPr>
        <w:ind w:left="708"/>
        <w:jc w:val="both"/>
      </w:pPr>
    </w:p>
    <w:p w14:paraId="2B4C4DDE" w14:textId="77777777" w:rsidR="00416EE9" w:rsidRDefault="00416EE9" w:rsidP="00680AEC">
      <w:pPr>
        <w:ind w:left="708"/>
        <w:jc w:val="both"/>
      </w:pPr>
    </w:p>
    <w:p w14:paraId="195550C0" w14:textId="77777777" w:rsidR="00416EE9" w:rsidRDefault="00416EE9" w:rsidP="00680AEC">
      <w:pPr>
        <w:ind w:left="708"/>
        <w:jc w:val="both"/>
      </w:pPr>
    </w:p>
    <w:p w14:paraId="32395B75" w14:textId="77777777" w:rsidR="00416EE9" w:rsidRDefault="00416EE9" w:rsidP="00680AEC">
      <w:pPr>
        <w:ind w:left="708"/>
        <w:jc w:val="both"/>
      </w:pPr>
    </w:p>
    <w:p w14:paraId="22AADCDE" w14:textId="77777777" w:rsidR="00416EE9" w:rsidRDefault="00416EE9" w:rsidP="00680AEC">
      <w:pPr>
        <w:ind w:left="708"/>
        <w:jc w:val="both"/>
      </w:pPr>
    </w:p>
    <w:p w14:paraId="34E9331E" w14:textId="77777777" w:rsidR="006B4A58" w:rsidRDefault="006B4A58" w:rsidP="00680AEC">
      <w:pPr>
        <w:ind w:left="708"/>
        <w:jc w:val="both"/>
      </w:pPr>
    </w:p>
    <w:p w14:paraId="4312EC31" w14:textId="77777777" w:rsidR="006B4A58" w:rsidRDefault="006B4A58" w:rsidP="00680AEC">
      <w:pPr>
        <w:ind w:left="708"/>
        <w:jc w:val="both"/>
      </w:pPr>
    </w:p>
    <w:p w14:paraId="2493D860" w14:textId="77777777" w:rsidR="006B4A58" w:rsidRDefault="006B4A58" w:rsidP="00680AEC">
      <w:pPr>
        <w:ind w:left="708"/>
        <w:jc w:val="both"/>
      </w:pPr>
    </w:p>
    <w:p w14:paraId="48F307A5" w14:textId="68C686FB" w:rsidR="006B4A58" w:rsidRPr="00DF2A23" w:rsidRDefault="006B4A58" w:rsidP="006B4A58">
      <w:pPr>
        <w:ind w:right="-297"/>
        <w:jc w:val="both"/>
        <w:rPr>
          <w:b/>
          <w:bCs/>
        </w:rPr>
      </w:pPr>
      <w:r w:rsidRPr="00D06366">
        <w:rPr>
          <w:b/>
          <w:bCs/>
        </w:rPr>
        <w:t xml:space="preserve">                                                                                                   </w:t>
      </w:r>
      <w:r>
        <w:rPr>
          <w:b/>
          <w:bCs/>
        </w:rPr>
        <w:t xml:space="preserve">              </w:t>
      </w:r>
      <w:r w:rsidRPr="00D06366">
        <w:rPr>
          <w:b/>
          <w:bCs/>
        </w:rPr>
        <w:t xml:space="preserve">                </w:t>
      </w:r>
      <w:bookmarkStart w:id="5" w:name="_Hlk148626474"/>
      <w:r w:rsidRPr="00DF2A23">
        <w:rPr>
          <w:b/>
          <w:bCs/>
        </w:rPr>
        <w:t xml:space="preserve">Aprob,                                                                                                                              </w:t>
      </w:r>
    </w:p>
    <w:p w14:paraId="2E790E5F" w14:textId="77777777" w:rsidR="006B4A58" w:rsidRPr="00D06366" w:rsidRDefault="006B4A58" w:rsidP="006B4A58">
      <w:pPr>
        <w:ind w:right="-297"/>
        <w:jc w:val="center"/>
        <w:rPr>
          <w:b/>
          <w:bCs/>
        </w:rPr>
      </w:pPr>
      <w:r w:rsidRPr="00D06366">
        <w:rPr>
          <w:b/>
          <w:bCs/>
        </w:rPr>
        <w:t xml:space="preserve">                                                                                                          </w:t>
      </w:r>
      <w:r>
        <w:rPr>
          <w:b/>
          <w:bCs/>
        </w:rPr>
        <w:t>DIRECTOR EXECUTIV</w:t>
      </w:r>
      <w:r w:rsidRPr="00D06366">
        <w:rPr>
          <w:b/>
          <w:bCs/>
        </w:rPr>
        <w:t>,</w:t>
      </w:r>
    </w:p>
    <w:p w14:paraId="75292CA6" w14:textId="77777777" w:rsidR="006B4A58" w:rsidRPr="00D06366" w:rsidRDefault="006B4A58" w:rsidP="006B4A58">
      <w:pPr>
        <w:ind w:right="-297"/>
        <w:jc w:val="center"/>
        <w:rPr>
          <w:b/>
          <w:bCs/>
        </w:rPr>
      </w:pPr>
    </w:p>
    <w:p w14:paraId="47A2C9DA" w14:textId="77777777" w:rsidR="006B4A58" w:rsidRPr="00D06366" w:rsidRDefault="006B4A58" w:rsidP="006B4A58">
      <w:pPr>
        <w:ind w:right="-297"/>
        <w:jc w:val="center"/>
        <w:rPr>
          <w:b/>
          <w:bCs/>
        </w:rPr>
      </w:pPr>
      <w:r w:rsidRPr="00D06366">
        <w:rPr>
          <w:b/>
          <w:bCs/>
        </w:rPr>
        <w:t xml:space="preserve">                                                                                                            ...................................</w:t>
      </w:r>
    </w:p>
    <w:p w14:paraId="4B267940" w14:textId="77777777" w:rsidR="006B4A58" w:rsidRPr="00D06366" w:rsidRDefault="006B4A58" w:rsidP="006B4A58">
      <w:pPr>
        <w:ind w:right="-297"/>
        <w:jc w:val="center"/>
        <w:rPr>
          <w:b/>
          <w:bCs/>
        </w:rPr>
      </w:pPr>
    </w:p>
    <w:p w14:paraId="1E0669EA" w14:textId="77777777" w:rsidR="006B4A58" w:rsidRPr="00D06366" w:rsidRDefault="006B4A58" w:rsidP="006B4A58">
      <w:pPr>
        <w:ind w:right="-297"/>
        <w:jc w:val="center"/>
        <w:rPr>
          <w:b/>
          <w:bCs/>
        </w:rPr>
      </w:pPr>
    </w:p>
    <w:p w14:paraId="7719EB6E" w14:textId="77777777" w:rsidR="006B4A58" w:rsidRPr="00D06366" w:rsidRDefault="006B4A58" w:rsidP="006B4A58">
      <w:pPr>
        <w:ind w:right="-297"/>
        <w:jc w:val="center"/>
        <w:rPr>
          <w:b/>
          <w:bCs/>
        </w:rPr>
      </w:pPr>
    </w:p>
    <w:p w14:paraId="3869C85B" w14:textId="77777777" w:rsidR="006B4A58" w:rsidRPr="00DF2A23" w:rsidRDefault="006B4A58" w:rsidP="006B4A58">
      <w:pPr>
        <w:ind w:right="-297"/>
        <w:jc w:val="center"/>
      </w:pPr>
      <w:r w:rsidRPr="00DF2A23">
        <w:rPr>
          <w:b/>
          <w:bCs/>
        </w:rPr>
        <w:t>CERERE PENTRU TRANSFER</w:t>
      </w:r>
    </w:p>
    <w:p w14:paraId="4D382C64" w14:textId="77777777" w:rsidR="006B4A58" w:rsidRPr="00DF2A23" w:rsidRDefault="006B4A58" w:rsidP="006B4A58">
      <w:pPr>
        <w:ind w:left="720" w:right="-297" w:firstLine="720"/>
      </w:pPr>
    </w:p>
    <w:p w14:paraId="7F0BD04A" w14:textId="77777777" w:rsidR="006B4A58" w:rsidRPr="00DF2A23" w:rsidRDefault="006B4A58" w:rsidP="006B4A58">
      <w:pPr>
        <w:ind w:right="-297"/>
        <w:rPr>
          <w:b/>
          <w:bCs/>
        </w:rPr>
      </w:pPr>
    </w:p>
    <w:p w14:paraId="0342B088" w14:textId="233533DC" w:rsidR="006B4A58" w:rsidRPr="00DF2A23" w:rsidRDefault="006B4A58" w:rsidP="006B4A58">
      <w:pPr>
        <w:ind w:right="-297"/>
        <w:jc w:val="center"/>
        <w:rPr>
          <w:b/>
          <w:bCs/>
        </w:rPr>
      </w:pPr>
      <w:proofErr w:type="spellStart"/>
      <w:r>
        <w:rPr>
          <w:b/>
          <w:bCs/>
        </w:rPr>
        <w:t>Domnule</w:t>
      </w:r>
      <w:proofErr w:type="spellEnd"/>
      <w:r w:rsidRPr="00DF2A23">
        <w:rPr>
          <w:b/>
          <w:bCs/>
        </w:rPr>
        <w:t xml:space="preserve"> </w:t>
      </w:r>
      <w:r>
        <w:rPr>
          <w:b/>
          <w:bCs/>
        </w:rPr>
        <w:t>Director executiv</w:t>
      </w:r>
      <w:r w:rsidRPr="00DF2A23">
        <w:rPr>
          <w:b/>
          <w:bCs/>
        </w:rPr>
        <w:t>,</w:t>
      </w:r>
    </w:p>
    <w:p w14:paraId="307AF872" w14:textId="77777777" w:rsidR="006B4A58" w:rsidRPr="00DF2A23" w:rsidRDefault="006B4A58" w:rsidP="006B4A58">
      <w:pPr>
        <w:ind w:left="720" w:right="-297" w:firstLine="720"/>
      </w:pPr>
    </w:p>
    <w:p w14:paraId="7899F93E" w14:textId="77777777" w:rsidR="006B4A58" w:rsidRPr="00DF2A23" w:rsidRDefault="006B4A58" w:rsidP="006B4A58">
      <w:pPr>
        <w:ind w:left="720" w:right="-297" w:firstLine="720"/>
      </w:pPr>
      <w:r w:rsidRPr="00DF2A23">
        <w:t xml:space="preserve">          </w:t>
      </w:r>
    </w:p>
    <w:p w14:paraId="45FBA979" w14:textId="77777777" w:rsidR="006B4A58" w:rsidRPr="00DF2A23" w:rsidRDefault="006B4A58" w:rsidP="006B4A58">
      <w:pPr>
        <w:ind w:right="-297"/>
      </w:pPr>
    </w:p>
    <w:bookmarkEnd w:id="5"/>
    <w:p w14:paraId="62A15ACD" w14:textId="4B134F3F" w:rsidR="006B4A58" w:rsidRPr="00DF2A23" w:rsidRDefault="006B4A58" w:rsidP="006B4A58">
      <w:pPr>
        <w:autoSpaceDE w:val="0"/>
        <w:autoSpaceDN w:val="0"/>
        <w:adjustRightInd w:val="0"/>
        <w:ind w:right="21" w:firstLine="720"/>
        <w:jc w:val="both"/>
        <w:rPr>
          <w:color w:val="000000"/>
        </w:rPr>
      </w:pPr>
      <w:r w:rsidRPr="00DF2A23">
        <w:rPr>
          <w:color w:val="000000"/>
        </w:rPr>
        <w:t xml:space="preserve">Subsemnatul/a................................domiciliat/ă ……………………………….. în ............................. posesoare/posesor al CI seria..............nr............., angajat/ă în prezent în cadrul........................................ pe funcția publică/contractuală de.............................formulez prezenta cerere, în vederea realizării transferului la cerere (se menționează situația aplicabilă) pe funcția publică/contractuală de ........................... din cadrul …………………………………………………… (denumirea structurii) – </w:t>
      </w:r>
      <w:r>
        <w:rPr>
          <w:color w:val="000000"/>
        </w:rPr>
        <w:t>DGASPC</w:t>
      </w:r>
      <w:r w:rsidRPr="00DF2A23">
        <w:rPr>
          <w:color w:val="000000"/>
        </w:rPr>
        <w:t xml:space="preserve"> Suceava, cu respectarea dispozițiilor art.502 alin. (1) </w:t>
      </w:r>
      <w:proofErr w:type="spellStart"/>
      <w:r w:rsidRPr="00DF2A23">
        <w:rPr>
          <w:color w:val="000000"/>
        </w:rPr>
        <w:t>lit.c</w:t>
      </w:r>
      <w:proofErr w:type="spellEnd"/>
      <w:r w:rsidRPr="00DF2A23">
        <w:rPr>
          <w:color w:val="000000"/>
        </w:rPr>
        <w:t xml:space="preserve">), art.506 alin. (1) </w:t>
      </w:r>
      <w:proofErr w:type="spellStart"/>
      <w:r w:rsidRPr="00DF2A23">
        <w:rPr>
          <w:color w:val="000000"/>
        </w:rPr>
        <w:t>lit.b</w:t>
      </w:r>
      <w:proofErr w:type="spellEnd"/>
      <w:r w:rsidRPr="00DF2A23">
        <w:rPr>
          <w:color w:val="000000"/>
        </w:rPr>
        <w:t xml:space="preserve">) din Ordonanța de urgență a Guvernului nr. 57/2019 privind Codul administrativ, cu modificările și completările ulterioare. </w:t>
      </w:r>
    </w:p>
    <w:p w14:paraId="63254E20" w14:textId="77777777" w:rsidR="006B4A58" w:rsidRDefault="006B4A58" w:rsidP="006B4A58">
      <w:pPr>
        <w:autoSpaceDE w:val="0"/>
        <w:autoSpaceDN w:val="0"/>
        <w:adjustRightInd w:val="0"/>
        <w:ind w:right="21"/>
        <w:jc w:val="both"/>
        <w:rPr>
          <w:color w:val="000000"/>
        </w:rPr>
      </w:pPr>
      <w:r w:rsidRPr="00DF2A23">
        <w:rPr>
          <w:color w:val="000000"/>
        </w:rPr>
        <w:t xml:space="preserve">Anexez prezentei următoarele documente: </w:t>
      </w:r>
    </w:p>
    <w:p w14:paraId="392DD542" w14:textId="77777777" w:rsidR="006B4A58" w:rsidRPr="00DF2A23" w:rsidRDefault="006B4A58" w:rsidP="006B4A58">
      <w:pPr>
        <w:autoSpaceDE w:val="0"/>
        <w:autoSpaceDN w:val="0"/>
        <w:adjustRightInd w:val="0"/>
        <w:ind w:right="21"/>
        <w:jc w:val="both"/>
        <w:rPr>
          <w:color w:val="000000"/>
        </w:rPr>
      </w:pPr>
    </w:p>
    <w:p w14:paraId="293311CB" w14:textId="77777777" w:rsidR="006B4A58" w:rsidRPr="00DF2A23" w:rsidRDefault="006B4A58" w:rsidP="006B4A58">
      <w:pPr>
        <w:autoSpaceDE w:val="0"/>
        <w:autoSpaceDN w:val="0"/>
        <w:adjustRightInd w:val="0"/>
        <w:ind w:right="21"/>
        <w:jc w:val="both"/>
        <w:rPr>
          <w:color w:val="000000"/>
        </w:rPr>
      </w:pPr>
      <w:r w:rsidRPr="00DF2A23">
        <w:rPr>
          <w:color w:val="000000"/>
        </w:rPr>
        <w:t xml:space="preserve">__________________________________ </w:t>
      </w:r>
    </w:p>
    <w:p w14:paraId="30361A82" w14:textId="77777777" w:rsidR="006B4A58" w:rsidRDefault="006B4A58" w:rsidP="006B4A58">
      <w:pPr>
        <w:autoSpaceDE w:val="0"/>
        <w:autoSpaceDN w:val="0"/>
        <w:adjustRightInd w:val="0"/>
        <w:ind w:right="21"/>
        <w:jc w:val="both"/>
        <w:rPr>
          <w:color w:val="000000"/>
        </w:rPr>
      </w:pPr>
    </w:p>
    <w:p w14:paraId="273E6F5D" w14:textId="760B728A" w:rsidR="006B4A58" w:rsidRPr="00DF2A23" w:rsidRDefault="006B4A58" w:rsidP="006B4A58">
      <w:pPr>
        <w:autoSpaceDE w:val="0"/>
        <w:autoSpaceDN w:val="0"/>
        <w:adjustRightInd w:val="0"/>
        <w:ind w:right="21"/>
        <w:jc w:val="both"/>
        <w:rPr>
          <w:color w:val="000000"/>
        </w:rPr>
      </w:pPr>
      <w:r w:rsidRPr="00DF2A23">
        <w:rPr>
          <w:color w:val="000000"/>
        </w:rPr>
        <w:t xml:space="preserve">_________________________________ </w:t>
      </w:r>
    </w:p>
    <w:p w14:paraId="74692539" w14:textId="77777777" w:rsidR="006B4A58" w:rsidRDefault="006B4A58" w:rsidP="006B4A58">
      <w:pPr>
        <w:ind w:right="21"/>
        <w:jc w:val="both"/>
        <w:rPr>
          <w:color w:val="000000"/>
        </w:rPr>
      </w:pPr>
    </w:p>
    <w:p w14:paraId="21431BBA" w14:textId="26A3C92A" w:rsidR="006B4A58" w:rsidRPr="00DF2A23" w:rsidRDefault="006B4A58" w:rsidP="006B4A58">
      <w:pPr>
        <w:ind w:right="21"/>
        <w:jc w:val="both"/>
      </w:pPr>
      <w:r w:rsidRPr="00DF2A23">
        <w:rPr>
          <w:color w:val="000000"/>
        </w:rPr>
        <w:t>__________________________________</w:t>
      </w:r>
    </w:p>
    <w:p w14:paraId="612F827A" w14:textId="77777777" w:rsidR="006B4A58" w:rsidRDefault="006B4A58" w:rsidP="006B4A58">
      <w:pPr>
        <w:autoSpaceDE w:val="0"/>
        <w:autoSpaceDN w:val="0"/>
        <w:adjustRightInd w:val="0"/>
        <w:ind w:right="21"/>
        <w:jc w:val="both"/>
        <w:rPr>
          <w:color w:val="000000"/>
        </w:rPr>
      </w:pPr>
    </w:p>
    <w:p w14:paraId="0043246B" w14:textId="4D5C18C8" w:rsidR="006B4A58" w:rsidRPr="00DF2A23" w:rsidRDefault="006B4A58" w:rsidP="006B4A58">
      <w:pPr>
        <w:autoSpaceDE w:val="0"/>
        <w:autoSpaceDN w:val="0"/>
        <w:adjustRightInd w:val="0"/>
        <w:ind w:right="21"/>
        <w:jc w:val="both"/>
        <w:rPr>
          <w:color w:val="000000"/>
        </w:rPr>
      </w:pPr>
      <w:r w:rsidRPr="00DF2A23">
        <w:rPr>
          <w:color w:val="000000"/>
        </w:rPr>
        <w:t xml:space="preserve">__________________________________ </w:t>
      </w:r>
    </w:p>
    <w:p w14:paraId="46412CAF" w14:textId="77777777" w:rsidR="006B4A58" w:rsidRDefault="006B4A58" w:rsidP="006B4A58">
      <w:pPr>
        <w:autoSpaceDE w:val="0"/>
        <w:autoSpaceDN w:val="0"/>
        <w:adjustRightInd w:val="0"/>
        <w:ind w:right="21"/>
        <w:jc w:val="both"/>
        <w:rPr>
          <w:color w:val="000000"/>
        </w:rPr>
      </w:pPr>
    </w:p>
    <w:p w14:paraId="2AD8CFAD" w14:textId="00C5FB2A" w:rsidR="006B4A58" w:rsidRPr="00DF2A23" w:rsidRDefault="006B4A58" w:rsidP="006B4A58">
      <w:pPr>
        <w:autoSpaceDE w:val="0"/>
        <w:autoSpaceDN w:val="0"/>
        <w:adjustRightInd w:val="0"/>
        <w:ind w:right="21"/>
        <w:jc w:val="both"/>
        <w:rPr>
          <w:color w:val="000000"/>
        </w:rPr>
      </w:pPr>
      <w:r w:rsidRPr="00DF2A23">
        <w:rPr>
          <w:color w:val="000000"/>
        </w:rPr>
        <w:t xml:space="preserve">_________________________________ </w:t>
      </w:r>
    </w:p>
    <w:p w14:paraId="75BACB49" w14:textId="77777777" w:rsidR="006B4A58" w:rsidRDefault="006B4A58" w:rsidP="006B4A58">
      <w:pPr>
        <w:ind w:right="21"/>
        <w:jc w:val="both"/>
        <w:rPr>
          <w:color w:val="000000"/>
        </w:rPr>
      </w:pPr>
    </w:p>
    <w:p w14:paraId="5AA3D92B" w14:textId="76AD69A5" w:rsidR="006B4A58" w:rsidRPr="00DF2A23" w:rsidRDefault="006B4A58" w:rsidP="006B4A58">
      <w:pPr>
        <w:ind w:right="21"/>
        <w:jc w:val="both"/>
      </w:pPr>
      <w:r w:rsidRPr="00DF2A23">
        <w:rPr>
          <w:color w:val="000000"/>
        </w:rPr>
        <w:t>__________________________________</w:t>
      </w:r>
    </w:p>
    <w:p w14:paraId="5ACF2D1F" w14:textId="77777777" w:rsidR="006B4A58" w:rsidRPr="00DF2A23" w:rsidRDefault="006B4A58" w:rsidP="006B4A58">
      <w:pPr>
        <w:ind w:right="21" w:firstLine="720"/>
        <w:rPr>
          <w:lang w:val="es-ES"/>
        </w:rPr>
      </w:pPr>
    </w:p>
    <w:p w14:paraId="268B795A" w14:textId="77777777" w:rsidR="006B4A58" w:rsidRPr="00DF2A23" w:rsidRDefault="006B4A58" w:rsidP="006B4A58">
      <w:pPr>
        <w:ind w:right="21" w:firstLine="720"/>
        <w:rPr>
          <w:lang w:val="es-ES"/>
        </w:rPr>
      </w:pPr>
    </w:p>
    <w:p w14:paraId="4FBB2FCF" w14:textId="77777777" w:rsidR="006B4A58" w:rsidRPr="00DF2A23" w:rsidRDefault="006B4A58" w:rsidP="006B4A58">
      <w:pPr>
        <w:ind w:right="21" w:firstLine="720"/>
        <w:rPr>
          <w:lang w:val="es-ES"/>
        </w:rPr>
      </w:pPr>
    </w:p>
    <w:p w14:paraId="5B26084A" w14:textId="77777777" w:rsidR="006B4A58" w:rsidRDefault="006B4A58" w:rsidP="006B4A58">
      <w:pPr>
        <w:ind w:right="21" w:firstLine="720"/>
        <w:rPr>
          <w:lang w:val="es-ES"/>
        </w:rPr>
      </w:pPr>
    </w:p>
    <w:p w14:paraId="4B0934B7" w14:textId="77777777" w:rsidR="006B4A58" w:rsidRDefault="006B4A58" w:rsidP="006B4A58">
      <w:pPr>
        <w:ind w:right="21" w:firstLine="720"/>
        <w:rPr>
          <w:lang w:val="es-ES"/>
        </w:rPr>
      </w:pPr>
    </w:p>
    <w:p w14:paraId="752C786A" w14:textId="77777777" w:rsidR="006B4A58" w:rsidRDefault="006B4A58" w:rsidP="006B4A58">
      <w:pPr>
        <w:ind w:right="21" w:firstLine="720"/>
        <w:rPr>
          <w:lang w:val="es-ES"/>
        </w:rPr>
      </w:pPr>
    </w:p>
    <w:p w14:paraId="198C571D" w14:textId="77777777" w:rsidR="006B4A58" w:rsidRDefault="006B4A58" w:rsidP="006B4A58">
      <w:pPr>
        <w:ind w:right="21" w:firstLine="720"/>
        <w:rPr>
          <w:lang w:val="es-ES"/>
        </w:rPr>
      </w:pPr>
    </w:p>
    <w:p w14:paraId="0CBF8C46" w14:textId="77777777" w:rsidR="006B4A58" w:rsidRDefault="006B4A58" w:rsidP="006B4A58">
      <w:pPr>
        <w:ind w:right="21" w:firstLine="720"/>
        <w:rPr>
          <w:lang w:val="es-ES"/>
        </w:rPr>
      </w:pPr>
    </w:p>
    <w:p w14:paraId="44FE4C22" w14:textId="77777777" w:rsidR="006B4A58" w:rsidRPr="00DF2A23" w:rsidRDefault="006B4A58" w:rsidP="006B4A58">
      <w:pPr>
        <w:ind w:right="21" w:firstLine="720"/>
        <w:rPr>
          <w:lang w:val="es-ES"/>
        </w:rPr>
      </w:pPr>
    </w:p>
    <w:p w14:paraId="5D18F4E5" w14:textId="77777777" w:rsidR="006B4A58" w:rsidRPr="00DF2A23" w:rsidRDefault="006B4A58" w:rsidP="006B4A58">
      <w:pPr>
        <w:ind w:right="21" w:firstLine="720"/>
        <w:rPr>
          <w:lang w:val="es-ES"/>
        </w:rPr>
      </w:pPr>
      <w:r w:rsidRPr="00DF2A23">
        <w:rPr>
          <w:lang w:val="es-ES"/>
        </w:rPr>
        <w:t>Data...................................                                                   Semnătura.................................</w:t>
      </w:r>
    </w:p>
    <w:p w14:paraId="2177D241" w14:textId="77777777" w:rsidR="006B4A58" w:rsidRPr="00D06366" w:rsidRDefault="006B4A58" w:rsidP="006B4A58">
      <w:pPr>
        <w:ind w:right="21" w:firstLine="720"/>
        <w:rPr>
          <w:lang w:val="es-ES"/>
        </w:rPr>
      </w:pPr>
    </w:p>
    <w:p w14:paraId="12DD2577" w14:textId="77777777" w:rsidR="006B4A58" w:rsidRDefault="006B4A58" w:rsidP="00680AEC">
      <w:pPr>
        <w:ind w:left="708"/>
        <w:jc w:val="both"/>
      </w:pPr>
    </w:p>
    <w:p w14:paraId="2C99BFF7" w14:textId="77777777" w:rsidR="006B4A58" w:rsidRDefault="006B4A58" w:rsidP="00680AEC">
      <w:pPr>
        <w:ind w:left="708"/>
        <w:jc w:val="both"/>
      </w:pPr>
    </w:p>
    <w:p w14:paraId="6804D286" w14:textId="77777777" w:rsidR="006B4A58" w:rsidRDefault="006B4A58" w:rsidP="00680AEC">
      <w:pPr>
        <w:ind w:left="708"/>
        <w:jc w:val="both"/>
      </w:pPr>
    </w:p>
    <w:p w14:paraId="449F7C92" w14:textId="77777777" w:rsidR="006B4A58" w:rsidRDefault="006B4A58" w:rsidP="00680AEC">
      <w:pPr>
        <w:ind w:left="708"/>
        <w:jc w:val="both"/>
      </w:pPr>
    </w:p>
    <w:p w14:paraId="4368A92F" w14:textId="77777777" w:rsidR="006B4A58" w:rsidRDefault="006B4A58" w:rsidP="00680AEC">
      <w:pPr>
        <w:ind w:left="708"/>
        <w:jc w:val="both"/>
      </w:pPr>
    </w:p>
    <w:p w14:paraId="2F305C4D" w14:textId="77777777" w:rsidR="006B4A58" w:rsidRDefault="006B4A58" w:rsidP="00680AEC">
      <w:pPr>
        <w:ind w:left="708"/>
        <w:jc w:val="both"/>
      </w:pPr>
    </w:p>
    <w:p w14:paraId="73F20F03" w14:textId="77777777" w:rsidR="006B4A58" w:rsidRDefault="006B4A58" w:rsidP="00680AEC">
      <w:pPr>
        <w:ind w:left="708"/>
        <w:jc w:val="both"/>
      </w:pPr>
    </w:p>
    <w:p w14:paraId="5A9E3A7A" w14:textId="77777777" w:rsidR="006B4A58" w:rsidRDefault="006B4A58" w:rsidP="00680AEC">
      <w:pPr>
        <w:ind w:left="708"/>
        <w:jc w:val="both"/>
      </w:pPr>
    </w:p>
    <w:p w14:paraId="554A4EB9" w14:textId="77777777" w:rsidR="006B4A58" w:rsidRDefault="006B4A58" w:rsidP="00680AEC">
      <w:pPr>
        <w:ind w:left="708"/>
        <w:jc w:val="both"/>
      </w:pPr>
    </w:p>
    <w:p w14:paraId="5E0BB3F3" w14:textId="77777777" w:rsidR="006B4A58" w:rsidRPr="00D06366" w:rsidRDefault="006B4A58" w:rsidP="006B4A58">
      <w:pPr>
        <w:ind w:right="-297"/>
        <w:rPr>
          <w:b/>
          <w:bCs/>
        </w:rPr>
      </w:pPr>
      <w:r w:rsidRPr="00D06366">
        <w:rPr>
          <w:b/>
          <w:bCs/>
        </w:rPr>
        <w:t xml:space="preserve">                                                                                                                                    </w:t>
      </w:r>
    </w:p>
    <w:p w14:paraId="02035948" w14:textId="77777777" w:rsidR="006B4A58" w:rsidRPr="00D06366" w:rsidRDefault="006B4A58" w:rsidP="006B4A58">
      <w:pPr>
        <w:ind w:right="-297"/>
        <w:rPr>
          <w:b/>
          <w:bCs/>
        </w:rPr>
      </w:pPr>
    </w:p>
    <w:p w14:paraId="5584D720" w14:textId="77777777" w:rsidR="006B4A58" w:rsidRDefault="006B4A58" w:rsidP="006B4A58">
      <w:pPr>
        <w:ind w:right="-297"/>
        <w:rPr>
          <w:b/>
          <w:bCs/>
        </w:rPr>
      </w:pPr>
    </w:p>
    <w:p w14:paraId="643DDAC4" w14:textId="77777777" w:rsidR="006B4A58" w:rsidRPr="00D06366" w:rsidRDefault="006B4A58" w:rsidP="006B4A58">
      <w:pPr>
        <w:ind w:right="-297"/>
        <w:rPr>
          <w:b/>
          <w:bCs/>
        </w:rPr>
      </w:pPr>
    </w:p>
    <w:p w14:paraId="33FE7083" w14:textId="77777777" w:rsidR="006B4A58" w:rsidRPr="00D06366" w:rsidRDefault="006B4A58" w:rsidP="006B4A58">
      <w:pPr>
        <w:ind w:right="-297"/>
        <w:rPr>
          <w:b/>
          <w:bCs/>
        </w:rPr>
      </w:pPr>
    </w:p>
    <w:p w14:paraId="432F2D3A" w14:textId="77777777" w:rsidR="006B4A58" w:rsidRPr="00BC305A" w:rsidRDefault="006B4A58" w:rsidP="006B4A58">
      <w:pPr>
        <w:widowControl w:val="0"/>
        <w:ind w:right="-297"/>
        <w:jc w:val="center"/>
        <w:rPr>
          <w:b/>
          <w:bCs/>
          <w:color w:val="000000"/>
          <w:lang w:bidi="ro-RO"/>
        </w:rPr>
      </w:pPr>
      <w:r w:rsidRPr="00BC305A">
        <w:rPr>
          <w:b/>
          <w:bCs/>
          <w:color w:val="000000"/>
          <w:lang w:bidi="ro-RO"/>
        </w:rPr>
        <w:t>Acord privind prelucrarea datelor cu caracter personal</w:t>
      </w:r>
    </w:p>
    <w:p w14:paraId="03E6E988" w14:textId="77777777" w:rsidR="006B4A58" w:rsidRPr="00BC305A" w:rsidRDefault="006B4A58" w:rsidP="006B4A58">
      <w:pPr>
        <w:widowControl w:val="0"/>
        <w:ind w:right="-297"/>
        <w:jc w:val="center"/>
        <w:rPr>
          <w:b/>
          <w:bCs/>
          <w:color w:val="000000"/>
          <w:lang w:bidi="ro-RO"/>
        </w:rPr>
      </w:pPr>
    </w:p>
    <w:p w14:paraId="4C99C99E" w14:textId="77777777" w:rsidR="006B4A58" w:rsidRPr="00BC305A" w:rsidRDefault="006B4A58" w:rsidP="006B4A58">
      <w:pPr>
        <w:widowControl w:val="0"/>
        <w:ind w:right="-297"/>
        <w:jc w:val="center"/>
        <w:rPr>
          <w:b/>
          <w:bCs/>
          <w:color w:val="000000"/>
          <w:lang w:bidi="ro-RO"/>
        </w:rPr>
      </w:pPr>
    </w:p>
    <w:p w14:paraId="42D8899D" w14:textId="77777777" w:rsidR="006B4A58" w:rsidRPr="00BC305A" w:rsidRDefault="006B4A58" w:rsidP="006B4A58">
      <w:pPr>
        <w:widowControl w:val="0"/>
        <w:ind w:right="21"/>
        <w:jc w:val="center"/>
        <w:rPr>
          <w:color w:val="000000"/>
          <w:lang w:bidi="ro-RO"/>
        </w:rPr>
      </w:pPr>
    </w:p>
    <w:p w14:paraId="0824365D" w14:textId="77777777" w:rsidR="006B4A58" w:rsidRPr="00BC305A" w:rsidRDefault="006B4A58" w:rsidP="006B4A58">
      <w:pPr>
        <w:widowControl w:val="0"/>
        <w:tabs>
          <w:tab w:val="left" w:leader="underscore" w:pos="2804"/>
          <w:tab w:val="left" w:pos="3497"/>
          <w:tab w:val="left" w:leader="underscore" w:pos="5983"/>
          <w:tab w:val="left" w:pos="9257"/>
          <w:tab w:val="left" w:leader="underscore" w:pos="10124"/>
        </w:tabs>
        <w:ind w:right="21" w:firstLine="780"/>
        <w:jc w:val="both"/>
        <w:rPr>
          <w:i/>
          <w:iCs/>
          <w:color w:val="000000"/>
          <w:lang w:bidi="ro-RO"/>
        </w:rPr>
      </w:pPr>
      <w:r w:rsidRPr="00BC305A">
        <w:rPr>
          <w:color w:val="000000"/>
          <w:lang w:bidi="ro-RO"/>
        </w:rPr>
        <w:t xml:space="preserve">Subsemnatul/a...................................... domiciliat/ă în.........................................................., cu adresa de e-mail ............................, sunt de acord ca datele mele cu caracter personal să fie prelucrate de </w:t>
      </w:r>
      <w:r>
        <w:rPr>
          <w:color w:val="000000"/>
          <w:lang w:bidi="ro-RO"/>
        </w:rPr>
        <w:t>DGASPC</w:t>
      </w:r>
      <w:r w:rsidRPr="00BC305A">
        <w:rPr>
          <w:color w:val="000000"/>
          <w:lang w:bidi="ro-RO"/>
        </w:rPr>
        <w:t xml:space="preserve"> Suceava, în scopul derulării procedurii de transfer la cerere, pentru organizarea căreia a fost publicat anunțul din data de................................. și pentru care am calitatea de candidat, cu respectarea prevederilor Legii nr. 363/2018 </w:t>
      </w:r>
      <w:r w:rsidRPr="00BC305A">
        <w:rPr>
          <w:i/>
          <w:iCs/>
          <w:color w:val="000000"/>
          <w:lang w:bidi="ro-RO"/>
        </w:rPr>
        <w:t>privind protecția persoanelor fizice referitor la prelucrarea datelor cu caracter personal de către autoritățile competente în scopul prevenirii, descoperirii, cercetării, urmăririi penale și combaterii infracțiunilor sau al executării pedepselor, măsurilor educative și de siguranță, precum și privind libera circulație a acestor date</w:t>
      </w:r>
      <w:r w:rsidRPr="00BC305A">
        <w:rPr>
          <w:color w:val="000000"/>
          <w:lang w:bidi="ro-RO"/>
        </w:rPr>
        <w:t xml:space="preserve"> și ale Regulamentului Parlamentului European și al Consiliului Uniunii Europene nr. 679/2016 </w:t>
      </w:r>
      <w:r w:rsidRPr="00BC305A">
        <w:rPr>
          <w:i/>
          <w:iCs/>
          <w:color w:val="000000"/>
          <w:lang w:bidi="ro-RO"/>
        </w:rPr>
        <w:t>privind protecția persoanelor fizice în ceea ce privește prelucrarea datelor cu caracter personal și privind libera circulație a acestor date.</w:t>
      </w:r>
    </w:p>
    <w:p w14:paraId="70463798" w14:textId="77777777" w:rsidR="006B4A58" w:rsidRPr="00BC305A" w:rsidRDefault="006B4A58" w:rsidP="006B4A58">
      <w:pPr>
        <w:widowControl w:val="0"/>
        <w:tabs>
          <w:tab w:val="left" w:pos="1776"/>
          <w:tab w:val="left" w:leader="underscore" w:pos="2804"/>
          <w:tab w:val="left" w:leader="underscore" w:pos="3091"/>
          <w:tab w:val="left" w:leader="underscore" w:pos="4369"/>
          <w:tab w:val="left" w:leader="underscore" w:pos="4370"/>
          <w:tab w:val="left" w:leader="underscore" w:pos="8131"/>
          <w:tab w:val="left" w:pos="8842"/>
          <w:tab w:val="left" w:leader="underscore" w:pos="10124"/>
        </w:tabs>
        <w:ind w:right="21"/>
        <w:jc w:val="both"/>
        <w:rPr>
          <w:i/>
          <w:iCs/>
          <w:color w:val="000000"/>
          <w:lang w:bidi="ro-RO"/>
        </w:rPr>
      </w:pPr>
    </w:p>
    <w:p w14:paraId="50CFA9B2" w14:textId="77777777" w:rsidR="006B4A58" w:rsidRPr="00BC305A" w:rsidRDefault="006B4A58" w:rsidP="006B4A58">
      <w:pPr>
        <w:widowControl w:val="0"/>
        <w:tabs>
          <w:tab w:val="left" w:pos="1776"/>
          <w:tab w:val="left" w:leader="underscore" w:pos="2804"/>
          <w:tab w:val="left" w:leader="underscore" w:pos="3091"/>
          <w:tab w:val="left" w:leader="underscore" w:pos="4369"/>
          <w:tab w:val="left" w:leader="underscore" w:pos="4370"/>
          <w:tab w:val="left" w:leader="underscore" w:pos="8131"/>
          <w:tab w:val="left" w:pos="8842"/>
          <w:tab w:val="left" w:leader="underscore" w:pos="10124"/>
        </w:tabs>
        <w:ind w:right="21"/>
        <w:jc w:val="both"/>
        <w:rPr>
          <w:i/>
          <w:iCs/>
          <w:color w:val="000000"/>
          <w:lang w:bidi="ro-RO"/>
        </w:rPr>
      </w:pPr>
    </w:p>
    <w:p w14:paraId="49ADE5A9" w14:textId="77777777" w:rsidR="006B4A58" w:rsidRPr="00BC305A" w:rsidRDefault="006B4A58" w:rsidP="006B4A58">
      <w:pPr>
        <w:widowControl w:val="0"/>
        <w:tabs>
          <w:tab w:val="left" w:pos="1776"/>
          <w:tab w:val="left" w:leader="underscore" w:pos="2804"/>
          <w:tab w:val="left" w:leader="underscore" w:pos="3091"/>
          <w:tab w:val="left" w:leader="underscore" w:pos="4369"/>
          <w:tab w:val="left" w:leader="underscore" w:pos="4370"/>
          <w:tab w:val="left" w:leader="underscore" w:pos="8131"/>
          <w:tab w:val="left" w:pos="8842"/>
          <w:tab w:val="left" w:leader="underscore" w:pos="10124"/>
        </w:tabs>
        <w:ind w:right="21"/>
        <w:jc w:val="both"/>
        <w:rPr>
          <w:i/>
          <w:iCs/>
          <w:color w:val="000000"/>
          <w:lang w:bidi="ro-RO"/>
        </w:rPr>
      </w:pPr>
    </w:p>
    <w:p w14:paraId="2F504FA0" w14:textId="77777777" w:rsidR="006B4A58" w:rsidRPr="00BC305A" w:rsidRDefault="006B4A58" w:rsidP="006B4A58">
      <w:pPr>
        <w:widowControl w:val="0"/>
        <w:tabs>
          <w:tab w:val="left" w:pos="1776"/>
          <w:tab w:val="left" w:leader="underscore" w:pos="2804"/>
          <w:tab w:val="left" w:leader="underscore" w:pos="3091"/>
          <w:tab w:val="left" w:leader="underscore" w:pos="4369"/>
          <w:tab w:val="left" w:leader="underscore" w:pos="4370"/>
          <w:tab w:val="left" w:leader="underscore" w:pos="8131"/>
          <w:tab w:val="left" w:pos="8842"/>
          <w:tab w:val="left" w:leader="underscore" w:pos="10124"/>
        </w:tabs>
        <w:ind w:right="21"/>
        <w:jc w:val="both"/>
        <w:rPr>
          <w:i/>
          <w:iCs/>
          <w:color w:val="000000"/>
          <w:lang w:bidi="ro-RO"/>
        </w:rPr>
      </w:pPr>
    </w:p>
    <w:p w14:paraId="370B6EB0" w14:textId="77777777" w:rsidR="006B4A58" w:rsidRPr="00BC305A" w:rsidRDefault="006B4A58" w:rsidP="006B4A58">
      <w:pPr>
        <w:widowControl w:val="0"/>
        <w:tabs>
          <w:tab w:val="left" w:pos="1776"/>
          <w:tab w:val="left" w:leader="underscore" w:pos="2804"/>
          <w:tab w:val="left" w:leader="underscore" w:pos="3091"/>
          <w:tab w:val="left" w:leader="underscore" w:pos="4369"/>
          <w:tab w:val="left" w:leader="underscore" w:pos="4370"/>
          <w:tab w:val="left" w:leader="underscore" w:pos="8131"/>
          <w:tab w:val="left" w:pos="8842"/>
          <w:tab w:val="left" w:leader="underscore" w:pos="10124"/>
        </w:tabs>
        <w:ind w:right="21"/>
        <w:jc w:val="both"/>
        <w:rPr>
          <w:color w:val="000000"/>
          <w:lang w:bidi="ro-RO"/>
        </w:rPr>
      </w:pPr>
    </w:p>
    <w:p w14:paraId="4CA22D4E" w14:textId="77777777" w:rsidR="006B4A58" w:rsidRPr="00BC305A" w:rsidRDefault="00000000" w:rsidP="006B4A58">
      <w:pPr>
        <w:ind w:right="21"/>
        <w:jc w:val="center"/>
        <w:rPr>
          <w:b/>
          <w:bCs/>
        </w:rPr>
      </w:pPr>
      <w:r>
        <w:rPr>
          <w:noProof/>
          <w:lang w:val="en-US" w:eastAsia="zh-CN"/>
        </w:rPr>
        <w:pict w14:anchorId="1F91F0AE">
          <v:shapetype id="_x0000_t202" coordsize="21600,21600" o:spt="202" path="m,l,21600r21600,l21600,xe">
            <v:stroke joinstyle="miter"/>
            <v:path gradientshapeok="t" o:connecttype="rect"/>
          </v:shapetype>
          <v:shape id="Shape 11" o:spid="_x0000_s1028" type="#_x0000_t202" style="position:absolute;left:0;text-align:left;margin-left:82pt;margin-top:1pt;width:22.45pt;height:18pt;z-index:3;visibility:visible;mso-wrap-style:none;mso-position-horizont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" filled="f" stroked="f">
            <v:textbox style="mso-next-textbox:#Shape 11" inset="0,0,0,0">
              <w:txbxContent>
                <w:p w14:paraId="3CCB12DC" w14:textId="77777777" w:rsidR="006B4A58" w:rsidRPr="00BC305A" w:rsidRDefault="006B4A58" w:rsidP="006B4A58">
                  <w:r w:rsidRPr="00BC305A">
                    <w:t>Data,</w:t>
                  </w:r>
                </w:p>
              </w:txbxContent>
            </v:textbox>
            <w10:wrap type="square" side="right" anchorx="page"/>
          </v:shape>
        </w:pict>
      </w:r>
      <w:r w:rsidR="006B4A58" w:rsidRPr="00BC305A">
        <w:rPr>
          <w:rFonts w:eastAsia="Microsoft Sans Serif"/>
          <w:color w:val="000000"/>
          <w:lang w:bidi="ro-RO"/>
        </w:rPr>
        <w:t xml:space="preserve">                                                                       Semnătură,</w:t>
      </w:r>
    </w:p>
    <w:p w14:paraId="04B0DB3D" w14:textId="77777777" w:rsidR="006B4A58" w:rsidRPr="00BC305A" w:rsidRDefault="006B4A58" w:rsidP="006B4A58">
      <w:pPr>
        <w:ind w:right="21"/>
        <w:jc w:val="center"/>
        <w:rPr>
          <w:b/>
          <w:bCs/>
        </w:rPr>
      </w:pPr>
    </w:p>
    <w:p w14:paraId="0FD754BB" w14:textId="77777777" w:rsidR="006B4A58" w:rsidRPr="00D06366" w:rsidRDefault="006B4A58" w:rsidP="006B4A58">
      <w:pPr>
        <w:ind w:right="21"/>
        <w:jc w:val="center"/>
      </w:pPr>
    </w:p>
    <w:p w14:paraId="52DA4BCB" w14:textId="77777777" w:rsidR="006B4A58" w:rsidRPr="00D06366" w:rsidRDefault="006B4A58" w:rsidP="006B4A58">
      <w:pPr>
        <w:ind w:right="21"/>
        <w:jc w:val="center"/>
      </w:pPr>
    </w:p>
    <w:p w14:paraId="1B9A9DFD" w14:textId="77777777" w:rsidR="006B4A58" w:rsidRPr="00D06366" w:rsidRDefault="006B4A58" w:rsidP="006B4A58">
      <w:pPr>
        <w:ind w:right="21"/>
        <w:jc w:val="center"/>
      </w:pPr>
    </w:p>
    <w:sectPr w:rsidR="006B4A58" w:rsidRPr="00D06366" w:rsidSect="005E2479">
      <w:pgSz w:w="11906" w:h="16838"/>
      <w:pgMar w:top="720" w:right="849" w:bottom="1276"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rebuchetMS">
    <w:altName w:val="Times New Roman"/>
    <w:panose1 w:val="00000000000000000000"/>
    <w:charset w:val="00"/>
    <w:family w:val="roman"/>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SimplonNormal">
    <w:altName w:val="Times New Roman"/>
    <w:panose1 w:val="00000000000000000000"/>
    <w:charset w:val="00"/>
    <w:family w:val="roman"/>
    <w:notTrueType/>
    <w:pitch w:val="default"/>
  </w:font>
  <w:font w:name="Microsoft Sans Serif">
    <w:panose1 w:val="020B0604020202020204"/>
    <w:charset w:val="00"/>
    <w:family w:val="swiss"/>
    <w:pitch w:val="variable"/>
    <w:sig w:usb0="E5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PMingLiU">
    <w:panose1 w:val="02010601000101010101"/>
    <w:charset w:val="88"/>
    <w:family w:val="roman"/>
    <w:pitch w:val="variable"/>
    <w:sig w:usb0="A00002FF" w:usb1="28CFFCFA" w:usb2="00000016" w:usb3="00000000" w:csb0="001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A6634C"/>
    <w:multiLevelType w:val="hybridMultilevel"/>
    <w:tmpl w:val="EF26173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7A564E1"/>
    <w:multiLevelType w:val="hybridMultilevel"/>
    <w:tmpl w:val="9864A0E0"/>
    <w:lvl w:ilvl="0" w:tplc="4EBCDF6A">
      <w:numFmt w:val="bullet"/>
      <w:lvlText w:val="-"/>
      <w:lvlJc w:val="left"/>
      <w:pPr>
        <w:tabs>
          <w:tab w:val="num" w:pos="720"/>
        </w:tabs>
        <w:ind w:left="720" w:hanging="360"/>
      </w:pPr>
      <w:rPr>
        <w:rFonts w:ascii="Times New Roman" w:eastAsia="Times New Roman" w:hAnsi="Times New Roman" w:cs="Times New Roman" w:hint="default"/>
        <w:b/>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 w15:restartNumberingAfterBreak="0">
    <w:nsid w:val="0DC31AA9"/>
    <w:multiLevelType w:val="multilevel"/>
    <w:tmpl w:val="15E080D6"/>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1B4D1BD8"/>
    <w:multiLevelType w:val="hybridMultilevel"/>
    <w:tmpl w:val="5AD28A56"/>
    <w:lvl w:ilvl="0" w:tplc="C6FC6FB2">
      <w:start w:val="3"/>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F037FF2"/>
    <w:multiLevelType w:val="multilevel"/>
    <w:tmpl w:val="895E666A"/>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4"/>
        <w:szCs w:val="24"/>
        <w:u w:val="none"/>
        <w:shd w:val="clear" w:color="auto" w:fill="auto"/>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289C1E91"/>
    <w:multiLevelType w:val="hybridMultilevel"/>
    <w:tmpl w:val="1AE8BF20"/>
    <w:lvl w:ilvl="0" w:tplc="4EBCDF6A">
      <w:numFmt w:val="bullet"/>
      <w:lvlText w:val="-"/>
      <w:lvlJc w:val="left"/>
      <w:pPr>
        <w:tabs>
          <w:tab w:val="num" w:pos="720"/>
        </w:tabs>
        <w:ind w:left="720" w:hanging="360"/>
      </w:pPr>
      <w:rPr>
        <w:rFonts w:ascii="Times New Roman" w:eastAsia="Times New Roman" w:hAnsi="Times New Roman" w:cs="Times New Roman" w:hint="default"/>
        <w:b/>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2B550585"/>
    <w:multiLevelType w:val="hybridMultilevel"/>
    <w:tmpl w:val="FF54082E"/>
    <w:lvl w:ilvl="0" w:tplc="0409000F">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E9F0F10"/>
    <w:multiLevelType w:val="hybridMultilevel"/>
    <w:tmpl w:val="FCECAEDE"/>
    <w:lvl w:ilvl="0" w:tplc="4C40BDA6">
      <w:start w:val="1"/>
      <w:numFmt w:val="lowerLetter"/>
      <w:lvlText w:val="%1)"/>
      <w:lvlJc w:val="left"/>
      <w:pPr>
        <w:ind w:left="1260" w:hanging="360"/>
      </w:pPr>
      <w:rPr>
        <w:rFonts w:hint="default"/>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8" w15:restartNumberingAfterBreak="0">
    <w:nsid w:val="41DC4BFE"/>
    <w:multiLevelType w:val="multilevel"/>
    <w:tmpl w:val="2DAC7F74"/>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43F546A6"/>
    <w:multiLevelType w:val="hybridMultilevel"/>
    <w:tmpl w:val="FFF87478"/>
    <w:lvl w:ilvl="0" w:tplc="2158926E">
      <w:numFmt w:val="bullet"/>
      <w:lvlText w:val="-"/>
      <w:lvlJc w:val="left"/>
      <w:pPr>
        <w:tabs>
          <w:tab w:val="num" w:pos="1770"/>
        </w:tabs>
        <w:ind w:left="1770" w:hanging="360"/>
      </w:pPr>
      <w:rPr>
        <w:rFonts w:ascii="Times New Roman" w:eastAsia="Times New Roman" w:hAnsi="Times New Roman" w:cs="Times New Roman" w:hint="default"/>
      </w:rPr>
    </w:lvl>
    <w:lvl w:ilvl="1" w:tplc="04180003">
      <w:start w:val="1"/>
      <w:numFmt w:val="decimal"/>
      <w:lvlText w:val="%2."/>
      <w:lvlJc w:val="left"/>
      <w:pPr>
        <w:tabs>
          <w:tab w:val="num" w:pos="1440"/>
        </w:tabs>
        <w:ind w:left="1440" w:hanging="360"/>
      </w:pPr>
    </w:lvl>
    <w:lvl w:ilvl="2" w:tplc="04180005">
      <w:start w:val="1"/>
      <w:numFmt w:val="decimal"/>
      <w:lvlText w:val="%3."/>
      <w:lvlJc w:val="left"/>
      <w:pPr>
        <w:tabs>
          <w:tab w:val="num" w:pos="2160"/>
        </w:tabs>
        <w:ind w:left="2160" w:hanging="360"/>
      </w:pPr>
    </w:lvl>
    <w:lvl w:ilvl="3" w:tplc="04180001">
      <w:start w:val="1"/>
      <w:numFmt w:val="decimal"/>
      <w:lvlText w:val="%4."/>
      <w:lvlJc w:val="left"/>
      <w:pPr>
        <w:tabs>
          <w:tab w:val="num" w:pos="2880"/>
        </w:tabs>
        <w:ind w:left="2880" w:hanging="360"/>
      </w:pPr>
    </w:lvl>
    <w:lvl w:ilvl="4" w:tplc="04180003">
      <w:start w:val="1"/>
      <w:numFmt w:val="decimal"/>
      <w:lvlText w:val="%5."/>
      <w:lvlJc w:val="left"/>
      <w:pPr>
        <w:tabs>
          <w:tab w:val="num" w:pos="3600"/>
        </w:tabs>
        <w:ind w:left="3600" w:hanging="360"/>
      </w:pPr>
    </w:lvl>
    <w:lvl w:ilvl="5" w:tplc="04180005">
      <w:start w:val="1"/>
      <w:numFmt w:val="decimal"/>
      <w:lvlText w:val="%6."/>
      <w:lvlJc w:val="left"/>
      <w:pPr>
        <w:tabs>
          <w:tab w:val="num" w:pos="4320"/>
        </w:tabs>
        <w:ind w:left="4320" w:hanging="360"/>
      </w:pPr>
    </w:lvl>
    <w:lvl w:ilvl="6" w:tplc="04180001">
      <w:start w:val="1"/>
      <w:numFmt w:val="decimal"/>
      <w:lvlText w:val="%7."/>
      <w:lvlJc w:val="left"/>
      <w:pPr>
        <w:tabs>
          <w:tab w:val="num" w:pos="5040"/>
        </w:tabs>
        <w:ind w:left="5040" w:hanging="360"/>
      </w:pPr>
    </w:lvl>
    <w:lvl w:ilvl="7" w:tplc="04180003">
      <w:start w:val="1"/>
      <w:numFmt w:val="decimal"/>
      <w:lvlText w:val="%8."/>
      <w:lvlJc w:val="left"/>
      <w:pPr>
        <w:tabs>
          <w:tab w:val="num" w:pos="5760"/>
        </w:tabs>
        <w:ind w:left="5760" w:hanging="360"/>
      </w:pPr>
    </w:lvl>
    <w:lvl w:ilvl="8" w:tplc="04180005">
      <w:start w:val="1"/>
      <w:numFmt w:val="decimal"/>
      <w:lvlText w:val="%9."/>
      <w:lvlJc w:val="left"/>
      <w:pPr>
        <w:tabs>
          <w:tab w:val="num" w:pos="6480"/>
        </w:tabs>
        <w:ind w:left="6480" w:hanging="360"/>
      </w:pPr>
    </w:lvl>
  </w:abstractNum>
  <w:abstractNum w:abstractNumId="10" w15:restartNumberingAfterBreak="0">
    <w:nsid w:val="4AEC161C"/>
    <w:multiLevelType w:val="multilevel"/>
    <w:tmpl w:val="BCD24B9C"/>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56B63C37"/>
    <w:multiLevelType w:val="hybridMultilevel"/>
    <w:tmpl w:val="D572039E"/>
    <w:lvl w:ilvl="0" w:tplc="A9000608">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62797E28"/>
    <w:multiLevelType w:val="hybridMultilevel"/>
    <w:tmpl w:val="473ACAD6"/>
    <w:lvl w:ilvl="0" w:tplc="0409000F">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69DC7025"/>
    <w:multiLevelType w:val="hybridMultilevel"/>
    <w:tmpl w:val="36629874"/>
    <w:lvl w:ilvl="0" w:tplc="B8227710">
      <w:start w:val="1"/>
      <w:numFmt w:val="bullet"/>
      <w:lvlText w:val="-"/>
      <w:lvlJc w:val="left"/>
      <w:pPr>
        <w:ind w:left="1068" w:hanging="360"/>
      </w:pPr>
      <w:rPr>
        <w:rFonts w:ascii="Times New Roman" w:eastAsia="Times New Roman" w:hAnsi="Times New Roman" w:cs="Times New Roman" w:hint="default"/>
      </w:rPr>
    </w:lvl>
    <w:lvl w:ilvl="1" w:tplc="04090003" w:tentative="1">
      <w:start w:val="1"/>
      <w:numFmt w:val="bullet"/>
      <w:lvlText w:val="o"/>
      <w:lvlJc w:val="left"/>
      <w:pPr>
        <w:ind w:left="1788" w:hanging="360"/>
      </w:pPr>
      <w:rPr>
        <w:rFonts w:ascii="Courier New" w:hAnsi="Courier New" w:cs="Courier New" w:hint="default"/>
      </w:rPr>
    </w:lvl>
    <w:lvl w:ilvl="2" w:tplc="04090005" w:tentative="1">
      <w:start w:val="1"/>
      <w:numFmt w:val="bullet"/>
      <w:lvlText w:val=""/>
      <w:lvlJc w:val="left"/>
      <w:pPr>
        <w:ind w:left="2508" w:hanging="360"/>
      </w:pPr>
      <w:rPr>
        <w:rFonts w:ascii="Wingdings" w:hAnsi="Wingdings" w:hint="default"/>
      </w:rPr>
    </w:lvl>
    <w:lvl w:ilvl="3" w:tplc="04090001" w:tentative="1">
      <w:start w:val="1"/>
      <w:numFmt w:val="bullet"/>
      <w:lvlText w:val=""/>
      <w:lvlJc w:val="left"/>
      <w:pPr>
        <w:ind w:left="3228" w:hanging="360"/>
      </w:pPr>
      <w:rPr>
        <w:rFonts w:ascii="Symbol" w:hAnsi="Symbol" w:hint="default"/>
      </w:rPr>
    </w:lvl>
    <w:lvl w:ilvl="4" w:tplc="04090003" w:tentative="1">
      <w:start w:val="1"/>
      <w:numFmt w:val="bullet"/>
      <w:lvlText w:val="o"/>
      <w:lvlJc w:val="left"/>
      <w:pPr>
        <w:ind w:left="3948" w:hanging="360"/>
      </w:pPr>
      <w:rPr>
        <w:rFonts w:ascii="Courier New" w:hAnsi="Courier New" w:cs="Courier New" w:hint="default"/>
      </w:rPr>
    </w:lvl>
    <w:lvl w:ilvl="5" w:tplc="04090005" w:tentative="1">
      <w:start w:val="1"/>
      <w:numFmt w:val="bullet"/>
      <w:lvlText w:val=""/>
      <w:lvlJc w:val="left"/>
      <w:pPr>
        <w:ind w:left="4668" w:hanging="360"/>
      </w:pPr>
      <w:rPr>
        <w:rFonts w:ascii="Wingdings" w:hAnsi="Wingdings" w:hint="default"/>
      </w:rPr>
    </w:lvl>
    <w:lvl w:ilvl="6" w:tplc="04090001" w:tentative="1">
      <w:start w:val="1"/>
      <w:numFmt w:val="bullet"/>
      <w:lvlText w:val=""/>
      <w:lvlJc w:val="left"/>
      <w:pPr>
        <w:ind w:left="5388" w:hanging="360"/>
      </w:pPr>
      <w:rPr>
        <w:rFonts w:ascii="Symbol" w:hAnsi="Symbol" w:hint="default"/>
      </w:rPr>
    </w:lvl>
    <w:lvl w:ilvl="7" w:tplc="04090003" w:tentative="1">
      <w:start w:val="1"/>
      <w:numFmt w:val="bullet"/>
      <w:lvlText w:val="o"/>
      <w:lvlJc w:val="left"/>
      <w:pPr>
        <w:ind w:left="6108" w:hanging="360"/>
      </w:pPr>
      <w:rPr>
        <w:rFonts w:ascii="Courier New" w:hAnsi="Courier New" w:cs="Courier New" w:hint="default"/>
      </w:rPr>
    </w:lvl>
    <w:lvl w:ilvl="8" w:tplc="04090005" w:tentative="1">
      <w:start w:val="1"/>
      <w:numFmt w:val="bullet"/>
      <w:lvlText w:val=""/>
      <w:lvlJc w:val="left"/>
      <w:pPr>
        <w:ind w:left="6828" w:hanging="360"/>
      </w:pPr>
      <w:rPr>
        <w:rFonts w:ascii="Wingdings" w:hAnsi="Wingdings" w:hint="default"/>
      </w:rPr>
    </w:lvl>
  </w:abstractNum>
  <w:abstractNum w:abstractNumId="14" w15:restartNumberingAfterBreak="0">
    <w:nsid w:val="7A7F3336"/>
    <w:multiLevelType w:val="hybridMultilevel"/>
    <w:tmpl w:val="DAA80C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7E3D2DD7"/>
    <w:multiLevelType w:val="hybridMultilevel"/>
    <w:tmpl w:val="B4300C4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408725387">
    <w:abstractNumId w:val="13"/>
  </w:num>
  <w:num w:numId="2" w16cid:durableId="919605285">
    <w:abstractNumId w:val="7"/>
  </w:num>
  <w:num w:numId="3" w16cid:durableId="941688486">
    <w:abstractNumId w:val="10"/>
  </w:num>
  <w:num w:numId="4" w16cid:durableId="527985125">
    <w:abstractNumId w:val="4"/>
  </w:num>
  <w:num w:numId="5" w16cid:durableId="1455127674">
    <w:abstractNumId w:val="8"/>
  </w:num>
  <w:num w:numId="6" w16cid:durableId="215623538">
    <w:abstractNumId w:val="2"/>
  </w:num>
  <w:num w:numId="7" w16cid:durableId="2024092185">
    <w:abstractNumId w:val="14"/>
  </w:num>
  <w:num w:numId="8" w16cid:durableId="1572228820">
    <w:abstractNumId w:val="6"/>
  </w:num>
  <w:num w:numId="9" w16cid:durableId="471022941">
    <w:abstractNumId w:val="12"/>
  </w:num>
  <w:num w:numId="10" w16cid:durableId="1711227744">
    <w:abstractNumId w:val="15"/>
  </w:num>
  <w:num w:numId="11" w16cid:durableId="1208877469">
    <w:abstractNumId w:val="0"/>
  </w:num>
  <w:num w:numId="12" w16cid:durableId="1207066201">
    <w:abstractNumId w:val="5"/>
  </w:num>
  <w:num w:numId="13" w16cid:durableId="1094403308">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553039100">
    <w:abstractNumId w:val="11"/>
  </w:num>
  <w:num w:numId="15" w16cid:durableId="1809080231">
    <w:abstractNumId w:val="3"/>
  </w:num>
  <w:num w:numId="16" w16cid:durableId="133079286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NotTrackMoves/>
  <w:defaultTabStop w:val="708"/>
  <w:hyphenationZone w:val="425"/>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75171B"/>
    <w:rsid w:val="000329E6"/>
    <w:rsid w:val="00035079"/>
    <w:rsid w:val="00054500"/>
    <w:rsid w:val="000A43B0"/>
    <w:rsid w:val="000B557E"/>
    <w:rsid w:val="000D1938"/>
    <w:rsid w:val="000D26B2"/>
    <w:rsid w:val="000F0792"/>
    <w:rsid w:val="00104F06"/>
    <w:rsid w:val="00127ED0"/>
    <w:rsid w:val="001316E8"/>
    <w:rsid w:val="001701C4"/>
    <w:rsid w:val="00171C59"/>
    <w:rsid w:val="00177015"/>
    <w:rsid w:val="00181D51"/>
    <w:rsid w:val="00183026"/>
    <w:rsid w:val="001846ED"/>
    <w:rsid w:val="001A268E"/>
    <w:rsid w:val="001B7BD5"/>
    <w:rsid w:val="001E6DC7"/>
    <w:rsid w:val="00203D1F"/>
    <w:rsid w:val="002551DE"/>
    <w:rsid w:val="002901AC"/>
    <w:rsid w:val="002B5025"/>
    <w:rsid w:val="002D3013"/>
    <w:rsid w:val="002F019A"/>
    <w:rsid w:val="002F08A1"/>
    <w:rsid w:val="0032259F"/>
    <w:rsid w:val="00333F9F"/>
    <w:rsid w:val="003454E2"/>
    <w:rsid w:val="00350E64"/>
    <w:rsid w:val="00355183"/>
    <w:rsid w:val="003636A8"/>
    <w:rsid w:val="00380F2A"/>
    <w:rsid w:val="003C3166"/>
    <w:rsid w:val="003D0A51"/>
    <w:rsid w:val="003D4862"/>
    <w:rsid w:val="003E5351"/>
    <w:rsid w:val="00416EE9"/>
    <w:rsid w:val="0043667A"/>
    <w:rsid w:val="004413F3"/>
    <w:rsid w:val="00450B6B"/>
    <w:rsid w:val="004A4410"/>
    <w:rsid w:val="004D74B9"/>
    <w:rsid w:val="004E052D"/>
    <w:rsid w:val="0050197E"/>
    <w:rsid w:val="005031D5"/>
    <w:rsid w:val="00557DAD"/>
    <w:rsid w:val="00560100"/>
    <w:rsid w:val="00572190"/>
    <w:rsid w:val="00572429"/>
    <w:rsid w:val="00581F15"/>
    <w:rsid w:val="005C0300"/>
    <w:rsid w:val="005C7DCD"/>
    <w:rsid w:val="005E2479"/>
    <w:rsid w:val="005F72E5"/>
    <w:rsid w:val="00615624"/>
    <w:rsid w:val="006312E4"/>
    <w:rsid w:val="006703D9"/>
    <w:rsid w:val="00680AEC"/>
    <w:rsid w:val="006B4A58"/>
    <w:rsid w:val="006B6843"/>
    <w:rsid w:val="006C2AC1"/>
    <w:rsid w:val="006C5C7C"/>
    <w:rsid w:val="006D49C6"/>
    <w:rsid w:val="006F28AC"/>
    <w:rsid w:val="006F5CCC"/>
    <w:rsid w:val="0075171B"/>
    <w:rsid w:val="00757BB2"/>
    <w:rsid w:val="00765169"/>
    <w:rsid w:val="00791E5F"/>
    <w:rsid w:val="007B2CE1"/>
    <w:rsid w:val="007B401E"/>
    <w:rsid w:val="007B662A"/>
    <w:rsid w:val="007C73F6"/>
    <w:rsid w:val="0082400D"/>
    <w:rsid w:val="00840762"/>
    <w:rsid w:val="00866A99"/>
    <w:rsid w:val="008848ED"/>
    <w:rsid w:val="00884C16"/>
    <w:rsid w:val="008C5A57"/>
    <w:rsid w:val="008C67D6"/>
    <w:rsid w:val="008E2A13"/>
    <w:rsid w:val="008E4626"/>
    <w:rsid w:val="008E5E36"/>
    <w:rsid w:val="00952A5C"/>
    <w:rsid w:val="0099111C"/>
    <w:rsid w:val="009D27F6"/>
    <w:rsid w:val="009F7DB9"/>
    <w:rsid w:val="00A24246"/>
    <w:rsid w:val="00A55294"/>
    <w:rsid w:val="00A74818"/>
    <w:rsid w:val="00A86FE9"/>
    <w:rsid w:val="00A97C07"/>
    <w:rsid w:val="00AD74B2"/>
    <w:rsid w:val="00AE10B6"/>
    <w:rsid w:val="00AE764F"/>
    <w:rsid w:val="00AE7E9B"/>
    <w:rsid w:val="00B00CBE"/>
    <w:rsid w:val="00B01EFF"/>
    <w:rsid w:val="00B64FBF"/>
    <w:rsid w:val="00B66436"/>
    <w:rsid w:val="00B92444"/>
    <w:rsid w:val="00BB4566"/>
    <w:rsid w:val="00BB5E05"/>
    <w:rsid w:val="00BC3B3C"/>
    <w:rsid w:val="00BD16A1"/>
    <w:rsid w:val="00C10F39"/>
    <w:rsid w:val="00C44551"/>
    <w:rsid w:val="00C474D2"/>
    <w:rsid w:val="00CA200A"/>
    <w:rsid w:val="00CB237F"/>
    <w:rsid w:val="00CB2756"/>
    <w:rsid w:val="00CD3286"/>
    <w:rsid w:val="00CD5B99"/>
    <w:rsid w:val="00D03A3C"/>
    <w:rsid w:val="00D1305F"/>
    <w:rsid w:val="00D536DA"/>
    <w:rsid w:val="00DB4461"/>
    <w:rsid w:val="00DF4673"/>
    <w:rsid w:val="00E03E04"/>
    <w:rsid w:val="00E16F81"/>
    <w:rsid w:val="00E856A9"/>
    <w:rsid w:val="00E948EF"/>
    <w:rsid w:val="00EA4772"/>
    <w:rsid w:val="00EB2A9E"/>
    <w:rsid w:val="00F32B91"/>
    <w:rsid w:val="00F97A73"/>
    <w:rsid w:val="00FE458B"/>
    <w:rsid w:val="00FF3BC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9"/>
    <o:shapelayout v:ext="edit">
      <o:idmap v:ext="edit" data="1"/>
    </o:shapelayout>
  </w:shapeDefaults>
  <w:decimalSymbol w:val=","/>
  <w:listSeparator w:val=";"/>
  <w14:docId w14:val="408A8A51"/>
  <w15:docId w15:val="{D6698DDB-B004-4A2B-9D11-12B78CD740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ro-RO" w:eastAsia="ro-RO"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locked="1" w:uiPriority="0"/>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locked="1" w:uiPriority="0"/>
    <w:lsdException w:name="Body Text 3" w:semiHidden="1" w:unhideWhenUsed="1"/>
    <w:lsdException w:name="Body Text Indent 2" w:semiHidden="1" w:unhideWhenUsed="1"/>
    <w:lsdException w:name="Body Text Indent 3" w:semiHidden="1" w:unhideWhenUsed="1"/>
    <w:lsdException w:name="Block Text" w:locked="1" w:uiPriority="0"/>
    <w:lsdException w:name="Hyperlink" w:semiHidden="1" w:unhideWhenUsed="1"/>
    <w:lsdException w:name="FollowedHyperlink" w:semiHidden="1" w:unhideWhenUsed="1"/>
    <w:lsdException w:name="Strong" w:locked="1" w:uiPriority="22"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D74B2"/>
    <w:rPr>
      <w:rFonts w:ascii="Times New Roman" w:eastAsia="Times New Roman" w:hAnsi="Times New Roman"/>
      <w:sz w:val="24"/>
      <w:szCs w:val="24"/>
    </w:rPr>
  </w:style>
  <w:style w:type="paragraph" w:styleId="Titlu1">
    <w:name w:val="heading 1"/>
    <w:basedOn w:val="Normal"/>
    <w:next w:val="Normal"/>
    <w:link w:val="Titlu1Caracter"/>
    <w:uiPriority w:val="99"/>
    <w:qFormat/>
    <w:rsid w:val="00AD74B2"/>
    <w:pPr>
      <w:keepNext/>
      <w:ind w:left="1701" w:right="1134" w:firstLine="1179"/>
      <w:jc w:val="center"/>
      <w:outlineLvl w:val="0"/>
    </w:pPr>
    <w:rPr>
      <w:b/>
      <w:bCs/>
      <w:sz w:val="28"/>
    </w:rPr>
  </w:style>
  <w:style w:type="paragraph" w:styleId="Titlu2">
    <w:name w:val="heading 2"/>
    <w:basedOn w:val="Normal"/>
    <w:next w:val="Normal"/>
    <w:link w:val="Titlu2Caracter"/>
    <w:uiPriority w:val="99"/>
    <w:qFormat/>
    <w:rsid w:val="00380F2A"/>
    <w:pPr>
      <w:keepNext/>
      <w:keepLines/>
      <w:spacing w:before="200"/>
      <w:outlineLvl w:val="1"/>
    </w:pPr>
    <w:rPr>
      <w:rFonts w:ascii="Cambria" w:hAnsi="Cambria"/>
      <w:b/>
      <w:bCs/>
      <w:color w:val="4F81BD"/>
      <w:sz w:val="26"/>
      <w:szCs w:val="26"/>
    </w:rPr>
  </w:style>
  <w:style w:type="paragraph" w:styleId="Titlu4">
    <w:name w:val="heading 4"/>
    <w:basedOn w:val="Normal"/>
    <w:next w:val="Normal"/>
    <w:link w:val="Titlu4Caracter"/>
    <w:semiHidden/>
    <w:unhideWhenUsed/>
    <w:qFormat/>
    <w:locked/>
    <w:rsid w:val="001701C4"/>
    <w:pPr>
      <w:keepNext/>
      <w:spacing w:before="240" w:after="60"/>
      <w:outlineLvl w:val="3"/>
    </w:pPr>
    <w:rPr>
      <w:rFonts w:ascii="Calibri" w:hAnsi="Calibri"/>
      <w:b/>
      <w:bCs/>
      <w:sz w:val="28"/>
      <w:szCs w:val="28"/>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character" w:customStyle="1" w:styleId="Titlu1Caracter">
    <w:name w:val="Titlu 1 Caracter"/>
    <w:link w:val="Titlu1"/>
    <w:uiPriority w:val="99"/>
    <w:locked/>
    <w:rsid w:val="00AD74B2"/>
    <w:rPr>
      <w:rFonts w:ascii="Times New Roman" w:hAnsi="Times New Roman" w:cs="Times New Roman"/>
      <w:b/>
      <w:bCs/>
      <w:sz w:val="24"/>
      <w:szCs w:val="24"/>
      <w:lang w:eastAsia="ro-RO"/>
    </w:rPr>
  </w:style>
  <w:style w:type="character" w:customStyle="1" w:styleId="Titlu2Caracter">
    <w:name w:val="Titlu 2 Caracter"/>
    <w:link w:val="Titlu2"/>
    <w:uiPriority w:val="99"/>
    <w:semiHidden/>
    <w:locked/>
    <w:rsid w:val="00380F2A"/>
    <w:rPr>
      <w:rFonts w:ascii="Cambria" w:hAnsi="Cambria" w:cs="Times New Roman"/>
      <w:b/>
      <w:bCs/>
      <w:color w:val="4F81BD"/>
      <w:sz w:val="26"/>
      <w:szCs w:val="26"/>
      <w:lang w:eastAsia="ro-RO"/>
    </w:rPr>
  </w:style>
  <w:style w:type="character" w:styleId="Hyperlink">
    <w:name w:val="Hyperlink"/>
    <w:uiPriority w:val="99"/>
    <w:rsid w:val="00AD74B2"/>
    <w:rPr>
      <w:rFonts w:cs="Times New Roman"/>
      <w:color w:val="0000FF"/>
      <w:u w:val="single"/>
    </w:rPr>
  </w:style>
  <w:style w:type="paragraph" w:customStyle="1" w:styleId="rvps1">
    <w:name w:val="rvps1"/>
    <w:basedOn w:val="Normal"/>
    <w:uiPriority w:val="99"/>
    <w:rsid w:val="00AD74B2"/>
    <w:pPr>
      <w:spacing w:before="100" w:beforeAutospacing="1" w:after="100" w:afterAutospacing="1"/>
    </w:pPr>
    <w:rPr>
      <w:lang w:val="en-US" w:eastAsia="en-US"/>
    </w:rPr>
  </w:style>
  <w:style w:type="paragraph" w:styleId="Textbloc">
    <w:name w:val="Block Text"/>
    <w:basedOn w:val="Normal"/>
    <w:rsid w:val="00AD74B2"/>
    <w:pPr>
      <w:ind w:left="2880" w:right="1134" w:hanging="1260"/>
      <w:jc w:val="center"/>
    </w:pPr>
    <w:rPr>
      <w:b/>
      <w:bCs/>
      <w:sz w:val="28"/>
    </w:rPr>
  </w:style>
  <w:style w:type="paragraph" w:styleId="Indentcorptext">
    <w:name w:val="Body Text Indent"/>
    <w:aliases w:val="Caracter,Caracter Caracter Caracter Caracter,Caracter Caracter,Caracter Caracter Caracter Caracter Caracter,Caracter Caracter Caracter,Caracter Caracter Caracter Char"/>
    <w:basedOn w:val="Normal"/>
    <w:link w:val="IndentcorptextCaracter"/>
    <w:uiPriority w:val="99"/>
    <w:rsid w:val="00AD74B2"/>
    <w:pPr>
      <w:ind w:right="23" w:firstLine="1440"/>
      <w:jc w:val="both"/>
    </w:pPr>
    <w:rPr>
      <w:sz w:val="28"/>
    </w:rPr>
  </w:style>
  <w:style w:type="character" w:customStyle="1" w:styleId="IndentcorptextCaracter">
    <w:name w:val="Indent corp text Caracter"/>
    <w:aliases w:val="Caracter Caracter1,Caracter Caracter Caracter Caracter Caracter1,Caracter Caracter Caracter1,Caracter Caracter Caracter Caracter Caracter Caracter,Caracter Caracter Caracter Caracter1,Caracter Caracter Caracter Char Caracter"/>
    <w:link w:val="Indentcorptext"/>
    <w:uiPriority w:val="99"/>
    <w:locked/>
    <w:rsid w:val="00AD74B2"/>
    <w:rPr>
      <w:rFonts w:ascii="Times New Roman" w:hAnsi="Times New Roman" w:cs="Times New Roman"/>
      <w:sz w:val="24"/>
      <w:szCs w:val="24"/>
      <w:lang w:eastAsia="ro-RO"/>
    </w:rPr>
  </w:style>
  <w:style w:type="paragraph" w:styleId="Corptext2">
    <w:name w:val="Body Text 2"/>
    <w:basedOn w:val="Normal"/>
    <w:link w:val="Corptext2Caracter"/>
    <w:rsid w:val="00AD74B2"/>
    <w:pPr>
      <w:spacing w:after="120" w:line="480" w:lineRule="auto"/>
    </w:pPr>
  </w:style>
  <w:style w:type="character" w:customStyle="1" w:styleId="Corptext2Caracter">
    <w:name w:val="Corp text 2 Caracter"/>
    <w:link w:val="Corptext2"/>
    <w:uiPriority w:val="99"/>
    <w:locked/>
    <w:rsid w:val="00AD74B2"/>
    <w:rPr>
      <w:rFonts w:ascii="Times New Roman" w:hAnsi="Times New Roman" w:cs="Times New Roman"/>
      <w:sz w:val="24"/>
      <w:szCs w:val="24"/>
      <w:lang w:eastAsia="ro-RO"/>
    </w:rPr>
  </w:style>
  <w:style w:type="character" w:customStyle="1" w:styleId="ln2tsectiune">
    <w:name w:val="ln2tsectiune"/>
    <w:uiPriority w:val="99"/>
    <w:rsid w:val="00AD74B2"/>
    <w:rPr>
      <w:rFonts w:cs="Times New Roman"/>
    </w:rPr>
  </w:style>
  <w:style w:type="paragraph" w:customStyle="1" w:styleId="CharCharCaracterCaracterCaracterCaracterCaracterCaracterCaracterCaracterCaracterCaracterCaracterCaracterChar">
    <w:name w:val="Char Char Caracter Caracter Caracter Caracter Caracter Caracter Caracter Caracter Caracter Caracter Caracter Caracter Char"/>
    <w:basedOn w:val="Normal"/>
    <w:rsid w:val="000B557E"/>
    <w:rPr>
      <w:lang w:val="pl-PL" w:eastAsia="pl-PL"/>
    </w:rPr>
  </w:style>
  <w:style w:type="paragraph" w:styleId="Corptext">
    <w:name w:val="Body Text"/>
    <w:basedOn w:val="Normal"/>
    <w:link w:val="CorptextCaracter"/>
    <w:uiPriority w:val="99"/>
    <w:semiHidden/>
    <w:unhideWhenUsed/>
    <w:rsid w:val="00680AEC"/>
    <w:pPr>
      <w:spacing w:after="120"/>
    </w:pPr>
  </w:style>
  <w:style w:type="character" w:customStyle="1" w:styleId="CorptextCaracter">
    <w:name w:val="Corp text Caracter"/>
    <w:link w:val="Corptext"/>
    <w:uiPriority w:val="99"/>
    <w:semiHidden/>
    <w:rsid w:val="00680AEC"/>
    <w:rPr>
      <w:rFonts w:ascii="Times New Roman" w:eastAsia="Times New Roman" w:hAnsi="Times New Roman"/>
      <w:sz w:val="24"/>
      <w:szCs w:val="24"/>
      <w:lang w:val="ro-RO" w:eastAsia="ro-RO"/>
    </w:rPr>
  </w:style>
  <w:style w:type="character" w:customStyle="1" w:styleId="Bodytext20">
    <w:name w:val="Body text20"/>
    <w:rsid w:val="00680AEC"/>
    <w:rPr>
      <w:rFonts w:ascii="Times New Roman" w:hAnsi="Times New Roman" w:cs="Times New Roman"/>
      <w:spacing w:val="0"/>
      <w:sz w:val="20"/>
      <w:szCs w:val="20"/>
      <w:shd w:val="clear" w:color="auto" w:fill="FFFFFF"/>
    </w:rPr>
  </w:style>
  <w:style w:type="character" w:customStyle="1" w:styleId="Titlu4Caracter">
    <w:name w:val="Titlu 4 Caracter"/>
    <w:link w:val="Titlu4"/>
    <w:semiHidden/>
    <w:rsid w:val="001701C4"/>
    <w:rPr>
      <w:rFonts w:ascii="Calibri" w:eastAsia="Times New Roman" w:hAnsi="Calibri" w:cs="Times New Roman"/>
      <w:b/>
      <w:bCs/>
      <w:sz w:val="28"/>
      <w:szCs w:val="28"/>
      <w:lang w:val="ro-RO" w:eastAsia="ro-RO"/>
    </w:rPr>
  </w:style>
  <w:style w:type="character" w:styleId="Robust">
    <w:name w:val="Strong"/>
    <w:uiPriority w:val="22"/>
    <w:qFormat/>
    <w:locked/>
    <w:rsid w:val="003636A8"/>
    <w:rPr>
      <w:b/>
      <w:bCs/>
    </w:rPr>
  </w:style>
  <w:style w:type="paragraph" w:styleId="Indentcorptext2">
    <w:name w:val="Body Text Indent 2"/>
    <w:basedOn w:val="Normal"/>
    <w:link w:val="Indentcorptext2Caracter"/>
    <w:uiPriority w:val="99"/>
    <w:unhideWhenUsed/>
    <w:rsid w:val="0099111C"/>
    <w:pPr>
      <w:spacing w:after="120" w:line="480" w:lineRule="auto"/>
      <w:ind w:left="283"/>
    </w:pPr>
  </w:style>
  <w:style w:type="character" w:customStyle="1" w:styleId="Indentcorptext2Caracter">
    <w:name w:val="Indent corp text 2 Caracter"/>
    <w:link w:val="Indentcorptext2"/>
    <w:uiPriority w:val="99"/>
    <w:rsid w:val="0099111C"/>
    <w:rPr>
      <w:rFonts w:ascii="Times New Roman" w:eastAsia="Times New Roman" w:hAnsi="Times New Roman"/>
      <w:sz w:val="24"/>
      <w:szCs w:val="24"/>
      <w:lang w:val="ro-RO" w:eastAsia="ro-RO"/>
    </w:rPr>
  </w:style>
  <w:style w:type="paragraph" w:styleId="NormalWeb">
    <w:name w:val="Normal (Web)"/>
    <w:basedOn w:val="Normal"/>
    <w:rsid w:val="0099111C"/>
    <w:pPr>
      <w:spacing w:before="100" w:beforeAutospacing="1" w:after="100" w:afterAutospacing="1"/>
    </w:pPr>
    <w:rPr>
      <w:lang w:val="en-US" w:eastAsia="en-US"/>
    </w:rPr>
  </w:style>
  <w:style w:type="paragraph" w:customStyle="1" w:styleId="msonospacing0">
    <w:name w:val="msonospacing"/>
    <w:basedOn w:val="Normal"/>
    <w:rsid w:val="000D1938"/>
    <w:pPr>
      <w:spacing w:before="100" w:beforeAutospacing="1" w:after="100" w:afterAutospacing="1"/>
    </w:pPr>
    <w:rPr>
      <w:lang w:val="en-US" w:eastAsia="en-US"/>
    </w:rPr>
  </w:style>
  <w:style w:type="character" w:customStyle="1" w:styleId="rvts6">
    <w:name w:val="rvts6"/>
    <w:basedOn w:val="Fontdeparagrafimplicit"/>
    <w:rsid w:val="000D1938"/>
  </w:style>
  <w:style w:type="character" w:customStyle="1" w:styleId="rvts3">
    <w:name w:val="rvts3"/>
    <w:basedOn w:val="Fontdeparagrafimplicit"/>
    <w:rsid w:val="00E948EF"/>
  </w:style>
  <w:style w:type="paragraph" w:styleId="Listparagraf">
    <w:name w:val="List Paragraph"/>
    <w:basedOn w:val="Normal"/>
    <w:uiPriority w:val="34"/>
    <w:qFormat/>
    <w:rsid w:val="00B92444"/>
    <w:pPr>
      <w:ind w:left="720"/>
      <w:contextualSpacing/>
    </w:pPr>
  </w:style>
  <w:style w:type="character" w:customStyle="1" w:styleId="fontstyle21">
    <w:name w:val="fontstyle21"/>
    <w:rsid w:val="00B92444"/>
    <w:rPr>
      <w:rFonts w:ascii="TrebuchetMS" w:hAnsi="TrebuchetMS" w:hint="default"/>
      <w:b w:val="0"/>
      <w:bCs w:val="0"/>
      <w:i w:val="0"/>
      <w:iCs w:val="0"/>
      <w:color w:val="000000"/>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0814815">
      <w:bodyDiv w:val="1"/>
      <w:marLeft w:val="0"/>
      <w:marRight w:val="0"/>
      <w:marTop w:val="0"/>
      <w:marBottom w:val="0"/>
      <w:divBdr>
        <w:top w:val="none" w:sz="0" w:space="0" w:color="auto"/>
        <w:left w:val="none" w:sz="0" w:space="0" w:color="auto"/>
        <w:bottom w:val="none" w:sz="0" w:space="0" w:color="auto"/>
        <w:right w:val="none" w:sz="0" w:space="0" w:color="auto"/>
      </w:divBdr>
    </w:div>
    <w:div w:id="254556130">
      <w:bodyDiv w:val="1"/>
      <w:marLeft w:val="0"/>
      <w:marRight w:val="0"/>
      <w:marTop w:val="0"/>
      <w:marBottom w:val="0"/>
      <w:divBdr>
        <w:top w:val="none" w:sz="0" w:space="0" w:color="auto"/>
        <w:left w:val="none" w:sz="0" w:space="0" w:color="auto"/>
        <w:bottom w:val="none" w:sz="0" w:space="0" w:color="auto"/>
        <w:right w:val="none" w:sz="0" w:space="0" w:color="auto"/>
      </w:divBdr>
    </w:div>
    <w:div w:id="363336058">
      <w:bodyDiv w:val="1"/>
      <w:marLeft w:val="0"/>
      <w:marRight w:val="0"/>
      <w:marTop w:val="0"/>
      <w:marBottom w:val="0"/>
      <w:divBdr>
        <w:top w:val="none" w:sz="0" w:space="0" w:color="auto"/>
        <w:left w:val="none" w:sz="0" w:space="0" w:color="auto"/>
        <w:bottom w:val="none" w:sz="0" w:space="0" w:color="auto"/>
        <w:right w:val="none" w:sz="0" w:space="0" w:color="auto"/>
      </w:divBdr>
    </w:div>
    <w:div w:id="565260889">
      <w:bodyDiv w:val="1"/>
      <w:marLeft w:val="0"/>
      <w:marRight w:val="0"/>
      <w:marTop w:val="0"/>
      <w:marBottom w:val="0"/>
      <w:divBdr>
        <w:top w:val="none" w:sz="0" w:space="0" w:color="auto"/>
        <w:left w:val="none" w:sz="0" w:space="0" w:color="auto"/>
        <w:bottom w:val="none" w:sz="0" w:space="0" w:color="auto"/>
        <w:right w:val="none" w:sz="0" w:space="0" w:color="auto"/>
      </w:divBdr>
    </w:div>
    <w:div w:id="638530616">
      <w:bodyDiv w:val="1"/>
      <w:marLeft w:val="0"/>
      <w:marRight w:val="0"/>
      <w:marTop w:val="0"/>
      <w:marBottom w:val="0"/>
      <w:divBdr>
        <w:top w:val="none" w:sz="0" w:space="0" w:color="auto"/>
        <w:left w:val="none" w:sz="0" w:space="0" w:color="auto"/>
        <w:bottom w:val="none" w:sz="0" w:space="0" w:color="auto"/>
        <w:right w:val="none" w:sz="0" w:space="0" w:color="auto"/>
      </w:divBdr>
    </w:div>
    <w:div w:id="858204627">
      <w:bodyDiv w:val="1"/>
      <w:marLeft w:val="0"/>
      <w:marRight w:val="0"/>
      <w:marTop w:val="0"/>
      <w:marBottom w:val="0"/>
      <w:divBdr>
        <w:top w:val="none" w:sz="0" w:space="0" w:color="auto"/>
        <w:left w:val="none" w:sz="0" w:space="0" w:color="auto"/>
        <w:bottom w:val="none" w:sz="0" w:space="0" w:color="auto"/>
        <w:right w:val="none" w:sz="0" w:space="0" w:color="auto"/>
      </w:divBdr>
    </w:div>
    <w:div w:id="961036769">
      <w:bodyDiv w:val="1"/>
      <w:marLeft w:val="0"/>
      <w:marRight w:val="0"/>
      <w:marTop w:val="0"/>
      <w:marBottom w:val="0"/>
      <w:divBdr>
        <w:top w:val="none" w:sz="0" w:space="0" w:color="auto"/>
        <w:left w:val="none" w:sz="0" w:space="0" w:color="auto"/>
        <w:bottom w:val="none" w:sz="0" w:space="0" w:color="auto"/>
        <w:right w:val="none" w:sz="0" w:space="0" w:color="auto"/>
      </w:divBdr>
    </w:div>
    <w:div w:id="991981497">
      <w:bodyDiv w:val="1"/>
      <w:marLeft w:val="0"/>
      <w:marRight w:val="0"/>
      <w:marTop w:val="0"/>
      <w:marBottom w:val="0"/>
      <w:divBdr>
        <w:top w:val="none" w:sz="0" w:space="0" w:color="auto"/>
        <w:left w:val="none" w:sz="0" w:space="0" w:color="auto"/>
        <w:bottom w:val="none" w:sz="0" w:space="0" w:color="auto"/>
        <w:right w:val="none" w:sz="0" w:space="0" w:color="auto"/>
      </w:divBdr>
    </w:div>
    <w:div w:id="1012028733">
      <w:bodyDiv w:val="1"/>
      <w:marLeft w:val="0"/>
      <w:marRight w:val="0"/>
      <w:marTop w:val="0"/>
      <w:marBottom w:val="0"/>
      <w:divBdr>
        <w:top w:val="none" w:sz="0" w:space="0" w:color="auto"/>
        <w:left w:val="none" w:sz="0" w:space="0" w:color="auto"/>
        <w:bottom w:val="none" w:sz="0" w:space="0" w:color="auto"/>
        <w:right w:val="none" w:sz="0" w:space="0" w:color="auto"/>
      </w:divBdr>
    </w:div>
    <w:div w:id="1410419774">
      <w:bodyDiv w:val="1"/>
      <w:marLeft w:val="0"/>
      <w:marRight w:val="0"/>
      <w:marTop w:val="0"/>
      <w:marBottom w:val="0"/>
      <w:divBdr>
        <w:top w:val="none" w:sz="0" w:space="0" w:color="auto"/>
        <w:left w:val="none" w:sz="0" w:space="0" w:color="auto"/>
        <w:bottom w:val="none" w:sz="0" w:space="0" w:color="auto"/>
        <w:right w:val="none" w:sz="0" w:space="0" w:color="auto"/>
      </w:divBdr>
    </w:div>
    <w:div w:id="1447231750">
      <w:bodyDiv w:val="1"/>
      <w:marLeft w:val="0"/>
      <w:marRight w:val="0"/>
      <w:marTop w:val="0"/>
      <w:marBottom w:val="0"/>
      <w:divBdr>
        <w:top w:val="none" w:sz="0" w:space="0" w:color="auto"/>
        <w:left w:val="none" w:sz="0" w:space="0" w:color="auto"/>
        <w:bottom w:val="none" w:sz="0" w:space="0" w:color="auto"/>
        <w:right w:val="none" w:sz="0" w:space="0" w:color="auto"/>
      </w:divBdr>
    </w:div>
    <w:div w:id="1584995803">
      <w:bodyDiv w:val="1"/>
      <w:marLeft w:val="0"/>
      <w:marRight w:val="0"/>
      <w:marTop w:val="0"/>
      <w:marBottom w:val="0"/>
      <w:divBdr>
        <w:top w:val="none" w:sz="0" w:space="0" w:color="auto"/>
        <w:left w:val="none" w:sz="0" w:space="0" w:color="auto"/>
        <w:bottom w:val="none" w:sz="0" w:space="0" w:color="auto"/>
        <w:right w:val="none" w:sz="0" w:space="0" w:color="auto"/>
      </w:divBdr>
    </w:div>
    <w:div w:id="1593590361">
      <w:bodyDiv w:val="1"/>
      <w:marLeft w:val="0"/>
      <w:marRight w:val="0"/>
      <w:marTop w:val="0"/>
      <w:marBottom w:val="0"/>
      <w:divBdr>
        <w:top w:val="none" w:sz="0" w:space="0" w:color="auto"/>
        <w:left w:val="none" w:sz="0" w:space="0" w:color="auto"/>
        <w:bottom w:val="none" w:sz="0" w:space="0" w:color="auto"/>
        <w:right w:val="none" w:sz="0" w:space="0" w:color="auto"/>
      </w:divBdr>
    </w:div>
    <w:div w:id="1606425774">
      <w:bodyDiv w:val="1"/>
      <w:marLeft w:val="0"/>
      <w:marRight w:val="0"/>
      <w:marTop w:val="0"/>
      <w:marBottom w:val="0"/>
      <w:divBdr>
        <w:top w:val="none" w:sz="0" w:space="0" w:color="auto"/>
        <w:left w:val="none" w:sz="0" w:space="0" w:color="auto"/>
        <w:bottom w:val="none" w:sz="0" w:space="0" w:color="auto"/>
        <w:right w:val="none" w:sz="0" w:space="0" w:color="auto"/>
      </w:divBdr>
    </w:div>
    <w:div w:id="1871721267">
      <w:bodyDiv w:val="1"/>
      <w:marLeft w:val="0"/>
      <w:marRight w:val="0"/>
      <w:marTop w:val="0"/>
      <w:marBottom w:val="0"/>
      <w:divBdr>
        <w:top w:val="none" w:sz="0" w:space="0" w:color="auto"/>
        <w:left w:val="none" w:sz="0" w:space="0" w:color="auto"/>
        <w:bottom w:val="none" w:sz="0" w:space="0" w:color="auto"/>
        <w:right w:val="none" w:sz="0" w:space="0" w:color="auto"/>
      </w:divBdr>
    </w:div>
    <w:div w:id="1893226622">
      <w:bodyDiv w:val="1"/>
      <w:marLeft w:val="0"/>
      <w:marRight w:val="0"/>
      <w:marTop w:val="0"/>
      <w:marBottom w:val="0"/>
      <w:divBdr>
        <w:top w:val="none" w:sz="0" w:space="0" w:color="auto"/>
        <w:left w:val="none" w:sz="0" w:space="0" w:color="auto"/>
        <w:bottom w:val="none" w:sz="0" w:space="0" w:color="auto"/>
        <w:right w:val="none" w:sz="0" w:space="0" w:color="auto"/>
      </w:divBdr>
    </w:div>
    <w:div w:id="1919173256">
      <w:bodyDiv w:val="1"/>
      <w:marLeft w:val="0"/>
      <w:marRight w:val="0"/>
      <w:marTop w:val="0"/>
      <w:marBottom w:val="0"/>
      <w:divBdr>
        <w:top w:val="none" w:sz="0" w:space="0" w:color="auto"/>
        <w:left w:val="none" w:sz="0" w:space="0" w:color="auto"/>
        <w:bottom w:val="none" w:sz="0" w:space="0" w:color="auto"/>
        <w:right w:val="none" w:sz="0" w:space="0" w:color="auto"/>
      </w:divBdr>
    </w:div>
    <w:div w:id="1996297265">
      <w:bodyDiv w:val="1"/>
      <w:marLeft w:val="0"/>
      <w:marRight w:val="0"/>
      <w:marTop w:val="0"/>
      <w:marBottom w:val="0"/>
      <w:divBdr>
        <w:top w:val="none" w:sz="0" w:space="0" w:color="auto"/>
        <w:left w:val="none" w:sz="0" w:space="0" w:color="auto"/>
        <w:bottom w:val="none" w:sz="0" w:space="0" w:color="auto"/>
        <w:right w:val="none" w:sz="0" w:space="0" w:color="auto"/>
      </w:divBdr>
    </w:div>
    <w:div w:id="20014957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javascript:OpenDocumentView(329636,%206313049);" TargetMode="External"/><Relationship Id="rId3" Type="http://schemas.openxmlformats.org/officeDocument/2006/relationships/settings" Target="settings.xml"/><Relationship Id="rId7" Type="http://schemas.openxmlformats.org/officeDocument/2006/relationships/hyperlink" Target="mailto:office@dpcsv.ro"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620</TotalTime>
  <Pages>15</Pages>
  <Words>6651</Words>
  <Characters>38579</Characters>
  <Application>Microsoft Office Word</Application>
  <DocSecurity>0</DocSecurity>
  <Lines>321</Lines>
  <Paragraphs>90</Paragraphs>
  <ScaleCrop>false</ScaleCrop>
  <HeadingPairs>
    <vt:vector size="4" baseType="variant">
      <vt:variant>
        <vt:lpstr>Titlu</vt:lpstr>
      </vt:variant>
      <vt:variant>
        <vt:i4>1</vt:i4>
      </vt:variant>
      <vt:variant>
        <vt:lpstr>Title</vt:lpstr>
      </vt:variant>
      <vt:variant>
        <vt:i4>1</vt:i4>
      </vt:variant>
    </vt:vector>
  </HeadingPairs>
  <TitlesOfParts>
    <vt:vector size="2" baseType="lpstr">
      <vt:lpstr/>
      <vt:lpstr/>
    </vt:vector>
  </TitlesOfParts>
  <Company>Unitate Scolara</Company>
  <LinksUpToDate>false</LinksUpToDate>
  <CharactersWithSpaces>45140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Cristina</dc:creator>
  <cp:keywords/>
  <dc:description/>
  <cp:lastModifiedBy>Mihaela Grigorescu</cp:lastModifiedBy>
  <cp:revision>61</cp:revision>
  <cp:lastPrinted>2025-08-04T10:16:00Z</cp:lastPrinted>
  <dcterms:created xsi:type="dcterms:W3CDTF">2020-10-29T05:07:00Z</dcterms:created>
  <dcterms:modified xsi:type="dcterms:W3CDTF">2026-07-16T07:43:00Z</dcterms:modified>
</cp:coreProperties>
</file>