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E3EC" w14:textId="77777777" w:rsidR="00170631" w:rsidRPr="00203BEB" w:rsidRDefault="00170631" w:rsidP="00170631">
      <w:pPr>
        <w:ind w:right="23"/>
        <w:jc w:val="center"/>
        <w:rPr>
          <w:b/>
        </w:rPr>
      </w:pPr>
      <w:r w:rsidRPr="00203BEB">
        <w:rPr>
          <w:b/>
        </w:rPr>
        <w:t xml:space="preserve">DIRECŢIA  GENERALĂ DE ASISTENŢĂ SOCIALĂ ŞI PROTECŢIA COPILULUI </w:t>
      </w:r>
    </w:p>
    <w:p w14:paraId="2F878A02" w14:textId="77777777" w:rsidR="00170631" w:rsidRPr="00203BEB" w:rsidRDefault="00170631" w:rsidP="00170631">
      <w:pPr>
        <w:ind w:right="23"/>
        <w:jc w:val="center"/>
        <w:rPr>
          <w:b/>
        </w:rPr>
      </w:pPr>
      <w:r w:rsidRPr="00203BEB">
        <w:rPr>
          <w:b/>
        </w:rPr>
        <w:t>A JUDEŢULUI SUCEAVA</w:t>
      </w:r>
    </w:p>
    <w:p w14:paraId="3BB24AA6" w14:textId="77777777" w:rsidR="00170631" w:rsidRPr="00203BEB" w:rsidRDefault="00170631" w:rsidP="00170631">
      <w:pPr>
        <w:ind w:right="23"/>
        <w:jc w:val="center"/>
        <w:rPr>
          <w:b/>
        </w:rPr>
      </w:pPr>
      <w:proofErr w:type="spellStart"/>
      <w:r w:rsidRPr="00203BEB">
        <w:rPr>
          <w:b/>
        </w:rPr>
        <w:t>anunţă</w:t>
      </w:r>
      <w:proofErr w:type="spellEnd"/>
      <w:r w:rsidRPr="00203BEB">
        <w:rPr>
          <w:b/>
        </w:rPr>
        <w:t>:</w:t>
      </w:r>
    </w:p>
    <w:p w14:paraId="41E69999" w14:textId="77777777" w:rsidR="00170631" w:rsidRPr="00203BEB" w:rsidRDefault="00170631" w:rsidP="00170631">
      <w:pPr>
        <w:ind w:right="23"/>
        <w:jc w:val="center"/>
        <w:rPr>
          <w:b/>
        </w:rPr>
      </w:pPr>
    </w:p>
    <w:p w14:paraId="686D66A4" w14:textId="77777777" w:rsidR="00170631" w:rsidRPr="00203BEB" w:rsidRDefault="00170631" w:rsidP="00170631">
      <w:pPr>
        <w:pStyle w:val="Default"/>
        <w:ind w:firstLine="851"/>
        <w:jc w:val="both"/>
      </w:pPr>
      <w:proofErr w:type="spellStart"/>
      <w:r w:rsidRPr="00203BEB">
        <w:t>Organizarea</w:t>
      </w:r>
      <w:proofErr w:type="spellEnd"/>
      <w:r w:rsidRPr="00203BEB">
        <w:t xml:space="preserve"> </w:t>
      </w:r>
      <w:proofErr w:type="spellStart"/>
      <w:r w:rsidRPr="00203BEB">
        <w:t>examenului</w:t>
      </w:r>
      <w:proofErr w:type="spellEnd"/>
      <w:r w:rsidRPr="00203BEB">
        <w:t xml:space="preserve"> de </w:t>
      </w:r>
      <w:proofErr w:type="spellStart"/>
      <w:r w:rsidRPr="00203BEB">
        <w:t>promovare</w:t>
      </w:r>
      <w:proofErr w:type="spellEnd"/>
      <w:r w:rsidRPr="00203BEB">
        <w:t xml:space="preserve"> </w:t>
      </w:r>
      <w:proofErr w:type="spellStart"/>
      <w:r w:rsidRPr="00203BEB">
        <w:t>în</w:t>
      </w:r>
      <w:proofErr w:type="spellEnd"/>
      <w:r w:rsidRPr="00203BEB">
        <w:t xml:space="preserve"> grad </w:t>
      </w:r>
      <w:proofErr w:type="spellStart"/>
      <w:r w:rsidRPr="00203BEB">
        <w:t>profesional</w:t>
      </w:r>
      <w:proofErr w:type="spellEnd"/>
      <w:r w:rsidRPr="00203BEB">
        <w:t xml:space="preserve"> </w:t>
      </w:r>
      <w:proofErr w:type="spellStart"/>
      <w:r w:rsidRPr="00203BEB">
        <w:t>imediat</w:t>
      </w:r>
      <w:proofErr w:type="spellEnd"/>
      <w:r w:rsidRPr="00203BEB">
        <w:t xml:space="preserve"> superior </w:t>
      </w:r>
      <w:proofErr w:type="spellStart"/>
      <w:r w:rsidRPr="00203BEB">
        <w:t>celui</w:t>
      </w:r>
      <w:proofErr w:type="spellEnd"/>
      <w:r w:rsidRPr="00203BEB">
        <w:t xml:space="preserve"> </w:t>
      </w:r>
      <w:proofErr w:type="spellStart"/>
      <w:r w:rsidRPr="00203BEB">
        <w:t>deţinut</w:t>
      </w:r>
      <w:proofErr w:type="spellEnd"/>
      <w:r w:rsidRPr="00203BEB">
        <w:t xml:space="preserve">, a </w:t>
      </w:r>
      <w:proofErr w:type="spellStart"/>
      <w:r w:rsidRPr="00203BEB">
        <w:t>unui</w:t>
      </w:r>
      <w:proofErr w:type="spellEnd"/>
      <w:r w:rsidRPr="00203BEB">
        <w:t xml:space="preserve"> </w:t>
      </w:r>
      <w:proofErr w:type="spellStart"/>
      <w:r w:rsidRPr="00203BEB">
        <w:t>funcţionar</w:t>
      </w:r>
      <w:proofErr w:type="spellEnd"/>
      <w:r w:rsidRPr="00203BEB">
        <w:t xml:space="preserve"> public din </w:t>
      </w:r>
      <w:proofErr w:type="spellStart"/>
      <w:r w:rsidRPr="00203BEB">
        <w:t>cadrul</w:t>
      </w:r>
      <w:proofErr w:type="spellEnd"/>
      <w:r w:rsidRPr="00203BEB">
        <w:t xml:space="preserve"> </w:t>
      </w:r>
      <w:proofErr w:type="spellStart"/>
      <w:r w:rsidRPr="00203BEB">
        <w:t>Direcţiei</w:t>
      </w:r>
      <w:proofErr w:type="spellEnd"/>
      <w:r w:rsidRPr="00203BEB">
        <w:t xml:space="preserve"> Generale de </w:t>
      </w:r>
      <w:proofErr w:type="spellStart"/>
      <w:r w:rsidRPr="00203BEB">
        <w:t>Asistenţă</w:t>
      </w:r>
      <w:proofErr w:type="spellEnd"/>
      <w:r w:rsidRPr="00203BEB">
        <w:t xml:space="preserve"> </w:t>
      </w:r>
      <w:proofErr w:type="spellStart"/>
      <w:r w:rsidRPr="00203BEB">
        <w:t>Socială</w:t>
      </w:r>
      <w:proofErr w:type="spellEnd"/>
      <w:r w:rsidRPr="00203BEB">
        <w:t xml:space="preserve"> şi </w:t>
      </w:r>
      <w:proofErr w:type="spellStart"/>
      <w:r w:rsidRPr="00203BEB">
        <w:t>Protecţia</w:t>
      </w:r>
      <w:proofErr w:type="spellEnd"/>
      <w:r w:rsidRPr="00203BEB">
        <w:t xml:space="preserve"> </w:t>
      </w:r>
      <w:proofErr w:type="spellStart"/>
      <w:r w:rsidRPr="00203BEB">
        <w:t>Copilului</w:t>
      </w:r>
      <w:proofErr w:type="spellEnd"/>
      <w:r w:rsidRPr="00203BEB">
        <w:t xml:space="preserve"> a </w:t>
      </w:r>
      <w:proofErr w:type="spellStart"/>
      <w:r w:rsidRPr="00203BEB">
        <w:t>Judeţului</w:t>
      </w:r>
      <w:proofErr w:type="spellEnd"/>
      <w:r w:rsidRPr="00203BEB">
        <w:t xml:space="preserve"> Suceava, conform </w:t>
      </w:r>
      <w:proofErr w:type="spellStart"/>
      <w:r w:rsidRPr="00203BEB">
        <w:t>prevederilor</w:t>
      </w:r>
      <w:proofErr w:type="spellEnd"/>
      <w:r w:rsidRPr="00203BEB">
        <w:t xml:space="preserve"> art.478 </w:t>
      </w:r>
      <w:proofErr w:type="spellStart"/>
      <w:proofErr w:type="gramStart"/>
      <w:r w:rsidRPr="00203BEB">
        <w:t>alin</w:t>
      </w:r>
      <w:proofErr w:type="spellEnd"/>
      <w:r w:rsidRPr="00203BEB">
        <w:t>.(</w:t>
      </w:r>
      <w:proofErr w:type="gramEnd"/>
      <w:r w:rsidRPr="00203BEB">
        <w:t xml:space="preserve">2) din </w:t>
      </w:r>
      <w:proofErr w:type="spellStart"/>
      <w:r w:rsidRPr="00203BEB">
        <w:t>Ordonanţa</w:t>
      </w:r>
      <w:proofErr w:type="spellEnd"/>
      <w:r w:rsidRPr="00203BEB">
        <w:t xml:space="preserve"> de </w:t>
      </w:r>
      <w:proofErr w:type="spellStart"/>
      <w:r w:rsidRPr="00203BEB">
        <w:t>urgenţă</w:t>
      </w:r>
      <w:proofErr w:type="spellEnd"/>
      <w:r w:rsidRPr="00203BEB">
        <w:t xml:space="preserve"> a </w:t>
      </w:r>
      <w:proofErr w:type="spellStart"/>
      <w:r w:rsidRPr="00203BEB">
        <w:t>Guvernului</w:t>
      </w:r>
      <w:proofErr w:type="spellEnd"/>
      <w:r w:rsidRPr="00203BEB">
        <w:t xml:space="preserve"> nr. 57/2019 </w:t>
      </w:r>
      <w:proofErr w:type="spellStart"/>
      <w:r w:rsidRPr="00203BEB">
        <w:t>privind</w:t>
      </w:r>
      <w:proofErr w:type="spellEnd"/>
      <w:r w:rsidRPr="00203BEB">
        <w:t xml:space="preserve"> </w:t>
      </w:r>
      <w:proofErr w:type="spellStart"/>
      <w:r w:rsidRPr="00203BEB">
        <w:t>Codul</w:t>
      </w:r>
      <w:proofErr w:type="spellEnd"/>
      <w:r w:rsidRPr="00203BEB">
        <w:t xml:space="preserve"> </w:t>
      </w:r>
      <w:proofErr w:type="spellStart"/>
      <w:r w:rsidRPr="00203BEB">
        <w:t>administrativ</w:t>
      </w:r>
      <w:proofErr w:type="spellEnd"/>
      <w:r w:rsidRPr="00203BEB">
        <w:t xml:space="preserve">, cu </w:t>
      </w:r>
      <w:proofErr w:type="spellStart"/>
      <w:r w:rsidRPr="00203BEB">
        <w:t>modificările</w:t>
      </w:r>
      <w:proofErr w:type="spellEnd"/>
      <w:r w:rsidRPr="00203BEB">
        <w:t xml:space="preserve"> şi </w:t>
      </w:r>
      <w:proofErr w:type="spellStart"/>
      <w:r w:rsidRPr="00203BEB">
        <w:t>completările</w:t>
      </w:r>
      <w:proofErr w:type="spellEnd"/>
      <w:r w:rsidRPr="00203BEB">
        <w:t xml:space="preserve"> </w:t>
      </w:r>
      <w:proofErr w:type="spellStart"/>
      <w:r w:rsidRPr="00203BEB">
        <w:t>ulterioare</w:t>
      </w:r>
      <w:proofErr w:type="spellEnd"/>
      <w:r w:rsidRPr="00203BEB">
        <w:t xml:space="preserve"> şi </w:t>
      </w:r>
      <w:proofErr w:type="spellStart"/>
      <w:r w:rsidRPr="00203BEB">
        <w:t>Anexei</w:t>
      </w:r>
      <w:proofErr w:type="spellEnd"/>
      <w:r w:rsidRPr="00203BEB">
        <w:t xml:space="preserve"> nr.10 a </w:t>
      </w:r>
      <w:proofErr w:type="spellStart"/>
      <w:r w:rsidRPr="00203BEB">
        <w:t>Ordonanţei</w:t>
      </w:r>
      <w:proofErr w:type="spellEnd"/>
      <w:r w:rsidRPr="00203BEB">
        <w:t xml:space="preserve"> de </w:t>
      </w:r>
      <w:proofErr w:type="spellStart"/>
      <w:r w:rsidRPr="00203BEB">
        <w:t>urgenţă</w:t>
      </w:r>
      <w:proofErr w:type="spellEnd"/>
      <w:r w:rsidRPr="00203BEB">
        <w:t xml:space="preserve"> a </w:t>
      </w:r>
      <w:proofErr w:type="spellStart"/>
      <w:r w:rsidRPr="00203BEB">
        <w:t>Guvernului</w:t>
      </w:r>
      <w:proofErr w:type="spellEnd"/>
      <w:r w:rsidRPr="00203BEB">
        <w:t xml:space="preserve"> nr. 57/2019 </w:t>
      </w:r>
      <w:proofErr w:type="spellStart"/>
      <w:r w:rsidRPr="00203BEB">
        <w:t>privind</w:t>
      </w:r>
      <w:proofErr w:type="spellEnd"/>
      <w:r w:rsidRPr="00203BEB">
        <w:t xml:space="preserve"> </w:t>
      </w:r>
      <w:proofErr w:type="spellStart"/>
      <w:r w:rsidRPr="00203BEB">
        <w:t>Codul</w:t>
      </w:r>
      <w:proofErr w:type="spellEnd"/>
      <w:r w:rsidRPr="00203BEB">
        <w:t xml:space="preserve"> </w:t>
      </w:r>
      <w:proofErr w:type="spellStart"/>
      <w:r w:rsidRPr="00203BEB">
        <w:t>administrativ</w:t>
      </w:r>
      <w:proofErr w:type="spellEnd"/>
      <w:r w:rsidRPr="00203BEB">
        <w:t xml:space="preserve">, cu </w:t>
      </w:r>
      <w:proofErr w:type="spellStart"/>
      <w:r w:rsidRPr="00203BEB">
        <w:t>modificările</w:t>
      </w:r>
      <w:proofErr w:type="spellEnd"/>
      <w:r w:rsidRPr="00203BEB">
        <w:t xml:space="preserve"> şi </w:t>
      </w:r>
      <w:proofErr w:type="spellStart"/>
      <w:r w:rsidRPr="00203BEB">
        <w:t>completările</w:t>
      </w:r>
      <w:proofErr w:type="spellEnd"/>
      <w:r w:rsidRPr="00203BEB">
        <w:t xml:space="preserve"> </w:t>
      </w:r>
      <w:proofErr w:type="spellStart"/>
      <w:r w:rsidRPr="00203BEB">
        <w:t>ulterioare</w:t>
      </w:r>
      <w:proofErr w:type="spellEnd"/>
      <w:r w:rsidRPr="00203BEB">
        <w:t xml:space="preserve">. </w:t>
      </w:r>
    </w:p>
    <w:p w14:paraId="0ABC09D6" w14:textId="77777777" w:rsidR="00170631" w:rsidRDefault="00170631" w:rsidP="00170631">
      <w:pPr>
        <w:ind w:right="283"/>
        <w:jc w:val="both"/>
        <w:rPr>
          <w:b/>
          <w:bCs/>
        </w:rPr>
      </w:pPr>
    </w:p>
    <w:p w14:paraId="6430115B" w14:textId="5470E989" w:rsidR="00170631" w:rsidRPr="00203BEB" w:rsidRDefault="00170631" w:rsidP="00170631">
      <w:pPr>
        <w:ind w:right="283"/>
        <w:jc w:val="both"/>
        <w:rPr>
          <w:b/>
          <w:bCs/>
        </w:rPr>
      </w:pPr>
      <w:r w:rsidRPr="00203BEB">
        <w:rPr>
          <w:b/>
          <w:bCs/>
        </w:rPr>
        <w:t xml:space="preserve">Denumirea </w:t>
      </w:r>
      <w:proofErr w:type="spellStart"/>
      <w:r w:rsidRPr="00203BEB">
        <w:rPr>
          <w:b/>
          <w:bCs/>
        </w:rPr>
        <w:t>funcţiei</w:t>
      </w:r>
      <w:proofErr w:type="spellEnd"/>
      <w:r w:rsidRPr="00203BEB">
        <w:rPr>
          <w:b/>
          <w:bCs/>
        </w:rPr>
        <w:t xml:space="preserve"> publice supuse promovării: </w:t>
      </w:r>
    </w:p>
    <w:p w14:paraId="2316CC71" w14:textId="77777777" w:rsidR="00170631" w:rsidRPr="00203BEB" w:rsidRDefault="00170631" w:rsidP="00170631">
      <w:pPr>
        <w:ind w:right="141" w:firstLine="284"/>
        <w:jc w:val="both"/>
        <w:rPr>
          <w:bCs/>
          <w:iCs/>
        </w:rPr>
      </w:pPr>
      <w:r w:rsidRPr="00203BEB">
        <w:rPr>
          <w:bCs/>
          <w:iCs/>
        </w:rPr>
        <w:t xml:space="preserve">- o </w:t>
      </w:r>
      <w:proofErr w:type="spellStart"/>
      <w:r w:rsidRPr="00203BEB">
        <w:rPr>
          <w:bCs/>
          <w:iCs/>
        </w:rPr>
        <w:t>funcţie</w:t>
      </w:r>
      <w:proofErr w:type="spellEnd"/>
      <w:r w:rsidRPr="00203BEB">
        <w:rPr>
          <w:bCs/>
          <w:iCs/>
        </w:rPr>
        <w:t xml:space="preserve"> publică de </w:t>
      </w:r>
      <w:proofErr w:type="spellStart"/>
      <w:r w:rsidRPr="00203BEB">
        <w:rPr>
          <w:bCs/>
          <w:iCs/>
        </w:rPr>
        <w:t>execuţie</w:t>
      </w:r>
      <w:proofErr w:type="spellEnd"/>
      <w:r w:rsidRPr="00203BEB">
        <w:rPr>
          <w:bCs/>
          <w:iCs/>
        </w:rPr>
        <w:t xml:space="preserve"> de consilier juridic, clasa I, grad profesional principal în consilier juridic, clasa I, grad profesional superior la Compartimentul juridic și contencios din cadrul Serviciului juridic și contencios.</w:t>
      </w:r>
    </w:p>
    <w:p w14:paraId="30A8BD3F" w14:textId="77777777" w:rsidR="00170631" w:rsidRDefault="00170631" w:rsidP="00170631">
      <w:pPr>
        <w:ind w:right="141"/>
        <w:jc w:val="both"/>
        <w:rPr>
          <w:b/>
          <w:bCs/>
        </w:rPr>
      </w:pPr>
    </w:p>
    <w:p w14:paraId="7375700D" w14:textId="7F531064" w:rsidR="00170631" w:rsidRPr="00203BEB" w:rsidRDefault="00170631" w:rsidP="00170631">
      <w:pPr>
        <w:ind w:right="141"/>
        <w:jc w:val="both"/>
        <w:rPr>
          <w:b/>
          <w:bCs/>
        </w:rPr>
      </w:pPr>
      <w:r w:rsidRPr="00203BEB">
        <w:rPr>
          <w:b/>
          <w:bCs/>
        </w:rPr>
        <w:t>Calendarul desfășurării examenului:</w:t>
      </w:r>
    </w:p>
    <w:p w14:paraId="7B58AA90" w14:textId="77777777" w:rsidR="00170631" w:rsidRPr="00203BEB" w:rsidRDefault="00170631" w:rsidP="00170631">
      <w:pPr>
        <w:pStyle w:val="Default"/>
        <w:numPr>
          <w:ilvl w:val="0"/>
          <w:numId w:val="3"/>
        </w:numPr>
        <w:ind w:left="360" w:hanging="360"/>
      </w:pPr>
      <w:proofErr w:type="spellStart"/>
      <w:r w:rsidRPr="00203BEB">
        <w:rPr>
          <w:bCs/>
        </w:rPr>
        <w:t>Depunerea</w:t>
      </w:r>
      <w:proofErr w:type="spellEnd"/>
      <w:r w:rsidRPr="00203BEB">
        <w:rPr>
          <w:bCs/>
        </w:rPr>
        <w:t xml:space="preserve"> </w:t>
      </w:r>
      <w:proofErr w:type="spellStart"/>
      <w:r w:rsidRPr="00203BEB">
        <w:rPr>
          <w:bCs/>
        </w:rPr>
        <w:t>dosarului</w:t>
      </w:r>
      <w:proofErr w:type="spellEnd"/>
      <w:r w:rsidRPr="00203BEB">
        <w:rPr>
          <w:bCs/>
        </w:rPr>
        <w:t xml:space="preserve">: </w:t>
      </w:r>
    </w:p>
    <w:p w14:paraId="139462A8" w14:textId="77777777" w:rsidR="00170631" w:rsidRPr="00203BEB" w:rsidRDefault="00170631" w:rsidP="00170631">
      <w:pPr>
        <w:pStyle w:val="NormalWeb"/>
        <w:shd w:val="clear" w:color="auto" w:fill="FFFFFF"/>
        <w:spacing w:before="0" w:beforeAutospacing="0" w:after="0" w:afterAutospacing="0"/>
        <w:ind w:firstLine="709"/>
        <w:jc w:val="both"/>
        <w:rPr>
          <w:rFonts w:ascii="Arial" w:hAnsi="Arial" w:cs="Arial"/>
          <w:color w:val="000000"/>
          <w:lang w:val="it-IT"/>
        </w:rPr>
      </w:pPr>
      <w:r w:rsidRPr="00203BEB">
        <w:rPr>
          <w:rStyle w:val="rvts6"/>
          <w:color w:val="000000"/>
          <w:bdr w:val="none" w:sz="0" w:space="0" w:color="auto" w:frame="1"/>
          <w:lang w:val="ro-RO"/>
        </w:rPr>
        <w:t xml:space="preserve">Dosarul de înscriere la examen se depune în termen de 20 de zile de la data </w:t>
      </w:r>
      <w:proofErr w:type="spellStart"/>
      <w:r w:rsidRPr="00203BEB">
        <w:t>publicării</w:t>
      </w:r>
      <w:proofErr w:type="spellEnd"/>
      <w:r w:rsidRPr="00203BEB">
        <w:t xml:space="preserve"> pe site-ul </w:t>
      </w:r>
      <w:proofErr w:type="spellStart"/>
      <w:r w:rsidRPr="00203BEB">
        <w:t>instituției</w:t>
      </w:r>
      <w:proofErr w:type="spellEnd"/>
      <w:r w:rsidRPr="00203BEB">
        <w:t xml:space="preserve"> şi la </w:t>
      </w:r>
      <w:proofErr w:type="spellStart"/>
      <w:r w:rsidRPr="00203BEB">
        <w:t>avizier</w:t>
      </w:r>
      <w:proofErr w:type="spellEnd"/>
      <w:r w:rsidRPr="00203BEB">
        <w:t xml:space="preserve"> a</w:t>
      </w:r>
      <w:r w:rsidRPr="00203BEB">
        <w:rPr>
          <w:rStyle w:val="rvts6"/>
          <w:color w:val="000000"/>
          <w:bdr w:val="none" w:sz="0" w:space="0" w:color="auto" w:frame="1"/>
          <w:lang w:val="ro-RO"/>
        </w:rPr>
        <w:t xml:space="preserve"> prezentului </w:t>
      </w:r>
      <w:proofErr w:type="spellStart"/>
      <w:r w:rsidRPr="00203BEB">
        <w:rPr>
          <w:rStyle w:val="rvts6"/>
          <w:color w:val="000000"/>
          <w:bdr w:val="none" w:sz="0" w:space="0" w:color="auto" w:frame="1"/>
          <w:lang w:val="ro-RO"/>
        </w:rPr>
        <w:t>anunţ</w:t>
      </w:r>
      <w:proofErr w:type="spellEnd"/>
      <w:r w:rsidRPr="00203BEB">
        <w:rPr>
          <w:rStyle w:val="rvts6"/>
          <w:color w:val="000000"/>
          <w:bdr w:val="none" w:sz="0" w:space="0" w:color="auto" w:frame="1"/>
          <w:lang w:val="ro-RO"/>
        </w:rPr>
        <w:t>, respectiv în perioada 02 septembrie 2025–22 septembrie 202</w:t>
      </w:r>
      <w:r>
        <w:rPr>
          <w:rStyle w:val="rvts6"/>
          <w:color w:val="000000"/>
          <w:bdr w:val="none" w:sz="0" w:space="0" w:color="auto" w:frame="1"/>
          <w:lang w:val="ro-RO"/>
        </w:rPr>
        <w:t>5</w:t>
      </w:r>
      <w:r w:rsidRPr="00203BEB">
        <w:rPr>
          <w:rStyle w:val="rvts6"/>
          <w:color w:val="000000"/>
          <w:bdr w:val="none" w:sz="0" w:space="0" w:color="auto" w:frame="1"/>
          <w:lang w:val="ro-RO"/>
        </w:rPr>
        <w:t xml:space="preserve"> (inclusiv), </w:t>
      </w:r>
      <w:r w:rsidRPr="00203BEB">
        <w:rPr>
          <w:lang w:val="ro-RO"/>
        </w:rPr>
        <w:t xml:space="preserve">la sediul </w:t>
      </w:r>
      <w:proofErr w:type="spellStart"/>
      <w:r w:rsidRPr="00203BEB">
        <w:rPr>
          <w:lang w:val="ro-RO"/>
        </w:rPr>
        <w:t>Direcţiei</w:t>
      </w:r>
      <w:proofErr w:type="spellEnd"/>
      <w:r w:rsidRPr="00203BEB">
        <w:rPr>
          <w:lang w:val="ro-RO"/>
        </w:rPr>
        <w:t xml:space="preserve"> Generale de </w:t>
      </w:r>
      <w:proofErr w:type="spellStart"/>
      <w:r w:rsidRPr="00203BEB">
        <w:rPr>
          <w:lang w:val="ro-RO"/>
        </w:rPr>
        <w:t>Asistenţă</w:t>
      </w:r>
      <w:proofErr w:type="spellEnd"/>
      <w:r w:rsidRPr="00203BEB">
        <w:rPr>
          <w:lang w:val="ro-RO"/>
        </w:rPr>
        <w:t xml:space="preserve"> Socială şi </w:t>
      </w:r>
      <w:proofErr w:type="spellStart"/>
      <w:r w:rsidRPr="00203BEB">
        <w:rPr>
          <w:lang w:val="ro-RO"/>
        </w:rPr>
        <w:t>Protecţia</w:t>
      </w:r>
      <w:proofErr w:type="spellEnd"/>
      <w:r w:rsidRPr="00203BEB">
        <w:rPr>
          <w:lang w:val="ro-RO"/>
        </w:rPr>
        <w:t xml:space="preserve"> Copilului a </w:t>
      </w:r>
      <w:proofErr w:type="spellStart"/>
      <w:r w:rsidRPr="00203BEB">
        <w:rPr>
          <w:lang w:val="ro-RO"/>
        </w:rPr>
        <w:t>Judeţului</w:t>
      </w:r>
      <w:proofErr w:type="spellEnd"/>
      <w:r w:rsidRPr="00203BEB">
        <w:rPr>
          <w:lang w:val="ro-RO"/>
        </w:rPr>
        <w:t xml:space="preserve"> Suceava din B-dul. George Enescu, nr.16, </w:t>
      </w:r>
      <w:r w:rsidRPr="00203BEB">
        <w:rPr>
          <w:lang w:val="it-IT"/>
        </w:rPr>
        <w:t>la Serviciul  resurse umane</w:t>
      </w:r>
      <w:r w:rsidRPr="00203BEB">
        <w:rPr>
          <w:rStyle w:val="rvts6"/>
          <w:color w:val="000000"/>
          <w:bdr w:val="none" w:sz="0" w:space="0" w:color="auto" w:frame="1"/>
          <w:lang w:val="it-IT"/>
        </w:rPr>
        <w:t xml:space="preserve"> şi va conţine în mod obligatoriu:</w:t>
      </w:r>
    </w:p>
    <w:p w14:paraId="3E9982C0" w14:textId="77777777" w:rsidR="00170631" w:rsidRPr="00203BEB" w:rsidRDefault="00170631" w:rsidP="00170631">
      <w:pPr>
        <w:pStyle w:val="NormalWeb"/>
        <w:shd w:val="clear" w:color="auto" w:fill="FFFFFF"/>
        <w:spacing w:before="0" w:beforeAutospacing="0" w:after="0" w:afterAutospacing="0"/>
        <w:ind w:firstLine="741"/>
        <w:jc w:val="both"/>
        <w:rPr>
          <w:rStyle w:val="rvts6"/>
          <w:bdr w:val="none" w:sz="0" w:space="0" w:color="auto" w:frame="1"/>
        </w:rPr>
      </w:pPr>
      <w:r w:rsidRPr="00203BEB">
        <w:rPr>
          <w:rStyle w:val="rvts6"/>
          <w:color w:val="000000"/>
          <w:bdr w:val="none" w:sz="0" w:space="0" w:color="auto" w:frame="1"/>
          <w:lang w:val="it-IT"/>
        </w:rPr>
        <w:t>a) copie de pe carnetul de muncă sau adeverinţa eliberată de Serviciul resurse umane în vederea atestării vechimii în gradul profesional din care se promovează;</w:t>
      </w:r>
    </w:p>
    <w:p w14:paraId="2239D0AD" w14:textId="77777777" w:rsidR="00170631" w:rsidRPr="00203BEB" w:rsidRDefault="00170631" w:rsidP="00170631">
      <w:pPr>
        <w:pStyle w:val="NormalWeb"/>
        <w:shd w:val="clear" w:color="auto" w:fill="FFFFFF"/>
        <w:spacing w:before="0" w:beforeAutospacing="0" w:after="0" w:afterAutospacing="0"/>
        <w:ind w:firstLine="798"/>
        <w:jc w:val="both"/>
        <w:rPr>
          <w:rStyle w:val="rvts6"/>
          <w:bdr w:val="none" w:sz="0" w:space="0" w:color="auto" w:frame="1"/>
        </w:rPr>
      </w:pPr>
      <w:r w:rsidRPr="00203BEB">
        <w:rPr>
          <w:rStyle w:val="rvts6"/>
          <w:color w:val="000000"/>
          <w:bdr w:val="none" w:sz="0" w:space="0" w:color="auto" w:frame="1"/>
          <w:lang w:val="it-IT"/>
        </w:rPr>
        <w:t xml:space="preserve">b) copii de pe rapoartele de evaluare a performanţelor profesionale individuale </w:t>
      </w:r>
      <w:r w:rsidRPr="00203BEB">
        <w:rPr>
          <w:rStyle w:val="rvts6"/>
          <w:color w:val="000000"/>
          <w:lang w:val="it-IT"/>
        </w:rPr>
        <w:t>din ultimii 2 ani în care funcţionarul public s-a aflat în activitate</w:t>
      </w:r>
      <w:r w:rsidRPr="00203BEB">
        <w:rPr>
          <w:rStyle w:val="rvts6"/>
          <w:color w:val="000000"/>
          <w:bdr w:val="none" w:sz="0" w:space="0" w:color="auto" w:frame="1"/>
          <w:lang w:val="it-IT"/>
        </w:rPr>
        <w:t>;</w:t>
      </w:r>
    </w:p>
    <w:p w14:paraId="1F0736EB" w14:textId="77777777" w:rsidR="00170631" w:rsidRPr="00203BEB" w:rsidRDefault="00170631" w:rsidP="00170631">
      <w:pPr>
        <w:pStyle w:val="NormalWeb"/>
        <w:shd w:val="clear" w:color="auto" w:fill="FFFFFF"/>
        <w:spacing w:before="0" w:beforeAutospacing="0" w:after="0" w:afterAutospacing="0"/>
        <w:ind w:right="283" w:firstLine="798"/>
        <w:jc w:val="both"/>
        <w:rPr>
          <w:rStyle w:val="rvts6"/>
          <w:color w:val="000000"/>
          <w:bdr w:val="none" w:sz="0" w:space="0" w:color="auto" w:frame="1"/>
          <w:lang w:val="ro-RO"/>
        </w:rPr>
      </w:pPr>
      <w:r w:rsidRPr="00203BEB">
        <w:rPr>
          <w:rStyle w:val="rvts6"/>
          <w:color w:val="000000"/>
          <w:bdr w:val="none" w:sz="0" w:space="0" w:color="auto" w:frame="1"/>
          <w:lang w:val="ro-RO"/>
        </w:rPr>
        <w:t xml:space="preserve">c) formularul de înscriere </w:t>
      </w:r>
      <w:r w:rsidRPr="00203BEB">
        <w:t xml:space="preserve">(pus la </w:t>
      </w:r>
      <w:proofErr w:type="spellStart"/>
      <w:r w:rsidRPr="00203BEB">
        <w:t>dispoziţie</w:t>
      </w:r>
      <w:proofErr w:type="spellEnd"/>
      <w:r w:rsidRPr="00203BEB">
        <w:t xml:space="preserve"> de </w:t>
      </w:r>
      <w:proofErr w:type="spellStart"/>
      <w:r w:rsidRPr="00203BEB">
        <w:t>către</w:t>
      </w:r>
      <w:proofErr w:type="spellEnd"/>
      <w:r w:rsidRPr="00203BEB">
        <w:t xml:space="preserve"> </w:t>
      </w:r>
      <w:r w:rsidRPr="00203BEB">
        <w:rPr>
          <w:lang w:val="it-IT"/>
        </w:rPr>
        <w:t>Serviciul</w:t>
      </w:r>
      <w:r w:rsidRPr="00203BEB">
        <w:t xml:space="preserve"> </w:t>
      </w:r>
      <w:proofErr w:type="spellStart"/>
      <w:r w:rsidRPr="00203BEB">
        <w:t>resurse</w:t>
      </w:r>
      <w:proofErr w:type="spellEnd"/>
      <w:r w:rsidRPr="00203BEB">
        <w:t xml:space="preserve"> </w:t>
      </w:r>
      <w:proofErr w:type="spellStart"/>
      <w:r w:rsidRPr="00203BEB">
        <w:t>umane</w:t>
      </w:r>
      <w:proofErr w:type="spellEnd"/>
      <w:r w:rsidRPr="00203BEB">
        <w:t>)</w:t>
      </w:r>
      <w:r w:rsidRPr="00203BEB">
        <w:rPr>
          <w:rStyle w:val="rvts6"/>
          <w:color w:val="000000"/>
          <w:bdr w:val="none" w:sz="0" w:space="0" w:color="auto" w:frame="1"/>
          <w:lang w:val="ro-RO"/>
        </w:rPr>
        <w:t>;</w:t>
      </w:r>
    </w:p>
    <w:p w14:paraId="72D2A671" w14:textId="77777777" w:rsidR="00170631" w:rsidRPr="00203BEB" w:rsidRDefault="00170631" w:rsidP="00170631">
      <w:pPr>
        <w:pStyle w:val="NormalWeb"/>
        <w:shd w:val="clear" w:color="auto" w:fill="FFFFFF"/>
        <w:spacing w:before="0" w:beforeAutospacing="0" w:after="0" w:afterAutospacing="0"/>
        <w:ind w:firstLine="798"/>
        <w:jc w:val="both"/>
        <w:rPr>
          <w:rStyle w:val="rvts6"/>
          <w:color w:val="000000"/>
          <w:bdr w:val="none" w:sz="0" w:space="0" w:color="auto" w:frame="1"/>
          <w:lang w:val="ro-RO"/>
        </w:rPr>
      </w:pPr>
      <w:r w:rsidRPr="00203BEB">
        <w:rPr>
          <w:rStyle w:val="rvts6"/>
          <w:color w:val="000000"/>
          <w:bdr w:val="none" w:sz="0" w:space="0" w:color="auto" w:frame="1"/>
          <w:lang w:val="ro-RO"/>
        </w:rPr>
        <w:t xml:space="preserve">d) </w:t>
      </w:r>
      <w:proofErr w:type="spellStart"/>
      <w:r w:rsidRPr="00203BEB">
        <w:rPr>
          <w:rStyle w:val="rvts6"/>
          <w:color w:val="000000"/>
          <w:bdr w:val="none" w:sz="0" w:space="0" w:color="auto" w:frame="1"/>
          <w:lang w:val="ro-RO"/>
        </w:rPr>
        <w:t>adeverinţa</w:t>
      </w:r>
      <w:proofErr w:type="spellEnd"/>
      <w:r w:rsidRPr="00203BEB">
        <w:rPr>
          <w:rStyle w:val="rvts6"/>
          <w:color w:val="000000"/>
          <w:bdr w:val="none" w:sz="0" w:space="0" w:color="auto" w:frame="1"/>
          <w:lang w:val="ro-RO"/>
        </w:rPr>
        <w:t xml:space="preserve"> eliberată de </w:t>
      </w:r>
      <w:r w:rsidRPr="00203BEB">
        <w:rPr>
          <w:lang w:val="it-IT"/>
        </w:rPr>
        <w:t>Serviciul</w:t>
      </w:r>
      <w:r w:rsidRPr="00203BEB">
        <w:rPr>
          <w:rStyle w:val="rvts6"/>
          <w:color w:val="000000"/>
          <w:bdr w:val="none" w:sz="0" w:space="0" w:color="auto" w:frame="1"/>
          <w:lang w:val="ro-RO"/>
        </w:rPr>
        <w:t xml:space="preserve"> resurse umane în vederea atestării </w:t>
      </w:r>
      <w:proofErr w:type="spellStart"/>
      <w:r w:rsidRPr="00203BEB">
        <w:rPr>
          <w:rStyle w:val="rvts6"/>
          <w:color w:val="000000"/>
          <w:bdr w:val="none" w:sz="0" w:space="0" w:color="auto" w:frame="1"/>
          <w:lang w:val="ro-RO"/>
        </w:rPr>
        <w:t>situaţiei</w:t>
      </w:r>
      <w:proofErr w:type="spellEnd"/>
      <w:r w:rsidRPr="00203BEB">
        <w:rPr>
          <w:rStyle w:val="rvts6"/>
          <w:color w:val="000000"/>
          <w:bdr w:val="none" w:sz="0" w:space="0" w:color="auto" w:frame="1"/>
          <w:lang w:val="ro-RO"/>
        </w:rPr>
        <w:t xml:space="preserve"> disciplinare a </w:t>
      </w:r>
      <w:proofErr w:type="spellStart"/>
      <w:r w:rsidRPr="00203BEB">
        <w:rPr>
          <w:rStyle w:val="rvts6"/>
          <w:color w:val="000000"/>
          <w:bdr w:val="none" w:sz="0" w:space="0" w:color="auto" w:frame="1"/>
          <w:lang w:val="ro-RO"/>
        </w:rPr>
        <w:t>funcţionarului</w:t>
      </w:r>
      <w:proofErr w:type="spellEnd"/>
      <w:r w:rsidRPr="00203BEB">
        <w:rPr>
          <w:rStyle w:val="rvts6"/>
          <w:color w:val="000000"/>
          <w:bdr w:val="none" w:sz="0" w:space="0" w:color="auto" w:frame="1"/>
          <w:lang w:val="ro-RO"/>
        </w:rPr>
        <w:t xml:space="preserve"> public, în care se </w:t>
      </w:r>
      <w:proofErr w:type="spellStart"/>
      <w:r w:rsidRPr="00203BEB">
        <w:rPr>
          <w:rStyle w:val="rvts6"/>
          <w:color w:val="000000"/>
          <w:bdr w:val="none" w:sz="0" w:space="0" w:color="auto" w:frame="1"/>
          <w:lang w:val="ro-RO"/>
        </w:rPr>
        <w:t>menţionează</w:t>
      </w:r>
      <w:proofErr w:type="spellEnd"/>
      <w:r w:rsidRPr="00203BEB">
        <w:rPr>
          <w:rStyle w:val="rvts6"/>
          <w:color w:val="000000"/>
          <w:bdr w:val="none" w:sz="0" w:space="0" w:color="auto" w:frame="1"/>
          <w:lang w:val="ro-RO"/>
        </w:rPr>
        <w:t xml:space="preserve"> expres dacă acestuia i-a fost aplicată o </w:t>
      </w:r>
      <w:proofErr w:type="spellStart"/>
      <w:r w:rsidRPr="00203BEB">
        <w:rPr>
          <w:rStyle w:val="rvts6"/>
          <w:color w:val="000000"/>
          <w:bdr w:val="none" w:sz="0" w:space="0" w:color="auto" w:frame="1"/>
          <w:lang w:val="ro-RO"/>
        </w:rPr>
        <w:t>sancţiune</w:t>
      </w:r>
      <w:proofErr w:type="spellEnd"/>
      <w:r w:rsidRPr="00203BEB">
        <w:rPr>
          <w:rStyle w:val="rvts6"/>
          <w:color w:val="000000"/>
          <w:bdr w:val="none" w:sz="0" w:space="0" w:color="auto" w:frame="1"/>
          <w:lang w:val="ro-RO"/>
        </w:rPr>
        <w:t xml:space="preserve"> disciplinară, care să nu fi fost radiată.</w:t>
      </w:r>
    </w:p>
    <w:p w14:paraId="16482B6C" w14:textId="77777777" w:rsidR="00170631" w:rsidRPr="00203BEB" w:rsidRDefault="00170631" w:rsidP="00170631">
      <w:pPr>
        <w:ind w:right="283"/>
        <w:jc w:val="both"/>
      </w:pPr>
      <w:r w:rsidRPr="00203BEB">
        <w:t xml:space="preserve">2. verificarea eligibilității candidaților, în urma depunerii dosarelor de examen; </w:t>
      </w:r>
    </w:p>
    <w:p w14:paraId="69B69723" w14:textId="77777777" w:rsidR="00170631" w:rsidRPr="00203BEB" w:rsidRDefault="00170631" w:rsidP="00170631">
      <w:pPr>
        <w:ind w:right="283"/>
        <w:jc w:val="both"/>
      </w:pPr>
      <w:r w:rsidRPr="00203BEB">
        <w:t xml:space="preserve">3. proba scrisă, care constă în redactarea unei lucrări, va avea loc la sediul </w:t>
      </w:r>
      <w:proofErr w:type="spellStart"/>
      <w:r w:rsidRPr="00203BEB">
        <w:t>Direcţiei</w:t>
      </w:r>
      <w:proofErr w:type="spellEnd"/>
      <w:r w:rsidRPr="00203BEB">
        <w:t xml:space="preserve"> Generale de </w:t>
      </w:r>
      <w:proofErr w:type="spellStart"/>
      <w:r w:rsidRPr="00203BEB">
        <w:t>Asistenţă</w:t>
      </w:r>
      <w:proofErr w:type="spellEnd"/>
      <w:r w:rsidRPr="00203BEB">
        <w:t xml:space="preserve"> Socială şi </w:t>
      </w:r>
      <w:proofErr w:type="spellStart"/>
      <w:r w:rsidRPr="00203BEB">
        <w:t>Protecţia</w:t>
      </w:r>
      <w:proofErr w:type="spellEnd"/>
      <w:r w:rsidRPr="00203BEB">
        <w:t xml:space="preserve"> Copilului a </w:t>
      </w:r>
      <w:proofErr w:type="spellStart"/>
      <w:r w:rsidRPr="00203BEB">
        <w:t>Judeţului</w:t>
      </w:r>
      <w:proofErr w:type="spellEnd"/>
      <w:r w:rsidRPr="00203BEB">
        <w:t xml:space="preserve"> Suceava, în data de 01.10.2025, ora 12.00; </w:t>
      </w:r>
    </w:p>
    <w:p w14:paraId="1CD10FCE" w14:textId="77777777" w:rsidR="00170631" w:rsidRPr="00203BEB" w:rsidRDefault="00170631" w:rsidP="00170631">
      <w:pPr>
        <w:ind w:right="283"/>
        <w:jc w:val="both"/>
      </w:pPr>
      <w:r w:rsidRPr="00203BEB">
        <w:t>4. proba interviu, în cadrul căruia se testeaz</w:t>
      </w:r>
      <w:r>
        <w:t>ă</w:t>
      </w:r>
      <w:r w:rsidRPr="00203BEB">
        <w:t xml:space="preserve"> abilitățile, aptitudinile și motivația candidaților: data, ora și locul susținerii probei interviu se afișează odată cu rezultatele la proba scrisă.     </w:t>
      </w:r>
    </w:p>
    <w:p w14:paraId="04886338" w14:textId="77777777" w:rsidR="00170631" w:rsidRDefault="00170631" w:rsidP="00170631">
      <w:pPr>
        <w:ind w:right="283"/>
        <w:jc w:val="both"/>
        <w:rPr>
          <w:b/>
        </w:rPr>
      </w:pPr>
    </w:p>
    <w:p w14:paraId="1C578E26" w14:textId="517EB23B" w:rsidR="00170631" w:rsidRPr="00203BEB" w:rsidRDefault="00170631" w:rsidP="00170631">
      <w:pPr>
        <w:ind w:right="283"/>
        <w:jc w:val="both"/>
        <w:rPr>
          <w:b/>
        </w:rPr>
      </w:pPr>
      <w:proofErr w:type="spellStart"/>
      <w:r w:rsidRPr="00203BEB">
        <w:rPr>
          <w:b/>
        </w:rPr>
        <w:t>Condiţiile</w:t>
      </w:r>
      <w:proofErr w:type="spellEnd"/>
      <w:r w:rsidRPr="00203BEB">
        <w:rPr>
          <w:b/>
        </w:rPr>
        <w:t xml:space="preserve"> de participare la examen:</w:t>
      </w:r>
    </w:p>
    <w:p w14:paraId="65F509D1" w14:textId="77777777" w:rsidR="00170631" w:rsidRPr="00203BEB" w:rsidRDefault="00170631" w:rsidP="00170631">
      <w:pPr>
        <w:pStyle w:val="NormalWeb"/>
        <w:shd w:val="clear" w:color="auto" w:fill="FFFFFF"/>
        <w:spacing w:before="0" w:beforeAutospacing="0" w:after="0" w:afterAutospacing="0"/>
        <w:ind w:right="283" w:firstLine="851"/>
        <w:jc w:val="both"/>
        <w:rPr>
          <w:lang w:val="ro-RO" w:eastAsia="ro-RO"/>
        </w:rPr>
      </w:pPr>
      <w:r w:rsidRPr="00203BEB">
        <w:rPr>
          <w:lang w:val="ro-RO" w:eastAsia="ro-RO"/>
        </w:rPr>
        <w:t xml:space="preserve"> a) să aibă cel </w:t>
      </w:r>
      <w:proofErr w:type="spellStart"/>
      <w:r w:rsidRPr="00203BEB">
        <w:rPr>
          <w:lang w:val="ro-RO" w:eastAsia="ro-RO"/>
        </w:rPr>
        <w:t>puţin</w:t>
      </w:r>
      <w:proofErr w:type="spellEnd"/>
      <w:r w:rsidRPr="00203BEB">
        <w:rPr>
          <w:lang w:val="ro-RO" w:eastAsia="ro-RO"/>
        </w:rPr>
        <w:t xml:space="preserve"> 3 ani vechime în gradul profesional al </w:t>
      </w:r>
      <w:proofErr w:type="spellStart"/>
      <w:r w:rsidRPr="00203BEB">
        <w:rPr>
          <w:lang w:val="ro-RO" w:eastAsia="ro-RO"/>
        </w:rPr>
        <w:t>funcţiei</w:t>
      </w:r>
      <w:proofErr w:type="spellEnd"/>
      <w:r w:rsidRPr="00203BEB">
        <w:rPr>
          <w:lang w:val="ro-RO" w:eastAsia="ro-RO"/>
        </w:rPr>
        <w:t xml:space="preserve"> publice din care promovează;</w:t>
      </w:r>
    </w:p>
    <w:p w14:paraId="048671BE" w14:textId="77777777" w:rsidR="00170631" w:rsidRPr="00203BEB" w:rsidRDefault="00170631" w:rsidP="00170631">
      <w:pPr>
        <w:pStyle w:val="section1"/>
        <w:ind w:right="283" w:firstLine="851"/>
        <w:jc w:val="both"/>
      </w:pPr>
      <w:r w:rsidRPr="00203BEB">
        <w:t xml:space="preserve"> b) să fi </w:t>
      </w:r>
      <w:proofErr w:type="spellStart"/>
      <w:r w:rsidRPr="00203BEB">
        <w:t>obţinut</w:t>
      </w:r>
      <w:proofErr w:type="spellEnd"/>
      <w:r w:rsidRPr="00203BEB">
        <w:t xml:space="preserve"> cel </w:t>
      </w:r>
      <w:proofErr w:type="spellStart"/>
      <w:r w:rsidRPr="00203BEB">
        <w:t>puţin</w:t>
      </w:r>
      <w:proofErr w:type="spellEnd"/>
      <w:r w:rsidRPr="00203BEB">
        <w:t xml:space="preserve"> calificativul "bine" la evaluarea </w:t>
      </w:r>
      <w:proofErr w:type="spellStart"/>
      <w:r w:rsidRPr="00203BEB">
        <w:t>performanţelor</w:t>
      </w:r>
      <w:proofErr w:type="spellEnd"/>
      <w:r w:rsidRPr="00203BEB">
        <w:t xml:space="preserve"> individuale în ultimii 2 ani de activitate;</w:t>
      </w:r>
    </w:p>
    <w:p w14:paraId="34C63F32" w14:textId="77777777" w:rsidR="00170631" w:rsidRPr="00203BEB" w:rsidRDefault="00170631" w:rsidP="00170631">
      <w:pPr>
        <w:pStyle w:val="section1"/>
        <w:ind w:right="283" w:firstLine="851"/>
        <w:jc w:val="both"/>
      </w:pPr>
      <w:r w:rsidRPr="00203BEB">
        <w:t xml:space="preserve">  c) să nu aibă o </w:t>
      </w:r>
      <w:proofErr w:type="spellStart"/>
      <w:r w:rsidRPr="00203BEB">
        <w:t>sancţiune</w:t>
      </w:r>
      <w:proofErr w:type="spellEnd"/>
      <w:r w:rsidRPr="00203BEB">
        <w:t xml:space="preserve"> disciplinară neradiată în </w:t>
      </w:r>
      <w:proofErr w:type="spellStart"/>
      <w:r w:rsidRPr="00203BEB">
        <w:t>condiţiile</w:t>
      </w:r>
      <w:proofErr w:type="spellEnd"/>
      <w:r w:rsidRPr="00203BEB">
        <w:t xml:space="preserve"> Codului administrativ.</w:t>
      </w:r>
    </w:p>
    <w:p w14:paraId="06DFC469" w14:textId="77777777" w:rsidR="00170631" w:rsidRDefault="00170631" w:rsidP="00170631">
      <w:pPr>
        <w:jc w:val="both"/>
        <w:rPr>
          <w:bCs/>
        </w:rPr>
      </w:pPr>
    </w:p>
    <w:p w14:paraId="62CD1C4E" w14:textId="3398C58F" w:rsidR="00170631" w:rsidRPr="00203BEB" w:rsidRDefault="00170631" w:rsidP="00170631">
      <w:pPr>
        <w:jc w:val="both"/>
        <w:rPr>
          <w:bCs/>
        </w:rPr>
      </w:pPr>
      <w:proofErr w:type="spellStart"/>
      <w:r w:rsidRPr="00203BEB">
        <w:rPr>
          <w:bCs/>
        </w:rPr>
        <w:t>Informaţii</w:t>
      </w:r>
      <w:proofErr w:type="spellEnd"/>
      <w:r w:rsidRPr="00203BEB">
        <w:rPr>
          <w:bCs/>
        </w:rPr>
        <w:t xml:space="preserve"> suplimentare se pot </w:t>
      </w:r>
      <w:proofErr w:type="spellStart"/>
      <w:r w:rsidRPr="00203BEB">
        <w:rPr>
          <w:bCs/>
        </w:rPr>
        <w:t>obţine</w:t>
      </w:r>
      <w:proofErr w:type="spellEnd"/>
      <w:r w:rsidRPr="00203BEB">
        <w:rPr>
          <w:bCs/>
        </w:rPr>
        <w:t xml:space="preserve"> la Serviciul resurse umane, telefon 0230/520172, int.120, </w:t>
      </w:r>
      <w:r w:rsidRPr="006C75E6">
        <w:rPr>
          <w:iCs/>
        </w:rPr>
        <w:t>e-mail</w:t>
      </w:r>
      <w:r w:rsidRPr="0006685B">
        <w:rPr>
          <w:i/>
        </w:rPr>
        <w:t xml:space="preserve"> </w:t>
      </w:r>
      <w:hyperlink r:id="rId5" w:history="1">
        <w:r w:rsidRPr="0006685B">
          <w:rPr>
            <w:i/>
          </w:rPr>
          <w:t>office@dpcsv.ro</w:t>
        </w:r>
      </w:hyperlink>
      <w:r>
        <w:rPr>
          <w:i/>
        </w:rPr>
        <w:t xml:space="preserve">, </w:t>
      </w:r>
      <w:r w:rsidRPr="00203BEB">
        <w:rPr>
          <w:bCs/>
        </w:rPr>
        <w:t>persoana de contact:  Anton Nicoleta, consilier, clasa I, grad profesional superior la Serviciul resurse umane.</w:t>
      </w:r>
    </w:p>
    <w:p w14:paraId="73952743" w14:textId="77777777" w:rsidR="00170631" w:rsidRDefault="00170631" w:rsidP="0013158D">
      <w:pPr>
        <w:tabs>
          <w:tab w:val="left" w:pos="5565"/>
        </w:tabs>
        <w:jc w:val="center"/>
        <w:rPr>
          <w:b/>
          <w:bCs/>
        </w:rPr>
      </w:pPr>
    </w:p>
    <w:p w14:paraId="148EB2A9" w14:textId="77777777" w:rsidR="00170631" w:rsidRDefault="00170631" w:rsidP="0013158D">
      <w:pPr>
        <w:tabs>
          <w:tab w:val="left" w:pos="5565"/>
        </w:tabs>
        <w:jc w:val="center"/>
        <w:rPr>
          <w:b/>
          <w:bCs/>
        </w:rPr>
      </w:pPr>
    </w:p>
    <w:p w14:paraId="52030859" w14:textId="77777777" w:rsidR="00170631" w:rsidRDefault="00170631" w:rsidP="0013158D">
      <w:pPr>
        <w:tabs>
          <w:tab w:val="left" w:pos="5565"/>
        </w:tabs>
        <w:jc w:val="center"/>
        <w:rPr>
          <w:b/>
          <w:bCs/>
        </w:rPr>
      </w:pPr>
    </w:p>
    <w:p w14:paraId="73DA154B" w14:textId="77777777" w:rsidR="00170631" w:rsidRDefault="00170631" w:rsidP="0013158D">
      <w:pPr>
        <w:tabs>
          <w:tab w:val="left" w:pos="5565"/>
        </w:tabs>
        <w:jc w:val="center"/>
        <w:rPr>
          <w:b/>
          <w:bCs/>
        </w:rPr>
      </w:pPr>
    </w:p>
    <w:p w14:paraId="12446EC8" w14:textId="596431DF" w:rsidR="0013158D" w:rsidRDefault="00FF0A94" w:rsidP="0013158D">
      <w:pPr>
        <w:tabs>
          <w:tab w:val="left" w:pos="5565"/>
        </w:tabs>
        <w:jc w:val="center"/>
        <w:rPr>
          <w:b/>
          <w:bCs/>
        </w:rPr>
      </w:pPr>
      <w:proofErr w:type="spellStart"/>
      <w:r w:rsidRPr="00B722F2">
        <w:rPr>
          <w:b/>
          <w:bCs/>
        </w:rPr>
        <w:lastRenderedPageBreak/>
        <w:t>Direcţia</w:t>
      </w:r>
      <w:proofErr w:type="spellEnd"/>
      <w:r w:rsidRPr="00B722F2">
        <w:rPr>
          <w:b/>
          <w:bCs/>
        </w:rPr>
        <w:t xml:space="preserve"> Generală de </w:t>
      </w:r>
      <w:proofErr w:type="spellStart"/>
      <w:r w:rsidRPr="00B722F2">
        <w:rPr>
          <w:b/>
          <w:bCs/>
        </w:rPr>
        <w:t>Asistenţă</w:t>
      </w:r>
      <w:proofErr w:type="spellEnd"/>
      <w:r w:rsidRPr="00B722F2">
        <w:rPr>
          <w:b/>
          <w:bCs/>
        </w:rPr>
        <w:t xml:space="preserve"> Socială şi </w:t>
      </w:r>
      <w:proofErr w:type="spellStart"/>
      <w:r w:rsidRPr="00B722F2">
        <w:rPr>
          <w:b/>
          <w:bCs/>
        </w:rPr>
        <w:t>Protecţia</w:t>
      </w:r>
      <w:proofErr w:type="spellEnd"/>
      <w:r w:rsidRPr="00B722F2">
        <w:rPr>
          <w:b/>
          <w:bCs/>
        </w:rPr>
        <w:t xml:space="preserve"> Copilului a </w:t>
      </w:r>
      <w:proofErr w:type="spellStart"/>
      <w:r w:rsidRPr="00B722F2">
        <w:rPr>
          <w:b/>
          <w:bCs/>
        </w:rPr>
        <w:t>Judeţului</w:t>
      </w:r>
      <w:proofErr w:type="spellEnd"/>
      <w:r w:rsidRPr="00B722F2">
        <w:rPr>
          <w:b/>
          <w:bCs/>
        </w:rPr>
        <w:t xml:space="preserve"> Suceava</w:t>
      </w:r>
    </w:p>
    <w:p w14:paraId="40AB65C3" w14:textId="77777777" w:rsidR="0013158D" w:rsidRDefault="0013158D" w:rsidP="0013158D">
      <w:pPr>
        <w:tabs>
          <w:tab w:val="left" w:pos="5565"/>
        </w:tabs>
        <w:rPr>
          <w:b/>
          <w:bCs/>
        </w:rPr>
      </w:pPr>
    </w:p>
    <w:p w14:paraId="626445B6" w14:textId="77777777" w:rsidR="0013158D" w:rsidRDefault="0013158D" w:rsidP="00FF0A94">
      <w:pPr>
        <w:tabs>
          <w:tab w:val="left" w:pos="5565"/>
        </w:tabs>
        <w:jc w:val="both"/>
        <w:rPr>
          <w:b/>
          <w:bCs/>
        </w:rPr>
      </w:pPr>
    </w:p>
    <w:p w14:paraId="78D1180E" w14:textId="0A6BBDFD" w:rsidR="00FF0A94" w:rsidRPr="00B722F2" w:rsidRDefault="00FF0A94" w:rsidP="00FF0A94">
      <w:pPr>
        <w:tabs>
          <w:tab w:val="left" w:pos="5565"/>
        </w:tabs>
        <w:jc w:val="both"/>
        <w:rPr>
          <w:b/>
          <w:bCs/>
        </w:rPr>
      </w:pPr>
      <w:r w:rsidRPr="00B722F2">
        <w:rPr>
          <w:b/>
          <w:bCs/>
        </w:rPr>
        <w:tab/>
      </w:r>
    </w:p>
    <w:p w14:paraId="3841AB13" w14:textId="77777777" w:rsidR="0013158D" w:rsidRPr="00B722F2" w:rsidRDefault="0013158D" w:rsidP="0013158D">
      <w:pPr>
        <w:spacing w:line="360" w:lineRule="auto"/>
        <w:jc w:val="center"/>
        <w:rPr>
          <w:b/>
          <w:bCs/>
        </w:rPr>
      </w:pPr>
      <w:r w:rsidRPr="00B722F2">
        <w:rPr>
          <w:b/>
          <w:bCs/>
        </w:rPr>
        <w:t>B I B L I O G R A F I E</w:t>
      </w:r>
      <w:r>
        <w:rPr>
          <w:b/>
          <w:bCs/>
        </w:rPr>
        <w:t xml:space="preserve"> ȘI TEMATICĂ</w:t>
      </w:r>
    </w:p>
    <w:p w14:paraId="4A4CD351" w14:textId="77777777" w:rsidR="0013158D" w:rsidRPr="00AA434F" w:rsidRDefault="0013158D" w:rsidP="0013158D">
      <w:pPr>
        <w:ind w:left="-426" w:right="-597"/>
        <w:jc w:val="center"/>
        <w:rPr>
          <w:b/>
          <w:bCs/>
          <w:sz w:val="28"/>
          <w:szCs w:val="28"/>
        </w:rPr>
      </w:pPr>
      <w:r w:rsidRPr="00A54AD1">
        <w:rPr>
          <w:b/>
          <w:bCs/>
        </w:rPr>
        <w:t xml:space="preserve">la examenul de </w:t>
      </w:r>
      <w:r w:rsidRPr="001F75E9">
        <w:rPr>
          <w:b/>
          <w:bCs/>
        </w:rPr>
        <w:t xml:space="preserve">promovare în grad profesional imediat superior celui </w:t>
      </w:r>
      <w:proofErr w:type="spellStart"/>
      <w:r w:rsidRPr="001F75E9">
        <w:rPr>
          <w:b/>
          <w:bCs/>
        </w:rPr>
        <w:t>deţinut</w:t>
      </w:r>
      <w:proofErr w:type="spellEnd"/>
      <w:r w:rsidRPr="001F75E9">
        <w:rPr>
          <w:b/>
          <w:bCs/>
        </w:rPr>
        <w:t xml:space="preserve">, pe </w:t>
      </w:r>
      <w:proofErr w:type="spellStart"/>
      <w:r w:rsidRPr="001F75E9">
        <w:rPr>
          <w:b/>
          <w:bCs/>
        </w:rPr>
        <w:t>funcţia</w:t>
      </w:r>
      <w:proofErr w:type="spellEnd"/>
      <w:r w:rsidRPr="001F75E9">
        <w:rPr>
          <w:b/>
          <w:bCs/>
        </w:rPr>
        <w:t xml:space="preserve"> </w:t>
      </w:r>
      <w:r>
        <w:rPr>
          <w:b/>
          <w:bCs/>
        </w:rPr>
        <w:t>p</w:t>
      </w:r>
      <w:r w:rsidRPr="001F75E9">
        <w:rPr>
          <w:b/>
          <w:bCs/>
        </w:rPr>
        <w:t xml:space="preserve">ublică de </w:t>
      </w:r>
      <w:proofErr w:type="spellStart"/>
      <w:r w:rsidRPr="001F75E9">
        <w:rPr>
          <w:b/>
          <w:bCs/>
        </w:rPr>
        <w:t>execuţie</w:t>
      </w:r>
      <w:proofErr w:type="spellEnd"/>
      <w:r w:rsidRPr="001F75E9">
        <w:rPr>
          <w:b/>
          <w:bCs/>
        </w:rPr>
        <w:t xml:space="preserve"> de</w:t>
      </w:r>
      <w:r w:rsidRPr="001F75E9">
        <w:rPr>
          <w:b/>
          <w:bCs/>
          <w:iCs/>
        </w:rPr>
        <w:t xml:space="preserve"> consilier</w:t>
      </w:r>
      <w:r>
        <w:rPr>
          <w:b/>
          <w:bCs/>
          <w:iCs/>
        </w:rPr>
        <w:t xml:space="preserve"> juridic,</w:t>
      </w:r>
      <w:r w:rsidRPr="001F75E9">
        <w:rPr>
          <w:b/>
          <w:bCs/>
          <w:iCs/>
        </w:rPr>
        <w:t xml:space="preserve"> clasa I</w:t>
      </w:r>
      <w:r>
        <w:rPr>
          <w:b/>
          <w:bCs/>
          <w:iCs/>
        </w:rPr>
        <w:t>,</w:t>
      </w:r>
      <w:r w:rsidRPr="001F75E9">
        <w:rPr>
          <w:b/>
          <w:bCs/>
          <w:iCs/>
        </w:rPr>
        <w:t xml:space="preserve"> grad profesional </w:t>
      </w:r>
      <w:r>
        <w:rPr>
          <w:b/>
          <w:bCs/>
          <w:iCs/>
        </w:rPr>
        <w:t xml:space="preserve">superior </w:t>
      </w:r>
      <w:r w:rsidRPr="001F75E9">
        <w:rPr>
          <w:b/>
          <w:bCs/>
          <w:iCs/>
        </w:rPr>
        <w:t xml:space="preserve">la </w:t>
      </w:r>
      <w:r w:rsidRPr="009A7704">
        <w:rPr>
          <w:b/>
        </w:rPr>
        <w:t>Serviciul juridic și contencios</w:t>
      </w:r>
    </w:p>
    <w:p w14:paraId="005394FC" w14:textId="77777777" w:rsidR="0013158D" w:rsidRDefault="0013158D" w:rsidP="0013158D">
      <w:pPr>
        <w:ind w:right="-180"/>
        <w:jc w:val="center"/>
        <w:rPr>
          <w:b/>
          <w:bCs/>
          <w:sz w:val="28"/>
          <w:szCs w:val="28"/>
        </w:rPr>
      </w:pPr>
    </w:p>
    <w:p w14:paraId="218730C2" w14:textId="77777777" w:rsidR="0013158D" w:rsidRPr="006063D5" w:rsidRDefault="0013158D" w:rsidP="0013158D">
      <w:pPr>
        <w:ind w:right="-180"/>
        <w:jc w:val="center"/>
        <w:rPr>
          <w:b/>
          <w:bCs/>
          <w:sz w:val="28"/>
          <w:szCs w:val="28"/>
        </w:rPr>
      </w:pPr>
    </w:p>
    <w:p w14:paraId="5A665892" w14:textId="77777777" w:rsidR="0013158D" w:rsidRDefault="0013158D" w:rsidP="0013158D">
      <w:pPr>
        <w:ind w:right="-455"/>
        <w:jc w:val="both"/>
        <w:rPr>
          <w:bCs/>
        </w:rPr>
      </w:pPr>
      <w:r>
        <w:rPr>
          <w:bCs/>
        </w:rPr>
        <w:t>1</w:t>
      </w:r>
      <w:r w:rsidRPr="005D022C">
        <w:rPr>
          <w:bCs/>
        </w:rPr>
        <w:t xml:space="preserve">. </w:t>
      </w:r>
      <w:proofErr w:type="spellStart"/>
      <w:r w:rsidRPr="005D022C">
        <w:rPr>
          <w:bCs/>
        </w:rPr>
        <w:t>Constituţia</w:t>
      </w:r>
      <w:proofErr w:type="spellEnd"/>
      <w:r w:rsidRPr="005D022C">
        <w:rPr>
          <w:bCs/>
        </w:rPr>
        <w:t xml:space="preserve"> României, republicată </w:t>
      </w:r>
      <w:r w:rsidRPr="005D022C">
        <w:rPr>
          <w:bCs/>
          <w:iCs/>
        </w:rPr>
        <w:t>(Monitorul Oficial</w:t>
      </w:r>
      <w:r>
        <w:rPr>
          <w:bCs/>
          <w:iCs/>
        </w:rPr>
        <w:t>,</w:t>
      </w:r>
      <w:r w:rsidRPr="005D022C">
        <w:rPr>
          <w:bCs/>
          <w:iCs/>
        </w:rPr>
        <w:t xml:space="preserve"> Partea I nr. 767 din 31 octombrie 2003)</w:t>
      </w:r>
      <w:r w:rsidRPr="005D022C">
        <w:rPr>
          <w:bCs/>
        </w:rPr>
        <w:t>;</w:t>
      </w:r>
    </w:p>
    <w:p w14:paraId="2360B5F4" w14:textId="77777777" w:rsidR="0013158D" w:rsidRDefault="0013158D" w:rsidP="0013158D">
      <w:pPr>
        <w:ind w:right="-455"/>
        <w:jc w:val="both"/>
        <w:rPr>
          <w:bCs/>
        </w:rPr>
      </w:pPr>
      <w:r>
        <w:rPr>
          <w:bCs/>
        </w:rPr>
        <w:t xml:space="preserve">2. </w:t>
      </w:r>
      <w:proofErr w:type="spellStart"/>
      <w:r w:rsidRPr="005D022C">
        <w:rPr>
          <w:rStyle w:val="rvts41"/>
          <w:lang w:val="en-US"/>
        </w:rPr>
        <w:t>Ordonanţa</w:t>
      </w:r>
      <w:proofErr w:type="spellEnd"/>
      <w:r w:rsidRPr="005D022C">
        <w:rPr>
          <w:rStyle w:val="rvts41"/>
          <w:lang w:val="en-US"/>
        </w:rPr>
        <w:t xml:space="preserve"> de </w:t>
      </w:r>
      <w:proofErr w:type="spellStart"/>
      <w:r w:rsidRPr="005D022C">
        <w:rPr>
          <w:rStyle w:val="rvts41"/>
          <w:lang w:val="en-US"/>
        </w:rPr>
        <w:t>urgenţă</w:t>
      </w:r>
      <w:proofErr w:type="spellEnd"/>
      <w:r w:rsidRPr="005D022C">
        <w:rPr>
          <w:rStyle w:val="rvts41"/>
          <w:lang w:val="en-US"/>
        </w:rPr>
        <w:t xml:space="preserve"> a </w:t>
      </w:r>
      <w:proofErr w:type="spellStart"/>
      <w:r w:rsidRPr="005D022C">
        <w:rPr>
          <w:rStyle w:val="rvts41"/>
          <w:lang w:val="en-US"/>
        </w:rPr>
        <w:t>Guvernului</w:t>
      </w:r>
      <w:proofErr w:type="spellEnd"/>
      <w:r w:rsidRPr="005D022C">
        <w:rPr>
          <w:rStyle w:val="rvts41"/>
          <w:lang w:val="en-US"/>
        </w:rPr>
        <w:t xml:space="preserve"> nr. 57 din 3 </w:t>
      </w:r>
      <w:proofErr w:type="spellStart"/>
      <w:r w:rsidRPr="005D022C">
        <w:rPr>
          <w:rStyle w:val="rvts41"/>
          <w:lang w:val="en-US"/>
        </w:rPr>
        <w:t>iulie</w:t>
      </w:r>
      <w:proofErr w:type="spellEnd"/>
      <w:r w:rsidRPr="005D022C">
        <w:rPr>
          <w:rStyle w:val="rvts41"/>
          <w:lang w:val="en-US"/>
        </w:rPr>
        <w:t xml:space="preserve"> 2019 </w:t>
      </w:r>
      <w:proofErr w:type="spellStart"/>
      <w:r w:rsidRPr="005D022C">
        <w:rPr>
          <w:rStyle w:val="rvts41"/>
          <w:lang w:val="en-US"/>
        </w:rPr>
        <w:t>privind</w:t>
      </w:r>
      <w:proofErr w:type="spellEnd"/>
      <w:r w:rsidRPr="005D022C">
        <w:rPr>
          <w:rStyle w:val="rvts41"/>
          <w:lang w:val="en-US"/>
        </w:rPr>
        <w:t xml:space="preserve"> </w:t>
      </w:r>
      <w:proofErr w:type="spellStart"/>
      <w:r w:rsidRPr="005D022C">
        <w:rPr>
          <w:rStyle w:val="rvts41"/>
          <w:lang w:val="en-US"/>
        </w:rPr>
        <w:t>Codul</w:t>
      </w:r>
      <w:proofErr w:type="spellEnd"/>
      <w:r w:rsidRPr="005D022C">
        <w:rPr>
          <w:rStyle w:val="rvts41"/>
          <w:lang w:val="en-US"/>
        </w:rPr>
        <w:t xml:space="preserve"> </w:t>
      </w:r>
      <w:proofErr w:type="spellStart"/>
      <w:r w:rsidRPr="005D022C">
        <w:rPr>
          <w:rStyle w:val="rvts41"/>
          <w:lang w:val="en-US"/>
        </w:rPr>
        <w:t>administrativ</w:t>
      </w:r>
      <w:proofErr w:type="spellEnd"/>
      <w:r w:rsidRPr="005D022C">
        <w:rPr>
          <w:rStyle w:val="rvts41"/>
          <w:lang w:val="en-US"/>
        </w:rPr>
        <w:t xml:space="preserve">, cu </w:t>
      </w:r>
      <w:proofErr w:type="spellStart"/>
      <w:r w:rsidRPr="005D022C">
        <w:rPr>
          <w:rStyle w:val="rvts41"/>
          <w:lang w:val="en-US"/>
        </w:rPr>
        <w:t>modificările</w:t>
      </w:r>
      <w:proofErr w:type="spellEnd"/>
      <w:r w:rsidRPr="005D022C">
        <w:rPr>
          <w:rStyle w:val="rvts41"/>
          <w:lang w:val="en-US"/>
        </w:rPr>
        <w:t xml:space="preserve"> şi </w:t>
      </w:r>
      <w:proofErr w:type="spellStart"/>
      <w:r w:rsidRPr="005D022C">
        <w:rPr>
          <w:rStyle w:val="rvts41"/>
          <w:lang w:val="en-US"/>
        </w:rPr>
        <w:t>completările</w:t>
      </w:r>
      <w:proofErr w:type="spellEnd"/>
      <w:r w:rsidRPr="005D022C">
        <w:rPr>
          <w:rStyle w:val="rvts41"/>
          <w:lang w:val="en-US"/>
        </w:rPr>
        <w:t xml:space="preserve"> </w:t>
      </w:r>
      <w:proofErr w:type="spellStart"/>
      <w:r w:rsidRPr="005D022C">
        <w:rPr>
          <w:rStyle w:val="rvts41"/>
          <w:lang w:val="en-US"/>
        </w:rPr>
        <w:t>ulterioare</w:t>
      </w:r>
      <w:proofErr w:type="spellEnd"/>
      <w:r w:rsidRPr="005D022C">
        <w:rPr>
          <w:rStyle w:val="rvts41"/>
          <w:lang w:val="en-US"/>
        </w:rPr>
        <w:t xml:space="preserve"> (</w:t>
      </w:r>
      <w:proofErr w:type="spellStart"/>
      <w:r w:rsidRPr="005D022C">
        <w:rPr>
          <w:rStyle w:val="rvts41"/>
          <w:lang w:val="en-US"/>
        </w:rPr>
        <w:t>Monitorul</w:t>
      </w:r>
      <w:proofErr w:type="spellEnd"/>
      <w:r w:rsidRPr="005D022C">
        <w:rPr>
          <w:rStyle w:val="rvts41"/>
          <w:lang w:val="en-US"/>
        </w:rPr>
        <w:t xml:space="preserve"> </w:t>
      </w:r>
      <w:proofErr w:type="spellStart"/>
      <w:r w:rsidRPr="005D022C">
        <w:rPr>
          <w:rStyle w:val="rvts41"/>
          <w:lang w:val="en-US"/>
        </w:rPr>
        <w:t>Oficial</w:t>
      </w:r>
      <w:proofErr w:type="spellEnd"/>
      <w:r w:rsidRPr="005D022C">
        <w:rPr>
          <w:rStyle w:val="rvts41"/>
          <w:lang w:val="en-US"/>
        </w:rPr>
        <w:t xml:space="preserve">, </w:t>
      </w:r>
      <w:proofErr w:type="spellStart"/>
      <w:r w:rsidRPr="005D022C">
        <w:rPr>
          <w:rStyle w:val="rvts41"/>
          <w:lang w:val="en-US"/>
        </w:rPr>
        <w:t>Partea</w:t>
      </w:r>
      <w:proofErr w:type="spellEnd"/>
      <w:r w:rsidRPr="005D022C">
        <w:rPr>
          <w:rStyle w:val="rvts41"/>
          <w:lang w:val="en-US"/>
        </w:rPr>
        <w:t xml:space="preserve"> I</w:t>
      </w:r>
      <w:r>
        <w:rPr>
          <w:rStyle w:val="rvts41"/>
          <w:lang w:val="en-US"/>
        </w:rPr>
        <w:t xml:space="preserve">, </w:t>
      </w:r>
      <w:r w:rsidRPr="005D022C">
        <w:rPr>
          <w:rStyle w:val="rvts41"/>
          <w:lang w:val="en-US"/>
        </w:rPr>
        <w:t xml:space="preserve">nr. </w:t>
      </w:r>
      <w:r w:rsidRPr="005D022C">
        <w:rPr>
          <w:rStyle w:val="rvts41"/>
          <w:bCs/>
        </w:rPr>
        <w:t>555 din 5 iulie 2019</w:t>
      </w:r>
      <w:r w:rsidRPr="005D022C">
        <w:rPr>
          <w:rStyle w:val="rvts41"/>
          <w:lang w:val="en-US"/>
        </w:rPr>
        <w:t>)</w:t>
      </w:r>
      <w:r w:rsidRPr="005D022C">
        <w:rPr>
          <w:bCs/>
        </w:rPr>
        <w:t>;</w:t>
      </w:r>
    </w:p>
    <w:p w14:paraId="50310E1B" w14:textId="77777777" w:rsidR="0013158D" w:rsidRPr="005D022C" w:rsidRDefault="0013158D" w:rsidP="0013158D">
      <w:pPr>
        <w:ind w:right="-455"/>
        <w:jc w:val="both"/>
      </w:pPr>
      <w:r>
        <w:rPr>
          <w:bCs/>
        </w:rPr>
        <w:t>3</w:t>
      </w:r>
      <w:r w:rsidRPr="005D022C">
        <w:rPr>
          <w:bCs/>
        </w:rPr>
        <w:t xml:space="preserve">. </w:t>
      </w:r>
      <w:proofErr w:type="spellStart"/>
      <w:r>
        <w:t>Ordonanţa</w:t>
      </w:r>
      <w:proofErr w:type="spellEnd"/>
      <w:r>
        <w:t xml:space="preserve"> Guvernului nr.</w:t>
      </w:r>
      <w:r w:rsidRPr="005D022C">
        <w:t xml:space="preserve">137/2000, republicată, privind prevenirea şi </w:t>
      </w:r>
      <w:proofErr w:type="spellStart"/>
      <w:r w:rsidRPr="005D022C">
        <w:rPr>
          <w:bCs/>
        </w:rPr>
        <w:t>sancţionarea</w:t>
      </w:r>
      <w:proofErr w:type="spellEnd"/>
      <w:r w:rsidRPr="005D022C">
        <w:rPr>
          <w:bCs/>
        </w:rPr>
        <w:t xml:space="preserve"> tuturor formelor de discriminare</w:t>
      </w:r>
      <w:r w:rsidRPr="005D022C">
        <w:t>, cu modificările și completările ulterioare</w:t>
      </w:r>
      <w:r w:rsidRPr="005D022C">
        <w:rPr>
          <w:bCs/>
        </w:rPr>
        <w:t xml:space="preserve"> (Monitorul Oficial</w:t>
      </w:r>
      <w:r>
        <w:rPr>
          <w:bCs/>
        </w:rPr>
        <w:t>,</w:t>
      </w:r>
      <w:r w:rsidRPr="005D022C">
        <w:rPr>
          <w:bCs/>
        </w:rPr>
        <w:t xml:space="preserve"> Partea I </w:t>
      </w:r>
      <w:r>
        <w:rPr>
          <w:bCs/>
        </w:rPr>
        <w:t xml:space="preserve">          </w:t>
      </w:r>
      <w:r w:rsidRPr="005D022C">
        <w:rPr>
          <w:bCs/>
        </w:rPr>
        <w:t>nr. 166/2014)</w:t>
      </w:r>
      <w:r>
        <w:rPr>
          <w:bCs/>
        </w:rPr>
        <w:t>;</w:t>
      </w:r>
    </w:p>
    <w:p w14:paraId="04F7120E" w14:textId="77777777" w:rsidR="0013158D" w:rsidRDefault="0013158D" w:rsidP="0013158D">
      <w:pPr>
        <w:ind w:right="-455"/>
        <w:jc w:val="both"/>
      </w:pPr>
      <w:r>
        <w:rPr>
          <w:rStyle w:val="rvts41"/>
        </w:rPr>
        <w:t>4</w:t>
      </w:r>
      <w:r w:rsidRPr="005D022C">
        <w:rPr>
          <w:rStyle w:val="rvts41"/>
        </w:rPr>
        <w:t xml:space="preserve">. Legea nr.202/2002 privind egalitatea de </w:t>
      </w:r>
      <w:proofErr w:type="spellStart"/>
      <w:r w:rsidRPr="005D022C">
        <w:rPr>
          <w:rStyle w:val="rvts41"/>
        </w:rPr>
        <w:t>şanse</w:t>
      </w:r>
      <w:proofErr w:type="spellEnd"/>
      <w:r w:rsidRPr="005D022C">
        <w:rPr>
          <w:rStyle w:val="rvts41"/>
        </w:rPr>
        <w:t xml:space="preserve"> şi de tratament între femei şi </w:t>
      </w:r>
      <w:proofErr w:type="spellStart"/>
      <w:r w:rsidRPr="005D022C">
        <w:rPr>
          <w:rStyle w:val="rvts41"/>
        </w:rPr>
        <w:t>bărbaţi</w:t>
      </w:r>
      <w:proofErr w:type="spellEnd"/>
      <w:r w:rsidRPr="005D022C">
        <w:rPr>
          <w:rStyle w:val="rvts41"/>
        </w:rPr>
        <w:t>, republicată, cu modificările şi completările ulterioare (</w:t>
      </w:r>
      <w:r w:rsidRPr="00AD0619">
        <w:t>Monitorul Oficial</w:t>
      </w:r>
      <w:r>
        <w:t>,</w:t>
      </w:r>
      <w:r w:rsidRPr="00AD0619">
        <w:t xml:space="preserve"> Partea I nr. 326/2013);</w:t>
      </w:r>
    </w:p>
    <w:p w14:paraId="157C5A50" w14:textId="77777777" w:rsidR="0013158D" w:rsidRPr="00A81D91" w:rsidRDefault="0013158D" w:rsidP="0013158D">
      <w:pPr>
        <w:pStyle w:val="Textbloc"/>
        <w:ind w:left="0" w:right="-455" w:firstLine="0"/>
        <w:jc w:val="both"/>
        <w:rPr>
          <w:rStyle w:val="rvts2"/>
          <w:b w:val="0"/>
          <w:color w:val="000000"/>
          <w:sz w:val="24"/>
          <w:szCs w:val="24"/>
          <w:bdr w:val="none" w:sz="0" w:space="0" w:color="auto" w:frame="1"/>
        </w:rPr>
      </w:pPr>
      <w:r>
        <w:rPr>
          <w:b w:val="0"/>
          <w:sz w:val="24"/>
          <w:szCs w:val="24"/>
        </w:rPr>
        <w:t>5</w:t>
      </w:r>
      <w:r w:rsidRPr="009E6737">
        <w:rPr>
          <w:b w:val="0"/>
          <w:sz w:val="24"/>
          <w:szCs w:val="24"/>
        </w:rPr>
        <w:t xml:space="preserve">. </w:t>
      </w:r>
      <w:r w:rsidRPr="009E6737">
        <w:rPr>
          <w:rStyle w:val="rvts1"/>
          <w:b w:val="0"/>
          <w:color w:val="000000"/>
          <w:sz w:val="24"/>
          <w:szCs w:val="24"/>
          <w:bdr w:val="none" w:sz="0" w:space="0" w:color="auto" w:frame="1"/>
        </w:rPr>
        <w:t xml:space="preserve">Codul civil, republicat, adoptat prin Legea </w:t>
      </w:r>
      <w:r>
        <w:rPr>
          <w:rStyle w:val="rvts1"/>
          <w:b w:val="0"/>
          <w:color w:val="000000"/>
          <w:sz w:val="24"/>
          <w:szCs w:val="24"/>
          <w:bdr w:val="none" w:sz="0" w:space="0" w:color="auto" w:frame="1"/>
        </w:rPr>
        <w:t>n</w:t>
      </w:r>
      <w:r w:rsidRPr="009E6737">
        <w:rPr>
          <w:rStyle w:val="rvts1"/>
          <w:b w:val="0"/>
          <w:color w:val="000000"/>
          <w:sz w:val="24"/>
          <w:szCs w:val="24"/>
          <w:bdr w:val="none" w:sz="0" w:space="0" w:color="auto" w:frame="1"/>
        </w:rPr>
        <w:t>r. 287 din 17 iulie 2009</w:t>
      </w:r>
      <w:r w:rsidRPr="009E6737">
        <w:rPr>
          <w:rStyle w:val="rvts2"/>
          <w:b w:val="0"/>
          <w:color w:val="000000"/>
          <w:sz w:val="24"/>
          <w:szCs w:val="24"/>
          <w:bdr w:val="none" w:sz="0" w:space="0" w:color="auto" w:frame="1"/>
        </w:rPr>
        <w:t>, cu modificările și completările ulterioare</w:t>
      </w:r>
      <w:r>
        <w:rPr>
          <w:rStyle w:val="rvts2"/>
          <w:b w:val="0"/>
          <w:color w:val="000000"/>
          <w:sz w:val="24"/>
          <w:szCs w:val="24"/>
          <w:bdr w:val="none" w:sz="0" w:space="0" w:color="auto" w:frame="1"/>
        </w:rPr>
        <w:t xml:space="preserve"> </w:t>
      </w:r>
      <w:r w:rsidRPr="00A81D91">
        <w:rPr>
          <w:rStyle w:val="rvts2"/>
          <w:b w:val="0"/>
          <w:color w:val="000000"/>
          <w:sz w:val="24"/>
          <w:szCs w:val="24"/>
          <w:bdr w:val="none" w:sz="0" w:space="0" w:color="auto" w:frame="1"/>
        </w:rPr>
        <w:t>(</w:t>
      </w:r>
      <w:r w:rsidRPr="00A81D91">
        <w:rPr>
          <w:b w:val="0"/>
          <w:sz w:val="24"/>
          <w:szCs w:val="24"/>
        </w:rPr>
        <w:t xml:space="preserve">Monitorul Oficial, Partea I </w:t>
      </w:r>
      <w:r w:rsidRPr="006B4047">
        <w:rPr>
          <w:b w:val="0"/>
          <w:sz w:val="24"/>
          <w:szCs w:val="24"/>
        </w:rPr>
        <w:t>nr.505 din 15.07.2011</w:t>
      </w:r>
      <w:r w:rsidRPr="006B4047">
        <w:rPr>
          <w:rStyle w:val="rvts2"/>
          <w:b w:val="0"/>
          <w:color w:val="000000"/>
          <w:sz w:val="24"/>
          <w:szCs w:val="24"/>
          <w:bdr w:val="none" w:sz="0" w:space="0" w:color="auto" w:frame="1"/>
        </w:rPr>
        <w:t>);</w:t>
      </w:r>
    </w:p>
    <w:p w14:paraId="5EA15D84" w14:textId="62829686" w:rsidR="0013158D" w:rsidRPr="009E6737" w:rsidRDefault="0013158D" w:rsidP="0013158D">
      <w:pPr>
        <w:pStyle w:val="Textbloc"/>
        <w:ind w:left="0" w:right="-455" w:firstLine="0"/>
        <w:jc w:val="both"/>
        <w:rPr>
          <w:b w:val="0"/>
          <w:bCs w:val="0"/>
          <w:sz w:val="24"/>
          <w:szCs w:val="24"/>
        </w:rPr>
      </w:pPr>
      <w:r>
        <w:rPr>
          <w:rStyle w:val="rvts2"/>
          <w:b w:val="0"/>
          <w:color w:val="000000"/>
          <w:sz w:val="24"/>
          <w:szCs w:val="24"/>
          <w:bdr w:val="none" w:sz="0" w:space="0" w:color="auto" w:frame="1"/>
        </w:rPr>
        <w:t>6</w:t>
      </w:r>
      <w:r w:rsidRPr="009E6737">
        <w:rPr>
          <w:rStyle w:val="rvts2"/>
          <w:b w:val="0"/>
          <w:color w:val="000000"/>
          <w:sz w:val="24"/>
          <w:szCs w:val="24"/>
          <w:bdr w:val="none" w:sz="0" w:space="0" w:color="auto" w:frame="1"/>
        </w:rPr>
        <w:t>. Legea nr.448, re</w:t>
      </w:r>
      <w:r>
        <w:rPr>
          <w:rStyle w:val="rvts2"/>
          <w:b w:val="0"/>
          <w:color w:val="000000"/>
          <w:sz w:val="24"/>
          <w:szCs w:val="24"/>
          <w:bdr w:val="none" w:sz="0" w:space="0" w:color="auto" w:frame="1"/>
        </w:rPr>
        <w:t>p</w:t>
      </w:r>
      <w:r w:rsidRPr="009E6737">
        <w:rPr>
          <w:rStyle w:val="rvts2"/>
          <w:b w:val="0"/>
          <w:color w:val="000000"/>
          <w:sz w:val="24"/>
          <w:szCs w:val="24"/>
          <w:bdr w:val="none" w:sz="0" w:space="0" w:color="auto" w:frame="1"/>
        </w:rPr>
        <w:t xml:space="preserve">ublicată, </w:t>
      </w:r>
      <w:r w:rsidRPr="009E6737">
        <w:rPr>
          <w:b w:val="0"/>
          <w:color w:val="000000"/>
          <w:sz w:val="24"/>
          <w:szCs w:val="24"/>
          <w:bdr w:val="none" w:sz="0" w:space="0" w:color="auto" w:frame="1"/>
        </w:rPr>
        <w:t xml:space="preserve">din 6 decembrie 2006 privind </w:t>
      </w:r>
      <w:proofErr w:type="spellStart"/>
      <w:r w:rsidRPr="009E6737">
        <w:rPr>
          <w:b w:val="0"/>
          <w:color w:val="000000"/>
          <w:sz w:val="24"/>
          <w:szCs w:val="24"/>
          <w:bdr w:val="none" w:sz="0" w:space="0" w:color="auto" w:frame="1"/>
        </w:rPr>
        <w:t>protecţia</w:t>
      </w:r>
      <w:proofErr w:type="spellEnd"/>
      <w:r w:rsidRPr="009E6737">
        <w:rPr>
          <w:b w:val="0"/>
          <w:color w:val="000000"/>
          <w:sz w:val="24"/>
          <w:szCs w:val="24"/>
          <w:bdr w:val="none" w:sz="0" w:space="0" w:color="auto" w:frame="1"/>
        </w:rPr>
        <w:t xml:space="preserve"> şi promovarea drepturilor persoanelor cu handicap, cu modificările și completările ulterioare</w:t>
      </w:r>
      <w:r w:rsidRPr="00A81D91">
        <w:rPr>
          <w:rStyle w:val="rvts2"/>
          <w:b w:val="0"/>
          <w:color w:val="000000"/>
          <w:sz w:val="24"/>
          <w:szCs w:val="24"/>
          <w:bdr w:val="none" w:sz="0" w:space="0" w:color="auto" w:frame="1"/>
        </w:rPr>
        <w:t>(</w:t>
      </w:r>
      <w:r w:rsidRPr="00A81D91">
        <w:rPr>
          <w:b w:val="0"/>
          <w:sz w:val="24"/>
          <w:szCs w:val="24"/>
        </w:rPr>
        <w:t xml:space="preserve">Monitorul Oficial, Partea </w:t>
      </w:r>
      <w:r w:rsidRPr="006B4047">
        <w:rPr>
          <w:b w:val="0"/>
          <w:sz w:val="24"/>
          <w:szCs w:val="24"/>
        </w:rPr>
        <w:t>I nr.1 din 03.01.2008</w:t>
      </w:r>
      <w:r w:rsidRPr="006B4047">
        <w:rPr>
          <w:rStyle w:val="rvts2"/>
          <w:b w:val="0"/>
          <w:color w:val="000000"/>
          <w:sz w:val="24"/>
          <w:szCs w:val="24"/>
          <w:bdr w:val="none" w:sz="0" w:space="0" w:color="auto" w:frame="1"/>
        </w:rPr>
        <w:t>)</w:t>
      </w:r>
      <w:r w:rsidRPr="006B4047">
        <w:rPr>
          <w:b w:val="0"/>
          <w:color w:val="000000"/>
          <w:sz w:val="24"/>
          <w:szCs w:val="24"/>
          <w:bdr w:val="none" w:sz="0" w:space="0" w:color="auto" w:frame="1"/>
        </w:rPr>
        <w:t>.</w:t>
      </w:r>
    </w:p>
    <w:p w14:paraId="6F8D8278" w14:textId="77777777" w:rsidR="0013158D" w:rsidRPr="00B77420" w:rsidRDefault="0013158D" w:rsidP="0013158D">
      <w:pPr>
        <w:pStyle w:val="rvps1"/>
        <w:shd w:val="clear" w:color="auto" w:fill="FFFFFF"/>
        <w:spacing w:before="0" w:beforeAutospacing="0" w:after="0" w:afterAutospacing="0"/>
        <w:jc w:val="both"/>
      </w:pPr>
    </w:p>
    <w:p w14:paraId="22D3168E" w14:textId="77777777" w:rsidR="0013158D" w:rsidRDefault="0013158D" w:rsidP="0013158D">
      <w:pPr>
        <w:ind w:right="-314"/>
        <w:jc w:val="both"/>
        <w:rPr>
          <w:b/>
          <w:bCs/>
        </w:rPr>
      </w:pPr>
      <w:proofErr w:type="spellStart"/>
      <w:r w:rsidRPr="00B722F2">
        <w:rPr>
          <w:b/>
          <w:bCs/>
        </w:rPr>
        <w:t>Candidaţii</w:t>
      </w:r>
      <w:proofErr w:type="spellEnd"/>
      <w:r w:rsidRPr="00B722F2">
        <w:rPr>
          <w:b/>
          <w:bCs/>
        </w:rPr>
        <w:t xml:space="preserve"> vor avea în vedere la studierea actelor normative din bibliografie inclusiv republicările, modificările şi completările acestora.</w:t>
      </w:r>
    </w:p>
    <w:p w14:paraId="1714FADD" w14:textId="77777777" w:rsidR="0013158D" w:rsidRDefault="0013158D" w:rsidP="0013158D">
      <w:pPr>
        <w:ind w:right="-314"/>
        <w:jc w:val="both"/>
        <w:rPr>
          <w:b/>
          <w:bCs/>
        </w:rPr>
      </w:pPr>
    </w:p>
    <w:p w14:paraId="230A21B6" w14:textId="77777777" w:rsidR="0013158D" w:rsidRDefault="0013158D" w:rsidP="0013158D">
      <w:pPr>
        <w:ind w:right="-314"/>
        <w:jc w:val="both"/>
        <w:rPr>
          <w:b/>
          <w:bCs/>
        </w:rPr>
      </w:pPr>
    </w:p>
    <w:p w14:paraId="1AE8A962" w14:textId="77777777" w:rsidR="0013158D" w:rsidRDefault="0013158D" w:rsidP="0013158D">
      <w:pPr>
        <w:ind w:right="-314"/>
        <w:jc w:val="both"/>
        <w:rPr>
          <w:b/>
          <w:bCs/>
        </w:rPr>
      </w:pPr>
      <w:r>
        <w:rPr>
          <w:b/>
          <w:bCs/>
        </w:rPr>
        <w:t>Tematică:</w:t>
      </w:r>
    </w:p>
    <w:p w14:paraId="6AB6D7CF" w14:textId="77777777" w:rsidR="0013158D" w:rsidRPr="00653B52" w:rsidRDefault="0013158D" w:rsidP="0013158D">
      <w:pPr>
        <w:pStyle w:val="rvps1"/>
        <w:shd w:val="clear" w:color="auto" w:fill="FFFFFF"/>
        <w:spacing w:before="0" w:beforeAutospacing="0" w:after="0" w:afterAutospacing="0"/>
        <w:jc w:val="both"/>
        <w:rPr>
          <w:rStyle w:val="rvts41"/>
          <w:rFonts w:eastAsia="PMingLiU"/>
          <w:sz w:val="23"/>
          <w:szCs w:val="23"/>
        </w:rPr>
      </w:pPr>
      <w:r w:rsidRPr="00653B52">
        <w:rPr>
          <w:rStyle w:val="rvts41"/>
          <w:rFonts w:eastAsia="PMingLiU"/>
          <w:sz w:val="23"/>
          <w:szCs w:val="23"/>
        </w:rPr>
        <w:t xml:space="preserve">1. </w:t>
      </w:r>
      <w:proofErr w:type="spellStart"/>
      <w:r w:rsidRPr="00653B52">
        <w:rPr>
          <w:rStyle w:val="rvts41"/>
          <w:rFonts w:eastAsia="PMingLiU"/>
          <w:sz w:val="23"/>
          <w:szCs w:val="23"/>
        </w:rPr>
        <w:t>Constituţia</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României</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republicată</w:t>
      </w:r>
      <w:proofErr w:type="spellEnd"/>
      <w:r w:rsidRPr="00653B52">
        <w:rPr>
          <w:rStyle w:val="rvts41"/>
          <w:rFonts w:eastAsia="PMingLiU"/>
          <w:sz w:val="23"/>
          <w:szCs w:val="23"/>
        </w:rPr>
        <w:t>;</w:t>
      </w:r>
    </w:p>
    <w:p w14:paraId="03821DC8" w14:textId="77777777" w:rsidR="0013158D" w:rsidRDefault="0013158D" w:rsidP="0013158D">
      <w:pPr>
        <w:pStyle w:val="rvps1"/>
        <w:shd w:val="clear" w:color="auto" w:fill="FFFFFF"/>
        <w:spacing w:before="0" w:beforeAutospacing="0" w:after="0" w:afterAutospacing="0"/>
        <w:ind w:right="-802"/>
        <w:jc w:val="both"/>
        <w:rPr>
          <w:rStyle w:val="rvts41"/>
          <w:rFonts w:eastAsia="PMingLiU"/>
          <w:sz w:val="22"/>
          <w:szCs w:val="22"/>
        </w:rPr>
      </w:pPr>
      <w:r w:rsidRPr="00653B52">
        <w:rPr>
          <w:rStyle w:val="rvts41"/>
          <w:rFonts w:eastAsia="PMingLiU"/>
          <w:sz w:val="23"/>
          <w:szCs w:val="23"/>
        </w:rPr>
        <w:t>2.</w:t>
      </w:r>
      <w:r>
        <w:rPr>
          <w:rStyle w:val="rvts41"/>
          <w:rFonts w:eastAsia="PMingLiU"/>
          <w:sz w:val="23"/>
          <w:szCs w:val="23"/>
        </w:rPr>
        <w:t xml:space="preserve"> </w:t>
      </w:r>
      <w:proofErr w:type="spellStart"/>
      <w:r w:rsidRPr="00653B52">
        <w:rPr>
          <w:rStyle w:val="rvts41"/>
          <w:rFonts w:eastAsia="PMingLiU"/>
          <w:sz w:val="23"/>
          <w:szCs w:val="23"/>
        </w:rPr>
        <w:t>Ordonanţa</w:t>
      </w:r>
      <w:proofErr w:type="spellEnd"/>
      <w:r w:rsidRPr="00653B52">
        <w:rPr>
          <w:rStyle w:val="rvts41"/>
          <w:rFonts w:eastAsia="PMingLiU"/>
          <w:sz w:val="23"/>
          <w:szCs w:val="23"/>
        </w:rPr>
        <w:t xml:space="preserve"> de </w:t>
      </w:r>
      <w:proofErr w:type="spellStart"/>
      <w:r w:rsidRPr="00653B52">
        <w:rPr>
          <w:rStyle w:val="rvts41"/>
          <w:rFonts w:eastAsia="PMingLiU"/>
          <w:sz w:val="23"/>
          <w:szCs w:val="23"/>
        </w:rPr>
        <w:t>urgenţă</w:t>
      </w:r>
      <w:proofErr w:type="spellEnd"/>
      <w:r w:rsidRPr="00653B52">
        <w:rPr>
          <w:rStyle w:val="rvts41"/>
          <w:rFonts w:eastAsia="PMingLiU"/>
          <w:sz w:val="23"/>
          <w:szCs w:val="23"/>
        </w:rPr>
        <w:t xml:space="preserve"> a </w:t>
      </w:r>
      <w:proofErr w:type="spellStart"/>
      <w:r w:rsidRPr="00653B52">
        <w:rPr>
          <w:rStyle w:val="rvts41"/>
          <w:rFonts w:eastAsia="PMingLiU"/>
          <w:sz w:val="23"/>
          <w:szCs w:val="23"/>
        </w:rPr>
        <w:t>Guvernului</w:t>
      </w:r>
      <w:proofErr w:type="spellEnd"/>
      <w:r w:rsidRPr="00653B52">
        <w:rPr>
          <w:rStyle w:val="rvts41"/>
          <w:rFonts w:eastAsia="PMingLiU"/>
          <w:sz w:val="23"/>
          <w:szCs w:val="23"/>
        </w:rPr>
        <w:t xml:space="preserve"> nr. 57/2019</w:t>
      </w:r>
      <w:r w:rsidRPr="00D836BC">
        <w:rPr>
          <w:rStyle w:val="rvts41"/>
          <w:sz w:val="23"/>
          <w:szCs w:val="23"/>
        </w:rPr>
        <w:t xml:space="preserve"> </w:t>
      </w:r>
      <w:proofErr w:type="spellStart"/>
      <w:r w:rsidRPr="00653B52">
        <w:rPr>
          <w:rStyle w:val="rvts41"/>
          <w:sz w:val="23"/>
          <w:szCs w:val="23"/>
        </w:rPr>
        <w:t>privind</w:t>
      </w:r>
      <w:proofErr w:type="spellEnd"/>
      <w:r w:rsidRPr="00653B52">
        <w:rPr>
          <w:rStyle w:val="rvts41"/>
          <w:sz w:val="23"/>
          <w:szCs w:val="23"/>
        </w:rPr>
        <w:t xml:space="preserve"> </w:t>
      </w:r>
      <w:proofErr w:type="spellStart"/>
      <w:r w:rsidRPr="00653B52">
        <w:rPr>
          <w:rStyle w:val="rvts41"/>
          <w:sz w:val="23"/>
          <w:szCs w:val="23"/>
        </w:rPr>
        <w:t>Codul</w:t>
      </w:r>
      <w:proofErr w:type="spellEnd"/>
      <w:r w:rsidRPr="00653B52">
        <w:rPr>
          <w:rStyle w:val="rvts41"/>
          <w:sz w:val="23"/>
          <w:szCs w:val="23"/>
        </w:rPr>
        <w:t xml:space="preserve"> </w:t>
      </w:r>
      <w:proofErr w:type="spellStart"/>
      <w:r w:rsidRPr="00653B52">
        <w:rPr>
          <w:rStyle w:val="rvts41"/>
          <w:sz w:val="23"/>
          <w:szCs w:val="23"/>
        </w:rPr>
        <w:t>administrativ</w:t>
      </w:r>
      <w:proofErr w:type="spellEnd"/>
      <w:r w:rsidRPr="00653B52">
        <w:rPr>
          <w:rStyle w:val="rvts41"/>
          <w:rFonts w:eastAsia="PMingLiU"/>
          <w:sz w:val="23"/>
          <w:szCs w:val="23"/>
        </w:rPr>
        <w:t xml:space="preserve">, cu </w:t>
      </w:r>
      <w:proofErr w:type="spellStart"/>
      <w:r w:rsidRPr="00653B52">
        <w:rPr>
          <w:rStyle w:val="rvts41"/>
          <w:rFonts w:eastAsia="PMingLiU"/>
          <w:sz w:val="23"/>
          <w:szCs w:val="23"/>
        </w:rPr>
        <w:t>modificările</w:t>
      </w:r>
      <w:proofErr w:type="spellEnd"/>
      <w:r w:rsidRPr="00653B52">
        <w:rPr>
          <w:rStyle w:val="rvts41"/>
          <w:rFonts w:eastAsia="PMingLiU"/>
          <w:sz w:val="23"/>
          <w:szCs w:val="23"/>
        </w:rPr>
        <w:t xml:space="preserve"> şi </w:t>
      </w:r>
      <w:proofErr w:type="spellStart"/>
      <w:r w:rsidRPr="00653B52">
        <w:rPr>
          <w:rStyle w:val="rvts41"/>
          <w:rFonts w:eastAsia="PMingLiU"/>
          <w:sz w:val="23"/>
          <w:szCs w:val="23"/>
        </w:rPr>
        <w:t>completările</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ulterioare</w:t>
      </w:r>
      <w:proofErr w:type="spellEnd"/>
      <w:r>
        <w:rPr>
          <w:rStyle w:val="rvts41"/>
          <w:rFonts w:eastAsia="PMingLiU"/>
          <w:sz w:val="23"/>
          <w:szCs w:val="23"/>
        </w:rPr>
        <w:t xml:space="preserve">: </w:t>
      </w:r>
      <w:proofErr w:type="spellStart"/>
      <w:r>
        <w:rPr>
          <w:rStyle w:val="rvts41"/>
          <w:rFonts w:eastAsia="PMingLiU"/>
          <w:sz w:val="22"/>
          <w:szCs w:val="22"/>
        </w:rPr>
        <w:t>Partea</w:t>
      </w:r>
      <w:proofErr w:type="spellEnd"/>
      <w:r>
        <w:rPr>
          <w:rStyle w:val="rvts41"/>
          <w:rFonts w:eastAsia="PMingLiU"/>
          <w:sz w:val="22"/>
          <w:szCs w:val="22"/>
        </w:rPr>
        <w:t xml:space="preserve"> I; </w:t>
      </w: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şi II</w:t>
      </w:r>
      <w:r>
        <w:rPr>
          <w:rStyle w:val="rvts41"/>
          <w:rFonts w:eastAsia="PMingLiU"/>
          <w:sz w:val="22"/>
          <w:szCs w:val="22"/>
        </w:rPr>
        <w:t xml:space="preserve"> ale </w:t>
      </w:r>
      <w:proofErr w:type="spellStart"/>
      <w:r>
        <w:rPr>
          <w:rStyle w:val="rvts41"/>
          <w:rFonts w:eastAsia="PMingLiU"/>
          <w:sz w:val="22"/>
          <w:szCs w:val="22"/>
        </w:rPr>
        <w:t>Părții</w:t>
      </w:r>
      <w:proofErr w:type="spellEnd"/>
      <w:r>
        <w:rPr>
          <w:rStyle w:val="rvts41"/>
          <w:rFonts w:eastAsia="PMingLiU"/>
          <w:sz w:val="22"/>
          <w:szCs w:val="22"/>
        </w:rPr>
        <w:t xml:space="preserve"> </w:t>
      </w:r>
      <w:proofErr w:type="gramStart"/>
      <w:r>
        <w:rPr>
          <w:rStyle w:val="rvts41"/>
          <w:rFonts w:eastAsia="PMingLiU"/>
          <w:sz w:val="22"/>
          <w:szCs w:val="22"/>
        </w:rPr>
        <w:t>a</w:t>
      </w:r>
      <w:proofErr w:type="gramEnd"/>
      <w:r>
        <w:rPr>
          <w:rStyle w:val="rvts41"/>
          <w:rFonts w:eastAsia="PMingLiU"/>
          <w:sz w:val="22"/>
          <w:szCs w:val="22"/>
        </w:rPr>
        <w:t xml:space="preserve"> II-a; </w:t>
      </w: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w:t>
      </w:r>
      <w:r>
        <w:rPr>
          <w:rStyle w:val="rvts41"/>
          <w:rFonts w:eastAsia="PMingLiU"/>
          <w:sz w:val="22"/>
          <w:szCs w:val="22"/>
        </w:rPr>
        <w:t xml:space="preserve">al </w:t>
      </w:r>
      <w:proofErr w:type="spellStart"/>
      <w:r>
        <w:rPr>
          <w:rStyle w:val="rvts41"/>
          <w:rFonts w:eastAsia="PMingLiU"/>
          <w:sz w:val="22"/>
          <w:szCs w:val="22"/>
        </w:rPr>
        <w:t>Părții</w:t>
      </w:r>
      <w:proofErr w:type="spellEnd"/>
      <w:r>
        <w:rPr>
          <w:rStyle w:val="rvts41"/>
          <w:rFonts w:eastAsia="PMingLiU"/>
          <w:sz w:val="22"/>
          <w:szCs w:val="22"/>
        </w:rPr>
        <w:t xml:space="preserve"> </w:t>
      </w:r>
      <w:proofErr w:type="gramStart"/>
      <w:r>
        <w:rPr>
          <w:rStyle w:val="rvts41"/>
          <w:rFonts w:eastAsia="PMingLiU"/>
          <w:sz w:val="22"/>
          <w:szCs w:val="22"/>
        </w:rPr>
        <w:t>a</w:t>
      </w:r>
      <w:proofErr w:type="gramEnd"/>
      <w:r>
        <w:rPr>
          <w:rStyle w:val="rvts41"/>
          <w:rFonts w:eastAsia="PMingLiU"/>
          <w:sz w:val="22"/>
          <w:szCs w:val="22"/>
        </w:rPr>
        <w:t xml:space="preserve"> IV-a; </w:t>
      </w: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şi II</w:t>
      </w:r>
      <w:r>
        <w:rPr>
          <w:rStyle w:val="rvts41"/>
          <w:rFonts w:eastAsia="PMingLiU"/>
          <w:sz w:val="22"/>
          <w:szCs w:val="22"/>
        </w:rPr>
        <w:t xml:space="preserve"> ale </w:t>
      </w:r>
      <w:proofErr w:type="spellStart"/>
      <w:r>
        <w:rPr>
          <w:rStyle w:val="rvts41"/>
          <w:rFonts w:eastAsia="PMingLiU"/>
          <w:sz w:val="22"/>
          <w:szCs w:val="22"/>
        </w:rPr>
        <w:t>Părții</w:t>
      </w:r>
      <w:proofErr w:type="spellEnd"/>
      <w:r>
        <w:rPr>
          <w:rStyle w:val="rvts41"/>
          <w:rFonts w:eastAsia="PMingLiU"/>
          <w:sz w:val="22"/>
          <w:szCs w:val="22"/>
        </w:rPr>
        <w:t xml:space="preserve"> a VI-a.</w:t>
      </w:r>
    </w:p>
    <w:p w14:paraId="31BD459E" w14:textId="77777777" w:rsidR="0013158D" w:rsidRPr="00653B52" w:rsidRDefault="0013158D" w:rsidP="0013158D">
      <w:pPr>
        <w:pStyle w:val="rvps1"/>
        <w:shd w:val="clear" w:color="auto" w:fill="FFFFFF"/>
        <w:spacing w:before="0" w:beforeAutospacing="0" w:after="0" w:afterAutospacing="0"/>
        <w:ind w:right="-455"/>
        <w:jc w:val="both"/>
        <w:rPr>
          <w:rStyle w:val="rvts41"/>
          <w:rFonts w:eastAsia="PMingLiU"/>
          <w:sz w:val="23"/>
          <w:szCs w:val="23"/>
        </w:rPr>
      </w:pPr>
      <w:r w:rsidRPr="00653B52">
        <w:rPr>
          <w:rStyle w:val="rvts41"/>
          <w:rFonts w:eastAsia="PMingLiU"/>
          <w:sz w:val="23"/>
          <w:szCs w:val="23"/>
        </w:rPr>
        <w:t xml:space="preserve">3. </w:t>
      </w:r>
      <w:proofErr w:type="spellStart"/>
      <w:r w:rsidRPr="00653B52">
        <w:rPr>
          <w:rStyle w:val="rvts41"/>
          <w:rFonts w:eastAsia="PMingLiU"/>
          <w:sz w:val="23"/>
          <w:szCs w:val="23"/>
        </w:rPr>
        <w:t>Ordonanţa</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Guvernului</w:t>
      </w:r>
      <w:proofErr w:type="spellEnd"/>
      <w:r w:rsidRPr="00653B52">
        <w:rPr>
          <w:rStyle w:val="rvts41"/>
          <w:rFonts w:eastAsia="PMingLiU"/>
          <w:sz w:val="23"/>
          <w:szCs w:val="23"/>
        </w:rPr>
        <w:t xml:space="preserve"> nr. 137/2000 </w:t>
      </w:r>
      <w:proofErr w:type="spellStart"/>
      <w:r w:rsidRPr="00653B52">
        <w:rPr>
          <w:rStyle w:val="rvts41"/>
          <w:rFonts w:eastAsia="PMingLiU"/>
          <w:sz w:val="23"/>
          <w:szCs w:val="23"/>
        </w:rPr>
        <w:t>privind</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prevenirea</w:t>
      </w:r>
      <w:proofErr w:type="spellEnd"/>
      <w:r w:rsidRPr="00653B52">
        <w:rPr>
          <w:rStyle w:val="rvts41"/>
          <w:rFonts w:eastAsia="PMingLiU"/>
          <w:sz w:val="23"/>
          <w:szCs w:val="23"/>
        </w:rPr>
        <w:t xml:space="preserve"> şi </w:t>
      </w:r>
      <w:proofErr w:type="spellStart"/>
      <w:r w:rsidRPr="00653B52">
        <w:rPr>
          <w:rStyle w:val="rvts41"/>
          <w:rFonts w:eastAsia="PMingLiU"/>
          <w:sz w:val="23"/>
          <w:szCs w:val="23"/>
        </w:rPr>
        <w:t>sancţionarea</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tuturor</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formelor</w:t>
      </w:r>
      <w:proofErr w:type="spellEnd"/>
      <w:r w:rsidRPr="00653B52">
        <w:rPr>
          <w:rStyle w:val="rvts41"/>
          <w:rFonts w:eastAsia="PMingLiU"/>
          <w:sz w:val="23"/>
          <w:szCs w:val="23"/>
        </w:rPr>
        <w:t xml:space="preserve"> de </w:t>
      </w:r>
      <w:proofErr w:type="spellStart"/>
      <w:r w:rsidRPr="00653B52">
        <w:rPr>
          <w:rStyle w:val="rvts41"/>
          <w:rFonts w:eastAsia="PMingLiU"/>
          <w:sz w:val="23"/>
          <w:szCs w:val="23"/>
        </w:rPr>
        <w:t>discriminare</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republicată</w:t>
      </w:r>
      <w:proofErr w:type="spellEnd"/>
      <w:r w:rsidRPr="00653B52">
        <w:rPr>
          <w:rStyle w:val="rvts41"/>
          <w:rFonts w:eastAsia="PMingLiU"/>
          <w:sz w:val="23"/>
          <w:szCs w:val="23"/>
        </w:rPr>
        <w:t xml:space="preserve">, cu </w:t>
      </w:r>
      <w:proofErr w:type="spellStart"/>
      <w:r w:rsidRPr="00653B52">
        <w:rPr>
          <w:rStyle w:val="rvts41"/>
          <w:rFonts w:eastAsia="PMingLiU"/>
          <w:sz w:val="23"/>
          <w:szCs w:val="23"/>
        </w:rPr>
        <w:t>modificările</w:t>
      </w:r>
      <w:proofErr w:type="spellEnd"/>
      <w:r w:rsidRPr="00653B52">
        <w:rPr>
          <w:rStyle w:val="rvts41"/>
          <w:rFonts w:eastAsia="PMingLiU"/>
          <w:sz w:val="23"/>
          <w:szCs w:val="23"/>
        </w:rPr>
        <w:t xml:space="preserve"> şi </w:t>
      </w:r>
      <w:proofErr w:type="spellStart"/>
      <w:r w:rsidRPr="00653B52">
        <w:rPr>
          <w:rStyle w:val="rvts41"/>
          <w:rFonts w:eastAsia="PMingLiU"/>
          <w:sz w:val="23"/>
          <w:szCs w:val="23"/>
        </w:rPr>
        <w:t>completăr</w:t>
      </w:r>
      <w:r>
        <w:rPr>
          <w:rStyle w:val="rvts41"/>
          <w:rFonts w:eastAsia="PMingLiU"/>
          <w:sz w:val="23"/>
          <w:szCs w:val="23"/>
        </w:rPr>
        <w:t>ile</w:t>
      </w:r>
      <w:proofErr w:type="spellEnd"/>
      <w:r>
        <w:rPr>
          <w:rStyle w:val="rvts41"/>
          <w:rFonts w:eastAsia="PMingLiU"/>
          <w:sz w:val="23"/>
          <w:szCs w:val="23"/>
        </w:rPr>
        <w:t xml:space="preserve"> </w:t>
      </w:r>
      <w:proofErr w:type="spellStart"/>
      <w:r>
        <w:rPr>
          <w:rStyle w:val="rvts41"/>
          <w:rFonts w:eastAsia="PMingLiU"/>
          <w:sz w:val="23"/>
          <w:szCs w:val="23"/>
        </w:rPr>
        <w:t>ulterioare</w:t>
      </w:r>
      <w:proofErr w:type="spellEnd"/>
      <w:r>
        <w:rPr>
          <w:rStyle w:val="rvts41"/>
          <w:rFonts w:eastAsia="PMingLiU"/>
          <w:sz w:val="23"/>
          <w:szCs w:val="23"/>
        </w:rPr>
        <w:t>;</w:t>
      </w:r>
    </w:p>
    <w:p w14:paraId="45248E92" w14:textId="77777777" w:rsidR="0013158D" w:rsidRPr="00653B52" w:rsidRDefault="0013158D" w:rsidP="0013158D">
      <w:pPr>
        <w:pStyle w:val="rvps1"/>
        <w:shd w:val="clear" w:color="auto" w:fill="FFFFFF"/>
        <w:spacing w:before="0" w:beforeAutospacing="0" w:after="0" w:afterAutospacing="0"/>
        <w:ind w:right="-455"/>
        <w:jc w:val="both"/>
        <w:rPr>
          <w:rStyle w:val="rvts41"/>
          <w:rFonts w:eastAsia="PMingLiU"/>
          <w:sz w:val="23"/>
          <w:szCs w:val="23"/>
        </w:rPr>
      </w:pPr>
      <w:r w:rsidRPr="00653B52">
        <w:rPr>
          <w:rStyle w:val="rvts41"/>
          <w:rFonts w:eastAsia="PMingLiU"/>
          <w:sz w:val="23"/>
          <w:szCs w:val="23"/>
        </w:rPr>
        <w:t xml:space="preserve">4. </w:t>
      </w:r>
      <w:proofErr w:type="spellStart"/>
      <w:r w:rsidRPr="00653B52">
        <w:rPr>
          <w:rStyle w:val="rvts41"/>
          <w:rFonts w:eastAsia="PMingLiU"/>
          <w:sz w:val="23"/>
          <w:szCs w:val="23"/>
        </w:rPr>
        <w:t>Legea</w:t>
      </w:r>
      <w:proofErr w:type="spellEnd"/>
      <w:r w:rsidRPr="00653B52">
        <w:rPr>
          <w:rStyle w:val="rvts41"/>
          <w:rFonts w:eastAsia="PMingLiU"/>
          <w:sz w:val="23"/>
          <w:szCs w:val="23"/>
        </w:rPr>
        <w:t xml:space="preserve"> nr. 202/2002 </w:t>
      </w:r>
      <w:proofErr w:type="spellStart"/>
      <w:r w:rsidRPr="00653B52">
        <w:rPr>
          <w:rStyle w:val="rvts41"/>
          <w:rFonts w:eastAsia="PMingLiU"/>
          <w:sz w:val="23"/>
          <w:szCs w:val="23"/>
        </w:rPr>
        <w:t>privind</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egalitatea</w:t>
      </w:r>
      <w:proofErr w:type="spellEnd"/>
      <w:r w:rsidRPr="00653B52">
        <w:rPr>
          <w:rStyle w:val="rvts41"/>
          <w:rFonts w:eastAsia="PMingLiU"/>
          <w:sz w:val="23"/>
          <w:szCs w:val="23"/>
        </w:rPr>
        <w:t xml:space="preserve"> de </w:t>
      </w:r>
      <w:proofErr w:type="spellStart"/>
      <w:r w:rsidRPr="00653B52">
        <w:rPr>
          <w:rStyle w:val="rvts41"/>
          <w:rFonts w:eastAsia="PMingLiU"/>
          <w:sz w:val="23"/>
          <w:szCs w:val="23"/>
        </w:rPr>
        <w:t>şanse</w:t>
      </w:r>
      <w:proofErr w:type="spellEnd"/>
      <w:r w:rsidRPr="00653B52">
        <w:rPr>
          <w:rStyle w:val="rvts41"/>
          <w:rFonts w:eastAsia="PMingLiU"/>
          <w:sz w:val="23"/>
          <w:szCs w:val="23"/>
        </w:rPr>
        <w:t xml:space="preserve"> şi de </w:t>
      </w:r>
      <w:proofErr w:type="spellStart"/>
      <w:r w:rsidRPr="00653B52">
        <w:rPr>
          <w:rStyle w:val="rvts41"/>
          <w:rFonts w:eastAsia="PMingLiU"/>
          <w:sz w:val="23"/>
          <w:szCs w:val="23"/>
        </w:rPr>
        <w:t>tratament</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între</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femei</w:t>
      </w:r>
      <w:proofErr w:type="spellEnd"/>
      <w:r w:rsidRPr="00653B52">
        <w:rPr>
          <w:rStyle w:val="rvts41"/>
          <w:rFonts w:eastAsia="PMingLiU"/>
          <w:sz w:val="23"/>
          <w:szCs w:val="23"/>
        </w:rPr>
        <w:t xml:space="preserve"> şi </w:t>
      </w:r>
      <w:proofErr w:type="spellStart"/>
      <w:r w:rsidRPr="00653B52">
        <w:rPr>
          <w:rStyle w:val="rvts41"/>
          <w:rFonts w:eastAsia="PMingLiU"/>
          <w:sz w:val="23"/>
          <w:szCs w:val="23"/>
        </w:rPr>
        <w:t>bărbaţi</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republicată</w:t>
      </w:r>
      <w:proofErr w:type="spellEnd"/>
      <w:r w:rsidRPr="00653B52">
        <w:rPr>
          <w:rStyle w:val="rvts41"/>
          <w:rFonts w:eastAsia="PMingLiU"/>
          <w:sz w:val="23"/>
          <w:szCs w:val="23"/>
        </w:rPr>
        <w:t xml:space="preserve">, cu </w:t>
      </w:r>
      <w:proofErr w:type="spellStart"/>
      <w:r w:rsidRPr="00653B52">
        <w:rPr>
          <w:rStyle w:val="rvts41"/>
          <w:rFonts w:eastAsia="PMingLiU"/>
          <w:sz w:val="23"/>
          <w:szCs w:val="23"/>
        </w:rPr>
        <w:t>modificările</w:t>
      </w:r>
      <w:proofErr w:type="spellEnd"/>
      <w:r w:rsidRPr="00653B52">
        <w:rPr>
          <w:rStyle w:val="rvts41"/>
          <w:rFonts w:eastAsia="PMingLiU"/>
          <w:sz w:val="23"/>
          <w:szCs w:val="23"/>
        </w:rPr>
        <w:t xml:space="preserve"> şi </w:t>
      </w:r>
      <w:proofErr w:type="spellStart"/>
      <w:r w:rsidRPr="00653B52">
        <w:rPr>
          <w:rStyle w:val="rvts41"/>
          <w:rFonts w:eastAsia="PMingLiU"/>
          <w:sz w:val="23"/>
          <w:szCs w:val="23"/>
        </w:rPr>
        <w:t>completările</w:t>
      </w:r>
      <w:proofErr w:type="spellEnd"/>
      <w:r w:rsidRPr="00653B52">
        <w:rPr>
          <w:rStyle w:val="rvts41"/>
          <w:rFonts w:eastAsia="PMingLiU"/>
          <w:sz w:val="23"/>
          <w:szCs w:val="23"/>
        </w:rPr>
        <w:t xml:space="preserve"> </w:t>
      </w:r>
      <w:proofErr w:type="spellStart"/>
      <w:r w:rsidRPr="00653B52">
        <w:rPr>
          <w:rStyle w:val="rvts41"/>
          <w:rFonts w:eastAsia="PMingLiU"/>
          <w:sz w:val="23"/>
          <w:szCs w:val="23"/>
        </w:rPr>
        <w:t>ulterioare</w:t>
      </w:r>
      <w:proofErr w:type="spellEnd"/>
      <w:r w:rsidRPr="00653B52">
        <w:rPr>
          <w:rStyle w:val="rvts41"/>
          <w:rFonts w:eastAsia="PMingLiU"/>
          <w:sz w:val="23"/>
          <w:szCs w:val="23"/>
        </w:rPr>
        <w:t>;</w:t>
      </w:r>
    </w:p>
    <w:p w14:paraId="267E5E84" w14:textId="77777777" w:rsidR="0013158D" w:rsidRPr="00203BEB" w:rsidRDefault="0013158D" w:rsidP="0013158D">
      <w:pPr>
        <w:pStyle w:val="rvps1"/>
        <w:shd w:val="clear" w:color="auto" w:fill="FFFFFF"/>
        <w:spacing w:before="0" w:beforeAutospacing="0" w:after="0" w:afterAutospacing="0"/>
        <w:ind w:right="-455"/>
        <w:jc w:val="both"/>
        <w:rPr>
          <w:rStyle w:val="rvts2"/>
          <w:color w:val="000000"/>
          <w:bdr w:val="none" w:sz="0" w:space="0" w:color="auto" w:frame="1"/>
        </w:rPr>
      </w:pPr>
      <w:r>
        <w:rPr>
          <w:rStyle w:val="rvts1"/>
          <w:color w:val="000000"/>
          <w:bdr w:val="none" w:sz="0" w:space="0" w:color="auto" w:frame="1"/>
        </w:rPr>
        <w:t>5.</w:t>
      </w:r>
      <w:r w:rsidRPr="00203BEB">
        <w:rPr>
          <w:rStyle w:val="rvts1"/>
          <w:color w:val="000000"/>
          <w:bdr w:val="none" w:sz="0" w:space="0" w:color="auto" w:frame="1"/>
        </w:rPr>
        <w:t xml:space="preserve">Codul civil, </w:t>
      </w:r>
      <w:proofErr w:type="spellStart"/>
      <w:r w:rsidRPr="00203BEB">
        <w:rPr>
          <w:rStyle w:val="rvts1"/>
          <w:color w:val="000000"/>
          <w:bdr w:val="none" w:sz="0" w:space="0" w:color="auto" w:frame="1"/>
        </w:rPr>
        <w:t>republicat</w:t>
      </w:r>
      <w:proofErr w:type="spellEnd"/>
      <w:r w:rsidRPr="00203BEB">
        <w:rPr>
          <w:rStyle w:val="rvts1"/>
          <w:color w:val="000000"/>
          <w:bdr w:val="none" w:sz="0" w:space="0" w:color="auto" w:frame="1"/>
        </w:rPr>
        <w:t xml:space="preserve">, </w:t>
      </w:r>
      <w:proofErr w:type="spellStart"/>
      <w:r w:rsidRPr="00203BEB">
        <w:rPr>
          <w:rStyle w:val="rvts1"/>
          <w:color w:val="000000"/>
          <w:bdr w:val="none" w:sz="0" w:space="0" w:color="auto" w:frame="1"/>
        </w:rPr>
        <w:t>adoptat</w:t>
      </w:r>
      <w:proofErr w:type="spellEnd"/>
      <w:r w:rsidRPr="00203BEB">
        <w:rPr>
          <w:rStyle w:val="rvts1"/>
          <w:color w:val="000000"/>
          <w:bdr w:val="none" w:sz="0" w:space="0" w:color="auto" w:frame="1"/>
        </w:rPr>
        <w:t xml:space="preserve"> </w:t>
      </w:r>
      <w:proofErr w:type="spellStart"/>
      <w:r w:rsidRPr="00203BEB">
        <w:rPr>
          <w:rStyle w:val="rvts1"/>
          <w:color w:val="000000"/>
          <w:bdr w:val="none" w:sz="0" w:space="0" w:color="auto" w:frame="1"/>
        </w:rPr>
        <w:t>prin</w:t>
      </w:r>
      <w:proofErr w:type="spellEnd"/>
      <w:r w:rsidRPr="00203BEB">
        <w:rPr>
          <w:rStyle w:val="rvts1"/>
          <w:color w:val="000000"/>
          <w:bdr w:val="none" w:sz="0" w:space="0" w:color="auto" w:frame="1"/>
        </w:rPr>
        <w:t xml:space="preserve"> </w:t>
      </w:r>
      <w:proofErr w:type="spellStart"/>
      <w:r w:rsidRPr="00203BEB">
        <w:rPr>
          <w:rStyle w:val="rvts1"/>
          <w:color w:val="000000"/>
          <w:bdr w:val="none" w:sz="0" w:space="0" w:color="auto" w:frame="1"/>
        </w:rPr>
        <w:t>Legea</w:t>
      </w:r>
      <w:proofErr w:type="spellEnd"/>
      <w:r w:rsidRPr="00203BEB">
        <w:rPr>
          <w:rStyle w:val="rvts1"/>
          <w:color w:val="000000"/>
          <w:bdr w:val="none" w:sz="0" w:space="0" w:color="auto" w:frame="1"/>
        </w:rPr>
        <w:t xml:space="preserve"> </w:t>
      </w:r>
      <w:r>
        <w:rPr>
          <w:rStyle w:val="rvts1"/>
          <w:color w:val="000000"/>
          <w:bdr w:val="none" w:sz="0" w:space="0" w:color="auto" w:frame="1"/>
        </w:rPr>
        <w:t>n</w:t>
      </w:r>
      <w:r w:rsidRPr="00203BEB">
        <w:rPr>
          <w:rStyle w:val="rvts1"/>
          <w:color w:val="000000"/>
          <w:bdr w:val="none" w:sz="0" w:space="0" w:color="auto" w:frame="1"/>
        </w:rPr>
        <w:t xml:space="preserve">r. 287 din 17 </w:t>
      </w:r>
      <w:proofErr w:type="spellStart"/>
      <w:r w:rsidRPr="00203BEB">
        <w:rPr>
          <w:rStyle w:val="rvts1"/>
          <w:color w:val="000000"/>
          <w:bdr w:val="none" w:sz="0" w:space="0" w:color="auto" w:frame="1"/>
        </w:rPr>
        <w:t>iulie</w:t>
      </w:r>
      <w:proofErr w:type="spellEnd"/>
      <w:r w:rsidRPr="00203BEB">
        <w:rPr>
          <w:rStyle w:val="rvts1"/>
          <w:color w:val="000000"/>
          <w:bdr w:val="none" w:sz="0" w:space="0" w:color="auto" w:frame="1"/>
        </w:rPr>
        <w:t xml:space="preserve"> 2009</w:t>
      </w:r>
      <w:r w:rsidRPr="00203BEB">
        <w:rPr>
          <w:rStyle w:val="rvts2"/>
          <w:color w:val="000000"/>
          <w:bdr w:val="none" w:sz="0" w:space="0" w:color="auto" w:frame="1"/>
        </w:rPr>
        <w:t xml:space="preserve">, cu </w:t>
      </w:r>
      <w:proofErr w:type="spellStart"/>
      <w:r w:rsidRPr="00203BEB">
        <w:rPr>
          <w:rStyle w:val="rvts2"/>
          <w:color w:val="000000"/>
          <w:bdr w:val="none" w:sz="0" w:space="0" w:color="auto" w:frame="1"/>
        </w:rPr>
        <w:t>modificările</w:t>
      </w:r>
      <w:proofErr w:type="spellEnd"/>
      <w:r w:rsidRPr="00203BEB">
        <w:rPr>
          <w:rStyle w:val="rvts2"/>
          <w:color w:val="000000"/>
          <w:bdr w:val="none" w:sz="0" w:space="0" w:color="auto" w:frame="1"/>
        </w:rPr>
        <w:t xml:space="preserve"> </w:t>
      </w:r>
      <w:proofErr w:type="spellStart"/>
      <w:r w:rsidRPr="00203BEB">
        <w:rPr>
          <w:rStyle w:val="rvts2"/>
          <w:color w:val="000000"/>
          <w:bdr w:val="none" w:sz="0" w:space="0" w:color="auto" w:frame="1"/>
        </w:rPr>
        <w:t>și</w:t>
      </w:r>
      <w:proofErr w:type="spellEnd"/>
      <w:r w:rsidRPr="00203BEB">
        <w:rPr>
          <w:rStyle w:val="rvts2"/>
          <w:color w:val="000000"/>
          <w:bdr w:val="none" w:sz="0" w:space="0" w:color="auto" w:frame="1"/>
        </w:rPr>
        <w:t xml:space="preserve"> </w:t>
      </w:r>
      <w:proofErr w:type="spellStart"/>
      <w:r w:rsidRPr="00203BEB">
        <w:rPr>
          <w:rStyle w:val="rvts2"/>
          <w:color w:val="000000"/>
          <w:bdr w:val="none" w:sz="0" w:space="0" w:color="auto" w:frame="1"/>
        </w:rPr>
        <w:t>completările</w:t>
      </w:r>
      <w:proofErr w:type="spellEnd"/>
      <w:r w:rsidRPr="00203BEB">
        <w:rPr>
          <w:rStyle w:val="rvts2"/>
          <w:color w:val="000000"/>
          <w:bdr w:val="none" w:sz="0" w:space="0" w:color="auto" w:frame="1"/>
        </w:rPr>
        <w:t xml:space="preserve"> </w:t>
      </w:r>
      <w:proofErr w:type="spellStart"/>
      <w:r w:rsidRPr="00203BEB">
        <w:rPr>
          <w:rStyle w:val="rvts2"/>
          <w:color w:val="000000"/>
          <w:bdr w:val="none" w:sz="0" w:space="0" w:color="auto" w:frame="1"/>
        </w:rPr>
        <w:t>ulterioare</w:t>
      </w:r>
      <w:proofErr w:type="spellEnd"/>
      <w:r w:rsidRPr="00203BEB">
        <w:rPr>
          <w:rStyle w:val="rvts2"/>
          <w:color w:val="000000"/>
          <w:bdr w:val="none" w:sz="0" w:space="0" w:color="auto" w:frame="1"/>
        </w:rPr>
        <w:t xml:space="preserve">: </w:t>
      </w:r>
      <w:r w:rsidRPr="00203BEB">
        <w:rPr>
          <w:color w:val="000000"/>
          <w:bdr w:val="none" w:sz="0" w:space="0" w:color="auto" w:frame="1"/>
        </w:rPr>
        <w:t xml:space="preserve">Cartea I - </w:t>
      </w:r>
      <w:r w:rsidRPr="00203BEB">
        <w:rPr>
          <w:color w:val="000000"/>
          <w:bdr w:val="none" w:sz="0" w:space="0" w:color="auto" w:frame="1"/>
          <w:lang w:val="ro-RO"/>
        </w:rPr>
        <w:t xml:space="preserve">Despre persoane; </w:t>
      </w:r>
      <w:r w:rsidRPr="00203BEB">
        <w:rPr>
          <w:color w:val="000000"/>
          <w:bdr w:val="none" w:sz="0" w:space="0" w:color="auto" w:frame="1"/>
        </w:rPr>
        <w:t>Cartea a II-a -</w:t>
      </w:r>
      <w:r w:rsidRPr="006B14C0">
        <w:rPr>
          <w:color w:val="000000"/>
          <w:bdr w:val="none" w:sz="0" w:space="0" w:color="auto" w:frame="1"/>
        </w:rPr>
        <w:t xml:space="preserve"> Despre </w:t>
      </w:r>
      <w:proofErr w:type="spellStart"/>
      <w:r w:rsidRPr="00203BEB">
        <w:rPr>
          <w:color w:val="000000"/>
          <w:bdr w:val="none" w:sz="0" w:space="0" w:color="auto" w:frame="1"/>
        </w:rPr>
        <w:t>familie</w:t>
      </w:r>
      <w:proofErr w:type="spellEnd"/>
      <w:r w:rsidRPr="00203BEB">
        <w:rPr>
          <w:color w:val="000000"/>
          <w:bdr w:val="none" w:sz="0" w:space="0" w:color="auto" w:frame="1"/>
        </w:rPr>
        <w:t>.</w:t>
      </w:r>
    </w:p>
    <w:p w14:paraId="58FCC1DF" w14:textId="77777777" w:rsidR="0013158D" w:rsidRPr="00203BEB" w:rsidRDefault="0013158D" w:rsidP="0013158D">
      <w:pPr>
        <w:pStyle w:val="rvps1"/>
        <w:shd w:val="clear" w:color="auto" w:fill="FFFFFF"/>
        <w:spacing w:before="0" w:beforeAutospacing="0" w:after="0" w:afterAutospacing="0"/>
        <w:ind w:right="-455"/>
        <w:jc w:val="both"/>
        <w:rPr>
          <w:b/>
          <w:bCs/>
        </w:rPr>
      </w:pPr>
      <w:r>
        <w:rPr>
          <w:rStyle w:val="rvts2"/>
          <w:color w:val="000000"/>
          <w:bdr w:val="none" w:sz="0" w:space="0" w:color="auto" w:frame="1"/>
        </w:rPr>
        <w:t>6.</w:t>
      </w:r>
      <w:r w:rsidRPr="00203BEB">
        <w:rPr>
          <w:rStyle w:val="rvts2"/>
          <w:color w:val="000000"/>
          <w:bdr w:val="none" w:sz="0" w:space="0" w:color="auto" w:frame="1"/>
        </w:rPr>
        <w:t xml:space="preserve"> </w:t>
      </w:r>
      <w:proofErr w:type="spellStart"/>
      <w:r w:rsidRPr="00203BEB">
        <w:rPr>
          <w:rStyle w:val="rvts2"/>
          <w:color w:val="000000"/>
          <w:bdr w:val="none" w:sz="0" w:space="0" w:color="auto" w:frame="1"/>
        </w:rPr>
        <w:t>Legea</w:t>
      </w:r>
      <w:proofErr w:type="spellEnd"/>
      <w:r w:rsidRPr="00203BEB">
        <w:rPr>
          <w:rStyle w:val="rvts2"/>
          <w:color w:val="000000"/>
          <w:bdr w:val="none" w:sz="0" w:space="0" w:color="auto" w:frame="1"/>
        </w:rPr>
        <w:t xml:space="preserve"> nr.448, </w:t>
      </w:r>
      <w:proofErr w:type="spellStart"/>
      <w:r w:rsidRPr="00203BEB">
        <w:rPr>
          <w:rStyle w:val="rvts2"/>
          <w:color w:val="000000"/>
          <w:bdr w:val="none" w:sz="0" w:space="0" w:color="auto" w:frame="1"/>
        </w:rPr>
        <w:t>reublicată</w:t>
      </w:r>
      <w:proofErr w:type="spellEnd"/>
      <w:r w:rsidRPr="00203BEB">
        <w:rPr>
          <w:rStyle w:val="rvts2"/>
          <w:color w:val="000000"/>
          <w:bdr w:val="none" w:sz="0" w:space="0" w:color="auto" w:frame="1"/>
        </w:rPr>
        <w:t xml:space="preserve">, </w:t>
      </w:r>
      <w:r w:rsidRPr="00203BEB">
        <w:rPr>
          <w:color w:val="000000"/>
          <w:bdr w:val="none" w:sz="0" w:space="0" w:color="auto" w:frame="1"/>
          <w:lang w:val="ro-RO"/>
        </w:rPr>
        <w:t xml:space="preserve">din 6 decembrie 2006 </w:t>
      </w:r>
      <w:r w:rsidRPr="001D3135">
        <w:rPr>
          <w:color w:val="000000"/>
          <w:bdr w:val="none" w:sz="0" w:space="0" w:color="auto" w:frame="1"/>
          <w:lang w:val="ro-RO"/>
        </w:rPr>
        <w:t xml:space="preserve">privind </w:t>
      </w:r>
      <w:proofErr w:type="spellStart"/>
      <w:r w:rsidRPr="001D3135">
        <w:rPr>
          <w:color w:val="000000"/>
          <w:bdr w:val="none" w:sz="0" w:space="0" w:color="auto" w:frame="1"/>
          <w:lang w:val="ro-RO"/>
        </w:rPr>
        <w:t>protecţia</w:t>
      </w:r>
      <w:proofErr w:type="spellEnd"/>
      <w:r w:rsidRPr="001D3135">
        <w:rPr>
          <w:color w:val="000000"/>
          <w:bdr w:val="none" w:sz="0" w:space="0" w:color="auto" w:frame="1"/>
          <w:lang w:val="ro-RO"/>
        </w:rPr>
        <w:t xml:space="preserve"> şi promovarea drepturilor persoanelor cu handicap</w:t>
      </w:r>
      <w:r>
        <w:rPr>
          <w:color w:val="000000"/>
          <w:bdr w:val="none" w:sz="0" w:space="0" w:color="auto" w:frame="1"/>
          <w:lang w:val="ro-RO"/>
        </w:rPr>
        <w:t>, cu modificările și completările ulterioare</w:t>
      </w:r>
      <w:r w:rsidRPr="00203BEB">
        <w:rPr>
          <w:color w:val="000000"/>
          <w:bdr w:val="none" w:sz="0" w:space="0" w:color="auto" w:frame="1"/>
          <w:lang w:val="ro-RO"/>
        </w:rPr>
        <w:t xml:space="preserve">: </w:t>
      </w:r>
      <w:proofErr w:type="spellStart"/>
      <w:r w:rsidRPr="00203BEB">
        <w:rPr>
          <w:color w:val="000000"/>
          <w:bdr w:val="none" w:sz="0" w:space="0" w:color="auto" w:frame="1"/>
          <w:lang w:val="ro-RO"/>
        </w:rPr>
        <w:t>Cap.II</w:t>
      </w:r>
      <w:proofErr w:type="spellEnd"/>
      <w:r w:rsidRPr="00203BEB">
        <w:rPr>
          <w:color w:val="000000"/>
          <w:bdr w:val="none" w:sz="0" w:space="0" w:color="auto" w:frame="1"/>
          <w:lang w:val="ro-RO"/>
        </w:rPr>
        <w:t xml:space="preserve"> – Drepturile persoanelor cu handicap; </w:t>
      </w:r>
      <w:proofErr w:type="spellStart"/>
      <w:r w:rsidRPr="00203BEB">
        <w:rPr>
          <w:color w:val="000000"/>
          <w:bdr w:val="none" w:sz="0" w:space="0" w:color="auto" w:frame="1"/>
          <w:lang w:val="ro-RO"/>
        </w:rPr>
        <w:t>Cap.III</w:t>
      </w:r>
      <w:proofErr w:type="spellEnd"/>
      <w:r w:rsidRPr="00203BEB">
        <w:rPr>
          <w:color w:val="000000"/>
          <w:bdr w:val="none" w:sz="0" w:space="0" w:color="auto" w:frame="1"/>
          <w:lang w:val="ro-RO"/>
        </w:rPr>
        <w:t>- Servicii și prestații sociale; Cap.VI – Încadrarea în grad de handicap.</w:t>
      </w:r>
    </w:p>
    <w:p w14:paraId="1D51C63A" w14:textId="77777777" w:rsidR="00846835" w:rsidRDefault="00846835" w:rsidP="00FF0A94">
      <w:pPr>
        <w:shd w:val="clear" w:color="auto" w:fill="FFFFFF"/>
        <w:rPr>
          <w:rFonts w:eastAsia="Times New Roman"/>
          <w:bCs/>
          <w:color w:val="000000"/>
          <w:lang w:val="en-US" w:eastAsia="en-US"/>
        </w:rPr>
      </w:pPr>
    </w:p>
    <w:p w14:paraId="6F3BE86A" w14:textId="77777777" w:rsidR="009D1CD8" w:rsidRDefault="009D1CD8" w:rsidP="00FF0A94">
      <w:pPr>
        <w:shd w:val="clear" w:color="auto" w:fill="FFFFFF"/>
        <w:rPr>
          <w:rFonts w:eastAsia="Times New Roman"/>
          <w:bCs/>
          <w:color w:val="000000"/>
          <w:lang w:val="en-US" w:eastAsia="en-US"/>
        </w:rPr>
      </w:pPr>
    </w:p>
    <w:p w14:paraId="04A57C82" w14:textId="77777777" w:rsidR="0013158D" w:rsidRDefault="0013158D" w:rsidP="00FF0A94">
      <w:pPr>
        <w:shd w:val="clear" w:color="auto" w:fill="FFFFFF"/>
        <w:rPr>
          <w:rFonts w:eastAsia="Times New Roman"/>
          <w:bCs/>
          <w:color w:val="000000"/>
          <w:lang w:val="en-US" w:eastAsia="en-US"/>
        </w:rPr>
      </w:pPr>
    </w:p>
    <w:p w14:paraId="158E0164" w14:textId="77777777" w:rsidR="0013158D" w:rsidRDefault="0013158D" w:rsidP="00FF0A94">
      <w:pPr>
        <w:shd w:val="clear" w:color="auto" w:fill="FFFFFF"/>
        <w:rPr>
          <w:rFonts w:eastAsia="Times New Roman"/>
          <w:bCs/>
          <w:color w:val="000000"/>
          <w:lang w:val="en-US" w:eastAsia="en-US"/>
        </w:rPr>
      </w:pPr>
    </w:p>
    <w:p w14:paraId="12700C83" w14:textId="77777777" w:rsidR="0013158D" w:rsidRDefault="0013158D" w:rsidP="00FF0A94">
      <w:pPr>
        <w:shd w:val="clear" w:color="auto" w:fill="FFFFFF"/>
        <w:rPr>
          <w:rFonts w:eastAsia="Times New Roman"/>
          <w:bCs/>
          <w:color w:val="000000"/>
          <w:lang w:val="en-US" w:eastAsia="en-US"/>
        </w:rPr>
      </w:pPr>
    </w:p>
    <w:p w14:paraId="69306B9F" w14:textId="77777777" w:rsidR="0013158D" w:rsidRDefault="0013158D" w:rsidP="00FF0A94">
      <w:pPr>
        <w:shd w:val="clear" w:color="auto" w:fill="FFFFFF"/>
        <w:rPr>
          <w:rFonts w:eastAsia="Times New Roman"/>
          <w:bCs/>
          <w:color w:val="000000"/>
          <w:lang w:val="en-US" w:eastAsia="en-US"/>
        </w:rPr>
      </w:pPr>
    </w:p>
    <w:p w14:paraId="17CB17B8" w14:textId="77777777" w:rsidR="0013158D" w:rsidRDefault="0013158D" w:rsidP="00FF0A94">
      <w:pPr>
        <w:shd w:val="clear" w:color="auto" w:fill="FFFFFF"/>
        <w:rPr>
          <w:rFonts w:eastAsia="Times New Roman"/>
          <w:bCs/>
          <w:color w:val="000000"/>
          <w:lang w:val="en-US" w:eastAsia="en-US"/>
        </w:rPr>
      </w:pPr>
    </w:p>
    <w:p w14:paraId="3B9CD7CE" w14:textId="77777777" w:rsidR="0013158D" w:rsidRDefault="0013158D" w:rsidP="00FF0A94">
      <w:pPr>
        <w:shd w:val="clear" w:color="auto" w:fill="FFFFFF"/>
        <w:rPr>
          <w:rFonts w:eastAsia="Times New Roman"/>
          <w:bCs/>
          <w:color w:val="000000"/>
          <w:lang w:val="en-US" w:eastAsia="en-US"/>
        </w:rPr>
      </w:pPr>
    </w:p>
    <w:p w14:paraId="647DF124" w14:textId="77777777" w:rsidR="009D1CD8" w:rsidRDefault="009D1CD8" w:rsidP="00FF0A94">
      <w:pPr>
        <w:shd w:val="clear" w:color="auto" w:fill="FFFFFF"/>
        <w:rPr>
          <w:rFonts w:eastAsia="Times New Roman"/>
          <w:bCs/>
          <w:color w:val="000000"/>
          <w:lang w:val="en-US" w:eastAsia="en-US"/>
        </w:rPr>
      </w:pPr>
    </w:p>
    <w:p w14:paraId="59BC468C" w14:textId="77777777" w:rsidR="009D1CD8" w:rsidRDefault="009D1CD8" w:rsidP="00FF0A94">
      <w:pPr>
        <w:shd w:val="clear" w:color="auto" w:fill="FFFFFF"/>
        <w:rPr>
          <w:rFonts w:eastAsia="Times New Roman"/>
          <w:bCs/>
          <w:color w:val="000000"/>
          <w:lang w:val="en-US" w:eastAsia="en-US"/>
        </w:rPr>
      </w:pPr>
    </w:p>
    <w:p w14:paraId="2B5EF3B5" w14:textId="77777777" w:rsidR="009D1CD8" w:rsidRDefault="009D1CD8" w:rsidP="00FF0A94">
      <w:pPr>
        <w:shd w:val="clear" w:color="auto" w:fill="FFFFFF"/>
        <w:rPr>
          <w:rFonts w:eastAsia="Times New Roman"/>
          <w:bCs/>
          <w:color w:val="000000"/>
          <w:lang w:val="en-US" w:eastAsia="en-US"/>
        </w:rPr>
      </w:pPr>
    </w:p>
    <w:p w14:paraId="652E6E1E" w14:textId="67C21AC7" w:rsidR="00846835" w:rsidRPr="0013158D" w:rsidRDefault="00846835" w:rsidP="00846835">
      <w:pPr>
        <w:ind w:right="-180"/>
        <w:jc w:val="both"/>
        <w:rPr>
          <w:b/>
          <w:bCs/>
          <w:sz w:val="22"/>
          <w:szCs w:val="22"/>
        </w:rPr>
      </w:pPr>
      <w:r w:rsidRPr="0013158D">
        <w:rPr>
          <w:b/>
          <w:sz w:val="22"/>
          <w:szCs w:val="22"/>
        </w:rPr>
        <w:lastRenderedPageBreak/>
        <w:t xml:space="preserve">ATRIBUȚIILE SPECIFICE PREVĂZUTE ÎN FIȘA POSTULUI AFERENTE FUNCȚIEI PUBLICE DE EXECUTIE DE CONSILIER JURIDIC, CLASA I, GRAD PROFESIONAL </w:t>
      </w:r>
      <w:r w:rsidR="0013158D" w:rsidRPr="0013158D">
        <w:rPr>
          <w:b/>
          <w:sz w:val="22"/>
          <w:szCs w:val="22"/>
        </w:rPr>
        <w:t>SUPERIOR</w:t>
      </w:r>
      <w:r w:rsidRPr="0013158D">
        <w:rPr>
          <w:b/>
          <w:sz w:val="22"/>
          <w:szCs w:val="22"/>
        </w:rPr>
        <w:t xml:space="preserve"> LA </w:t>
      </w:r>
      <w:r w:rsidR="0013158D" w:rsidRPr="0013158D">
        <w:rPr>
          <w:b/>
          <w:sz w:val="22"/>
          <w:szCs w:val="22"/>
        </w:rPr>
        <w:t xml:space="preserve">COMPARTIMENTUL JURIDIC ȘI CONTENCIOS DIN CADRUL </w:t>
      </w:r>
      <w:r w:rsidRPr="0013158D">
        <w:rPr>
          <w:b/>
          <w:sz w:val="22"/>
          <w:szCs w:val="22"/>
        </w:rPr>
        <w:t>SERVICIUL</w:t>
      </w:r>
      <w:r w:rsidR="0013158D" w:rsidRPr="0013158D">
        <w:rPr>
          <w:b/>
          <w:sz w:val="22"/>
          <w:szCs w:val="22"/>
        </w:rPr>
        <w:t>UI</w:t>
      </w:r>
      <w:r w:rsidRPr="0013158D">
        <w:rPr>
          <w:b/>
          <w:sz w:val="22"/>
          <w:szCs w:val="22"/>
        </w:rPr>
        <w:t xml:space="preserve"> JURIDIC ȘI CONTENCIOS</w:t>
      </w:r>
    </w:p>
    <w:p w14:paraId="414366F1" w14:textId="77777777" w:rsidR="00846835" w:rsidRPr="0013158D" w:rsidRDefault="00846835" w:rsidP="00846835">
      <w:pPr>
        <w:shd w:val="clear" w:color="auto" w:fill="FFFFFF"/>
        <w:ind w:right="-455"/>
        <w:jc w:val="both"/>
        <w:rPr>
          <w:bCs/>
          <w:sz w:val="22"/>
          <w:szCs w:val="22"/>
        </w:rPr>
      </w:pPr>
    </w:p>
    <w:p w14:paraId="76A2B603" w14:textId="77777777" w:rsidR="0013158D" w:rsidRPr="0013158D" w:rsidRDefault="0013158D" w:rsidP="0013158D">
      <w:pPr>
        <w:shd w:val="clear" w:color="auto" w:fill="FFFFFF"/>
        <w:ind w:right="-455"/>
        <w:jc w:val="both"/>
        <w:rPr>
          <w:bCs/>
          <w:sz w:val="20"/>
          <w:szCs w:val="20"/>
        </w:rPr>
      </w:pPr>
      <w:r w:rsidRPr="0013158D">
        <w:rPr>
          <w:bCs/>
          <w:sz w:val="20"/>
          <w:szCs w:val="20"/>
        </w:rPr>
        <w:t>·  Asigură, în condițiile legii, reprezentarea și apărarea intereselor instituției în fața instanțelor judecătorești, a organelor de urmărire penală, precum și a executorilor judecătorești;</w:t>
      </w:r>
    </w:p>
    <w:p w14:paraId="5B2D9B2E" w14:textId="77777777" w:rsidR="0013158D" w:rsidRPr="0013158D" w:rsidRDefault="0013158D" w:rsidP="0013158D">
      <w:pPr>
        <w:shd w:val="clear" w:color="auto" w:fill="FFFFFF"/>
        <w:ind w:right="-455"/>
        <w:jc w:val="both"/>
        <w:rPr>
          <w:bCs/>
          <w:sz w:val="20"/>
          <w:szCs w:val="20"/>
        </w:rPr>
      </w:pPr>
      <w:r w:rsidRPr="0013158D">
        <w:rPr>
          <w:bCs/>
          <w:sz w:val="20"/>
          <w:szCs w:val="20"/>
        </w:rPr>
        <w:t>·  Promovează acțiuni în justiție, redactează întâmpinări, cereri, note de ședință, sesizări adresate altor organe cu activitate jurisdicțională și exercită căile legale de atac, în baza delegației primite;</w:t>
      </w:r>
    </w:p>
    <w:p w14:paraId="7FA72AEB" w14:textId="77777777" w:rsidR="0013158D" w:rsidRPr="0013158D" w:rsidRDefault="0013158D" w:rsidP="0013158D">
      <w:pPr>
        <w:shd w:val="clear" w:color="auto" w:fill="FFFFFF"/>
        <w:ind w:right="-455"/>
        <w:jc w:val="both"/>
        <w:rPr>
          <w:bCs/>
          <w:sz w:val="20"/>
          <w:szCs w:val="20"/>
        </w:rPr>
      </w:pPr>
      <w:r w:rsidRPr="0013158D">
        <w:rPr>
          <w:bCs/>
          <w:sz w:val="20"/>
          <w:szCs w:val="20"/>
        </w:rPr>
        <w:t>·  Reprezintă Comisia de evaluare a persoanelor adulte cu handicap Suceava în fața instanțelor, în baza împuternicirii acordate de președintele comisiei;</w:t>
      </w:r>
    </w:p>
    <w:p w14:paraId="4B267933" w14:textId="77777777" w:rsidR="0013158D" w:rsidRPr="0013158D" w:rsidRDefault="0013158D" w:rsidP="0013158D">
      <w:pPr>
        <w:shd w:val="clear" w:color="auto" w:fill="FFFFFF"/>
        <w:ind w:right="-455"/>
        <w:jc w:val="both"/>
        <w:rPr>
          <w:bCs/>
          <w:sz w:val="20"/>
          <w:szCs w:val="20"/>
        </w:rPr>
      </w:pPr>
      <w:r w:rsidRPr="0013158D">
        <w:rPr>
          <w:bCs/>
          <w:sz w:val="20"/>
          <w:szCs w:val="20"/>
        </w:rPr>
        <w:t xml:space="preserve">·  </w:t>
      </w:r>
      <w:r w:rsidRPr="0013158D">
        <w:rPr>
          <w:b/>
          <w:bCs/>
          <w:sz w:val="20"/>
          <w:szCs w:val="20"/>
        </w:rPr>
        <w:t>Elaborează și fundamentează puncte de vedere juridice în cauze de o complexitate ridicată, care implică interpretarea și aplicarea integrată a normelor legale, a jurisprudenței relevante și a practicii administrative, în vederea sprijinirii deciziilor instituției;</w:t>
      </w:r>
    </w:p>
    <w:p w14:paraId="1E046EE0" w14:textId="77777777" w:rsidR="0013158D" w:rsidRPr="0013158D" w:rsidRDefault="0013158D" w:rsidP="0013158D">
      <w:pPr>
        <w:shd w:val="clear" w:color="auto" w:fill="FFFFFF"/>
        <w:ind w:right="-455"/>
        <w:jc w:val="both"/>
        <w:rPr>
          <w:bCs/>
          <w:sz w:val="20"/>
          <w:szCs w:val="20"/>
        </w:rPr>
      </w:pPr>
      <w:r w:rsidRPr="0013158D">
        <w:rPr>
          <w:bCs/>
          <w:sz w:val="20"/>
          <w:szCs w:val="20"/>
        </w:rPr>
        <w:t>·  Asigură consiliere juridică de specialitate în toate domeniile de activitate ale direcției, în special în domeniul protecției copilului și persoanelor adulte cu handicap;</w:t>
      </w:r>
    </w:p>
    <w:p w14:paraId="2B1E3695" w14:textId="77777777" w:rsidR="0013158D" w:rsidRPr="0013158D" w:rsidRDefault="0013158D" w:rsidP="0013158D">
      <w:pPr>
        <w:shd w:val="clear" w:color="auto" w:fill="FFFFFF"/>
        <w:ind w:right="-455"/>
        <w:jc w:val="both"/>
        <w:rPr>
          <w:bCs/>
          <w:sz w:val="20"/>
          <w:szCs w:val="20"/>
        </w:rPr>
      </w:pPr>
      <w:r w:rsidRPr="0013158D">
        <w:rPr>
          <w:bCs/>
          <w:sz w:val="20"/>
          <w:szCs w:val="20"/>
        </w:rPr>
        <w:t>·  Verifică legalitatea și avizează actele de autoritate emise de conducerea instituției (dispoziții, decizii, regulamente, instrucțiuni, note interne etc.);</w:t>
      </w:r>
    </w:p>
    <w:p w14:paraId="4120B63D" w14:textId="77777777" w:rsidR="0013158D" w:rsidRPr="0013158D" w:rsidRDefault="0013158D" w:rsidP="0013158D">
      <w:pPr>
        <w:shd w:val="clear" w:color="auto" w:fill="FFFFFF"/>
        <w:ind w:right="-455"/>
        <w:jc w:val="both"/>
        <w:rPr>
          <w:bCs/>
          <w:sz w:val="20"/>
          <w:szCs w:val="20"/>
        </w:rPr>
      </w:pPr>
      <w:r w:rsidRPr="0013158D">
        <w:rPr>
          <w:bCs/>
          <w:sz w:val="20"/>
          <w:szCs w:val="20"/>
        </w:rPr>
        <w:t xml:space="preserve">·  </w:t>
      </w:r>
      <w:r w:rsidRPr="0013158D">
        <w:rPr>
          <w:b/>
          <w:bCs/>
          <w:sz w:val="20"/>
          <w:szCs w:val="20"/>
        </w:rPr>
        <w:t>Analizează și soluționează spețe juridice cu grad ridicat de dificultate, formulate în cadrul direcției sau de structuri din subordine, având în vedere aspecte ce pot genera consecințe juridice sau patrimoniale asupra instituției;</w:t>
      </w:r>
    </w:p>
    <w:p w14:paraId="1EFC2046" w14:textId="77777777" w:rsidR="0013158D" w:rsidRPr="0013158D" w:rsidRDefault="0013158D" w:rsidP="0013158D">
      <w:pPr>
        <w:shd w:val="clear" w:color="auto" w:fill="FFFFFF"/>
        <w:ind w:right="-455"/>
        <w:jc w:val="both"/>
        <w:rPr>
          <w:bCs/>
          <w:sz w:val="20"/>
          <w:szCs w:val="20"/>
        </w:rPr>
      </w:pPr>
      <w:r w:rsidRPr="0013158D">
        <w:rPr>
          <w:bCs/>
          <w:sz w:val="20"/>
          <w:szCs w:val="20"/>
        </w:rPr>
        <w:t>·  Concepe și redactează acte juridice precum convenții, protocoale, acorduri de colaborare, contracte civile sau administrative, acte adiționale etc.;</w:t>
      </w:r>
    </w:p>
    <w:p w14:paraId="496ED64D" w14:textId="77777777" w:rsidR="0013158D" w:rsidRPr="0013158D" w:rsidRDefault="0013158D" w:rsidP="0013158D">
      <w:pPr>
        <w:shd w:val="clear" w:color="auto" w:fill="FFFFFF"/>
        <w:ind w:right="-455"/>
        <w:jc w:val="both"/>
        <w:rPr>
          <w:bCs/>
          <w:sz w:val="20"/>
          <w:szCs w:val="20"/>
        </w:rPr>
      </w:pPr>
      <w:r w:rsidRPr="0013158D">
        <w:rPr>
          <w:bCs/>
          <w:sz w:val="20"/>
          <w:szCs w:val="20"/>
        </w:rPr>
        <w:t xml:space="preserve">·  </w:t>
      </w:r>
      <w:r w:rsidRPr="0013158D">
        <w:rPr>
          <w:b/>
          <w:bCs/>
          <w:sz w:val="20"/>
          <w:szCs w:val="20"/>
        </w:rPr>
        <w:t>Întocmește și revizuiește documentații contractuale complexe, asigurând concordanța acestora cu reglementările legale în vigoare și cu obiectivele instituției;</w:t>
      </w:r>
    </w:p>
    <w:p w14:paraId="3C201CA4" w14:textId="77777777" w:rsidR="0013158D" w:rsidRPr="0013158D" w:rsidRDefault="0013158D" w:rsidP="0013158D">
      <w:pPr>
        <w:shd w:val="clear" w:color="auto" w:fill="FFFFFF"/>
        <w:ind w:right="-455"/>
        <w:jc w:val="both"/>
        <w:rPr>
          <w:bCs/>
          <w:sz w:val="20"/>
          <w:szCs w:val="20"/>
        </w:rPr>
      </w:pPr>
      <w:r w:rsidRPr="0013158D">
        <w:rPr>
          <w:bCs/>
          <w:sz w:val="20"/>
          <w:szCs w:val="20"/>
        </w:rPr>
        <w:t>·  Oferă asistență juridică de specialitate personalului instituției, centrelor din subordine, reprezentanților organizațiilor neguvernamentale acreditate, precum și altor persoane juridice sau fizice implicate în activitatea instituției, în limitele competențelor legale;</w:t>
      </w:r>
    </w:p>
    <w:p w14:paraId="36F7A329" w14:textId="77777777" w:rsidR="0013158D" w:rsidRPr="0013158D" w:rsidRDefault="0013158D" w:rsidP="0013158D">
      <w:pPr>
        <w:shd w:val="clear" w:color="auto" w:fill="FFFFFF"/>
        <w:ind w:right="-455"/>
        <w:jc w:val="both"/>
        <w:rPr>
          <w:bCs/>
          <w:sz w:val="20"/>
          <w:szCs w:val="20"/>
        </w:rPr>
      </w:pPr>
      <w:r w:rsidRPr="0013158D">
        <w:rPr>
          <w:bCs/>
          <w:sz w:val="20"/>
          <w:szCs w:val="20"/>
        </w:rPr>
        <w:t>·  Participă la soluționarea petițiilor, reclamațiilor și sesizărilor care conțin elemente juridice și formulează puncte de vedere legale motivate;</w:t>
      </w:r>
    </w:p>
    <w:p w14:paraId="553B1EBB" w14:textId="77777777" w:rsidR="0013158D" w:rsidRPr="0013158D" w:rsidRDefault="0013158D" w:rsidP="0013158D">
      <w:pPr>
        <w:shd w:val="clear" w:color="auto" w:fill="FFFFFF"/>
        <w:ind w:right="-455"/>
        <w:jc w:val="both"/>
        <w:rPr>
          <w:bCs/>
          <w:sz w:val="20"/>
          <w:szCs w:val="20"/>
        </w:rPr>
      </w:pPr>
      <w:r w:rsidRPr="0013158D">
        <w:rPr>
          <w:bCs/>
          <w:sz w:val="20"/>
          <w:szCs w:val="20"/>
        </w:rPr>
        <w:t>·  Colaborează cu organele judiciare și unitățile de parchet, în vederea promovării și respectării legislației specifice domeniului de activitate;</w:t>
      </w:r>
    </w:p>
    <w:p w14:paraId="5816C6AC" w14:textId="77777777" w:rsidR="0013158D" w:rsidRPr="0013158D" w:rsidRDefault="0013158D" w:rsidP="0013158D">
      <w:pPr>
        <w:shd w:val="clear" w:color="auto" w:fill="FFFFFF"/>
        <w:ind w:right="-455"/>
        <w:jc w:val="both"/>
        <w:rPr>
          <w:bCs/>
          <w:sz w:val="20"/>
          <w:szCs w:val="20"/>
        </w:rPr>
      </w:pPr>
      <w:r w:rsidRPr="0013158D">
        <w:rPr>
          <w:bCs/>
          <w:sz w:val="20"/>
          <w:szCs w:val="20"/>
        </w:rPr>
        <w:t xml:space="preserve">·  </w:t>
      </w:r>
      <w:r w:rsidRPr="0013158D">
        <w:rPr>
          <w:b/>
          <w:bCs/>
          <w:sz w:val="20"/>
          <w:szCs w:val="20"/>
        </w:rPr>
        <w:t>Participă activ la ședințe, întâlniri interinstituționale sau grupuri de lucru în care sunt dezbătute aspecte juridice ce implică poziționarea instituției, susținând puncte de vedere fundamentate din punct de vedere legal, în limitele atribuțiilor și mandatului încredințat;</w:t>
      </w:r>
    </w:p>
    <w:p w14:paraId="7CD08D0C" w14:textId="77777777" w:rsidR="0013158D" w:rsidRPr="0013158D" w:rsidRDefault="0013158D" w:rsidP="0013158D">
      <w:pPr>
        <w:shd w:val="clear" w:color="auto" w:fill="FFFFFF"/>
        <w:ind w:right="-455"/>
        <w:jc w:val="both"/>
        <w:rPr>
          <w:bCs/>
          <w:sz w:val="20"/>
          <w:szCs w:val="20"/>
        </w:rPr>
      </w:pPr>
      <w:r w:rsidRPr="0013158D">
        <w:rPr>
          <w:bCs/>
          <w:sz w:val="20"/>
          <w:szCs w:val="20"/>
        </w:rPr>
        <w:t>·  Consultă periodic Monitorul Oficial al României și bazele de date legislative în vederea informării permanente asupra actelor normative în vigoare, a modificărilor legislative și a jurisprudenței aplicabile;</w:t>
      </w:r>
    </w:p>
    <w:p w14:paraId="67BFFA05" w14:textId="77777777" w:rsidR="0013158D" w:rsidRPr="0013158D" w:rsidRDefault="0013158D" w:rsidP="0013158D">
      <w:pPr>
        <w:shd w:val="clear" w:color="auto" w:fill="FFFFFF"/>
        <w:ind w:right="-455"/>
        <w:jc w:val="both"/>
        <w:rPr>
          <w:bCs/>
          <w:sz w:val="20"/>
          <w:szCs w:val="20"/>
        </w:rPr>
      </w:pPr>
      <w:r w:rsidRPr="0013158D">
        <w:rPr>
          <w:bCs/>
          <w:sz w:val="20"/>
          <w:szCs w:val="20"/>
        </w:rPr>
        <w:t xml:space="preserve">·  </w:t>
      </w:r>
      <w:r w:rsidRPr="0013158D">
        <w:rPr>
          <w:b/>
          <w:bCs/>
          <w:sz w:val="20"/>
          <w:szCs w:val="20"/>
        </w:rPr>
        <w:t>Monitorizează evoluția cadrului legislativ și jurisprudențial în domeniile relevante, propunând adaptări sau măsuri necesare pentru conformitatea juridică a procedurilor și activităților instituției;</w:t>
      </w:r>
    </w:p>
    <w:p w14:paraId="4AE78AFA" w14:textId="77777777" w:rsidR="0013158D" w:rsidRPr="0013158D" w:rsidRDefault="0013158D" w:rsidP="0013158D">
      <w:pPr>
        <w:shd w:val="clear" w:color="auto" w:fill="FFFFFF"/>
        <w:ind w:right="-455"/>
        <w:jc w:val="both"/>
        <w:rPr>
          <w:bCs/>
          <w:sz w:val="20"/>
          <w:szCs w:val="20"/>
        </w:rPr>
      </w:pPr>
      <w:r w:rsidRPr="0013158D">
        <w:rPr>
          <w:bCs/>
          <w:sz w:val="20"/>
          <w:szCs w:val="20"/>
        </w:rPr>
        <w:t>·  Se deplasează în teren, la solicitarea conducerii sau a compartimentelor de specialitate, în vederea clarificării situației juridice a minorilor, a exercitării drepturilor instituției sau a administrării unor bunuri;</w:t>
      </w:r>
    </w:p>
    <w:p w14:paraId="2FCB67A5" w14:textId="77777777" w:rsidR="0013158D" w:rsidRPr="0013158D" w:rsidRDefault="0013158D" w:rsidP="0013158D">
      <w:pPr>
        <w:shd w:val="clear" w:color="auto" w:fill="FFFFFF"/>
        <w:ind w:right="-455"/>
        <w:jc w:val="both"/>
        <w:rPr>
          <w:bCs/>
          <w:sz w:val="20"/>
          <w:szCs w:val="20"/>
        </w:rPr>
      </w:pPr>
      <w:r w:rsidRPr="0013158D">
        <w:rPr>
          <w:bCs/>
          <w:sz w:val="20"/>
          <w:szCs w:val="20"/>
        </w:rPr>
        <w:t>·  Colaborează cu structurile interne ale instituției în vederea elaborării unor puncte de vedere sau a completării documentațiilor necesare în activitatea juridică;</w:t>
      </w:r>
    </w:p>
    <w:p w14:paraId="29540214" w14:textId="77777777" w:rsidR="0013158D" w:rsidRPr="0013158D" w:rsidRDefault="0013158D" w:rsidP="0013158D">
      <w:pPr>
        <w:shd w:val="clear" w:color="auto" w:fill="FFFFFF"/>
        <w:ind w:right="-455"/>
        <w:jc w:val="both"/>
        <w:rPr>
          <w:bCs/>
          <w:sz w:val="20"/>
          <w:szCs w:val="20"/>
        </w:rPr>
      </w:pPr>
      <w:r w:rsidRPr="0013158D">
        <w:rPr>
          <w:bCs/>
          <w:sz w:val="20"/>
          <w:szCs w:val="20"/>
        </w:rPr>
        <w:t>·  Participă la elaborarea sau actualizarea procedurilor interne cu componentă juridică, contribuind la alinierea acestora cu normele legale incidente;</w:t>
      </w:r>
    </w:p>
    <w:p w14:paraId="16E08AA4" w14:textId="77777777" w:rsidR="0013158D" w:rsidRPr="0013158D" w:rsidRDefault="0013158D" w:rsidP="0013158D">
      <w:pPr>
        <w:shd w:val="clear" w:color="auto" w:fill="FFFFFF"/>
        <w:ind w:right="-455"/>
        <w:jc w:val="both"/>
        <w:rPr>
          <w:bCs/>
          <w:sz w:val="20"/>
          <w:szCs w:val="20"/>
        </w:rPr>
      </w:pPr>
      <w:r w:rsidRPr="0013158D">
        <w:rPr>
          <w:bCs/>
          <w:sz w:val="20"/>
          <w:szCs w:val="20"/>
        </w:rPr>
        <w:t>·  Asigură executarea la termen și cu profesionalism a sarcinilor trasate de conducerea instituției;</w:t>
      </w:r>
    </w:p>
    <w:p w14:paraId="3F337318" w14:textId="77777777" w:rsidR="0013158D" w:rsidRPr="0013158D" w:rsidRDefault="0013158D" w:rsidP="0013158D">
      <w:pPr>
        <w:shd w:val="clear" w:color="auto" w:fill="FFFFFF"/>
        <w:ind w:right="-455"/>
        <w:jc w:val="both"/>
        <w:rPr>
          <w:bCs/>
          <w:sz w:val="20"/>
          <w:szCs w:val="20"/>
        </w:rPr>
      </w:pPr>
      <w:r w:rsidRPr="0013158D">
        <w:rPr>
          <w:bCs/>
          <w:sz w:val="20"/>
          <w:szCs w:val="20"/>
        </w:rPr>
        <w:t>·  Respectă cu strictețe programul de lucru, folosind integral timpul de muncă pentru îndeplinirea sarcinilor de serviciu;</w:t>
      </w:r>
    </w:p>
    <w:p w14:paraId="33D33E6E" w14:textId="77777777" w:rsidR="0013158D" w:rsidRPr="0013158D" w:rsidRDefault="0013158D" w:rsidP="0013158D">
      <w:pPr>
        <w:shd w:val="clear" w:color="auto" w:fill="FFFFFF"/>
        <w:ind w:right="-455"/>
        <w:jc w:val="both"/>
        <w:rPr>
          <w:bCs/>
          <w:sz w:val="20"/>
          <w:szCs w:val="20"/>
        </w:rPr>
      </w:pPr>
      <w:r w:rsidRPr="0013158D">
        <w:rPr>
          <w:bCs/>
          <w:sz w:val="20"/>
          <w:szCs w:val="20"/>
        </w:rPr>
        <w:t>·  Se preocupă constant de perfecționarea profesională, urmărind îmbunătățirea cunoștințelor juridice și adaptarea la evoluțiile legislative și instituționale;</w:t>
      </w:r>
    </w:p>
    <w:p w14:paraId="4A0ECC37" w14:textId="77777777" w:rsidR="0013158D" w:rsidRPr="0013158D" w:rsidRDefault="0013158D" w:rsidP="0013158D">
      <w:pPr>
        <w:shd w:val="clear" w:color="auto" w:fill="FFFFFF"/>
        <w:ind w:right="-455"/>
        <w:jc w:val="both"/>
        <w:rPr>
          <w:bCs/>
          <w:sz w:val="20"/>
          <w:szCs w:val="20"/>
        </w:rPr>
      </w:pPr>
      <w:r w:rsidRPr="0013158D">
        <w:rPr>
          <w:bCs/>
          <w:sz w:val="20"/>
          <w:szCs w:val="20"/>
        </w:rPr>
        <w:t>·  Respectă dispozițiile acordului colectiv de muncă, ale Regulamentului de organizare și funcționare, ale Regulamentului de ordine interioară și ale fișei postului;</w:t>
      </w:r>
    </w:p>
    <w:p w14:paraId="34BD340C" w14:textId="77777777" w:rsidR="0013158D" w:rsidRPr="0013158D" w:rsidRDefault="0013158D" w:rsidP="0013158D">
      <w:pPr>
        <w:shd w:val="clear" w:color="auto" w:fill="FFFFFF"/>
        <w:ind w:right="-455"/>
        <w:jc w:val="both"/>
        <w:rPr>
          <w:bCs/>
          <w:sz w:val="20"/>
          <w:szCs w:val="20"/>
        </w:rPr>
      </w:pPr>
      <w:r w:rsidRPr="0013158D">
        <w:rPr>
          <w:bCs/>
          <w:sz w:val="20"/>
          <w:szCs w:val="20"/>
        </w:rPr>
        <w:t>·  Respectă prevederile Regulamentului (UE) 2016/679 privind protecția datelor cu caracter personal și asigură confidențialitatea informațiilor gestionate;</w:t>
      </w:r>
    </w:p>
    <w:p w14:paraId="59827092" w14:textId="77777777" w:rsidR="0013158D" w:rsidRPr="0013158D" w:rsidRDefault="0013158D" w:rsidP="0013158D">
      <w:pPr>
        <w:shd w:val="clear" w:color="auto" w:fill="FFFFFF"/>
        <w:ind w:right="-455"/>
        <w:jc w:val="both"/>
        <w:rPr>
          <w:bCs/>
          <w:sz w:val="20"/>
          <w:szCs w:val="20"/>
        </w:rPr>
      </w:pPr>
      <w:r w:rsidRPr="0013158D">
        <w:rPr>
          <w:bCs/>
          <w:sz w:val="20"/>
          <w:szCs w:val="20"/>
        </w:rPr>
        <w:t>·  Se preocupă de apărarea și buna gospodărire a bunurilor instituției, acționând cu diligență și responsabilitate în orice activitate desfășurată;</w:t>
      </w:r>
    </w:p>
    <w:p w14:paraId="7C25846D" w14:textId="77777777" w:rsidR="0013158D" w:rsidRPr="0013158D" w:rsidRDefault="0013158D" w:rsidP="0013158D">
      <w:pPr>
        <w:shd w:val="clear" w:color="auto" w:fill="FFFFFF"/>
        <w:ind w:right="-455"/>
        <w:jc w:val="both"/>
        <w:rPr>
          <w:bCs/>
          <w:sz w:val="20"/>
          <w:szCs w:val="20"/>
        </w:rPr>
      </w:pPr>
      <w:r w:rsidRPr="0013158D">
        <w:rPr>
          <w:bCs/>
          <w:sz w:val="20"/>
          <w:szCs w:val="20"/>
        </w:rPr>
        <w:t>·  Adoptă un comportament etic și profesional, menținând relații de colaborare corectă cu ceilalți angajați și promovând imaginea pozitivă a instituției;</w:t>
      </w:r>
    </w:p>
    <w:p w14:paraId="46563F4F" w14:textId="77777777" w:rsidR="0013158D" w:rsidRPr="0013158D" w:rsidRDefault="0013158D" w:rsidP="0013158D">
      <w:pPr>
        <w:shd w:val="clear" w:color="auto" w:fill="FFFFFF"/>
        <w:ind w:right="-455"/>
        <w:jc w:val="both"/>
        <w:rPr>
          <w:bCs/>
          <w:sz w:val="20"/>
          <w:szCs w:val="20"/>
        </w:rPr>
      </w:pPr>
      <w:r w:rsidRPr="0013158D">
        <w:rPr>
          <w:bCs/>
          <w:sz w:val="20"/>
          <w:szCs w:val="20"/>
        </w:rPr>
        <w:t>·  Este interzis consumul de alcool sau alte substanțe interzise în timpul programului de lucru, precum și orice comportament necorespunzător (verbal sau fizic) față de beneficiarii serviciilor instituției sau față de colegi, astfel de fapte fiind sancționate disciplinar, inclusiv cu destituirea din funcție.</w:t>
      </w:r>
    </w:p>
    <w:p w14:paraId="6271B8F9" w14:textId="77777777" w:rsidR="008235F4" w:rsidRDefault="008235F4" w:rsidP="00846835">
      <w:pPr>
        <w:shd w:val="clear" w:color="auto" w:fill="FFFFFF"/>
        <w:ind w:right="-455"/>
        <w:jc w:val="both"/>
        <w:rPr>
          <w:bCs/>
        </w:rPr>
      </w:pPr>
    </w:p>
    <w:p w14:paraId="3FD21B2C" w14:textId="77777777" w:rsidR="008235F4" w:rsidRDefault="008235F4" w:rsidP="00846835">
      <w:pPr>
        <w:shd w:val="clear" w:color="auto" w:fill="FFFFFF"/>
        <w:ind w:right="-455"/>
        <w:jc w:val="both"/>
        <w:rPr>
          <w:bCs/>
        </w:rPr>
      </w:pPr>
    </w:p>
    <w:tbl>
      <w:tblPr>
        <w:tblW w:w="10490" w:type="dxa"/>
        <w:tblCellMar>
          <w:left w:w="0" w:type="dxa"/>
          <w:right w:w="0" w:type="dxa"/>
        </w:tblCellMar>
        <w:tblLook w:val="04A0" w:firstRow="1" w:lastRow="0" w:firstColumn="1" w:lastColumn="0" w:noHBand="0" w:noVBand="1"/>
      </w:tblPr>
      <w:tblGrid>
        <w:gridCol w:w="321"/>
        <w:gridCol w:w="2950"/>
        <w:gridCol w:w="504"/>
        <w:gridCol w:w="1538"/>
        <w:gridCol w:w="1529"/>
        <w:gridCol w:w="3378"/>
        <w:gridCol w:w="270"/>
      </w:tblGrid>
      <w:tr w:rsidR="00FF0A94" w:rsidRPr="00FF0A94" w14:paraId="1AB5B7AC" w14:textId="77777777" w:rsidTr="00FF0A94">
        <w:tc>
          <w:tcPr>
            <w:tcW w:w="10490" w:type="dxa"/>
            <w:gridSpan w:val="7"/>
            <w:tcBorders>
              <w:top w:val="nil"/>
              <w:left w:val="nil"/>
              <w:bottom w:val="nil"/>
              <w:right w:val="nil"/>
            </w:tcBorders>
            <w:hideMark/>
          </w:tcPr>
          <w:p w14:paraId="2301E4DD" w14:textId="77777777" w:rsidR="00FF0A94" w:rsidRPr="00FF0A94" w:rsidRDefault="00FF0A94" w:rsidP="00FF0A94">
            <w:pPr>
              <w:jc w:val="center"/>
              <w:rPr>
                <w:rFonts w:eastAsia="Times New Roman"/>
                <w:lang w:val="en-US" w:eastAsia="en-US"/>
              </w:rPr>
            </w:pPr>
            <w:r w:rsidRPr="00FF0A94">
              <w:rPr>
                <w:rFonts w:eastAsia="Times New Roman"/>
                <w:b/>
                <w:bCs/>
                <w:lang w:val="en-US" w:eastAsia="en-US"/>
              </w:rPr>
              <w:lastRenderedPageBreak/>
              <w:t>FORMULAR DE ÎNSCRIERE LA ETAPA DE SELECŢIE*)</w:t>
            </w:r>
          </w:p>
        </w:tc>
      </w:tr>
      <w:tr w:rsidR="00FF0A94" w:rsidRPr="00FF0A94" w14:paraId="590E85D9" w14:textId="77777777" w:rsidTr="00FF0A94">
        <w:tc>
          <w:tcPr>
            <w:tcW w:w="10490" w:type="dxa"/>
            <w:gridSpan w:val="7"/>
            <w:tcBorders>
              <w:top w:val="nil"/>
              <w:left w:val="nil"/>
              <w:bottom w:val="nil"/>
              <w:right w:val="nil"/>
            </w:tcBorders>
            <w:hideMark/>
          </w:tcPr>
          <w:p w14:paraId="4853FC9A" w14:textId="77777777" w:rsidR="00FF0A94" w:rsidRPr="00FF0A94" w:rsidRDefault="00FF0A94" w:rsidP="00FF0A94">
            <w:pPr>
              <w:rPr>
                <w:rFonts w:eastAsia="Times New Roman"/>
                <w:lang w:val="en-US" w:eastAsia="en-US"/>
              </w:rPr>
            </w:pPr>
          </w:p>
        </w:tc>
      </w:tr>
      <w:tr w:rsidR="00FF0A94" w:rsidRPr="00FF0A94" w14:paraId="165B2917" w14:textId="77777777" w:rsidTr="00FF0A94">
        <w:tc>
          <w:tcPr>
            <w:tcW w:w="10490" w:type="dxa"/>
            <w:gridSpan w:val="7"/>
            <w:tcBorders>
              <w:top w:val="nil"/>
              <w:left w:val="nil"/>
              <w:bottom w:val="nil"/>
              <w:right w:val="nil"/>
            </w:tcBorders>
            <w:hideMark/>
          </w:tcPr>
          <w:p w14:paraId="1D31B0DF"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 </w:t>
            </w:r>
            <w:proofErr w:type="spellStart"/>
            <w:r w:rsidRPr="00FF0A94">
              <w:rPr>
                <w:rFonts w:eastAsia="Times New Roman"/>
                <w:lang w:val="en-US" w:eastAsia="en-US"/>
              </w:rPr>
              <w:t>Formularul</w:t>
            </w:r>
            <w:proofErr w:type="spellEnd"/>
            <w:r w:rsidRPr="00FF0A94">
              <w:rPr>
                <w:rFonts w:eastAsia="Times New Roman"/>
                <w:lang w:val="en-US" w:eastAsia="en-US"/>
              </w:rPr>
              <w:t xml:space="preserve"> </w:t>
            </w:r>
            <w:proofErr w:type="spellStart"/>
            <w:r w:rsidRPr="00FF0A94">
              <w:rPr>
                <w:rFonts w:eastAsia="Times New Roman"/>
                <w:lang w:val="en-US" w:eastAsia="en-US"/>
              </w:rPr>
              <w:t>este</w:t>
            </w:r>
            <w:proofErr w:type="spellEnd"/>
            <w:r w:rsidRPr="00FF0A94">
              <w:rPr>
                <w:rFonts w:eastAsia="Times New Roman"/>
                <w:lang w:val="en-US" w:eastAsia="en-US"/>
              </w:rPr>
              <w:t xml:space="preserve"> </w:t>
            </w:r>
            <w:proofErr w:type="spellStart"/>
            <w:r w:rsidRPr="00FF0A94">
              <w:rPr>
                <w:rFonts w:eastAsia="Times New Roman"/>
                <w:lang w:val="en-US" w:eastAsia="en-US"/>
              </w:rPr>
              <w:t>reprodus</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facsimil</w:t>
            </w:r>
            <w:proofErr w:type="spellEnd"/>
            <w:r w:rsidRPr="00FF0A94">
              <w:rPr>
                <w:rFonts w:eastAsia="Times New Roman"/>
                <w:lang w:val="en-US" w:eastAsia="en-US"/>
              </w:rPr>
              <w:t>.</w:t>
            </w:r>
          </w:p>
        </w:tc>
      </w:tr>
      <w:tr w:rsidR="00FF0A94" w:rsidRPr="00FF0A94" w14:paraId="48ED0D34" w14:textId="77777777" w:rsidTr="00FF0A94">
        <w:tc>
          <w:tcPr>
            <w:tcW w:w="10490" w:type="dxa"/>
            <w:gridSpan w:val="7"/>
            <w:tcBorders>
              <w:top w:val="nil"/>
              <w:left w:val="nil"/>
              <w:bottom w:val="nil"/>
              <w:right w:val="nil"/>
            </w:tcBorders>
            <w:hideMark/>
          </w:tcPr>
          <w:p w14:paraId="4244152C" w14:textId="77777777" w:rsidR="00FF0A94" w:rsidRPr="00FF0A94" w:rsidRDefault="00FF0A94" w:rsidP="00FF0A94">
            <w:pPr>
              <w:rPr>
                <w:rFonts w:eastAsia="Times New Roman"/>
                <w:lang w:val="en-US" w:eastAsia="en-US"/>
              </w:rPr>
            </w:pPr>
          </w:p>
        </w:tc>
      </w:tr>
      <w:tr w:rsidR="00FF0A94" w:rsidRPr="00FF0A94" w14:paraId="7AAA15BD" w14:textId="77777777" w:rsidTr="00FF0A94">
        <w:tc>
          <w:tcPr>
            <w:tcW w:w="10490" w:type="dxa"/>
            <w:gridSpan w:val="7"/>
            <w:tcBorders>
              <w:top w:val="nil"/>
              <w:left w:val="nil"/>
              <w:bottom w:val="nil"/>
              <w:right w:val="nil"/>
            </w:tcBorders>
            <w:hideMark/>
          </w:tcPr>
          <w:p w14:paraId="49206406" w14:textId="77777777" w:rsidR="00FF0A94" w:rsidRPr="00FF0A94" w:rsidRDefault="00FF0A94" w:rsidP="00FF0A94">
            <w:pPr>
              <w:ind w:left="75"/>
              <w:rPr>
                <w:rFonts w:eastAsia="Times New Roman"/>
                <w:lang w:val="en-US" w:eastAsia="en-US"/>
              </w:rPr>
            </w:pPr>
            <w:proofErr w:type="spellStart"/>
            <w:r w:rsidRPr="00FF0A94">
              <w:rPr>
                <w:rFonts w:eastAsia="Times New Roman"/>
                <w:lang w:val="en-US" w:eastAsia="en-US"/>
              </w:rPr>
              <w:t>Autoritatea</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instituţia</w:t>
            </w:r>
            <w:proofErr w:type="spellEnd"/>
            <w:r w:rsidRPr="00FF0A94">
              <w:rPr>
                <w:rFonts w:eastAsia="Times New Roman"/>
                <w:lang w:val="en-US" w:eastAsia="en-US"/>
              </w:rPr>
              <w:t xml:space="preserve"> </w:t>
            </w:r>
            <w:proofErr w:type="spellStart"/>
            <w:r w:rsidRPr="00FF0A94">
              <w:rPr>
                <w:rFonts w:eastAsia="Times New Roman"/>
                <w:lang w:val="en-US" w:eastAsia="en-US"/>
              </w:rPr>
              <w:t>publică</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cadrul</w:t>
            </w:r>
            <w:proofErr w:type="spellEnd"/>
            <w:r w:rsidRPr="00FF0A94">
              <w:rPr>
                <w:rFonts w:eastAsia="Times New Roman"/>
                <w:lang w:val="en-US" w:eastAsia="en-US"/>
              </w:rPr>
              <w:t xml:space="preserve"> </w:t>
            </w:r>
            <w:proofErr w:type="spellStart"/>
            <w:r w:rsidRPr="00FF0A94">
              <w:rPr>
                <w:rFonts w:eastAsia="Times New Roman"/>
                <w:lang w:val="en-US" w:eastAsia="en-US"/>
              </w:rPr>
              <w:t>căreia</w:t>
            </w:r>
            <w:proofErr w:type="spellEnd"/>
            <w:r w:rsidRPr="00FF0A94">
              <w:rPr>
                <w:rFonts w:eastAsia="Times New Roman"/>
                <w:lang w:val="en-US" w:eastAsia="en-US"/>
              </w:rPr>
              <w:t xml:space="preserve"> se </w:t>
            </w:r>
            <w:proofErr w:type="spellStart"/>
            <w:r w:rsidRPr="00FF0A94">
              <w:rPr>
                <w:rFonts w:eastAsia="Times New Roman"/>
                <w:lang w:val="en-US" w:eastAsia="en-US"/>
              </w:rPr>
              <w:t>află</w:t>
            </w:r>
            <w:proofErr w:type="spellEnd"/>
            <w:r w:rsidRPr="00FF0A94">
              <w:rPr>
                <w:rFonts w:eastAsia="Times New Roman"/>
                <w:lang w:val="en-US" w:eastAsia="en-US"/>
              </w:rPr>
              <w:t xml:space="preserve"> </w:t>
            </w:r>
            <w:proofErr w:type="spellStart"/>
            <w:r w:rsidRPr="00FF0A94">
              <w:rPr>
                <w:rFonts w:eastAsia="Times New Roman"/>
                <w:lang w:val="en-US" w:eastAsia="en-US"/>
              </w:rPr>
              <w:t>funcţia</w:t>
            </w:r>
            <w:proofErr w:type="spellEnd"/>
            <w:r w:rsidRPr="00FF0A94">
              <w:rPr>
                <w:rFonts w:eastAsia="Times New Roman"/>
                <w:lang w:val="en-US" w:eastAsia="en-US"/>
              </w:rPr>
              <w:t xml:space="preserve"> </w:t>
            </w:r>
            <w:proofErr w:type="spellStart"/>
            <w:r w:rsidRPr="00FF0A94">
              <w:rPr>
                <w:rFonts w:eastAsia="Times New Roman"/>
                <w:lang w:val="en-US" w:eastAsia="en-US"/>
              </w:rPr>
              <w:t>publică</w:t>
            </w:r>
            <w:proofErr w:type="spellEnd"/>
            <w:r w:rsidRPr="00FF0A94">
              <w:rPr>
                <w:rFonts w:eastAsia="Times New Roman"/>
                <w:lang w:val="en-US" w:eastAsia="en-US"/>
              </w:rPr>
              <w:t xml:space="preserve"> </w:t>
            </w:r>
            <w:proofErr w:type="spellStart"/>
            <w:r w:rsidRPr="00FF0A94">
              <w:rPr>
                <w:rFonts w:eastAsia="Times New Roman"/>
                <w:lang w:val="en-US" w:eastAsia="en-US"/>
              </w:rPr>
              <w:t>vacantă</w:t>
            </w:r>
            <w:proofErr w:type="spellEnd"/>
            <w:r w:rsidRPr="00FF0A94">
              <w:rPr>
                <w:rFonts w:eastAsia="Times New Roman"/>
                <w:lang w:val="en-US" w:eastAsia="en-US"/>
              </w:rPr>
              <w:t>: ...............................</w:t>
            </w:r>
          </w:p>
        </w:tc>
      </w:tr>
      <w:tr w:rsidR="00FF0A94" w:rsidRPr="00FF0A94" w14:paraId="2734795D" w14:textId="77777777" w:rsidTr="00FF0A94">
        <w:tc>
          <w:tcPr>
            <w:tcW w:w="10490" w:type="dxa"/>
            <w:gridSpan w:val="7"/>
            <w:tcBorders>
              <w:top w:val="nil"/>
              <w:left w:val="nil"/>
              <w:bottom w:val="single" w:sz="6" w:space="0" w:color="000000"/>
              <w:right w:val="nil"/>
            </w:tcBorders>
            <w:hideMark/>
          </w:tcPr>
          <w:p w14:paraId="6A10F283" w14:textId="77777777" w:rsidR="00FF0A94" w:rsidRPr="00FF0A94" w:rsidRDefault="00FF0A94" w:rsidP="00FF0A94">
            <w:pPr>
              <w:rPr>
                <w:rFonts w:eastAsia="Times New Roman"/>
                <w:lang w:val="en-US" w:eastAsia="en-US"/>
              </w:rPr>
            </w:pPr>
          </w:p>
        </w:tc>
      </w:tr>
      <w:tr w:rsidR="00FF0A94" w:rsidRPr="00FF0A94" w14:paraId="35166D29" w14:textId="77777777" w:rsidTr="00FF0A94">
        <w:tc>
          <w:tcPr>
            <w:tcW w:w="10490" w:type="dxa"/>
            <w:gridSpan w:val="7"/>
            <w:tcBorders>
              <w:top w:val="single" w:sz="6" w:space="0" w:color="000000"/>
              <w:left w:val="single" w:sz="6" w:space="0" w:color="000000"/>
              <w:bottom w:val="nil"/>
              <w:right w:val="single" w:sz="6" w:space="0" w:color="000000"/>
            </w:tcBorders>
            <w:hideMark/>
          </w:tcPr>
          <w:p w14:paraId="23209C3C" w14:textId="77777777" w:rsidR="00FF0A94" w:rsidRPr="00FF0A94" w:rsidRDefault="00FF0A94" w:rsidP="00FF0A94">
            <w:pPr>
              <w:ind w:left="75"/>
              <w:rPr>
                <w:rFonts w:eastAsia="Times New Roman"/>
                <w:lang w:val="en-US" w:eastAsia="en-US"/>
              </w:rPr>
            </w:pPr>
            <w:proofErr w:type="spellStart"/>
            <w:r w:rsidRPr="00FF0A94">
              <w:rPr>
                <w:rFonts w:eastAsia="Times New Roman"/>
                <w:lang w:val="en-US" w:eastAsia="en-US"/>
              </w:rPr>
              <w:t>Funcţia</w:t>
            </w:r>
            <w:proofErr w:type="spellEnd"/>
            <w:r w:rsidRPr="00FF0A94">
              <w:rPr>
                <w:rFonts w:eastAsia="Times New Roman"/>
                <w:lang w:val="en-US" w:eastAsia="en-US"/>
              </w:rPr>
              <w:t xml:space="preserve"> </w:t>
            </w:r>
            <w:proofErr w:type="spellStart"/>
            <w:r w:rsidRPr="00FF0A94">
              <w:rPr>
                <w:rFonts w:eastAsia="Times New Roman"/>
                <w:lang w:val="en-US" w:eastAsia="en-US"/>
              </w:rPr>
              <w:t>publică</w:t>
            </w:r>
            <w:proofErr w:type="spellEnd"/>
            <w:r w:rsidRPr="00FF0A94">
              <w:rPr>
                <w:rFonts w:eastAsia="Times New Roman"/>
                <w:lang w:val="en-US" w:eastAsia="en-US"/>
              </w:rPr>
              <w:t xml:space="preserve"> </w:t>
            </w:r>
            <w:proofErr w:type="spellStart"/>
            <w:r w:rsidRPr="00FF0A94">
              <w:rPr>
                <w:rFonts w:eastAsia="Times New Roman"/>
                <w:lang w:val="en-US" w:eastAsia="en-US"/>
              </w:rPr>
              <w:t>solicitată</w:t>
            </w:r>
            <w:proofErr w:type="spellEnd"/>
            <w:r w:rsidRPr="00FF0A94">
              <w:rPr>
                <w:rFonts w:eastAsia="Times New Roman"/>
                <w:lang w:val="en-US" w:eastAsia="en-US"/>
              </w:rPr>
              <w:t>:</w:t>
            </w:r>
          </w:p>
        </w:tc>
      </w:tr>
      <w:tr w:rsidR="00FF0A94" w:rsidRPr="00FF0A94" w14:paraId="4ECA27A8" w14:textId="77777777" w:rsidTr="00FF0A94">
        <w:tc>
          <w:tcPr>
            <w:tcW w:w="10490" w:type="dxa"/>
            <w:gridSpan w:val="7"/>
            <w:tcBorders>
              <w:top w:val="nil"/>
              <w:left w:val="single" w:sz="6" w:space="0" w:color="000000"/>
              <w:bottom w:val="nil"/>
              <w:right w:val="single" w:sz="6" w:space="0" w:color="000000"/>
            </w:tcBorders>
            <w:hideMark/>
          </w:tcPr>
          <w:p w14:paraId="38667CAF" w14:textId="77777777" w:rsidR="00FF0A94" w:rsidRPr="00FF0A94" w:rsidRDefault="00FF0A94" w:rsidP="00FF0A94">
            <w:pPr>
              <w:ind w:left="75"/>
              <w:rPr>
                <w:rFonts w:eastAsia="Times New Roman"/>
                <w:lang w:val="en-US" w:eastAsia="en-US"/>
              </w:rPr>
            </w:pPr>
            <w:r w:rsidRPr="00FF0A94">
              <w:rPr>
                <w:rFonts w:eastAsia="Times New Roman"/>
                <w:lang w:val="en-US" w:eastAsia="en-US"/>
              </w:rPr>
              <w:t xml:space="preserve">Data </w:t>
            </w:r>
            <w:proofErr w:type="spellStart"/>
            <w:r w:rsidRPr="00FF0A94">
              <w:rPr>
                <w:rFonts w:eastAsia="Times New Roman"/>
                <w:lang w:val="en-US" w:eastAsia="en-US"/>
              </w:rPr>
              <w:t>organizării</w:t>
            </w:r>
            <w:proofErr w:type="spellEnd"/>
            <w:r w:rsidRPr="00FF0A94">
              <w:rPr>
                <w:rFonts w:eastAsia="Times New Roman"/>
                <w:lang w:val="en-US" w:eastAsia="en-US"/>
              </w:rPr>
              <w:t xml:space="preserve"> </w:t>
            </w:r>
            <w:proofErr w:type="spellStart"/>
            <w:r w:rsidRPr="00FF0A94">
              <w:rPr>
                <w:rFonts w:eastAsia="Times New Roman"/>
                <w:lang w:val="en-US" w:eastAsia="en-US"/>
              </w:rPr>
              <w:t>etapei</w:t>
            </w:r>
            <w:proofErr w:type="spellEnd"/>
            <w:r w:rsidRPr="00FF0A94">
              <w:rPr>
                <w:rFonts w:eastAsia="Times New Roman"/>
                <w:lang w:val="en-US" w:eastAsia="en-US"/>
              </w:rPr>
              <w:t xml:space="preserve"> de </w:t>
            </w:r>
            <w:proofErr w:type="spellStart"/>
            <w:r w:rsidRPr="00FF0A94">
              <w:rPr>
                <w:rFonts w:eastAsia="Times New Roman"/>
                <w:lang w:val="en-US" w:eastAsia="en-US"/>
              </w:rPr>
              <w:t>selecţie</w:t>
            </w:r>
            <w:proofErr w:type="spellEnd"/>
            <w:r w:rsidRPr="00FF0A94">
              <w:rPr>
                <w:rFonts w:eastAsia="Times New Roman"/>
                <w:lang w:val="en-US" w:eastAsia="en-US"/>
              </w:rPr>
              <w:t xml:space="preserve"> (</w:t>
            </w:r>
            <w:proofErr w:type="spellStart"/>
            <w:r w:rsidRPr="00FF0A94">
              <w:rPr>
                <w:rFonts w:eastAsia="Times New Roman"/>
                <w:lang w:val="en-US" w:eastAsia="en-US"/>
              </w:rPr>
              <w:t>proba</w:t>
            </w:r>
            <w:proofErr w:type="spellEnd"/>
            <w:r w:rsidRPr="00FF0A94">
              <w:rPr>
                <w:rFonts w:eastAsia="Times New Roman"/>
                <w:lang w:val="en-US" w:eastAsia="en-US"/>
              </w:rPr>
              <w:t xml:space="preserve"> </w:t>
            </w:r>
            <w:proofErr w:type="spellStart"/>
            <w:r w:rsidRPr="00FF0A94">
              <w:rPr>
                <w:rFonts w:eastAsia="Times New Roman"/>
                <w:lang w:val="en-US" w:eastAsia="en-US"/>
              </w:rPr>
              <w:t>scrisă</w:t>
            </w:r>
            <w:proofErr w:type="spellEnd"/>
            <w:r w:rsidRPr="00FF0A94">
              <w:rPr>
                <w:rFonts w:eastAsia="Times New Roman"/>
                <w:lang w:val="en-US" w:eastAsia="en-US"/>
              </w:rPr>
              <w:t>):</w:t>
            </w:r>
          </w:p>
        </w:tc>
      </w:tr>
      <w:tr w:rsidR="00FF0A94" w:rsidRPr="00FF0A94" w14:paraId="500FF913" w14:textId="77777777" w:rsidTr="00FF0A94">
        <w:tc>
          <w:tcPr>
            <w:tcW w:w="10490" w:type="dxa"/>
            <w:gridSpan w:val="7"/>
            <w:tcBorders>
              <w:top w:val="nil"/>
              <w:left w:val="single" w:sz="6" w:space="0" w:color="000000"/>
              <w:bottom w:val="single" w:sz="6" w:space="0" w:color="000000"/>
              <w:right w:val="single" w:sz="6" w:space="0" w:color="000000"/>
            </w:tcBorders>
            <w:hideMark/>
          </w:tcPr>
          <w:p w14:paraId="3C6028F4" w14:textId="77777777" w:rsidR="00FF0A94" w:rsidRPr="00FF0A94" w:rsidRDefault="00FF0A94" w:rsidP="00FF0A94">
            <w:pPr>
              <w:rPr>
                <w:rFonts w:eastAsia="Times New Roman"/>
                <w:lang w:val="en-US" w:eastAsia="en-US"/>
              </w:rPr>
            </w:pPr>
          </w:p>
        </w:tc>
      </w:tr>
      <w:tr w:rsidR="00FF0A94" w:rsidRPr="00FF0A94" w14:paraId="315824D4" w14:textId="77777777" w:rsidTr="00FF0A94">
        <w:tc>
          <w:tcPr>
            <w:tcW w:w="10490" w:type="dxa"/>
            <w:gridSpan w:val="7"/>
            <w:tcBorders>
              <w:top w:val="single" w:sz="6" w:space="0" w:color="000000"/>
              <w:left w:val="single" w:sz="6" w:space="0" w:color="000000"/>
              <w:bottom w:val="nil"/>
              <w:right w:val="single" w:sz="6" w:space="0" w:color="000000"/>
            </w:tcBorders>
            <w:hideMark/>
          </w:tcPr>
          <w:p w14:paraId="0FD31EFA" w14:textId="77777777" w:rsidR="00FF0A94" w:rsidRPr="00FF0A94" w:rsidRDefault="00FF0A94" w:rsidP="00FF0A94">
            <w:pPr>
              <w:ind w:left="75"/>
              <w:rPr>
                <w:rFonts w:eastAsia="Times New Roman"/>
                <w:lang w:val="en-US" w:eastAsia="en-US"/>
              </w:rPr>
            </w:pPr>
            <w:proofErr w:type="spellStart"/>
            <w:r w:rsidRPr="00FF0A94">
              <w:rPr>
                <w:rFonts w:eastAsia="Times New Roman"/>
                <w:lang w:val="en-US" w:eastAsia="en-US"/>
              </w:rPr>
              <w:t>Numele</w:t>
            </w:r>
            <w:proofErr w:type="spellEnd"/>
            <w:r w:rsidRPr="00FF0A94">
              <w:rPr>
                <w:rFonts w:eastAsia="Times New Roman"/>
                <w:lang w:val="en-US" w:eastAsia="en-US"/>
              </w:rPr>
              <w:t xml:space="preserve"> şi </w:t>
            </w:r>
            <w:proofErr w:type="spellStart"/>
            <w:r w:rsidRPr="00FF0A94">
              <w:rPr>
                <w:rFonts w:eastAsia="Times New Roman"/>
                <w:lang w:val="en-US" w:eastAsia="en-US"/>
              </w:rPr>
              <w:t>prenumele</w:t>
            </w:r>
            <w:proofErr w:type="spellEnd"/>
            <w:r w:rsidRPr="00FF0A94">
              <w:rPr>
                <w:rFonts w:eastAsia="Times New Roman"/>
                <w:lang w:val="en-US" w:eastAsia="en-US"/>
              </w:rPr>
              <w:t xml:space="preserve"> </w:t>
            </w:r>
            <w:proofErr w:type="spellStart"/>
            <w:r w:rsidRPr="00FF0A94">
              <w:rPr>
                <w:rFonts w:eastAsia="Times New Roman"/>
                <w:lang w:val="en-US" w:eastAsia="en-US"/>
              </w:rPr>
              <w:t>candidatului</w:t>
            </w:r>
            <w:proofErr w:type="spellEnd"/>
            <w:r w:rsidRPr="00FF0A94">
              <w:rPr>
                <w:rFonts w:eastAsia="Times New Roman"/>
                <w:lang w:val="en-US" w:eastAsia="en-US"/>
              </w:rPr>
              <w:t>:</w:t>
            </w:r>
          </w:p>
        </w:tc>
      </w:tr>
      <w:tr w:rsidR="00FF0A94" w:rsidRPr="00FF0A94" w14:paraId="4412CA96" w14:textId="77777777" w:rsidTr="00FF0A94">
        <w:tc>
          <w:tcPr>
            <w:tcW w:w="10490" w:type="dxa"/>
            <w:gridSpan w:val="7"/>
            <w:tcBorders>
              <w:top w:val="nil"/>
              <w:left w:val="single" w:sz="6" w:space="0" w:color="000000"/>
              <w:bottom w:val="nil"/>
              <w:right w:val="single" w:sz="6" w:space="0" w:color="000000"/>
            </w:tcBorders>
            <w:hideMark/>
          </w:tcPr>
          <w:p w14:paraId="1D89A1D9" w14:textId="77777777" w:rsidR="00FF0A94" w:rsidRPr="00FF0A94" w:rsidRDefault="00FF0A94" w:rsidP="00FF0A94">
            <w:pPr>
              <w:ind w:left="75" w:right="142"/>
              <w:rPr>
                <w:rFonts w:eastAsia="Times New Roman"/>
                <w:lang w:val="en-US" w:eastAsia="en-US"/>
              </w:rPr>
            </w:pPr>
            <w:proofErr w:type="spellStart"/>
            <w:r w:rsidRPr="00FF0A94">
              <w:rPr>
                <w:rFonts w:eastAsia="Times New Roman"/>
                <w:lang w:val="en-US" w:eastAsia="en-US"/>
              </w:rPr>
              <w:t>Datele</w:t>
            </w:r>
            <w:proofErr w:type="spellEnd"/>
            <w:r w:rsidRPr="00FF0A94">
              <w:rPr>
                <w:rFonts w:eastAsia="Times New Roman"/>
                <w:lang w:val="en-US" w:eastAsia="en-US"/>
              </w:rPr>
              <w:t xml:space="preserve"> de contact ale </w:t>
            </w:r>
            <w:proofErr w:type="spellStart"/>
            <w:r w:rsidRPr="00FF0A94">
              <w:rPr>
                <w:rFonts w:eastAsia="Times New Roman"/>
                <w:lang w:val="en-US" w:eastAsia="en-US"/>
              </w:rPr>
              <w:t>candidatului</w:t>
            </w:r>
            <w:proofErr w:type="spellEnd"/>
            <w:r w:rsidRPr="00FF0A94">
              <w:rPr>
                <w:rFonts w:eastAsia="Times New Roman"/>
                <w:lang w:val="en-US" w:eastAsia="en-US"/>
              </w:rPr>
              <w:t xml:space="preserve"> (se </w:t>
            </w:r>
            <w:proofErr w:type="spellStart"/>
            <w:r w:rsidRPr="00FF0A94">
              <w:rPr>
                <w:rFonts w:eastAsia="Times New Roman"/>
                <w:lang w:val="en-US" w:eastAsia="en-US"/>
              </w:rPr>
              <w:t>utilizează</w:t>
            </w:r>
            <w:proofErr w:type="spellEnd"/>
            <w:r w:rsidRPr="00FF0A94">
              <w:rPr>
                <w:rFonts w:eastAsia="Times New Roman"/>
                <w:lang w:val="en-US" w:eastAsia="en-US"/>
              </w:rPr>
              <w:t xml:space="preserve"> pentru </w:t>
            </w:r>
            <w:proofErr w:type="spellStart"/>
            <w:r w:rsidRPr="00FF0A94">
              <w:rPr>
                <w:rFonts w:eastAsia="Times New Roman"/>
                <w:lang w:val="en-US" w:eastAsia="en-US"/>
              </w:rPr>
              <w:t>comunicarea</w:t>
            </w:r>
            <w:proofErr w:type="spellEnd"/>
            <w:r w:rsidRPr="00FF0A94">
              <w:rPr>
                <w:rFonts w:eastAsia="Times New Roman"/>
                <w:lang w:val="en-US" w:eastAsia="en-US"/>
              </w:rPr>
              <w:t xml:space="preserve"> cu </w:t>
            </w:r>
            <w:proofErr w:type="spellStart"/>
            <w:r w:rsidRPr="00FF0A94">
              <w:rPr>
                <w:rFonts w:eastAsia="Times New Roman"/>
                <w:lang w:val="en-US" w:eastAsia="en-US"/>
              </w:rPr>
              <w:t>privire</w:t>
            </w:r>
            <w:proofErr w:type="spellEnd"/>
            <w:r w:rsidRPr="00FF0A94">
              <w:rPr>
                <w:rFonts w:eastAsia="Times New Roman"/>
                <w:lang w:val="en-US" w:eastAsia="en-US"/>
              </w:rPr>
              <w:t xml:space="preserve"> la concurs):</w:t>
            </w:r>
          </w:p>
        </w:tc>
      </w:tr>
      <w:tr w:rsidR="00FF0A94" w:rsidRPr="00FF0A94" w14:paraId="3F6EB3DA" w14:textId="77777777" w:rsidTr="00FF0A94">
        <w:tc>
          <w:tcPr>
            <w:tcW w:w="10490" w:type="dxa"/>
            <w:gridSpan w:val="7"/>
            <w:tcBorders>
              <w:top w:val="nil"/>
              <w:left w:val="single" w:sz="6" w:space="0" w:color="000000"/>
              <w:bottom w:val="nil"/>
              <w:right w:val="single" w:sz="6" w:space="0" w:color="000000"/>
            </w:tcBorders>
            <w:hideMark/>
          </w:tcPr>
          <w:p w14:paraId="1FF2C4A5" w14:textId="77777777" w:rsidR="00FF0A94" w:rsidRPr="00FF0A94" w:rsidRDefault="00FF0A94" w:rsidP="00FF0A94">
            <w:pPr>
              <w:ind w:left="75"/>
              <w:rPr>
                <w:rFonts w:eastAsia="Times New Roman"/>
                <w:lang w:val="en-US" w:eastAsia="en-US"/>
              </w:rPr>
            </w:pPr>
            <w:proofErr w:type="spellStart"/>
            <w:r w:rsidRPr="00FF0A94">
              <w:rPr>
                <w:rFonts w:eastAsia="Times New Roman"/>
                <w:lang w:val="en-US" w:eastAsia="en-US"/>
              </w:rPr>
              <w:t>Adresa</w:t>
            </w:r>
            <w:proofErr w:type="spellEnd"/>
            <w:r w:rsidRPr="00FF0A94">
              <w:rPr>
                <w:rFonts w:eastAsia="Times New Roman"/>
                <w:lang w:val="en-US" w:eastAsia="en-US"/>
              </w:rPr>
              <w:t>:</w:t>
            </w:r>
          </w:p>
        </w:tc>
      </w:tr>
      <w:tr w:rsidR="00FF0A94" w:rsidRPr="00FF0A94" w14:paraId="4E5C09FD" w14:textId="77777777" w:rsidTr="00FF0A94">
        <w:tc>
          <w:tcPr>
            <w:tcW w:w="10490" w:type="dxa"/>
            <w:gridSpan w:val="7"/>
            <w:tcBorders>
              <w:top w:val="nil"/>
              <w:left w:val="single" w:sz="6" w:space="0" w:color="000000"/>
              <w:bottom w:val="nil"/>
              <w:right w:val="single" w:sz="6" w:space="0" w:color="000000"/>
            </w:tcBorders>
            <w:hideMark/>
          </w:tcPr>
          <w:p w14:paraId="14F677BB" w14:textId="77777777" w:rsidR="00FF0A94" w:rsidRPr="00FF0A94" w:rsidRDefault="00FF0A94" w:rsidP="00FF0A94">
            <w:pPr>
              <w:ind w:left="75"/>
              <w:rPr>
                <w:rFonts w:eastAsia="Times New Roman"/>
                <w:lang w:val="en-US" w:eastAsia="en-US"/>
              </w:rPr>
            </w:pPr>
            <w:r w:rsidRPr="00FF0A94">
              <w:rPr>
                <w:rFonts w:eastAsia="Times New Roman"/>
                <w:lang w:val="en-US" w:eastAsia="en-US"/>
              </w:rPr>
              <w:t>E-mail:</w:t>
            </w:r>
          </w:p>
        </w:tc>
      </w:tr>
      <w:tr w:rsidR="00FF0A94" w:rsidRPr="00FF0A94" w14:paraId="360718D4" w14:textId="77777777" w:rsidTr="00FF0A94">
        <w:tc>
          <w:tcPr>
            <w:tcW w:w="10490" w:type="dxa"/>
            <w:gridSpan w:val="7"/>
            <w:tcBorders>
              <w:top w:val="nil"/>
              <w:left w:val="single" w:sz="6" w:space="0" w:color="000000"/>
              <w:bottom w:val="nil"/>
              <w:right w:val="single" w:sz="6" w:space="0" w:color="000000"/>
            </w:tcBorders>
            <w:hideMark/>
          </w:tcPr>
          <w:p w14:paraId="3BF80C92" w14:textId="77777777" w:rsidR="00FF0A94" w:rsidRPr="00FF0A94" w:rsidRDefault="00FF0A94" w:rsidP="00FF0A94">
            <w:pPr>
              <w:ind w:left="75"/>
              <w:rPr>
                <w:rFonts w:eastAsia="Times New Roman"/>
                <w:lang w:val="en-US" w:eastAsia="en-US"/>
              </w:rPr>
            </w:pPr>
            <w:proofErr w:type="spellStart"/>
            <w:r w:rsidRPr="00FF0A94">
              <w:rPr>
                <w:rFonts w:eastAsia="Times New Roman"/>
                <w:lang w:val="en-US" w:eastAsia="en-US"/>
              </w:rPr>
              <w:t>Telefon</w:t>
            </w:r>
            <w:proofErr w:type="spellEnd"/>
            <w:r w:rsidRPr="00FF0A94">
              <w:rPr>
                <w:rFonts w:eastAsia="Times New Roman"/>
                <w:lang w:val="en-US" w:eastAsia="en-US"/>
              </w:rPr>
              <w:t>:</w:t>
            </w:r>
          </w:p>
        </w:tc>
      </w:tr>
      <w:tr w:rsidR="00FF0A94" w:rsidRPr="00FF0A94" w14:paraId="274F61B1" w14:textId="77777777" w:rsidTr="00FF0A94">
        <w:tc>
          <w:tcPr>
            <w:tcW w:w="10490" w:type="dxa"/>
            <w:gridSpan w:val="7"/>
            <w:tcBorders>
              <w:top w:val="nil"/>
              <w:left w:val="single" w:sz="6" w:space="0" w:color="000000"/>
              <w:bottom w:val="nil"/>
              <w:right w:val="single" w:sz="6" w:space="0" w:color="000000"/>
            </w:tcBorders>
            <w:hideMark/>
          </w:tcPr>
          <w:p w14:paraId="4950440C" w14:textId="77777777" w:rsidR="00FF0A94" w:rsidRPr="00FF0A94" w:rsidRDefault="00FF0A94" w:rsidP="00FF0A94">
            <w:pPr>
              <w:ind w:left="75"/>
              <w:rPr>
                <w:rFonts w:eastAsia="Times New Roman"/>
                <w:lang w:val="en-US" w:eastAsia="en-US"/>
              </w:rPr>
            </w:pPr>
            <w:proofErr w:type="spellStart"/>
            <w:r w:rsidRPr="00FF0A94">
              <w:rPr>
                <w:rFonts w:eastAsia="Times New Roman"/>
                <w:lang w:val="en-US" w:eastAsia="en-US"/>
              </w:rPr>
              <w:t>Identificator</w:t>
            </w:r>
            <w:proofErr w:type="spellEnd"/>
            <w:r w:rsidRPr="00FF0A94">
              <w:rPr>
                <w:rFonts w:eastAsia="Times New Roman"/>
                <w:lang w:val="en-US" w:eastAsia="en-US"/>
              </w:rPr>
              <w:t xml:space="preserve"> </w:t>
            </w:r>
            <w:proofErr w:type="spellStart"/>
            <w:r w:rsidRPr="00FF0A94">
              <w:rPr>
                <w:rFonts w:eastAsia="Times New Roman"/>
                <w:lang w:val="en-US" w:eastAsia="en-US"/>
              </w:rPr>
              <w:t>unic</w:t>
            </w:r>
            <w:proofErr w:type="spellEnd"/>
            <w:r w:rsidRPr="00FF0A94">
              <w:rPr>
                <w:rFonts w:eastAsia="Times New Roman"/>
                <w:lang w:val="en-US" w:eastAsia="en-US"/>
              </w:rPr>
              <w:t xml:space="preserve"> al </w:t>
            </w:r>
            <w:proofErr w:type="spellStart"/>
            <w:r w:rsidRPr="00FF0A94">
              <w:rPr>
                <w:rFonts w:eastAsia="Times New Roman"/>
                <w:lang w:val="en-US" w:eastAsia="en-US"/>
              </w:rPr>
              <w:t>candidatului</w:t>
            </w:r>
            <w:proofErr w:type="spellEnd"/>
            <w:r w:rsidRPr="00FF0A94">
              <w:rPr>
                <w:rFonts w:eastAsia="Times New Roman"/>
                <w:lang w:val="en-US" w:eastAsia="en-US"/>
              </w:rPr>
              <w:t>:</w:t>
            </w:r>
          </w:p>
        </w:tc>
      </w:tr>
      <w:tr w:rsidR="00FF0A94" w:rsidRPr="00FF0A94" w14:paraId="274862FC" w14:textId="77777777" w:rsidTr="00FF0A94">
        <w:tc>
          <w:tcPr>
            <w:tcW w:w="10490" w:type="dxa"/>
            <w:gridSpan w:val="7"/>
            <w:tcBorders>
              <w:top w:val="nil"/>
              <w:left w:val="single" w:sz="6" w:space="0" w:color="000000"/>
              <w:bottom w:val="nil"/>
              <w:right w:val="single" w:sz="6" w:space="0" w:color="000000"/>
            </w:tcBorders>
            <w:hideMark/>
          </w:tcPr>
          <w:p w14:paraId="2B639B45" w14:textId="77777777" w:rsidR="00FF0A94" w:rsidRPr="00FF0A94" w:rsidRDefault="00FF0A94" w:rsidP="00FF0A94">
            <w:pPr>
              <w:ind w:left="75"/>
              <w:rPr>
                <w:rFonts w:eastAsia="Times New Roman"/>
                <w:lang w:val="en-US" w:eastAsia="en-US"/>
              </w:rPr>
            </w:pPr>
            <w:r w:rsidRPr="00FF0A94">
              <w:rPr>
                <w:rFonts w:eastAsia="Times New Roman"/>
                <w:lang w:val="en-US" w:eastAsia="en-US"/>
              </w:rPr>
              <w:t xml:space="preserve">Nr. </w:t>
            </w:r>
            <w:proofErr w:type="spellStart"/>
            <w:r w:rsidRPr="00FF0A94">
              <w:rPr>
                <w:rFonts w:eastAsia="Times New Roman"/>
                <w:lang w:val="en-US" w:eastAsia="en-US"/>
              </w:rPr>
              <w:t>dosar</w:t>
            </w:r>
            <w:proofErr w:type="spellEnd"/>
            <w:r w:rsidRPr="00FF0A94">
              <w:rPr>
                <w:rFonts w:eastAsia="Times New Roman"/>
                <w:lang w:val="en-US" w:eastAsia="en-US"/>
              </w:rPr>
              <w:t xml:space="preserve"> de </w:t>
            </w:r>
            <w:proofErr w:type="spellStart"/>
            <w:r w:rsidRPr="00FF0A94">
              <w:rPr>
                <w:rFonts w:eastAsia="Times New Roman"/>
                <w:lang w:val="en-US" w:eastAsia="en-US"/>
              </w:rPr>
              <w:t>înscriere</w:t>
            </w:r>
            <w:proofErr w:type="spellEnd"/>
            <w:r w:rsidRPr="00FF0A94">
              <w:rPr>
                <w:rFonts w:eastAsia="Times New Roman"/>
                <w:lang w:val="en-US" w:eastAsia="en-US"/>
              </w:rPr>
              <w:t xml:space="preserve"> la </w:t>
            </w:r>
            <w:proofErr w:type="spellStart"/>
            <w:r w:rsidRPr="00FF0A94">
              <w:rPr>
                <w:rFonts w:eastAsia="Times New Roman"/>
                <w:lang w:val="en-US" w:eastAsia="en-US"/>
              </w:rPr>
              <w:t>etapa</w:t>
            </w:r>
            <w:proofErr w:type="spellEnd"/>
            <w:r w:rsidRPr="00FF0A94">
              <w:rPr>
                <w:rFonts w:eastAsia="Times New Roman"/>
                <w:lang w:val="en-US" w:eastAsia="en-US"/>
              </w:rPr>
              <w:t xml:space="preserve"> de </w:t>
            </w:r>
            <w:proofErr w:type="spellStart"/>
            <w:r w:rsidRPr="00FF0A94">
              <w:rPr>
                <w:rFonts w:eastAsia="Times New Roman"/>
                <w:lang w:val="en-US" w:eastAsia="en-US"/>
              </w:rPr>
              <w:t>selecţie</w:t>
            </w:r>
            <w:proofErr w:type="spellEnd"/>
            <w:r w:rsidRPr="00FF0A94">
              <w:rPr>
                <w:rFonts w:eastAsia="Times New Roman"/>
                <w:lang w:val="en-US" w:eastAsia="en-US"/>
              </w:rPr>
              <w:t>:</w:t>
            </w:r>
          </w:p>
        </w:tc>
      </w:tr>
      <w:tr w:rsidR="00FF0A94" w:rsidRPr="00FF0A94" w14:paraId="641B983B" w14:textId="77777777" w:rsidTr="00FF0A94">
        <w:tc>
          <w:tcPr>
            <w:tcW w:w="10490" w:type="dxa"/>
            <w:gridSpan w:val="7"/>
            <w:tcBorders>
              <w:top w:val="nil"/>
              <w:left w:val="single" w:sz="6" w:space="0" w:color="000000"/>
              <w:bottom w:val="single" w:sz="6" w:space="0" w:color="000000"/>
              <w:right w:val="single" w:sz="6" w:space="0" w:color="000000"/>
            </w:tcBorders>
            <w:hideMark/>
          </w:tcPr>
          <w:p w14:paraId="1F0A2AE0" w14:textId="77777777" w:rsidR="00FF0A94" w:rsidRPr="00FF0A94" w:rsidRDefault="00FF0A94" w:rsidP="00FF0A94">
            <w:pPr>
              <w:rPr>
                <w:rFonts w:eastAsia="Times New Roman"/>
                <w:lang w:val="en-US" w:eastAsia="en-US"/>
              </w:rPr>
            </w:pPr>
          </w:p>
        </w:tc>
      </w:tr>
      <w:tr w:rsidR="00FF0A94" w:rsidRPr="00FF0A94" w14:paraId="107656AD" w14:textId="77777777" w:rsidTr="00FF0A94">
        <w:tc>
          <w:tcPr>
            <w:tcW w:w="10490" w:type="dxa"/>
            <w:gridSpan w:val="7"/>
            <w:tcBorders>
              <w:top w:val="single" w:sz="6" w:space="0" w:color="000000"/>
              <w:left w:val="single" w:sz="6" w:space="0" w:color="000000"/>
              <w:bottom w:val="nil"/>
              <w:right w:val="single" w:sz="6" w:space="0" w:color="000000"/>
            </w:tcBorders>
            <w:hideMark/>
          </w:tcPr>
          <w:p w14:paraId="11AC0CDE" w14:textId="77777777" w:rsidR="00FF0A94" w:rsidRPr="00FF0A94" w:rsidRDefault="00FF0A94" w:rsidP="00FF0A94">
            <w:pPr>
              <w:rPr>
                <w:rFonts w:eastAsia="Times New Roman"/>
                <w:lang w:val="en-US" w:eastAsia="en-US"/>
              </w:rPr>
            </w:pPr>
            <w:proofErr w:type="spellStart"/>
            <w:r w:rsidRPr="00FF0A94">
              <w:rPr>
                <w:rFonts w:eastAsia="Times New Roman"/>
                <w:b/>
                <w:bCs/>
                <w:lang w:val="en-US" w:eastAsia="en-US"/>
              </w:rPr>
              <w:t>Studii</w:t>
            </w:r>
            <w:proofErr w:type="spellEnd"/>
            <w:r w:rsidRPr="00FF0A94">
              <w:rPr>
                <w:rFonts w:eastAsia="Times New Roman"/>
                <w:b/>
                <w:bCs/>
                <w:lang w:val="en-US" w:eastAsia="en-US"/>
              </w:rPr>
              <w:t xml:space="preserve"> generale şi de </w:t>
            </w:r>
            <w:proofErr w:type="spellStart"/>
            <w:r w:rsidRPr="00FF0A94">
              <w:rPr>
                <w:rFonts w:eastAsia="Times New Roman"/>
                <w:b/>
                <w:bCs/>
                <w:lang w:val="en-US" w:eastAsia="en-US"/>
              </w:rPr>
              <w:t>specialitate</w:t>
            </w:r>
            <w:proofErr w:type="spellEnd"/>
            <w:r w:rsidRPr="00FF0A94">
              <w:rPr>
                <w:rFonts w:eastAsia="Times New Roman"/>
                <w:b/>
                <w:bCs/>
                <w:lang w:val="en-US" w:eastAsia="en-US"/>
              </w:rPr>
              <w:t>:</w:t>
            </w:r>
          </w:p>
        </w:tc>
      </w:tr>
      <w:tr w:rsidR="00FF0A94" w:rsidRPr="00FF0A94" w14:paraId="791CC49E" w14:textId="77777777" w:rsidTr="00FF0A94">
        <w:tc>
          <w:tcPr>
            <w:tcW w:w="3271" w:type="dxa"/>
            <w:gridSpan w:val="2"/>
            <w:tcBorders>
              <w:top w:val="nil"/>
              <w:left w:val="single" w:sz="6" w:space="0" w:color="000000"/>
              <w:bottom w:val="nil"/>
              <w:right w:val="nil"/>
            </w:tcBorders>
            <w:hideMark/>
          </w:tcPr>
          <w:p w14:paraId="26E7DCE7" w14:textId="77777777" w:rsidR="00FF0A94" w:rsidRPr="00FF0A94" w:rsidRDefault="00FF0A94" w:rsidP="00FF0A94">
            <w:pPr>
              <w:jc w:val="both"/>
              <w:rPr>
                <w:rFonts w:eastAsia="Times New Roman"/>
                <w:lang w:val="en-US" w:eastAsia="en-US"/>
              </w:rPr>
            </w:pPr>
            <w:proofErr w:type="spellStart"/>
            <w:r w:rsidRPr="00FF0A94">
              <w:rPr>
                <w:rFonts w:eastAsia="Times New Roman"/>
                <w:lang w:val="en-US" w:eastAsia="en-US"/>
              </w:rPr>
              <w:t>Studii</w:t>
            </w:r>
            <w:proofErr w:type="spellEnd"/>
            <w:r w:rsidRPr="00FF0A94">
              <w:rPr>
                <w:rFonts w:eastAsia="Times New Roman"/>
                <w:lang w:val="en-US" w:eastAsia="en-US"/>
              </w:rPr>
              <w:t xml:space="preserve"> </w:t>
            </w:r>
            <w:proofErr w:type="spellStart"/>
            <w:r w:rsidRPr="00FF0A94">
              <w:rPr>
                <w:rFonts w:eastAsia="Times New Roman"/>
                <w:lang w:val="en-US" w:eastAsia="en-US"/>
              </w:rPr>
              <w:t>medii</w:t>
            </w:r>
            <w:proofErr w:type="spellEnd"/>
            <w:r w:rsidRPr="00FF0A94">
              <w:rPr>
                <w:rFonts w:eastAsia="Times New Roman"/>
                <w:lang w:val="en-US" w:eastAsia="en-US"/>
              </w:rPr>
              <w:t xml:space="preserve"> </w:t>
            </w:r>
            <w:proofErr w:type="spellStart"/>
            <w:r w:rsidRPr="00FF0A94">
              <w:rPr>
                <w:rFonts w:eastAsia="Times New Roman"/>
                <w:lang w:val="en-US" w:eastAsia="en-US"/>
              </w:rPr>
              <w:t>liceale</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postliceale</w:t>
            </w:r>
            <w:proofErr w:type="spellEnd"/>
            <w:r w:rsidRPr="00FF0A94">
              <w:rPr>
                <w:rFonts w:eastAsia="Times New Roman"/>
                <w:lang w:val="en-US" w:eastAsia="en-US"/>
              </w:rPr>
              <w:t>: </w:t>
            </w:r>
          </w:p>
        </w:tc>
        <w:tc>
          <w:tcPr>
            <w:tcW w:w="2042" w:type="dxa"/>
            <w:gridSpan w:val="2"/>
            <w:tcBorders>
              <w:top w:val="nil"/>
              <w:left w:val="nil"/>
              <w:bottom w:val="nil"/>
              <w:right w:val="nil"/>
            </w:tcBorders>
            <w:hideMark/>
          </w:tcPr>
          <w:p w14:paraId="28124A48" w14:textId="77777777" w:rsidR="00FF0A94" w:rsidRPr="00FF0A94" w:rsidRDefault="00FF0A94" w:rsidP="00FF0A94">
            <w:pPr>
              <w:rPr>
                <w:rFonts w:eastAsia="Times New Roman"/>
                <w:lang w:val="en-US" w:eastAsia="en-US"/>
              </w:rPr>
            </w:pPr>
            <w:r>
              <w:rPr>
                <w:rFonts w:eastAsia="Times New Roman"/>
                <w:lang w:val="en-US" w:eastAsia="en-US"/>
              </w:rPr>
              <w:t xml:space="preserve"> </w:t>
            </w:r>
          </w:p>
        </w:tc>
        <w:tc>
          <w:tcPr>
            <w:tcW w:w="1529" w:type="dxa"/>
            <w:tcBorders>
              <w:top w:val="nil"/>
              <w:left w:val="nil"/>
              <w:bottom w:val="nil"/>
              <w:right w:val="nil"/>
            </w:tcBorders>
            <w:hideMark/>
          </w:tcPr>
          <w:p w14:paraId="60B8871E" w14:textId="77777777" w:rsidR="00FF0A94" w:rsidRPr="00FF0A94" w:rsidRDefault="00FF0A94" w:rsidP="00FF0A94">
            <w:pPr>
              <w:rPr>
                <w:rFonts w:eastAsia="Times New Roman"/>
                <w:lang w:val="en-US" w:eastAsia="en-US"/>
              </w:rPr>
            </w:pPr>
          </w:p>
        </w:tc>
        <w:tc>
          <w:tcPr>
            <w:tcW w:w="3378" w:type="dxa"/>
            <w:tcBorders>
              <w:top w:val="nil"/>
              <w:left w:val="nil"/>
              <w:bottom w:val="nil"/>
              <w:right w:val="nil"/>
            </w:tcBorders>
            <w:hideMark/>
          </w:tcPr>
          <w:p w14:paraId="2224775F" w14:textId="77777777" w:rsidR="00FF0A94" w:rsidRPr="00FF0A94" w:rsidRDefault="00FF0A94" w:rsidP="00FF0A94">
            <w:pPr>
              <w:rPr>
                <w:rFonts w:eastAsia="Times New Roman"/>
                <w:lang w:val="en-US" w:eastAsia="en-US"/>
              </w:rPr>
            </w:pPr>
          </w:p>
        </w:tc>
        <w:tc>
          <w:tcPr>
            <w:tcW w:w="270" w:type="dxa"/>
            <w:tcBorders>
              <w:top w:val="nil"/>
              <w:left w:val="nil"/>
              <w:bottom w:val="nil"/>
              <w:right w:val="single" w:sz="6" w:space="0" w:color="000000"/>
            </w:tcBorders>
            <w:hideMark/>
          </w:tcPr>
          <w:p w14:paraId="6C04397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1FB8F433" w14:textId="77777777" w:rsidTr="00FF0A94">
        <w:trPr>
          <w:trHeight w:val="107"/>
        </w:trPr>
        <w:tc>
          <w:tcPr>
            <w:tcW w:w="321" w:type="dxa"/>
            <w:tcBorders>
              <w:top w:val="nil"/>
              <w:left w:val="single" w:sz="6" w:space="0" w:color="000000"/>
              <w:bottom w:val="nil"/>
              <w:right w:val="nil"/>
            </w:tcBorders>
            <w:hideMark/>
          </w:tcPr>
          <w:p w14:paraId="5FAFEB7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nil"/>
              <w:left w:val="nil"/>
              <w:bottom w:val="single" w:sz="6" w:space="0" w:color="000000"/>
              <w:right w:val="nil"/>
            </w:tcBorders>
            <w:hideMark/>
          </w:tcPr>
          <w:p w14:paraId="7AEA119E" w14:textId="77777777" w:rsidR="00FF0A94" w:rsidRPr="00FF0A94" w:rsidRDefault="00FF0A94" w:rsidP="00FF0A94">
            <w:pPr>
              <w:rPr>
                <w:rFonts w:eastAsia="Times New Roman"/>
                <w:lang w:val="en-US" w:eastAsia="en-US"/>
              </w:rPr>
            </w:pPr>
          </w:p>
        </w:tc>
        <w:tc>
          <w:tcPr>
            <w:tcW w:w="2042" w:type="dxa"/>
            <w:gridSpan w:val="2"/>
            <w:tcBorders>
              <w:top w:val="nil"/>
              <w:left w:val="nil"/>
              <w:bottom w:val="single" w:sz="6" w:space="0" w:color="000000"/>
              <w:right w:val="nil"/>
            </w:tcBorders>
            <w:hideMark/>
          </w:tcPr>
          <w:p w14:paraId="00B2DA3B" w14:textId="77777777" w:rsidR="00FF0A94" w:rsidRPr="00FF0A94" w:rsidRDefault="00FF0A94" w:rsidP="00FF0A94">
            <w:pPr>
              <w:rPr>
                <w:rFonts w:eastAsia="Times New Roman"/>
                <w:lang w:val="en-US" w:eastAsia="en-US"/>
              </w:rPr>
            </w:pPr>
          </w:p>
        </w:tc>
        <w:tc>
          <w:tcPr>
            <w:tcW w:w="1529" w:type="dxa"/>
            <w:tcBorders>
              <w:top w:val="nil"/>
              <w:left w:val="nil"/>
              <w:bottom w:val="single" w:sz="6" w:space="0" w:color="000000"/>
              <w:right w:val="nil"/>
            </w:tcBorders>
            <w:hideMark/>
          </w:tcPr>
          <w:p w14:paraId="686AB869" w14:textId="77777777" w:rsidR="00FF0A94" w:rsidRPr="00FF0A94" w:rsidRDefault="00FF0A94" w:rsidP="00FF0A94">
            <w:pPr>
              <w:rPr>
                <w:rFonts w:eastAsia="Times New Roman"/>
                <w:lang w:val="en-US" w:eastAsia="en-US"/>
              </w:rPr>
            </w:pPr>
          </w:p>
        </w:tc>
        <w:tc>
          <w:tcPr>
            <w:tcW w:w="3378" w:type="dxa"/>
            <w:tcBorders>
              <w:top w:val="nil"/>
              <w:left w:val="nil"/>
              <w:bottom w:val="single" w:sz="6" w:space="0" w:color="000000"/>
              <w:right w:val="nil"/>
            </w:tcBorders>
            <w:hideMark/>
          </w:tcPr>
          <w:p w14:paraId="61319013" w14:textId="77777777" w:rsidR="00FF0A94" w:rsidRPr="00FF0A94" w:rsidRDefault="00FF0A94" w:rsidP="00FF0A94">
            <w:pPr>
              <w:rPr>
                <w:rFonts w:eastAsia="Times New Roman"/>
                <w:lang w:val="en-US" w:eastAsia="en-US"/>
              </w:rPr>
            </w:pPr>
          </w:p>
        </w:tc>
        <w:tc>
          <w:tcPr>
            <w:tcW w:w="270" w:type="dxa"/>
            <w:tcBorders>
              <w:top w:val="nil"/>
              <w:left w:val="nil"/>
              <w:bottom w:val="nil"/>
              <w:right w:val="single" w:sz="6" w:space="0" w:color="000000"/>
            </w:tcBorders>
            <w:hideMark/>
          </w:tcPr>
          <w:p w14:paraId="45711ED7" w14:textId="77777777" w:rsidR="00FF0A94" w:rsidRPr="00FF0A94" w:rsidRDefault="00FF0A94" w:rsidP="00FF0A94">
            <w:pPr>
              <w:rPr>
                <w:rFonts w:eastAsia="Times New Roman"/>
                <w:lang w:val="en-US" w:eastAsia="en-US"/>
              </w:rPr>
            </w:pPr>
          </w:p>
        </w:tc>
      </w:tr>
      <w:tr w:rsidR="00FF0A94" w:rsidRPr="00FF0A94" w14:paraId="09912AF1" w14:textId="77777777" w:rsidTr="00FF0A94">
        <w:tc>
          <w:tcPr>
            <w:tcW w:w="321" w:type="dxa"/>
            <w:tcBorders>
              <w:top w:val="nil"/>
              <w:left w:val="single" w:sz="6" w:space="0" w:color="000000"/>
              <w:bottom w:val="nil"/>
              <w:right w:val="single" w:sz="6" w:space="0" w:color="000000"/>
            </w:tcBorders>
            <w:hideMark/>
          </w:tcPr>
          <w:p w14:paraId="157D170E"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2950" w:type="dxa"/>
            <w:tcBorders>
              <w:top w:val="single" w:sz="6" w:space="0" w:color="000000"/>
              <w:left w:val="single" w:sz="6" w:space="0" w:color="000000"/>
              <w:bottom w:val="single" w:sz="6" w:space="0" w:color="000000"/>
              <w:right w:val="single" w:sz="6" w:space="0" w:color="000000"/>
            </w:tcBorders>
            <w:hideMark/>
          </w:tcPr>
          <w:p w14:paraId="7AEA3558"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Instituţia</w:t>
            </w:r>
            <w:proofErr w:type="spellEnd"/>
          </w:p>
        </w:tc>
        <w:tc>
          <w:tcPr>
            <w:tcW w:w="2042" w:type="dxa"/>
            <w:gridSpan w:val="2"/>
            <w:tcBorders>
              <w:top w:val="single" w:sz="6" w:space="0" w:color="000000"/>
              <w:left w:val="single" w:sz="6" w:space="0" w:color="000000"/>
              <w:bottom w:val="single" w:sz="6" w:space="0" w:color="000000"/>
              <w:right w:val="single" w:sz="6" w:space="0" w:color="000000"/>
            </w:tcBorders>
            <w:hideMark/>
          </w:tcPr>
          <w:p w14:paraId="060D7931"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Perioada</w:t>
            </w:r>
            <w:proofErr w:type="spellEnd"/>
          </w:p>
        </w:tc>
        <w:tc>
          <w:tcPr>
            <w:tcW w:w="4907" w:type="dxa"/>
            <w:gridSpan w:val="2"/>
            <w:tcBorders>
              <w:top w:val="single" w:sz="6" w:space="0" w:color="000000"/>
              <w:left w:val="single" w:sz="6" w:space="0" w:color="000000"/>
              <w:bottom w:val="single" w:sz="6" w:space="0" w:color="000000"/>
              <w:right w:val="single" w:sz="6" w:space="0" w:color="000000"/>
            </w:tcBorders>
            <w:hideMark/>
          </w:tcPr>
          <w:p w14:paraId="4DEF08F8" w14:textId="77777777" w:rsidR="00FF0A94" w:rsidRPr="00FF0A94" w:rsidRDefault="00FF0A94" w:rsidP="00FF0A94">
            <w:pPr>
              <w:jc w:val="center"/>
              <w:rPr>
                <w:rFonts w:eastAsia="Times New Roman"/>
                <w:lang w:val="en-US" w:eastAsia="en-US"/>
              </w:rPr>
            </w:pPr>
            <w:r w:rsidRPr="00FF0A94">
              <w:rPr>
                <w:rFonts w:eastAsia="Times New Roman"/>
                <w:lang w:val="en-US" w:eastAsia="en-US"/>
              </w:rPr>
              <w:t xml:space="preserve">Diploma </w:t>
            </w:r>
            <w:proofErr w:type="spellStart"/>
            <w:r w:rsidRPr="00FF0A94">
              <w:rPr>
                <w:rFonts w:eastAsia="Times New Roman"/>
                <w:lang w:val="en-US" w:eastAsia="en-US"/>
              </w:rPr>
              <w:t>obţinută</w:t>
            </w:r>
            <w:proofErr w:type="spellEnd"/>
          </w:p>
        </w:tc>
        <w:tc>
          <w:tcPr>
            <w:tcW w:w="270" w:type="dxa"/>
            <w:vMerge w:val="restart"/>
            <w:tcBorders>
              <w:top w:val="nil"/>
              <w:left w:val="single" w:sz="6" w:space="0" w:color="000000"/>
              <w:bottom w:val="nil"/>
              <w:right w:val="single" w:sz="6" w:space="0" w:color="000000"/>
            </w:tcBorders>
            <w:hideMark/>
          </w:tcPr>
          <w:p w14:paraId="6637E67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AE1467D" w14:textId="77777777" w:rsidTr="00FF0A94">
        <w:tc>
          <w:tcPr>
            <w:tcW w:w="321" w:type="dxa"/>
            <w:tcBorders>
              <w:top w:val="nil"/>
              <w:left w:val="single" w:sz="6" w:space="0" w:color="000000"/>
              <w:bottom w:val="nil"/>
              <w:right w:val="single" w:sz="6" w:space="0" w:color="000000"/>
            </w:tcBorders>
            <w:hideMark/>
          </w:tcPr>
          <w:p w14:paraId="21290C8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3ED1B07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0D6BABE3"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76ADD11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053B775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vMerge/>
            <w:tcBorders>
              <w:top w:val="nil"/>
              <w:left w:val="single" w:sz="6" w:space="0" w:color="000000"/>
              <w:bottom w:val="nil"/>
              <w:right w:val="single" w:sz="6" w:space="0" w:color="000000"/>
            </w:tcBorders>
            <w:hideMark/>
          </w:tcPr>
          <w:p w14:paraId="555CF9A0" w14:textId="77777777" w:rsidR="00FF0A94" w:rsidRPr="00FF0A94" w:rsidRDefault="00FF0A94" w:rsidP="00FF0A94">
            <w:pPr>
              <w:rPr>
                <w:rFonts w:eastAsia="Times New Roman"/>
                <w:lang w:val="en-US" w:eastAsia="en-US"/>
              </w:rPr>
            </w:pPr>
          </w:p>
        </w:tc>
      </w:tr>
      <w:tr w:rsidR="00FF0A94" w:rsidRPr="00FF0A94" w14:paraId="49D05B1C" w14:textId="77777777" w:rsidTr="00FF0A94">
        <w:tc>
          <w:tcPr>
            <w:tcW w:w="321" w:type="dxa"/>
            <w:tcBorders>
              <w:top w:val="nil"/>
              <w:left w:val="single" w:sz="6" w:space="0" w:color="000000"/>
              <w:bottom w:val="nil"/>
              <w:right w:val="single" w:sz="6" w:space="0" w:color="000000"/>
            </w:tcBorders>
            <w:hideMark/>
          </w:tcPr>
          <w:p w14:paraId="5F5A21A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1FCA8B7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3856299B"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5C86E81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3E8195F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vMerge/>
            <w:tcBorders>
              <w:top w:val="nil"/>
              <w:left w:val="single" w:sz="6" w:space="0" w:color="000000"/>
              <w:bottom w:val="nil"/>
              <w:right w:val="single" w:sz="6" w:space="0" w:color="000000"/>
            </w:tcBorders>
            <w:hideMark/>
          </w:tcPr>
          <w:p w14:paraId="0C62EAA4" w14:textId="77777777" w:rsidR="00FF0A94" w:rsidRPr="00FF0A94" w:rsidRDefault="00FF0A94" w:rsidP="00FF0A94">
            <w:pPr>
              <w:rPr>
                <w:rFonts w:eastAsia="Times New Roman"/>
                <w:lang w:val="en-US" w:eastAsia="en-US"/>
              </w:rPr>
            </w:pPr>
          </w:p>
        </w:tc>
      </w:tr>
      <w:tr w:rsidR="00FF0A94" w:rsidRPr="00FF0A94" w14:paraId="1D534806" w14:textId="77777777" w:rsidTr="00FF0A94">
        <w:tc>
          <w:tcPr>
            <w:tcW w:w="321" w:type="dxa"/>
            <w:tcBorders>
              <w:top w:val="nil"/>
              <w:left w:val="single" w:sz="6" w:space="0" w:color="000000"/>
              <w:bottom w:val="nil"/>
              <w:right w:val="single" w:sz="6" w:space="0" w:color="000000"/>
            </w:tcBorders>
            <w:hideMark/>
          </w:tcPr>
          <w:p w14:paraId="5944309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2808EE8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79B319BD"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66EF550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069EDB6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vMerge/>
            <w:tcBorders>
              <w:top w:val="nil"/>
              <w:left w:val="single" w:sz="6" w:space="0" w:color="000000"/>
              <w:bottom w:val="nil"/>
              <w:right w:val="single" w:sz="6" w:space="0" w:color="000000"/>
            </w:tcBorders>
            <w:hideMark/>
          </w:tcPr>
          <w:p w14:paraId="17546FD7" w14:textId="77777777" w:rsidR="00FF0A94" w:rsidRPr="00FF0A94" w:rsidRDefault="00FF0A94" w:rsidP="00FF0A94">
            <w:pPr>
              <w:rPr>
                <w:rFonts w:eastAsia="Times New Roman"/>
                <w:lang w:val="en-US" w:eastAsia="en-US"/>
              </w:rPr>
            </w:pPr>
          </w:p>
        </w:tc>
      </w:tr>
      <w:tr w:rsidR="00FF0A94" w:rsidRPr="00FF0A94" w14:paraId="0B4B66F1" w14:textId="77777777" w:rsidTr="00FF0A94">
        <w:tc>
          <w:tcPr>
            <w:tcW w:w="321" w:type="dxa"/>
            <w:tcBorders>
              <w:top w:val="nil"/>
              <w:left w:val="single" w:sz="6" w:space="0" w:color="000000"/>
              <w:bottom w:val="nil"/>
              <w:right w:val="nil"/>
            </w:tcBorders>
            <w:hideMark/>
          </w:tcPr>
          <w:p w14:paraId="1EFEDB8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nil"/>
              <w:bottom w:val="nil"/>
              <w:right w:val="nil"/>
            </w:tcBorders>
            <w:hideMark/>
          </w:tcPr>
          <w:p w14:paraId="3237CF1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nil"/>
              <w:bottom w:val="nil"/>
              <w:right w:val="nil"/>
            </w:tcBorders>
            <w:hideMark/>
          </w:tcPr>
          <w:p w14:paraId="22105610" w14:textId="77777777" w:rsidR="00FF0A94" w:rsidRPr="00FF0A94" w:rsidRDefault="00FF0A94" w:rsidP="00FF0A94">
            <w:pPr>
              <w:rPr>
                <w:rFonts w:eastAsia="Times New Roman"/>
                <w:lang w:val="en-US" w:eastAsia="en-US"/>
              </w:rPr>
            </w:pPr>
          </w:p>
        </w:tc>
        <w:tc>
          <w:tcPr>
            <w:tcW w:w="1529" w:type="dxa"/>
            <w:tcBorders>
              <w:top w:val="single" w:sz="6" w:space="0" w:color="000000"/>
              <w:left w:val="nil"/>
              <w:bottom w:val="nil"/>
              <w:right w:val="nil"/>
            </w:tcBorders>
            <w:hideMark/>
          </w:tcPr>
          <w:p w14:paraId="67C259D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nil"/>
              <w:right w:val="nil"/>
            </w:tcBorders>
            <w:hideMark/>
          </w:tcPr>
          <w:p w14:paraId="25FD3F2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7F6CC84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18291C9" w14:textId="77777777" w:rsidTr="00FF0A94">
        <w:tc>
          <w:tcPr>
            <w:tcW w:w="3271" w:type="dxa"/>
            <w:gridSpan w:val="2"/>
            <w:tcBorders>
              <w:top w:val="nil"/>
              <w:left w:val="single" w:sz="6" w:space="0" w:color="000000"/>
              <w:bottom w:val="nil"/>
              <w:right w:val="nil"/>
            </w:tcBorders>
            <w:hideMark/>
          </w:tcPr>
          <w:p w14:paraId="66B8F2CE"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Studii</w:t>
            </w:r>
            <w:proofErr w:type="spellEnd"/>
            <w:r w:rsidRPr="00FF0A94">
              <w:rPr>
                <w:rFonts w:eastAsia="Times New Roman"/>
                <w:lang w:val="en-US" w:eastAsia="en-US"/>
              </w:rPr>
              <w:t xml:space="preserve"> </w:t>
            </w:r>
            <w:proofErr w:type="spellStart"/>
            <w:r w:rsidRPr="00FF0A94">
              <w:rPr>
                <w:rFonts w:eastAsia="Times New Roman"/>
                <w:lang w:val="en-US" w:eastAsia="en-US"/>
              </w:rPr>
              <w:t>superioare</w:t>
            </w:r>
            <w:proofErr w:type="spellEnd"/>
            <w:r w:rsidRPr="00FF0A94">
              <w:rPr>
                <w:rFonts w:eastAsia="Times New Roman"/>
                <w:lang w:val="en-US" w:eastAsia="en-US"/>
              </w:rPr>
              <w:t xml:space="preserve"> de </w:t>
            </w:r>
            <w:proofErr w:type="spellStart"/>
            <w:r w:rsidRPr="00FF0A94">
              <w:rPr>
                <w:rFonts w:eastAsia="Times New Roman"/>
                <w:lang w:val="en-US" w:eastAsia="en-US"/>
              </w:rPr>
              <w:t>scurtă</w:t>
            </w:r>
            <w:proofErr w:type="spellEnd"/>
            <w:r w:rsidRPr="00FF0A94">
              <w:rPr>
                <w:rFonts w:eastAsia="Times New Roman"/>
                <w:lang w:val="en-US" w:eastAsia="en-US"/>
              </w:rPr>
              <w:t xml:space="preserve"> </w:t>
            </w:r>
            <w:proofErr w:type="spellStart"/>
            <w:r w:rsidRPr="00FF0A94">
              <w:rPr>
                <w:rFonts w:eastAsia="Times New Roman"/>
                <w:lang w:val="en-US" w:eastAsia="en-US"/>
              </w:rPr>
              <w:t>durată</w:t>
            </w:r>
            <w:proofErr w:type="spellEnd"/>
            <w:r w:rsidRPr="00FF0A94">
              <w:rPr>
                <w:rFonts w:eastAsia="Times New Roman"/>
                <w:lang w:val="en-US" w:eastAsia="en-US"/>
              </w:rPr>
              <w:t>:</w:t>
            </w:r>
          </w:p>
        </w:tc>
        <w:tc>
          <w:tcPr>
            <w:tcW w:w="2042" w:type="dxa"/>
            <w:gridSpan w:val="2"/>
            <w:tcBorders>
              <w:top w:val="nil"/>
              <w:left w:val="nil"/>
              <w:bottom w:val="nil"/>
              <w:right w:val="nil"/>
            </w:tcBorders>
            <w:hideMark/>
          </w:tcPr>
          <w:p w14:paraId="6047BF12" w14:textId="77777777" w:rsidR="00FF0A94" w:rsidRPr="00FF0A94" w:rsidRDefault="00FF0A94" w:rsidP="00FF0A94">
            <w:pPr>
              <w:rPr>
                <w:rFonts w:eastAsia="Times New Roman"/>
                <w:lang w:val="en-US" w:eastAsia="en-US"/>
              </w:rPr>
            </w:pPr>
          </w:p>
        </w:tc>
        <w:tc>
          <w:tcPr>
            <w:tcW w:w="1529" w:type="dxa"/>
            <w:tcBorders>
              <w:top w:val="nil"/>
              <w:left w:val="nil"/>
              <w:bottom w:val="nil"/>
              <w:right w:val="nil"/>
            </w:tcBorders>
            <w:hideMark/>
          </w:tcPr>
          <w:p w14:paraId="3B7A078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537EC44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413C4DD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7106078" w14:textId="77777777" w:rsidTr="00FF0A94">
        <w:tc>
          <w:tcPr>
            <w:tcW w:w="321" w:type="dxa"/>
            <w:tcBorders>
              <w:top w:val="nil"/>
              <w:left w:val="single" w:sz="6" w:space="0" w:color="000000"/>
              <w:bottom w:val="nil"/>
              <w:right w:val="nil"/>
            </w:tcBorders>
            <w:hideMark/>
          </w:tcPr>
          <w:p w14:paraId="491FA8B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nil"/>
              <w:left w:val="nil"/>
              <w:bottom w:val="single" w:sz="6" w:space="0" w:color="000000"/>
              <w:right w:val="nil"/>
            </w:tcBorders>
            <w:hideMark/>
          </w:tcPr>
          <w:p w14:paraId="5E97F5A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nil"/>
              <w:left w:val="nil"/>
              <w:bottom w:val="single" w:sz="6" w:space="0" w:color="000000"/>
              <w:right w:val="nil"/>
            </w:tcBorders>
            <w:hideMark/>
          </w:tcPr>
          <w:p w14:paraId="06B8EA75" w14:textId="77777777" w:rsidR="00FF0A94" w:rsidRPr="00FF0A94" w:rsidRDefault="00FF0A94" w:rsidP="00FF0A94">
            <w:pPr>
              <w:rPr>
                <w:rFonts w:eastAsia="Times New Roman"/>
                <w:lang w:val="en-US" w:eastAsia="en-US"/>
              </w:rPr>
            </w:pPr>
          </w:p>
        </w:tc>
        <w:tc>
          <w:tcPr>
            <w:tcW w:w="1529" w:type="dxa"/>
            <w:tcBorders>
              <w:top w:val="nil"/>
              <w:left w:val="nil"/>
              <w:bottom w:val="single" w:sz="6" w:space="0" w:color="000000"/>
              <w:right w:val="nil"/>
            </w:tcBorders>
            <w:hideMark/>
          </w:tcPr>
          <w:p w14:paraId="7F07409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single" w:sz="6" w:space="0" w:color="000000"/>
              <w:right w:val="nil"/>
            </w:tcBorders>
            <w:hideMark/>
          </w:tcPr>
          <w:p w14:paraId="5446335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242C003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C9A41CC" w14:textId="77777777" w:rsidTr="00FF0A94">
        <w:tc>
          <w:tcPr>
            <w:tcW w:w="321" w:type="dxa"/>
            <w:tcBorders>
              <w:top w:val="nil"/>
              <w:left w:val="single" w:sz="6" w:space="0" w:color="000000"/>
              <w:bottom w:val="nil"/>
              <w:right w:val="single" w:sz="6" w:space="0" w:color="000000"/>
            </w:tcBorders>
            <w:hideMark/>
          </w:tcPr>
          <w:p w14:paraId="5A51C16C"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2950" w:type="dxa"/>
            <w:tcBorders>
              <w:top w:val="single" w:sz="6" w:space="0" w:color="000000"/>
              <w:left w:val="single" w:sz="6" w:space="0" w:color="000000"/>
              <w:bottom w:val="single" w:sz="6" w:space="0" w:color="000000"/>
              <w:right w:val="single" w:sz="6" w:space="0" w:color="000000"/>
            </w:tcBorders>
            <w:hideMark/>
          </w:tcPr>
          <w:p w14:paraId="0D76204F"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Instituţia</w:t>
            </w:r>
            <w:proofErr w:type="spellEnd"/>
          </w:p>
        </w:tc>
        <w:tc>
          <w:tcPr>
            <w:tcW w:w="2042" w:type="dxa"/>
            <w:gridSpan w:val="2"/>
            <w:tcBorders>
              <w:top w:val="single" w:sz="6" w:space="0" w:color="000000"/>
              <w:left w:val="single" w:sz="6" w:space="0" w:color="000000"/>
              <w:bottom w:val="single" w:sz="6" w:space="0" w:color="000000"/>
              <w:right w:val="single" w:sz="6" w:space="0" w:color="000000"/>
            </w:tcBorders>
            <w:hideMark/>
          </w:tcPr>
          <w:p w14:paraId="07C22289"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Perioada</w:t>
            </w:r>
            <w:proofErr w:type="spellEnd"/>
          </w:p>
        </w:tc>
        <w:tc>
          <w:tcPr>
            <w:tcW w:w="4907" w:type="dxa"/>
            <w:gridSpan w:val="2"/>
            <w:tcBorders>
              <w:top w:val="single" w:sz="6" w:space="0" w:color="000000"/>
              <w:left w:val="single" w:sz="6" w:space="0" w:color="000000"/>
              <w:bottom w:val="single" w:sz="6" w:space="0" w:color="000000"/>
              <w:right w:val="single" w:sz="6" w:space="0" w:color="000000"/>
            </w:tcBorders>
            <w:hideMark/>
          </w:tcPr>
          <w:p w14:paraId="3DB39F36" w14:textId="77777777" w:rsidR="00FF0A94" w:rsidRPr="00FF0A94" w:rsidRDefault="00FF0A94" w:rsidP="00FF0A94">
            <w:pPr>
              <w:jc w:val="center"/>
              <w:rPr>
                <w:rFonts w:eastAsia="Times New Roman"/>
                <w:lang w:val="en-US" w:eastAsia="en-US"/>
              </w:rPr>
            </w:pPr>
            <w:r w:rsidRPr="00FF0A94">
              <w:rPr>
                <w:rFonts w:eastAsia="Times New Roman"/>
                <w:lang w:val="en-US" w:eastAsia="en-US"/>
              </w:rPr>
              <w:t xml:space="preserve">Diploma </w:t>
            </w:r>
            <w:proofErr w:type="spellStart"/>
            <w:r w:rsidRPr="00FF0A94">
              <w:rPr>
                <w:rFonts w:eastAsia="Times New Roman"/>
                <w:lang w:val="en-US" w:eastAsia="en-US"/>
              </w:rPr>
              <w:t>obţinută</w:t>
            </w:r>
            <w:proofErr w:type="spellEnd"/>
          </w:p>
        </w:tc>
        <w:tc>
          <w:tcPr>
            <w:tcW w:w="270" w:type="dxa"/>
            <w:tcBorders>
              <w:top w:val="nil"/>
              <w:left w:val="single" w:sz="6" w:space="0" w:color="000000"/>
              <w:bottom w:val="nil"/>
              <w:right w:val="single" w:sz="6" w:space="0" w:color="000000"/>
            </w:tcBorders>
            <w:hideMark/>
          </w:tcPr>
          <w:p w14:paraId="2EEFB25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D1EAB73" w14:textId="77777777" w:rsidTr="00FF0A94">
        <w:tc>
          <w:tcPr>
            <w:tcW w:w="321" w:type="dxa"/>
            <w:tcBorders>
              <w:top w:val="nil"/>
              <w:left w:val="single" w:sz="6" w:space="0" w:color="000000"/>
              <w:bottom w:val="nil"/>
              <w:right w:val="single" w:sz="6" w:space="0" w:color="000000"/>
            </w:tcBorders>
            <w:hideMark/>
          </w:tcPr>
          <w:p w14:paraId="04DB08C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61ED643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6B2A26E2"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4B229FF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0A5EB38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6E18EBE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2670DBCB" w14:textId="77777777" w:rsidTr="00FF0A94">
        <w:tc>
          <w:tcPr>
            <w:tcW w:w="321" w:type="dxa"/>
            <w:tcBorders>
              <w:top w:val="nil"/>
              <w:left w:val="single" w:sz="6" w:space="0" w:color="000000"/>
              <w:bottom w:val="nil"/>
              <w:right w:val="single" w:sz="6" w:space="0" w:color="000000"/>
            </w:tcBorders>
            <w:hideMark/>
          </w:tcPr>
          <w:p w14:paraId="2CA42CF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315E304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056E5216"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744FBE0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3239060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50AA0AE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F8688E9" w14:textId="77777777" w:rsidTr="00FF0A94">
        <w:tc>
          <w:tcPr>
            <w:tcW w:w="321" w:type="dxa"/>
            <w:tcBorders>
              <w:top w:val="nil"/>
              <w:left w:val="single" w:sz="6" w:space="0" w:color="000000"/>
              <w:bottom w:val="nil"/>
              <w:right w:val="single" w:sz="6" w:space="0" w:color="000000"/>
            </w:tcBorders>
            <w:hideMark/>
          </w:tcPr>
          <w:p w14:paraId="52ACC41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48EBEC9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1DE134B4"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63AFA5E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647D21F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2F8D6C7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2355229E" w14:textId="77777777" w:rsidTr="00FF0A94">
        <w:tc>
          <w:tcPr>
            <w:tcW w:w="321" w:type="dxa"/>
            <w:tcBorders>
              <w:top w:val="nil"/>
              <w:left w:val="single" w:sz="6" w:space="0" w:color="000000"/>
              <w:bottom w:val="nil"/>
              <w:right w:val="nil"/>
            </w:tcBorders>
            <w:hideMark/>
          </w:tcPr>
          <w:p w14:paraId="473F4CA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nil"/>
              <w:bottom w:val="nil"/>
              <w:right w:val="nil"/>
            </w:tcBorders>
            <w:hideMark/>
          </w:tcPr>
          <w:p w14:paraId="626B8B3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nil"/>
              <w:bottom w:val="nil"/>
              <w:right w:val="nil"/>
            </w:tcBorders>
            <w:hideMark/>
          </w:tcPr>
          <w:p w14:paraId="52C97954" w14:textId="77777777" w:rsidR="00FF0A94" w:rsidRPr="00FF0A94" w:rsidRDefault="00FF0A94" w:rsidP="00FF0A94">
            <w:pPr>
              <w:rPr>
                <w:rFonts w:eastAsia="Times New Roman"/>
                <w:lang w:val="en-US" w:eastAsia="en-US"/>
              </w:rPr>
            </w:pPr>
          </w:p>
        </w:tc>
        <w:tc>
          <w:tcPr>
            <w:tcW w:w="1529" w:type="dxa"/>
            <w:tcBorders>
              <w:top w:val="single" w:sz="6" w:space="0" w:color="000000"/>
              <w:left w:val="nil"/>
              <w:bottom w:val="nil"/>
              <w:right w:val="nil"/>
            </w:tcBorders>
            <w:hideMark/>
          </w:tcPr>
          <w:p w14:paraId="1640610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nil"/>
              <w:right w:val="nil"/>
            </w:tcBorders>
            <w:hideMark/>
          </w:tcPr>
          <w:p w14:paraId="3ED66D3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432952A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A204647" w14:textId="77777777" w:rsidTr="00FF0A94">
        <w:tc>
          <w:tcPr>
            <w:tcW w:w="3271" w:type="dxa"/>
            <w:gridSpan w:val="2"/>
            <w:tcBorders>
              <w:top w:val="nil"/>
              <w:left w:val="single" w:sz="6" w:space="0" w:color="000000"/>
              <w:bottom w:val="nil"/>
              <w:right w:val="nil"/>
            </w:tcBorders>
            <w:hideMark/>
          </w:tcPr>
          <w:p w14:paraId="141DDF98"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Studii</w:t>
            </w:r>
            <w:proofErr w:type="spellEnd"/>
            <w:r w:rsidRPr="00FF0A94">
              <w:rPr>
                <w:rFonts w:eastAsia="Times New Roman"/>
                <w:lang w:val="en-US" w:eastAsia="en-US"/>
              </w:rPr>
              <w:t xml:space="preserve"> </w:t>
            </w:r>
            <w:proofErr w:type="spellStart"/>
            <w:r w:rsidRPr="00FF0A94">
              <w:rPr>
                <w:rFonts w:eastAsia="Times New Roman"/>
                <w:lang w:val="en-US" w:eastAsia="en-US"/>
              </w:rPr>
              <w:t>superioare</w:t>
            </w:r>
            <w:proofErr w:type="spellEnd"/>
            <w:r w:rsidRPr="00FF0A94">
              <w:rPr>
                <w:rFonts w:eastAsia="Times New Roman"/>
                <w:lang w:val="en-US" w:eastAsia="en-US"/>
              </w:rPr>
              <w:t xml:space="preserve"> de </w:t>
            </w:r>
            <w:proofErr w:type="spellStart"/>
            <w:r w:rsidRPr="00FF0A94">
              <w:rPr>
                <w:rFonts w:eastAsia="Times New Roman"/>
                <w:lang w:val="en-US" w:eastAsia="en-US"/>
              </w:rPr>
              <w:t>lungă</w:t>
            </w:r>
            <w:proofErr w:type="spellEnd"/>
            <w:r w:rsidRPr="00FF0A94">
              <w:rPr>
                <w:rFonts w:eastAsia="Times New Roman"/>
                <w:lang w:val="en-US" w:eastAsia="en-US"/>
              </w:rPr>
              <w:t xml:space="preserve"> </w:t>
            </w:r>
            <w:proofErr w:type="spellStart"/>
            <w:r w:rsidRPr="00FF0A94">
              <w:rPr>
                <w:rFonts w:eastAsia="Times New Roman"/>
                <w:lang w:val="en-US" w:eastAsia="en-US"/>
              </w:rPr>
              <w:t>durată</w:t>
            </w:r>
            <w:proofErr w:type="spellEnd"/>
            <w:r w:rsidRPr="00FF0A94">
              <w:rPr>
                <w:rFonts w:eastAsia="Times New Roman"/>
                <w:lang w:val="en-US" w:eastAsia="en-US"/>
              </w:rPr>
              <w:t>:</w:t>
            </w:r>
          </w:p>
        </w:tc>
        <w:tc>
          <w:tcPr>
            <w:tcW w:w="2042" w:type="dxa"/>
            <w:gridSpan w:val="2"/>
            <w:tcBorders>
              <w:top w:val="nil"/>
              <w:left w:val="nil"/>
              <w:bottom w:val="nil"/>
              <w:right w:val="nil"/>
            </w:tcBorders>
            <w:hideMark/>
          </w:tcPr>
          <w:p w14:paraId="591775AD" w14:textId="77777777" w:rsidR="00FF0A94" w:rsidRPr="00FF0A94" w:rsidRDefault="00FF0A94" w:rsidP="00FF0A94">
            <w:pPr>
              <w:rPr>
                <w:rFonts w:eastAsia="Times New Roman"/>
                <w:lang w:val="en-US" w:eastAsia="en-US"/>
              </w:rPr>
            </w:pPr>
          </w:p>
        </w:tc>
        <w:tc>
          <w:tcPr>
            <w:tcW w:w="1529" w:type="dxa"/>
            <w:tcBorders>
              <w:top w:val="nil"/>
              <w:left w:val="nil"/>
              <w:bottom w:val="nil"/>
              <w:right w:val="nil"/>
            </w:tcBorders>
            <w:hideMark/>
          </w:tcPr>
          <w:p w14:paraId="740A552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4B72655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7EA63A8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E6782FB" w14:textId="77777777" w:rsidTr="00FF0A94">
        <w:tc>
          <w:tcPr>
            <w:tcW w:w="321" w:type="dxa"/>
            <w:tcBorders>
              <w:top w:val="nil"/>
              <w:left w:val="single" w:sz="6" w:space="0" w:color="000000"/>
              <w:bottom w:val="nil"/>
              <w:right w:val="nil"/>
            </w:tcBorders>
            <w:hideMark/>
          </w:tcPr>
          <w:p w14:paraId="5334E7B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nil"/>
              <w:left w:val="nil"/>
              <w:bottom w:val="single" w:sz="6" w:space="0" w:color="000000"/>
              <w:right w:val="nil"/>
            </w:tcBorders>
            <w:hideMark/>
          </w:tcPr>
          <w:p w14:paraId="2FAAFE4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nil"/>
              <w:left w:val="nil"/>
              <w:bottom w:val="single" w:sz="6" w:space="0" w:color="000000"/>
              <w:right w:val="nil"/>
            </w:tcBorders>
            <w:hideMark/>
          </w:tcPr>
          <w:p w14:paraId="4DE8A6C1" w14:textId="77777777" w:rsidR="00FF0A94" w:rsidRPr="00FF0A94" w:rsidRDefault="00FF0A94" w:rsidP="00FF0A94">
            <w:pPr>
              <w:rPr>
                <w:rFonts w:eastAsia="Times New Roman"/>
                <w:lang w:val="en-US" w:eastAsia="en-US"/>
              </w:rPr>
            </w:pPr>
          </w:p>
        </w:tc>
        <w:tc>
          <w:tcPr>
            <w:tcW w:w="1529" w:type="dxa"/>
            <w:tcBorders>
              <w:top w:val="nil"/>
              <w:left w:val="nil"/>
              <w:bottom w:val="single" w:sz="6" w:space="0" w:color="000000"/>
              <w:right w:val="nil"/>
            </w:tcBorders>
            <w:hideMark/>
          </w:tcPr>
          <w:p w14:paraId="71521B3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single" w:sz="6" w:space="0" w:color="000000"/>
              <w:right w:val="nil"/>
            </w:tcBorders>
            <w:hideMark/>
          </w:tcPr>
          <w:p w14:paraId="75EB1CC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7BB7AE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386941A" w14:textId="77777777" w:rsidTr="00FF0A94">
        <w:tc>
          <w:tcPr>
            <w:tcW w:w="321" w:type="dxa"/>
            <w:tcBorders>
              <w:top w:val="nil"/>
              <w:left w:val="single" w:sz="6" w:space="0" w:color="000000"/>
              <w:bottom w:val="nil"/>
              <w:right w:val="single" w:sz="6" w:space="0" w:color="000000"/>
            </w:tcBorders>
            <w:hideMark/>
          </w:tcPr>
          <w:p w14:paraId="7418A974"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2950" w:type="dxa"/>
            <w:tcBorders>
              <w:top w:val="single" w:sz="6" w:space="0" w:color="000000"/>
              <w:left w:val="single" w:sz="6" w:space="0" w:color="000000"/>
              <w:bottom w:val="single" w:sz="6" w:space="0" w:color="000000"/>
              <w:right w:val="single" w:sz="6" w:space="0" w:color="000000"/>
            </w:tcBorders>
            <w:hideMark/>
          </w:tcPr>
          <w:p w14:paraId="7129B1E9"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Instituţia</w:t>
            </w:r>
            <w:proofErr w:type="spellEnd"/>
          </w:p>
        </w:tc>
        <w:tc>
          <w:tcPr>
            <w:tcW w:w="2042" w:type="dxa"/>
            <w:gridSpan w:val="2"/>
            <w:tcBorders>
              <w:top w:val="single" w:sz="6" w:space="0" w:color="000000"/>
              <w:left w:val="single" w:sz="6" w:space="0" w:color="000000"/>
              <w:bottom w:val="single" w:sz="6" w:space="0" w:color="000000"/>
              <w:right w:val="single" w:sz="6" w:space="0" w:color="000000"/>
            </w:tcBorders>
            <w:hideMark/>
          </w:tcPr>
          <w:p w14:paraId="679B31B3"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Perioada</w:t>
            </w:r>
            <w:proofErr w:type="spellEnd"/>
          </w:p>
        </w:tc>
        <w:tc>
          <w:tcPr>
            <w:tcW w:w="4907" w:type="dxa"/>
            <w:gridSpan w:val="2"/>
            <w:tcBorders>
              <w:top w:val="single" w:sz="6" w:space="0" w:color="000000"/>
              <w:left w:val="single" w:sz="6" w:space="0" w:color="000000"/>
              <w:bottom w:val="single" w:sz="6" w:space="0" w:color="000000"/>
              <w:right w:val="single" w:sz="6" w:space="0" w:color="000000"/>
            </w:tcBorders>
            <w:hideMark/>
          </w:tcPr>
          <w:p w14:paraId="47CE9C2F" w14:textId="77777777" w:rsidR="00FF0A94" w:rsidRPr="00FF0A94" w:rsidRDefault="00FF0A94" w:rsidP="00FF0A94">
            <w:pPr>
              <w:jc w:val="center"/>
              <w:rPr>
                <w:rFonts w:eastAsia="Times New Roman"/>
                <w:lang w:val="en-US" w:eastAsia="en-US"/>
              </w:rPr>
            </w:pPr>
            <w:r w:rsidRPr="00FF0A94">
              <w:rPr>
                <w:rFonts w:eastAsia="Times New Roman"/>
                <w:lang w:val="en-US" w:eastAsia="en-US"/>
              </w:rPr>
              <w:t xml:space="preserve">Diploma </w:t>
            </w:r>
            <w:proofErr w:type="spellStart"/>
            <w:r w:rsidRPr="00FF0A94">
              <w:rPr>
                <w:rFonts w:eastAsia="Times New Roman"/>
                <w:lang w:val="en-US" w:eastAsia="en-US"/>
              </w:rPr>
              <w:t>obţinută</w:t>
            </w:r>
            <w:proofErr w:type="spellEnd"/>
          </w:p>
        </w:tc>
        <w:tc>
          <w:tcPr>
            <w:tcW w:w="270" w:type="dxa"/>
            <w:tcBorders>
              <w:top w:val="nil"/>
              <w:left w:val="single" w:sz="6" w:space="0" w:color="000000"/>
              <w:bottom w:val="nil"/>
              <w:right w:val="single" w:sz="6" w:space="0" w:color="000000"/>
            </w:tcBorders>
            <w:hideMark/>
          </w:tcPr>
          <w:p w14:paraId="5C4A901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0E9177D1" w14:textId="77777777" w:rsidTr="00FF0A94">
        <w:tc>
          <w:tcPr>
            <w:tcW w:w="321" w:type="dxa"/>
            <w:tcBorders>
              <w:top w:val="nil"/>
              <w:left w:val="single" w:sz="6" w:space="0" w:color="000000"/>
              <w:bottom w:val="nil"/>
              <w:right w:val="single" w:sz="6" w:space="0" w:color="000000"/>
            </w:tcBorders>
            <w:hideMark/>
          </w:tcPr>
          <w:p w14:paraId="4CEC89C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296F6DF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32D982AE"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5D7715A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3C870D6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2419D87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E04AB7B" w14:textId="77777777" w:rsidTr="00FF0A94">
        <w:tc>
          <w:tcPr>
            <w:tcW w:w="321" w:type="dxa"/>
            <w:tcBorders>
              <w:top w:val="nil"/>
              <w:left w:val="single" w:sz="6" w:space="0" w:color="000000"/>
              <w:bottom w:val="nil"/>
              <w:right w:val="single" w:sz="6" w:space="0" w:color="000000"/>
            </w:tcBorders>
            <w:hideMark/>
          </w:tcPr>
          <w:p w14:paraId="7DAE3DB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208205BF"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372344D5"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5F146E0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2DCEDE4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7432702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68B1D0B" w14:textId="77777777" w:rsidTr="00FF0A94">
        <w:tc>
          <w:tcPr>
            <w:tcW w:w="321" w:type="dxa"/>
            <w:tcBorders>
              <w:top w:val="nil"/>
              <w:left w:val="single" w:sz="6" w:space="0" w:color="000000"/>
              <w:bottom w:val="nil"/>
              <w:right w:val="single" w:sz="6" w:space="0" w:color="000000"/>
            </w:tcBorders>
            <w:hideMark/>
          </w:tcPr>
          <w:p w14:paraId="2433738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64E33CA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7C9AF196"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5F3311A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4539582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43F7051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063CA6AA" w14:textId="77777777" w:rsidTr="00FF0A94">
        <w:tc>
          <w:tcPr>
            <w:tcW w:w="321" w:type="dxa"/>
            <w:tcBorders>
              <w:top w:val="nil"/>
              <w:left w:val="single" w:sz="6" w:space="0" w:color="000000"/>
              <w:bottom w:val="nil"/>
              <w:right w:val="nil"/>
            </w:tcBorders>
            <w:hideMark/>
          </w:tcPr>
          <w:p w14:paraId="51E6191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nil"/>
              <w:bottom w:val="nil"/>
              <w:right w:val="nil"/>
            </w:tcBorders>
            <w:hideMark/>
          </w:tcPr>
          <w:p w14:paraId="035D8F5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nil"/>
              <w:bottom w:val="nil"/>
              <w:right w:val="nil"/>
            </w:tcBorders>
            <w:hideMark/>
          </w:tcPr>
          <w:p w14:paraId="37513D2C" w14:textId="77777777" w:rsidR="00FF0A94" w:rsidRPr="00FF0A94" w:rsidRDefault="00FF0A94" w:rsidP="00FF0A94">
            <w:pPr>
              <w:rPr>
                <w:rFonts w:eastAsia="Times New Roman"/>
                <w:lang w:val="en-US" w:eastAsia="en-US"/>
              </w:rPr>
            </w:pPr>
          </w:p>
        </w:tc>
        <w:tc>
          <w:tcPr>
            <w:tcW w:w="1529" w:type="dxa"/>
            <w:tcBorders>
              <w:top w:val="single" w:sz="6" w:space="0" w:color="000000"/>
              <w:left w:val="nil"/>
              <w:bottom w:val="nil"/>
              <w:right w:val="nil"/>
            </w:tcBorders>
            <w:hideMark/>
          </w:tcPr>
          <w:p w14:paraId="42A493C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nil"/>
              <w:right w:val="nil"/>
            </w:tcBorders>
            <w:hideMark/>
          </w:tcPr>
          <w:p w14:paraId="3EC62E7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3F201D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DB20855" w14:textId="77777777" w:rsidTr="00FF0A94">
        <w:tc>
          <w:tcPr>
            <w:tcW w:w="10220" w:type="dxa"/>
            <w:gridSpan w:val="6"/>
            <w:tcBorders>
              <w:top w:val="nil"/>
              <w:left w:val="single" w:sz="6" w:space="0" w:color="000000"/>
              <w:bottom w:val="nil"/>
              <w:right w:val="nil"/>
            </w:tcBorders>
            <w:hideMark/>
          </w:tcPr>
          <w:p w14:paraId="5FD28546"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Studii</w:t>
            </w:r>
            <w:proofErr w:type="spellEnd"/>
            <w:r w:rsidRPr="00FF0A94">
              <w:rPr>
                <w:rFonts w:eastAsia="Times New Roman"/>
                <w:lang w:val="en-US" w:eastAsia="en-US"/>
              </w:rPr>
              <w:t xml:space="preserve"> </w:t>
            </w:r>
            <w:proofErr w:type="spellStart"/>
            <w:r w:rsidRPr="00FF0A94">
              <w:rPr>
                <w:rFonts w:eastAsia="Times New Roman"/>
                <w:lang w:val="en-US" w:eastAsia="en-US"/>
              </w:rPr>
              <w:t>universitare</w:t>
            </w:r>
            <w:proofErr w:type="spellEnd"/>
            <w:r w:rsidRPr="00FF0A94">
              <w:rPr>
                <w:rFonts w:eastAsia="Times New Roman"/>
                <w:lang w:val="en-US" w:eastAsia="en-US"/>
              </w:rPr>
              <w:t xml:space="preserve"> de </w:t>
            </w:r>
            <w:proofErr w:type="spellStart"/>
            <w:r w:rsidRPr="00FF0A94">
              <w:rPr>
                <w:rFonts w:eastAsia="Times New Roman"/>
                <w:lang w:val="en-US" w:eastAsia="en-US"/>
              </w:rPr>
              <w:t>masterat</w:t>
            </w:r>
            <w:proofErr w:type="spellEnd"/>
            <w:r w:rsidRPr="00FF0A94">
              <w:rPr>
                <w:rFonts w:eastAsia="Times New Roman"/>
                <w:lang w:val="en-US" w:eastAsia="en-US"/>
              </w:rPr>
              <w:t xml:space="preserve">, </w:t>
            </w:r>
            <w:proofErr w:type="spellStart"/>
            <w:r w:rsidRPr="00FF0A94">
              <w:rPr>
                <w:rFonts w:eastAsia="Times New Roman"/>
                <w:lang w:val="en-US" w:eastAsia="en-US"/>
              </w:rPr>
              <w:t>doctorat</w:t>
            </w:r>
            <w:proofErr w:type="spellEnd"/>
            <w:r w:rsidRPr="00FF0A94">
              <w:rPr>
                <w:rFonts w:eastAsia="Times New Roman"/>
                <w:lang w:val="en-US" w:eastAsia="en-US"/>
              </w:rPr>
              <w:t xml:space="preserve"> sau </w:t>
            </w:r>
            <w:proofErr w:type="spellStart"/>
            <w:r w:rsidRPr="00FF0A94">
              <w:rPr>
                <w:rFonts w:eastAsia="Times New Roman"/>
                <w:lang w:val="en-US" w:eastAsia="en-US"/>
              </w:rPr>
              <w:t>studii</w:t>
            </w:r>
            <w:proofErr w:type="spellEnd"/>
            <w:r w:rsidRPr="00FF0A94">
              <w:rPr>
                <w:rFonts w:eastAsia="Times New Roman"/>
                <w:lang w:val="en-US" w:eastAsia="en-US"/>
              </w:rPr>
              <w:t xml:space="preserve"> </w:t>
            </w:r>
            <w:proofErr w:type="spellStart"/>
            <w:r w:rsidRPr="00FF0A94">
              <w:rPr>
                <w:rFonts w:eastAsia="Times New Roman"/>
                <w:lang w:val="en-US" w:eastAsia="en-US"/>
              </w:rPr>
              <w:t>postuniversitare</w:t>
            </w:r>
            <w:proofErr w:type="spellEnd"/>
            <w:r w:rsidRPr="00FF0A94">
              <w:rPr>
                <w:rFonts w:eastAsia="Times New Roman"/>
                <w:lang w:val="en-US" w:eastAsia="en-US"/>
              </w:rPr>
              <w:t>:</w:t>
            </w:r>
          </w:p>
        </w:tc>
        <w:tc>
          <w:tcPr>
            <w:tcW w:w="270" w:type="dxa"/>
            <w:tcBorders>
              <w:top w:val="nil"/>
              <w:left w:val="nil"/>
              <w:bottom w:val="nil"/>
              <w:right w:val="single" w:sz="6" w:space="0" w:color="000000"/>
            </w:tcBorders>
            <w:hideMark/>
          </w:tcPr>
          <w:p w14:paraId="2A4FAD2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E8A65CD" w14:textId="77777777" w:rsidTr="00FF0A94">
        <w:tc>
          <w:tcPr>
            <w:tcW w:w="321" w:type="dxa"/>
            <w:tcBorders>
              <w:top w:val="nil"/>
              <w:left w:val="single" w:sz="6" w:space="0" w:color="000000"/>
              <w:bottom w:val="nil"/>
              <w:right w:val="nil"/>
            </w:tcBorders>
            <w:hideMark/>
          </w:tcPr>
          <w:p w14:paraId="41F67EF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9899" w:type="dxa"/>
            <w:gridSpan w:val="5"/>
            <w:tcBorders>
              <w:top w:val="nil"/>
              <w:left w:val="nil"/>
              <w:bottom w:val="single" w:sz="6" w:space="0" w:color="000000"/>
              <w:right w:val="nil"/>
            </w:tcBorders>
            <w:hideMark/>
          </w:tcPr>
          <w:p w14:paraId="2870CA2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0A07210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1E32D9F3" w14:textId="77777777" w:rsidTr="00FF0A94">
        <w:tc>
          <w:tcPr>
            <w:tcW w:w="321" w:type="dxa"/>
            <w:tcBorders>
              <w:top w:val="nil"/>
              <w:left w:val="single" w:sz="6" w:space="0" w:color="000000"/>
              <w:bottom w:val="nil"/>
              <w:right w:val="single" w:sz="6" w:space="0" w:color="000000"/>
            </w:tcBorders>
            <w:hideMark/>
          </w:tcPr>
          <w:p w14:paraId="2E705106"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2950" w:type="dxa"/>
            <w:tcBorders>
              <w:top w:val="single" w:sz="6" w:space="0" w:color="000000"/>
              <w:left w:val="single" w:sz="6" w:space="0" w:color="000000"/>
              <w:bottom w:val="single" w:sz="6" w:space="0" w:color="000000"/>
              <w:right w:val="single" w:sz="6" w:space="0" w:color="000000"/>
            </w:tcBorders>
            <w:hideMark/>
          </w:tcPr>
          <w:p w14:paraId="25E12E12"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Instituţia</w:t>
            </w:r>
            <w:proofErr w:type="spellEnd"/>
          </w:p>
        </w:tc>
        <w:tc>
          <w:tcPr>
            <w:tcW w:w="2042" w:type="dxa"/>
            <w:gridSpan w:val="2"/>
            <w:tcBorders>
              <w:top w:val="single" w:sz="6" w:space="0" w:color="000000"/>
              <w:left w:val="single" w:sz="6" w:space="0" w:color="000000"/>
              <w:bottom w:val="single" w:sz="6" w:space="0" w:color="000000"/>
              <w:right w:val="single" w:sz="6" w:space="0" w:color="000000"/>
            </w:tcBorders>
            <w:hideMark/>
          </w:tcPr>
          <w:p w14:paraId="4AB128AD"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Perioada</w:t>
            </w:r>
            <w:proofErr w:type="spellEnd"/>
          </w:p>
        </w:tc>
        <w:tc>
          <w:tcPr>
            <w:tcW w:w="4907" w:type="dxa"/>
            <w:gridSpan w:val="2"/>
            <w:tcBorders>
              <w:top w:val="single" w:sz="6" w:space="0" w:color="000000"/>
              <w:left w:val="single" w:sz="6" w:space="0" w:color="000000"/>
              <w:bottom w:val="single" w:sz="6" w:space="0" w:color="000000"/>
              <w:right w:val="single" w:sz="6" w:space="0" w:color="000000"/>
            </w:tcBorders>
            <w:hideMark/>
          </w:tcPr>
          <w:p w14:paraId="09726146" w14:textId="77777777" w:rsidR="00FF0A94" w:rsidRPr="00FF0A94" w:rsidRDefault="00FF0A94" w:rsidP="00FF0A94">
            <w:pPr>
              <w:jc w:val="center"/>
              <w:rPr>
                <w:rFonts w:eastAsia="Times New Roman"/>
                <w:lang w:val="en-US" w:eastAsia="en-US"/>
              </w:rPr>
            </w:pPr>
            <w:r w:rsidRPr="00FF0A94">
              <w:rPr>
                <w:rFonts w:eastAsia="Times New Roman"/>
                <w:lang w:val="en-US" w:eastAsia="en-US"/>
              </w:rPr>
              <w:t xml:space="preserve">Diploma </w:t>
            </w:r>
            <w:proofErr w:type="spellStart"/>
            <w:r w:rsidRPr="00FF0A94">
              <w:rPr>
                <w:rFonts w:eastAsia="Times New Roman"/>
                <w:lang w:val="en-US" w:eastAsia="en-US"/>
              </w:rPr>
              <w:t>obţinută</w:t>
            </w:r>
            <w:proofErr w:type="spellEnd"/>
          </w:p>
        </w:tc>
        <w:tc>
          <w:tcPr>
            <w:tcW w:w="270" w:type="dxa"/>
            <w:tcBorders>
              <w:top w:val="nil"/>
              <w:left w:val="single" w:sz="6" w:space="0" w:color="000000"/>
              <w:bottom w:val="nil"/>
              <w:right w:val="single" w:sz="6" w:space="0" w:color="000000"/>
            </w:tcBorders>
            <w:hideMark/>
          </w:tcPr>
          <w:p w14:paraId="040A678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02BDF6ED" w14:textId="77777777" w:rsidTr="00FF0A94">
        <w:tc>
          <w:tcPr>
            <w:tcW w:w="321" w:type="dxa"/>
            <w:tcBorders>
              <w:top w:val="nil"/>
              <w:left w:val="single" w:sz="6" w:space="0" w:color="000000"/>
              <w:bottom w:val="nil"/>
              <w:right w:val="single" w:sz="6" w:space="0" w:color="000000"/>
            </w:tcBorders>
            <w:hideMark/>
          </w:tcPr>
          <w:p w14:paraId="1FDFF75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6E1FFFE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5CA8DEBD"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5575DDE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25CE368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730E32C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62540A0" w14:textId="77777777" w:rsidTr="00FF0A94">
        <w:tc>
          <w:tcPr>
            <w:tcW w:w="321" w:type="dxa"/>
            <w:tcBorders>
              <w:top w:val="nil"/>
              <w:left w:val="single" w:sz="6" w:space="0" w:color="000000"/>
              <w:bottom w:val="nil"/>
              <w:right w:val="single" w:sz="6" w:space="0" w:color="000000"/>
            </w:tcBorders>
            <w:hideMark/>
          </w:tcPr>
          <w:p w14:paraId="4CB6894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11BD8F4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302EC53A"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0D51168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7AD994A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0827B3B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2B3B972E" w14:textId="77777777" w:rsidTr="00FF0A94">
        <w:tc>
          <w:tcPr>
            <w:tcW w:w="321" w:type="dxa"/>
            <w:tcBorders>
              <w:top w:val="nil"/>
              <w:left w:val="single" w:sz="6" w:space="0" w:color="000000"/>
              <w:bottom w:val="nil"/>
              <w:right w:val="single" w:sz="6" w:space="0" w:color="000000"/>
            </w:tcBorders>
            <w:hideMark/>
          </w:tcPr>
          <w:p w14:paraId="0E2D243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74D3805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70EF5714"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28EC939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16E64B3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1BE13F0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F8EFE5F" w14:textId="77777777" w:rsidTr="00FF0A94">
        <w:tc>
          <w:tcPr>
            <w:tcW w:w="321" w:type="dxa"/>
            <w:tcBorders>
              <w:top w:val="nil"/>
              <w:left w:val="single" w:sz="6" w:space="0" w:color="000000"/>
              <w:bottom w:val="nil"/>
              <w:right w:val="nil"/>
            </w:tcBorders>
            <w:hideMark/>
          </w:tcPr>
          <w:p w14:paraId="28239CE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nil"/>
              <w:bottom w:val="nil"/>
              <w:right w:val="nil"/>
            </w:tcBorders>
            <w:hideMark/>
          </w:tcPr>
          <w:p w14:paraId="7947E21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nil"/>
              <w:bottom w:val="nil"/>
              <w:right w:val="nil"/>
            </w:tcBorders>
            <w:hideMark/>
          </w:tcPr>
          <w:p w14:paraId="55B8D2A9" w14:textId="77777777" w:rsidR="00FF0A94" w:rsidRPr="00FF0A94" w:rsidRDefault="00FF0A94" w:rsidP="00FF0A94">
            <w:pPr>
              <w:rPr>
                <w:rFonts w:eastAsia="Times New Roman"/>
                <w:lang w:val="en-US" w:eastAsia="en-US"/>
              </w:rPr>
            </w:pPr>
          </w:p>
        </w:tc>
        <w:tc>
          <w:tcPr>
            <w:tcW w:w="1529" w:type="dxa"/>
            <w:tcBorders>
              <w:top w:val="single" w:sz="6" w:space="0" w:color="000000"/>
              <w:left w:val="nil"/>
              <w:bottom w:val="nil"/>
              <w:right w:val="nil"/>
            </w:tcBorders>
            <w:hideMark/>
          </w:tcPr>
          <w:p w14:paraId="2E767CA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nil"/>
              <w:right w:val="nil"/>
            </w:tcBorders>
            <w:hideMark/>
          </w:tcPr>
          <w:p w14:paraId="1298012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6C713F1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647783A" w14:textId="77777777" w:rsidTr="00FF0A94">
        <w:tc>
          <w:tcPr>
            <w:tcW w:w="10220" w:type="dxa"/>
            <w:gridSpan w:val="6"/>
            <w:tcBorders>
              <w:top w:val="nil"/>
              <w:left w:val="single" w:sz="6" w:space="0" w:color="000000"/>
              <w:bottom w:val="nil"/>
              <w:right w:val="nil"/>
            </w:tcBorders>
            <w:hideMark/>
          </w:tcPr>
          <w:p w14:paraId="3BC15D40"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Alte </w:t>
            </w:r>
            <w:proofErr w:type="spellStart"/>
            <w:r w:rsidRPr="00FF0A94">
              <w:rPr>
                <w:rFonts w:eastAsia="Times New Roman"/>
                <w:lang w:val="en-US" w:eastAsia="en-US"/>
              </w:rPr>
              <w:t>tipuri</w:t>
            </w:r>
            <w:proofErr w:type="spellEnd"/>
            <w:r w:rsidRPr="00FF0A94">
              <w:rPr>
                <w:rFonts w:eastAsia="Times New Roman"/>
                <w:lang w:val="en-US" w:eastAsia="en-US"/>
              </w:rPr>
              <w:t xml:space="preserve"> de </w:t>
            </w:r>
            <w:proofErr w:type="spellStart"/>
            <w:r w:rsidRPr="00FF0A94">
              <w:rPr>
                <w:rFonts w:eastAsia="Times New Roman"/>
                <w:lang w:val="en-US" w:eastAsia="en-US"/>
              </w:rPr>
              <w:t>studii</w:t>
            </w:r>
            <w:proofErr w:type="spellEnd"/>
            <w:r w:rsidRPr="00FF0A94">
              <w:rPr>
                <w:rFonts w:eastAsia="Times New Roman"/>
                <w:lang w:val="en-US" w:eastAsia="en-US"/>
              </w:rPr>
              <w:t>:</w:t>
            </w:r>
          </w:p>
        </w:tc>
        <w:tc>
          <w:tcPr>
            <w:tcW w:w="270" w:type="dxa"/>
            <w:tcBorders>
              <w:top w:val="nil"/>
              <w:left w:val="nil"/>
              <w:bottom w:val="nil"/>
              <w:right w:val="single" w:sz="6" w:space="0" w:color="000000"/>
            </w:tcBorders>
            <w:hideMark/>
          </w:tcPr>
          <w:p w14:paraId="042338D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14792EE4" w14:textId="77777777" w:rsidTr="00FF0A94">
        <w:tc>
          <w:tcPr>
            <w:tcW w:w="321" w:type="dxa"/>
            <w:tcBorders>
              <w:top w:val="nil"/>
              <w:left w:val="single" w:sz="6" w:space="0" w:color="000000"/>
              <w:bottom w:val="nil"/>
              <w:right w:val="nil"/>
            </w:tcBorders>
            <w:hideMark/>
          </w:tcPr>
          <w:p w14:paraId="0EDC1BC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9899" w:type="dxa"/>
            <w:gridSpan w:val="5"/>
            <w:tcBorders>
              <w:top w:val="nil"/>
              <w:left w:val="nil"/>
              <w:bottom w:val="single" w:sz="6" w:space="0" w:color="000000"/>
              <w:right w:val="nil"/>
            </w:tcBorders>
            <w:hideMark/>
          </w:tcPr>
          <w:p w14:paraId="2D23029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3327AF3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587D748" w14:textId="77777777" w:rsidTr="00FF0A94">
        <w:tc>
          <w:tcPr>
            <w:tcW w:w="321" w:type="dxa"/>
            <w:tcBorders>
              <w:top w:val="nil"/>
              <w:left w:val="single" w:sz="6" w:space="0" w:color="000000"/>
              <w:bottom w:val="nil"/>
              <w:right w:val="single" w:sz="6" w:space="0" w:color="000000"/>
            </w:tcBorders>
            <w:hideMark/>
          </w:tcPr>
          <w:p w14:paraId="0808A1DF"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2950" w:type="dxa"/>
            <w:tcBorders>
              <w:top w:val="single" w:sz="6" w:space="0" w:color="000000"/>
              <w:left w:val="single" w:sz="6" w:space="0" w:color="000000"/>
              <w:bottom w:val="single" w:sz="6" w:space="0" w:color="000000"/>
              <w:right w:val="single" w:sz="6" w:space="0" w:color="000000"/>
            </w:tcBorders>
            <w:hideMark/>
          </w:tcPr>
          <w:p w14:paraId="4E368E99"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Instituţia</w:t>
            </w:r>
            <w:proofErr w:type="spellEnd"/>
          </w:p>
        </w:tc>
        <w:tc>
          <w:tcPr>
            <w:tcW w:w="2042" w:type="dxa"/>
            <w:gridSpan w:val="2"/>
            <w:tcBorders>
              <w:top w:val="single" w:sz="6" w:space="0" w:color="000000"/>
              <w:left w:val="single" w:sz="6" w:space="0" w:color="000000"/>
              <w:bottom w:val="single" w:sz="6" w:space="0" w:color="000000"/>
              <w:right w:val="single" w:sz="6" w:space="0" w:color="000000"/>
            </w:tcBorders>
            <w:hideMark/>
          </w:tcPr>
          <w:p w14:paraId="1E097254"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Perioada</w:t>
            </w:r>
            <w:proofErr w:type="spellEnd"/>
          </w:p>
        </w:tc>
        <w:tc>
          <w:tcPr>
            <w:tcW w:w="4907" w:type="dxa"/>
            <w:gridSpan w:val="2"/>
            <w:tcBorders>
              <w:top w:val="single" w:sz="6" w:space="0" w:color="000000"/>
              <w:left w:val="single" w:sz="6" w:space="0" w:color="000000"/>
              <w:bottom w:val="single" w:sz="6" w:space="0" w:color="000000"/>
              <w:right w:val="single" w:sz="6" w:space="0" w:color="000000"/>
            </w:tcBorders>
            <w:hideMark/>
          </w:tcPr>
          <w:p w14:paraId="6B73C5D2" w14:textId="77777777" w:rsidR="00FF0A94" w:rsidRPr="00FF0A94" w:rsidRDefault="00FF0A94" w:rsidP="00FF0A94">
            <w:pPr>
              <w:jc w:val="center"/>
              <w:rPr>
                <w:rFonts w:eastAsia="Times New Roman"/>
                <w:lang w:val="en-US" w:eastAsia="en-US"/>
              </w:rPr>
            </w:pPr>
            <w:r w:rsidRPr="00FF0A94">
              <w:rPr>
                <w:rFonts w:eastAsia="Times New Roman"/>
                <w:lang w:val="en-US" w:eastAsia="en-US"/>
              </w:rPr>
              <w:t xml:space="preserve">Diploma </w:t>
            </w:r>
            <w:proofErr w:type="spellStart"/>
            <w:r w:rsidRPr="00FF0A94">
              <w:rPr>
                <w:rFonts w:eastAsia="Times New Roman"/>
                <w:lang w:val="en-US" w:eastAsia="en-US"/>
              </w:rPr>
              <w:t>obţinută</w:t>
            </w:r>
            <w:proofErr w:type="spellEnd"/>
          </w:p>
        </w:tc>
        <w:tc>
          <w:tcPr>
            <w:tcW w:w="270" w:type="dxa"/>
            <w:tcBorders>
              <w:top w:val="nil"/>
              <w:left w:val="single" w:sz="6" w:space="0" w:color="000000"/>
              <w:bottom w:val="nil"/>
              <w:right w:val="single" w:sz="6" w:space="0" w:color="000000"/>
            </w:tcBorders>
            <w:hideMark/>
          </w:tcPr>
          <w:p w14:paraId="53790A2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5848ABC" w14:textId="77777777" w:rsidTr="00FF0A94">
        <w:tc>
          <w:tcPr>
            <w:tcW w:w="321" w:type="dxa"/>
            <w:tcBorders>
              <w:top w:val="nil"/>
              <w:left w:val="single" w:sz="6" w:space="0" w:color="000000"/>
              <w:bottom w:val="nil"/>
              <w:right w:val="single" w:sz="6" w:space="0" w:color="000000"/>
            </w:tcBorders>
            <w:hideMark/>
          </w:tcPr>
          <w:p w14:paraId="275ABFD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5F7DACE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735E52E2"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049EA0D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548C170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1D5BCAE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F9564C3" w14:textId="77777777" w:rsidTr="00FF0A94">
        <w:tc>
          <w:tcPr>
            <w:tcW w:w="321" w:type="dxa"/>
            <w:tcBorders>
              <w:top w:val="nil"/>
              <w:left w:val="single" w:sz="6" w:space="0" w:color="000000"/>
              <w:bottom w:val="nil"/>
              <w:right w:val="single" w:sz="6" w:space="0" w:color="000000"/>
            </w:tcBorders>
            <w:hideMark/>
          </w:tcPr>
          <w:p w14:paraId="28CB47AF"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1989C1F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54E20B53"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7ED941A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6FB8569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0DDFD90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7A83B68" w14:textId="77777777" w:rsidTr="00FF0A94">
        <w:tc>
          <w:tcPr>
            <w:tcW w:w="321" w:type="dxa"/>
            <w:tcBorders>
              <w:top w:val="nil"/>
              <w:left w:val="single" w:sz="6" w:space="0" w:color="000000"/>
              <w:bottom w:val="single" w:sz="6" w:space="0" w:color="000000"/>
              <w:right w:val="single" w:sz="6" w:space="0" w:color="000000"/>
            </w:tcBorders>
            <w:hideMark/>
          </w:tcPr>
          <w:p w14:paraId="014785C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2FE3DD3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53AA4A1E"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nil"/>
            </w:tcBorders>
            <w:hideMark/>
          </w:tcPr>
          <w:p w14:paraId="46EA3CA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2325831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single" w:sz="6" w:space="0" w:color="000000"/>
              <w:right w:val="single" w:sz="6" w:space="0" w:color="000000"/>
            </w:tcBorders>
            <w:hideMark/>
          </w:tcPr>
          <w:p w14:paraId="7122306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D3A0D3F" w14:textId="77777777" w:rsidTr="00FF0A94">
        <w:tc>
          <w:tcPr>
            <w:tcW w:w="321" w:type="dxa"/>
            <w:tcBorders>
              <w:top w:val="nil"/>
              <w:left w:val="single" w:sz="6" w:space="0" w:color="000000"/>
              <w:bottom w:val="nil"/>
              <w:right w:val="nil"/>
            </w:tcBorders>
            <w:hideMark/>
          </w:tcPr>
          <w:p w14:paraId="1BFBEA0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nil"/>
              <w:bottom w:val="nil"/>
              <w:right w:val="nil"/>
            </w:tcBorders>
            <w:hideMark/>
          </w:tcPr>
          <w:p w14:paraId="2A4D37C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nil"/>
              <w:bottom w:val="nil"/>
              <w:right w:val="nil"/>
            </w:tcBorders>
            <w:hideMark/>
          </w:tcPr>
          <w:p w14:paraId="6F619A18" w14:textId="77777777" w:rsidR="00FF0A94" w:rsidRPr="00FF0A94" w:rsidRDefault="00FF0A94" w:rsidP="00FF0A94">
            <w:pPr>
              <w:rPr>
                <w:rFonts w:eastAsia="Times New Roman"/>
                <w:lang w:val="en-US" w:eastAsia="en-US"/>
              </w:rPr>
            </w:pPr>
          </w:p>
        </w:tc>
        <w:tc>
          <w:tcPr>
            <w:tcW w:w="1529" w:type="dxa"/>
            <w:tcBorders>
              <w:top w:val="single" w:sz="6" w:space="0" w:color="000000"/>
              <w:left w:val="nil"/>
              <w:bottom w:val="nil"/>
              <w:right w:val="nil"/>
            </w:tcBorders>
            <w:hideMark/>
          </w:tcPr>
          <w:p w14:paraId="0E616B8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nil"/>
              <w:right w:val="nil"/>
            </w:tcBorders>
            <w:hideMark/>
          </w:tcPr>
          <w:p w14:paraId="4A66E79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68CF8BF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229F9EB7" w14:textId="77777777" w:rsidTr="00FF0A94">
        <w:tc>
          <w:tcPr>
            <w:tcW w:w="3271" w:type="dxa"/>
            <w:gridSpan w:val="2"/>
            <w:tcBorders>
              <w:top w:val="nil"/>
              <w:left w:val="single" w:sz="6" w:space="0" w:color="000000"/>
              <w:bottom w:val="nil"/>
              <w:right w:val="nil"/>
            </w:tcBorders>
            <w:hideMark/>
          </w:tcPr>
          <w:p w14:paraId="371B2DC3" w14:textId="77777777" w:rsidR="00FF0A94" w:rsidRPr="00FF0A94" w:rsidRDefault="00FF0A94" w:rsidP="00FF0A94">
            <w:pPr>
              <w:rPr>
                <w:rFonts w:eastAsia="Times New Roman"/>
                <w:lang w:val="en-US" w:eastAsia="en-US"/>
              </w:rPr>
            </w:pPr>
            <w:r w:rsidRPr="00FF0A94">
              <w:rPr>
                <w:rFonts w:eastAsia="Times New Roman"/>
                <w:b/>
                <w:bCs/>
                <w:lang w:val="en-US" w:eastAsia="en-US"/>
              </w:rPr>
              <w:t>Limbi străine</w:t>
            </w:r>
            <w:r w:rsidRPr="00FF0A94">
              <w:rPr>
                <w:rFonts w:eastAsia="Times New Roman"/>
                <w:b/>
                <w:bCs/>
                <w:sz w:val="16"/>
                <w:vertAlign w:val="superscript"/>
                <w:lang w:val="en-US" w:eastAsia="en-US"/>
              </w:rPr>
              <w:t>1</w:t>
            </w:r>
            <w:r w:rsidRPr="00FF0A94">
              <w:rPr>
                <w:rFonts w:eastAsia="Times New Roman"/>
                <w:b/>
                <w:bCs/>
                <w:lang w:val="en-US" w:eastAsia="en-US"/>
              </w:rPr>
              <w:t>):</w:t>
            </w:r>
          </w:p>
        </w:tc>
        <w:tc>
          <w:tcPr>
            <w:tcW w:w="2042" w:type="dxa"/>
            <w:gridSpan w:val="2"/>
            <w:tcBorders>
              <w:top w:val="nil"/>
              <w:left w:val="nil"/>
              <w:bottom w:val="nil"/>
              <w:right w:val="nil"/>
            </w:tcBorders>
            <w:hideMark/>
          </w:tcPr>
          <w:p w14:paraId="28B75FB1" w14:textId="77777777" w:rsidR="00FF0A94" w:rsidRPr="00FF0A94" w:rsidRDefault="00FF0A94" w:rsidP="00FF0A94">
            <w:pPr>
              <w:rPr>
                <w:rFonts w:eastAsia="Times New Roman"/>
                <w:lang w:val="en-US" w:eastAsia="en-US"/>
              </w:rPr>
            </w:pPr>
          </w:p>
        </w:tc>
        <w:tc>
          <w:tcPr>
            <w:tcW w:w="1529" w:type="dxa"/>
            <w:tcBorders>
              <w:top w:val="nil"/>
              <w:left w:val="nil"/>
              <w:bottom w:val="nil"/>
              <w:right w:val="nil"/>
            </w:tcBorders>
            <w:hideMark/>
          </w:tcPr>
          <w:p w14:paraId="1DDED894"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c>
          <w:tcPr>
            <w:tcW w:w="3378" w:type="dxa"/>
            <w:tcBorders>
              <w:top w:val="nil"/>
              <w:left w:val="nil"/>
              <w:bottom w:val="nil"/>
              <w:right w:val="nil"/>
            </w:tcBorders>
            <w:hideMark/>
          </w:tcPr>
          <w:p w14:paraId="09275FFD"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c>
          <w:tcPr>
            <w:tcW w:w="270" w:type="dxa"/>
            <w:tcBorders>
              <w:top w:val="nil"/>
              <w:left w:val="nil"/>
              <w:bottom w:val="nil"/>
              <w:right w:val="single" w:sz="6" w:space="0" w:color="000000"/>
            </w:tcBorders>
            <w:hideMark/>
          </w:tcPr>
          <w:p w14:paraId="469A258E"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r>
      <w:tr w:rsidR="00FF0A94" w:rsidRPr="00FF0A94" w14:paraId="30C19ABD" w14:textId="77777777" w:rsidTr="00FF0A94">
        <w:tc>
          <w:tcPr>
            <w:tcW w:w="321" w:type="dxa"/>
            <w:tcBorders>
              <w:top w:val="nil"/>
              <w:left w:val="single" w:sz="6" w:space="0" w:color="000000"/>
              <w:bottom w:val="nil"/>
              <w:right w:val="nil"/>
            </w:tcBorders>
            <w:hideMark/>
          </w:tcPr>
          <w:p w14:paraId="60989C0F"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lastRenderedPageBreak/>
              <w:br/>
            </w:r>
          </w:p>
        </w:tc>
        <w:tc>
          <w:tcPr>
            <w:tcW w:w="2950" w:type="dxa"/>
            <w:tcBorders>
              <w:top w:val="nil"/>
              <w:left w:val="nil"/>
              <w:bottom w:val="single" w:sz="6" w:space="0" w:color="000000"/>
              <w:right w:val="nil"/>
            </w:tcBorders>
            <w:hideMark/>
          </w:tcPr>
          <w:p w14:paraId="59A7D386" w14:textId="77777777" w:rsidR="00FF0A94" w:rsidRPr="00FF0A94" w:rsidRDefault="00FF0A94" w:rsidP="00FF0A94">
            <w:pPr>
              <w:rPr>
                <w:rFonts w:eastAsia="Times New Roman"/>
                <w:lang w:val="en-US" w:eastAsia="en-US"/>
              </w:rPr>
            </w:pPr>
          </w:p>
        </w:tc>
        <w:tc>
          <w:tcPr>
            <w:tcW w:w="2042" w:type="dxa"/>
            <w:gridSpan w:val="2"/>
            <w:tcBorders>
              <w:top w:val="nil"/>
              <w:left w:val="nil"/>
              <w:bottom w:val="single" w:sz="6" w:space="0" w:color="000000"/>
              <w:right w:val="nil"/>
            </w:tcBorders>
            <w:hideMark/>
          </w:tcPr>
          <w:p w14:paraId="166AA0FC" w14:textId="77777777" w:rsidR="00FF0A94" w:rsidRPr="00FF0A94" w:rsidRDefault="00FF0A94" w:rsidP="00FF0A94">
            <w:pPr>
              <w:rPr>
                <w:rFonts w:eastAsia="Times New Roman"/>
                <w:lang w:val="en-US" w:eastAsia="en-US"/>
              </w:rPr>
            </w:pPr>
          </w:p>
        </w:tc>
        <w:tc>
          <w:tcPr>
            <w:tcW w:w="1529" w:type="dxa"/>
            <w:tcBorders>
              <w:top w:val="nil"/>
              <w:left w:val="nil"/>
              <w:bottom w:val="single" w:sz="6" w:space="0" w:color="000000"/>
              <w:right w:val="nil"/>
            </w:tcBorders>
            <w:hideMark/>
          </w:tcPr>
          <w:p w14:paraId="13AEAD34"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c>
          <w:tcPr>
            <w:tcW w:w="3378" w:type="dxa"/>
            <w:tcBorders>
              <w:top w:val="nil"/>
              <w:left w:val="nil"/>
              <w:bottom w:val="single" w:sz="6" w:space="0" w:color="000000"/>
              <w:right w:val="nil"/>
            </w:tcBorders>
            <w:hideMark/>
          </w:tcPr>
          <w:p w14:paraId="2F376C93"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c>
          <w:tcPr>
            <w:tcW w:w="270" w:type="dxa"/>
            <w:tcBorders>
              <w:top w:val="nil"/>
              <w:left w:val="nil"/>
              <w:bottom w:val="nil"/>
              <w:right w:val="single" w:sz="6" w:space="0" w:color="000000"/>
            </w:tcBorders>
            <w:hideMark/>
          </w:tcPr>
          <w:p w14:paraId="7C4CFE38"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r>
      <w:tr w:rsidR="00FF0A94" w:rsidRPr="00FF0A94" w14:paraId="73421443" w14:textId="77777777" w:rsidTr="00FF0A94">
        <w:tc>
          <w:tcPr>
            <w:tcW w:w="321" w:type="dxa"/>
            <w:tcBorders>
              <w:top w:val="nil"/>
              <w:left w:val="single" w:sz="6" w:space="0" w:color="000000"/>
              <w:bottom w:val="nil"/>
              <w:right w:val="single" w:sz="6" w:space="0" w:color="000000"/>
            </w:tcBorders>
            <w:hideMark/>
          </w:tcPr>
          <w:p w14:paraId="0E5A09D3"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2950" w:type="dxa"/>
            <w:tcBorders>
              <w:top w:val="single" w:sz="6" w:space="0" w:color="000000"/>
              <w:left w:val="single" w:sz="6" w:space="0" w:color="000000"/>
              <w:bottom w:val="single" w:sz="6" w:space="0" w:color="000000"/>
              <w:right w:val="single" w:sz="6" w:space="0" w:color="000000"/>
            </w:tcBorders>
            <w:hideMark/>
          </w:tcPr>
          <w:p w14:paraId="2F3789DE" w14:textId="77777777" w:rsidR="00FF0A94" w:rsidRPr="00FF0A94" w:rsidRDefault="00FF0A94" w:rsidP="00FF0A94">
            <w:pPr>
              <w:jc w:val="center"/>
              <w:rPr>
                <w:rFonts w:eastAsia="Times New Roman"/>
                <w:lang w:val="en-US" w:eastAsia="en-US"/>
              </w:rPr>
            </w:pPr>
            <w:r w:rsidRPr="00FF0A94">
              <w:rPr>
                <w:rFonts w:eastAsia="Times New Roman"/>
                <w:lang w:val="en-US" w:eastAsia="en-US"/>
              </w:rPr>
              <w:t>Limba</w:t>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00B0D58E"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Înţelegere</w:t>
            </w:r>
            <w:proofErr w:type="spellEnd"/>
          </w:p>
        </w:tc>
        <w:tc>
          <w:tcPr>
            <w:tcW w:w="1529" w:type="dxa"/>
            <w:tcBorders>
              <w:top w:val="single" w:sz="6" w:space="0" w:color="000000"/>
              <w:left w:val="single" w:sz="6" w:space="0" w:color="000000"/>
              <w:bottom w:val="single" w:sz="6" w:space="0" w:color="000000"/>
              <w:right w:val="single" w:sz="6" w:space="0" w:color="000000"/>
            </w:tcBorders>
            <w:hideMark/>
          </w:tcPr>
          <w:p w14:paraId="1AFD5C24"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Vorbire</w:t>
            </w:r>
            <w:proofErr w:type="spellEnd"/>
          </w:p>
        </w:tc>
        <w:tc>
          <w:tcPr>
            <w:tcW w:w="3378" w:type="dxa"/>
            <w:tcBorders>
              <w:top w:val="single" w:sz="6" w:space="0" w:color="000000"/>
              <w:left w:val="single" w:sz="6" w:space="0" w:color="000000"/>
              <w:bottom w:val="single" w:sz="6" w:space="0" w:color="000000"/>
              <w:right w:val="single" w:sz="6" w:space="0" w:color="000000"/>
            </w:tcBorders>
            <w:hideMark/>
          </w:tcPr>
          <w:p w14:paraId="04C4835C"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Scriere</w:t>
            </w:r>
            <w:proofErr w:type="spellEnd"/>
          </w:p>
        </w:tc>
        <w:tc>
          <w:tcPr>
            <w:tcW w:w="270" w:type="dxa"/>
            <w:tcBorders>
              <w:top w:val="nil"/>
              <w:left w:val="single" w:sz="6" w:space="0" w:color="000000"/>
              <w:bottom w:val="nil"/>
              <w:right w:val="single" w:sz="6" w:space="0" w:color="000000"/>
            </w:tcBorders>
            <w:hideMark/>
          </w:tcPr>
          <w:p w14:paraId="01F01AD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08940103" w14:textId="77777777" w:rsidTr="00FF0A94">
        <w:tc>
          <w:tcPr>
            <w:tcW w:w="321" w:type="dxa"/>
            <w:tcBorders>
              <w:top w:val="nil"/>
              <w:left w:val="single" w:sz="6" w:space="0" w:color="000000"/>
              <w:bottom w:val="nil"/>
              <w:right w:val="single" w:sz="6" w:space="0" w:color="000000"/>
            </w:tcBorders>
            <w:hideMark/>
          </w:tcPr>
          <w:p w14:paraId="49103D5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0F0E60F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35AAB135"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single" w:sz="6" w:space="0" w:color="000000"/>
            </w:tcBorders>
            <w:hideMark/>
          </w:tcPr>
          <w:p w14:paraId="705D110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single" w:sz="6" w:space="0" w:color="000000"/>
              <w:bottom w:val="single" w:sz="6" w:space="0" w:color="000000"/>
              <w:right w:val="single" w:sz="6" w:space="0" w:color="000000"/>
            </w:tcBorders>
            <w:hideMark/>
          </w:tcPr>
          <w:p w14:paraId="3D63EE8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3DC34DFF"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216461A" w14:textId="77777777" w:rsidTr="00FF0A94">
        <w:tc>
          <w:tcPr>
            <w:tcW w:w="321" w:type="dxa"/>
            <w:tcBorders>
              <w:top w:val="nil"/>
              <w:left w:val="single" w:sz="6" w:space="0" w:color="000000"/>
              <w:bottom w:val="nil"/>
              <w:right w:val="single" w:sz="6" w:space="0" w:color="000000"/>
            </w:tcBorders>
            <w:hideMark/>
          </w:tcPr>
          <w:p w14:paraId="30F78D9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2400520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3B575412"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single" w:sz="6" w:space="0" w:color="000000"/>
            </w:tcBorders>
            <w:hideMark/>
          </w:tcPr>
          <w:p w14:paraId="2041109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single" w:sz="6" w:space="0" w:color="000000"/>
              <w:bottom w:val="single" w:sz="6" w:space="0" w:color="000000"/>
              <w:right w:val="single" w:sz="6" w:space="0" w:color="000000"/>
            </w:tcBorders>
            <w:hideMark/>
          </w:tcPr>
          <w:p w14:paraId="7B26CA8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1A3443B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E578A88" w14:textId="77777777" w:rsidTr="00FF0A94">
        <w:tc>
          <w:tcPr>
            <w:tcW w:w="321" w:type="dxa"/>
            <w:tcBorders>
              <w:top w:val="nil"/>
              <w:left w:val="single" w:sz="6" w:space="0" w:color="000000"/>
              <w:bottom w:val="single" w:sz="6" w:space="0" w:color="000000"/>
              <w:right w:val="single" w:sz="6" w:space="0" w:color="000000"/>
            </w:tcBorders>
            <w:hideMark/>
          </w:tcPr>
          <w:p w14:paraId="0B8C3B0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950" w:type="dxa"/>
            <w:tcBorders>
              <w:top w:val="single" w:sz="6" w:space="0" w:color="000000"/>
              <w:left w:val="single" w:sz="6" w:space="0" w:color="000000"/>
              <w:bottom w:val="single" w:sz="6" w:space="0" w:color="000000"/>
              <w:right w:val="single" w:sz="6" w:space="0" w:color="000000"/>
            </w:tcBorders>
            <w:hideMark/>
          </w:tcPr>
          <w:p w14:paraId="1DC0238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14:paraId="6F1FB22E" w14:textId="77777777" w:rsidR="00FF0A94" w:rsidRPr="00FF0A94" w:rsidRDefault="00FF0A94" w:rsidP="00FF0A94">
            <w:pPr>
              <w:rPr>
                <w:rFonts w:eastAsia="Times New Roman"/>
                <w:lang w:val="en-US" w:eastAsia="en-US"/>
              </w:rPr>
            </w:pPr>
          </w:p>
        </w:tc>
        <w:tc>
          <w:tcPr>
            <w:tcW w:w="1529" w:type="dxa"/>
            <w:tcBorders>
              <w:top w:val="single" w:sz="6" w:space="0" w:color="000000"/>
              <w:left w:val="single" w:sz="6" w:space="0" w:color="000000"/>
              <w:bottom w:val="single" w:sz="6" w:space="0" w:color="000000"/>
              <w:right w:val="single" w:sz="6" w:space="0" w:color="000000"/>
            </w:tcBorders>
            <w:hideMark/>
          </w:tcPr>
          <w:p w14:paraId="2E037B2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single" w:sz="6" w:space="0" w:color="000000"/>
              <w:bottom w:val="single" w:sz="6" w:space="0" w:color="000000"/>
              <w:right w:val="single" w:sz="6" w:space="0" w:color="000000"/>
            </w:tcBorders>
            <w:hideMark/>
          </w:tcPr>
          <w:p w14:paraId="56979AE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single" w:sz="6" w:space="0" w:color="000000"/>
              <w:right w:val="single" w:sz="6" w:space="0" w:color="000000"/>
            </w:tcBorders>
            <w:hideMark/>
          </w:tcPr>
          <w:p w14:paraId="111E315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DD2F3B4" w14:textId="77777777" w:rsidTr="00FF0A94">
        <w:tc>
          <w:tcPr>
            <w:tcW w:w="10490" w:type="dxa"/>
            <w:gridSpan w:val="7"/>
            <w:tcBorders>
              <w:top w:val="nil"/>
              <w:left w:val="single" w:sz="6" w:space="0" w:color="000000"/>
              <w:bottom w:val="single" w:sz="6" w:space="0" w:color="000000"/>
              <w:right w:val="single" w:sz="6" w:space="0" w:color="000000"/>
            </w:tcBorders>
            <w:hideMark/>
          </w:tcPr>
          <w:p w14:paraId="0F6A5887" w14:textId="77777777" w:rsidR="00FF0A94" w:rsidRPr="00FF0A94" w:rsidRDefault="00FF0A94" w:rsidP="00FF0A94">
            <w:pPr>
              <w:rPr>
                <w:rFonts w:eastAsia="Times New Roman"/>
                <w:lang w:val="en-US" w:eastAsia="en-US"/>
              </w:rPr>
            </w:pPr>
            <w:proofErr w:type="spellStart"/>
            <w:r w:rsidRPr="00FF0A94">
              <w:rPr>
                <w:rFonts w:eastAsia="Times New Roman"/>
                <w:b/>
                <w:bCs/>
                <w:lang w:val="en-US" w:eastAsia="en-US"/>
              </w:rPr>
              <w:t>Cunoştinţe</w:t>
            </w:r>
            <w:proofErr w:type="spellEnd"/>
            <w:r w:rsidRPr="00FF0A94">
              <w:rPr>
                <w:rFonts w:eastAsia="Times New Roman"/>
                <w:b/>
                <w:bCs/>
                <w:lang w:val="en-US" w:eastAsia="en-US"/>
              </w:rPr>
              <w:t xml:space="preserve"> </w:t>
            </w:r>
            <w:proofErr w:type="spellStart"/>
            <w:r w:rsidRPr="00FF0A94">
              <w:rPr>
                <w:rFonts w:eastAsia="Times New Roman"/>
                <w:b/>
                <w:bCs/>
                <w:lang w:val="en-US" w:eastAsia="en-US"/>
              </w:rPr>
              <w:t>operare</w:t>
            </w:r>
            <w:proofErr w:type="spellEnd"/>
            <w:r w:rsidRPr="00FF0A94">
              <w:rPr>
                <w:rFonts w:eastAsia="Times New Roman"/>
                <w:b/>
                <w:bCs/>
                <w:lang w:val="en-US" w:eastAsia="en-US"/>
              </w:rPr>
              <w:t xml:space="preserve"> calculator</w:t>
            </w:r>
            <w:r w:rsidRPr="00FF0A94">
              <w:rPr>
                <w:rFonts w:eastAsia="Times New Roman"/>
                <w:b/>
                <w:bCs/>
                <w:sz w:val="16"/>
                <w:vertAlign w:val="superscript"/>
                <w:lang w:val="en-US" w:eastAsia="en-US"/>
              </w:rPr>
              <w:t>2</w:t>
            </w:r>
            <w:r w:rsidRPr="00FF0A94">
              <w:rPr>
                <w:rFonts w:eastAsia="Times New Roman"/>
                <w:b/>
                <w:bCs/>
                <w:lang w:val="en-US" w:eastAsia="en-US"/>
              </w:rPr>
              <w:t>):</w:t>
            </w:r>
          </w:p>
        </w:tc>
      </w:tr>
      <w:tr w:rsidR="00FF0A94" w:rsidRPr="00FF0A94" w14:paraId="3B566528" w14:textId="77777777" w:rsidTr="00FF0A94">
        <w:tc>
          <w:tcPr>
            <w:tcW w:w="3775" w:type="dxa"/>
            <w:gridSpan w:val="3"/>
            <w:tcBorders>
              <w:top w:val="nil"/>
              <w:left w:val="single" w:sz="6" w:space="0" w:color="000000"/>
              <w:bottom w:val="nil"/>
              <w:right w:val="nil"/>
            </w:tcBorders>
            <w:hideMark/>
          </w:tcPr>
          <w:p w14:paraId="20DC373B" w14:textId="77777777" w:rsidR="00FF0A94" w:rsidRPr="00FF0A94" w:rsidRDefault="00FF0A94" w:rsidP="00FF0A94">
            <w:pPr>
              <w:rPr>
                <w:rFonts w:eastAsia="Times New Roman"/>
                <w:lang w:val="en-US" w:eastAsia="en-US"/>
              </w:rPr>
            </w:pPr>
            <w:proofErr w:type="spellStart"/>
            <w:r w:rsidRPr="00FF0A94">
              <w:rPr>
                <w:rFonts w:eastAsia="Times New Roman"/>
                <w:b/>
                <w:bCs/>
                <w:lang w:val="en-US" w:eastAsia="en-US"/>
              </w:rPr>
              <w:t>Cariera</w:t>
            </w:r>
            <w:proofErr w:type="spellEnd"/>
            <w:r w:rsidRPr="00FF0A94">
              <w:rPr>
                <w:rFonts w:eastAsia="Times New Roman"/>
                <w:b/>
                <w:bCs/>
                <w:lang w:val="en-US" w:eastAsia="en-US"/>
              </w:rPr>
              <w:t xml:space="preserve"> profesională</w:t>
            </w:r>
            <w:r w:rsidRPr="00FF0A94">
              <w:rPr>
                <w:rFonts w:eastAsia="Times New Roman"/>
                <w:b/>
                <w:bCs/>
                <w:sz w:val="16"/>
                <w:vertAlign w:val="superscript"/>
                <w:lang w:val="en-US" w:eastAsia="en-US"/>
              </w:rPr>
              <w:t>3</w:t>
            </w:r>
            <w:r w:rsidRPr="00FF0A94">
              <w:rPr>
                <w:rFonts w:eastAsia="Times New Roman"/>
                <w:b/>
                <w:bCs/>
                <w:lang w:val="en-US" w:eastAsia="en-US"/>
              </w:rPr>
              <w:t>):</w:t>
            </w:r>
          </w:p>
        </w:tc>
        <w:tc>
          <w:tcPr>
            <w:tcW w:w="1538" w:type="dxa"/>
            <w:tcBorders>
              <w:top w:val="nil"/>
              <w:left w:val="nil"/>
              <w:bottom w:val="nil"/>
              <w:right w:val="nil"/>
            </w:tcBorders>
            <w:hideMark/>
          </w:tcPr>
          <w:p w14:paraId="3B3F893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nil"/>
              <w:left w:val="nil"/>
              <w:bottom w:val="nil"/>
              <w:right w:val="nil"/>
            </w:tcBorders>
            <w:hideMark/>
          </w:tcPr>
          <w:p w14:paraId="0F7F87A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2A82E90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7B31AA1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03B0C20" w14:textId="77777777" w:rsidTr="00FF0A94">
        <w:tc>
          <w:tcPr>
            <w:tcW w:w="321" w:type="dxa"/>
            <w:tcBorders>
              <w:top w:val="nil"/>
              <w:left w:val="single" w:sz="6" w:space="0" w:color="000000"/>
              <w:bottom w:val="nil"/>
              <w:right w:val="nil"/>
            </w:tcBorders>
            <w:hideMark/>
          </w:tcPr>
          <w:p w14:paraId="7C7389AB"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c>
          <w:tcPr>
            <w:tcW w:w="3454" w:type="dxa"/>
            <w:gridSpan w:val="2"/>
            <w:tcBorders>
              <w:top w:val="nil"/>
              <w:left w:val="nil"/>
              <w:bottom w:val="single" w:sz="6" w:space="0" w:color="000000"/>
              <w:right w:val="nil"/>
            </w:tcBorders>
            <w:hideMark/>
          </w:tcPr>
          <w:p w14:paraId="777552AA" w14:textId="77777777" w:rsidR="00FF0A94" w:rsidRPr="00FF0A94" w:rsidRDefault="00FF0A94" w:rsidP="00FF0A94">
            <w:pPr>
              <w:rPr>
                <w:rFonts w:eastAsia="Times New Roman"/>
                <w:lang w:val="en-US" w:eastAsia="en-US"/>
              </w:rPr>
            </w:pPr>
            <w:r w:rsidRPr="00FF0A94">
              <w:rPr>
                <w:rFonts w:eastAsia="Times New Roman"/>
                <w:b/>
                <w:bCs/>
                <w:bdr w:val="none" w:sz="0" w:space="0" w:color="auto" w:frame="1"/>
                <w:lang w:val="en-US" w:eastAsia="en-US"/>
              </w:rPr>
              <w:br/>
            </w:r>
          </w:p>
        </w:tc>
        <w:tc>
          <w:tcPr>
            <w:tcW w:w="1538" w:type="dxa"/>
            <w:tcBorders>
              <w:top w:val="nil"/>
              <w:left w:val="nil"/>
              <w:bottom w:val="single" w:sz="6" w:space="0" w:color="000000"/>
              <w:right w:val="nil"/>
            </w:tcBorders>
            <w:hideMark/>
          </w:tcPr>
          <w:p w14:paraId="6AF1332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nil"/>
              <w:left w:val="nil"/>
              <w:bottom w:val="single" w:sz="6" w:space="0" w:color="000000"/>
              <w:right w:val="nil"/>
            </w:tcBorders>
            <w:hideMark/>
          </w:tcPr>
          <w:p w14:paraId="4245231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single" w:sz="6" w:space="0" w:color="000000"/>
              <w:right w:val="nil"/>
            </w:tcBorders>
            <w:hideMark/>
          </w:tcPr>
          <w:p w14:paraId="715FBF7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0140DBC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11B64930" w14:textId="77777777" w:rsidTr="00FF0A94">
        <w:tc>
          <w:tcPr>
            <w:tcW w:w="321" w:type="dxa"/>
            <w:tcBorders>
              <w:top w:val="nil"/>
              <w:left w:val="single" w:sz="6" w:space="0" w:color="000000"/>
              <w:bottom w:val="nil"/>
              <w:right w:val="single" w:sz="6" w:space="0" w:color="000000"/>
            </w:tcBorders>
            <w:hideMark/>
          </w:tcPr>
          <w:p w14:paraId="644CE404" w14:textId="77777777" w:rsidR="00FF0A94" w:rsidRPr="00FF0A94" w:rsidRDefault="00FF0A94" w:rsidP="00FF0A94">
            <w:pPr>
              <w:rPr>
                <w:rFonts w:eastAsia="Times New Roman"/>
                <w:lang w:val="en-US" w:eastAsia="en-US"/>
              </w:rPr>
            </w:pPr>
            <w:r w:rsidRPr="00FF0A94">
              <w:rPr>
                <w:rFonts w:eastAsia="Times New Roman"/>
                <w:lang w:val="en-US" w:eastAsia="en-US"/>
              </w:rPr>
              <w:t> </w:t>
            </w:r>
          </w:p>
        </w:tc>
        <w:tc>
          <w:tcPr>
            <w:tcW w:w="3454" w:type="dxa"/>
            <w:gridSpan w:val="2"/>
            <w:tcBorders>
              <w:top w:val="single" w:sz="6" w:space="0" w:color="000000"/>
              <w:left w:val="single" w:sz="6" w:space="0" w:color="000000"/>
              <w:bottom w:val="single" w:sz="6" w:space="0" w:color="000000"/>
              <w:right w:val="single" w:sz="6" w:space="0" w:color="000000"/>
            </w:tcBorders>
            <w:hideMark/>
          </w:tcPr>
          <w:p w14:paraId="74D4623A"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Perioada</w:t>
            </w:r>
            <w:proofErr w:type="spellEnd"/>
          </w:p>
        </w:tc>
        <w:tc>
          <w:tcPr>
            <w:tcW w:w="1538" w:type="dxa"/>
            <w:tcBorders>
              <w:top w:val="single" w:sz="6" w:space="0" w:color="000000"/>
              <w:left w:val="single" w:sz="6" w:space="0" w:color="000000"/>
              <w:bottom w:val="single" w:sz="6" w:space="0" w:color="000000"/>
              <w:right w:val="single" w:sz="6" w:space="0" w:color="000000"/>
            </w:tcBorders>
            <w:hideMark/>
          </w:tcPr>
          <w:p w14:paraId="12C93B77"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Instituţia</w:t>
            </w:r>
            <w:proofErr w:type="spellEnd"/>
            <w:r w:rsidRPr="00FF0A94">
              <w:rPr>
                <w:rFonts w:eastAsia="Times New Roman"/>
                <w:lang w:val="en-US" w:eastAsia="en-US"/>
              </w:rPr>
              <w:t>/</w:t>
            </w:r>
            <w:proofErr w:type="spellStart"/>
            <w:r w:rsidRPr="00FF0A94">
              <w:rPr>
                <w:rFonts w:eastAsia="Times New Roman"/>
                <w:lang w:val="en-US" w:eastAsia="en-US"/>
              </w:rPr>
              <w:t>Firma</w:t>
            </w:r>
            <w:proofErr w:type="spellEnd"/>
          </w:p>
        </w:tc>
        <w:tc>
          <w:tcPr>
            <w:tcW w:w="4907" w:type="dxa"/>
            <w:gridSpan w:val="2"/>
            <w:tcBorders>
              <w:top w:val="single" w:sz="6" w:space="0" w:color="000000"/>
              <w:left w:val="single" w:sz="6" w:space="0" w:color="000000"/>
              <w:bottom w:val="single" w:sz="6" w:space="0" w:color="000000"/>
              <w:right w:val="nil"/>
            </w:tcBorders>
            <w:hideMark/>
          </w:tcPr>
          <w:p w14:paraId="4CFB0964" w14:textId="77777777" w:rsidR="00FF0A94" w:rsidRPr="00FF0A94" w:rsidRDefault="00FF0A94" w:rsidP="00FF0A94">
            <w:pPr>
              <w:jc w:val="center"/>
              <w:rPr>
                <w:rFonts w:eastAsia="Times New Roman"/>
                <w:lang w:val="en-US" w:eastAsia="en-US"/>
              </w:rPr>
            </w:pPr>
            <w:proofErr w:type="spellStart"/>
            <w:r w:rsidRPr="00FF0A94">
              <w:rPr>
                <w:rFonts w:eastAsia="Times New Roman"/>
                <w:lang w:val="en-US" w:eastAsia="en-US"/>
              </w:rPr>
              <w:t>Funcţia</w:t>
            </w:r>
            <w:proofErr w:type="spellEnd"/>
          </w:p>
        </w:tc>
        <w:tc>
          <w:tcPr>
            <w:tcW w:w="270" w:type="dxa"/>
            <w:tcBorders>
              <w:top w:val="nil"/>
              <w:left w:val="single" w:sz="6" w:space="0" w:color="000000"/>
              <w:bottom w:val="nil"/>
              <w:right w:val="single" w:sz="6" w:space="0" w:color="000000"/>
            </w:tcBorders>
            <w:hideMark/>
          </w:tcPr>
          <w:p w14:paraId="55A40DE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E2D8A02" w14:textId="77777777" w:rsidTr="00FF0A94">
        <w:tc>
          <w:tcPr>
            <w:tcW w:w="321" w:type="dxa"/>
            <w:tcBorders>
              <w:top w:val="nil"/>
              <w:left w:val="single" w:sz="6" w:space="0" w:color="000000"/>
              <w:bottom w:val="nil"/>
              <w:right w:val="single" w:sz="6" w:space="0" w:color="000000"/>
            </w:tcBorders>
            <w:hideMark/>
          </w:tcPr>
          <w:p w14:paraId="192269F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14:paraId="5848E78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38" w:type="dxa"/>
            <w:tcBorders>
              <w:top w:val="single" w:sz="6" w:space="0" w:color="000000"/>
              <w:left w:val="single" w:sz="6" w:space="0" w:color="000000"/>
              <w:bottom w:val="single" w:sz="6" w:space="0" w:color="000000"/>
              <w:right w:val="single" w:sz="6" w:space="0" w:color="000000"/>
            </w:tcBorders>
            <w:hideMark/>
          </w:tcPr>
          <w:p w14:paraId="7FE7E17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single" w:sz="6" w:space="0" w:color="000000"/>
              <w:left w:val="single" w:sz="6" w:space="0" w:color="000000"/>
              <w:bottom w:val="single" w:sz="6" w:space="0" w:color="000000"/>
              <w:right w:val="nil"/>
            </w:tcBorders>
            <w:hideMark/>
          </w:tcPr>
          <w:p w14:paraId="7DC26D5F"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26EAC42F"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1774FD7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CEB0261" w14:textId="77777777" w:rsidTr="00FF0A94">
        <w:tc>
          <w:tcPr>
            <w:tcW w:w="321" w:type="dxa"/>
            <w:tcBorders>
              <w:top w:val="nil"/>
              <w:left w:val="single" w:sz="6" w:space="0" w:color="000000"/>
              <w:bottom w:val="nil"/>
              <w:right w:val="single" w:sz="6" w:space="0" w:color="000000"/>
            </w:tcBorders>
            <w:hideMark/>
          </w:tcPr>
          <w:p w14:paraId="34147A9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14:paraId="10B0DE0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38" w:type="dxa"/>
            <w:tcBorders>
              <w:top w:val="single" w:sz="6" w:space="0" w:color="000000"/>
              <w:left w:val="single" w:sz="6" w:space="0" w:color="000000"/>
              <w:bottom w:val="single" w:sz="6" w:space="0" w:color="000000"/>
              <w:right w:val="single" w:sz="6" w:space="0" w:color="000000"/>
            </w:tcBorders>
            <w:hideMark/>
          </w:tcPr>
          <w:p w14:paraId="6C42C28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single" w:sz="6" w:space="0" w:color="000000"/>
              <w:left w:val="single" w:sz="6" w:space="0" w:color="000000"/>
              <w:bottom w:val="single" w:sz="6" w:space="0" w:color="000000"/>
              <w:right w:val="nil"/>
            </w:tcBorders>
            <w:hideMark/>
          </w:tcPr>
          <w:p w14:paraId="582E9FC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0FB42ED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0E75EBF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CC5E243" w14:textId="77777777" w:rsidTr="00FF0A94">
        <w:tc>
          <w:tcPr>
            <w:tcW w:w="321" w:type="dxa"/>
            <w:tcBorders>
              <w:top w:val="nil"/>
              <w:left w:val="single" w:sz="6" w:space="0" w:color="000000"/>
              <w:bottom w:val="nil"/>
              <w:right w:val="single" w:sz="6" w:space="0" w:color="000000"/>
            </w:tcBorders>
            <w:hideMark/>
          </w:tcPr>
          <w:p w14:paraId="3EC7294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14:paraId="7987E4D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38" w:type="dxa"/>
            <w:tcBorders>
              <w:top w:val="single" w:sz="6" w:space="0" w:color="000000"/>
              <w:left w:val="single" w:sz="6" w:space="0" w:color="000000"/>
              <w:bottom w:val="single" w:sz="6" w:space="0" w:color="000000"/>
              <w:right w:val="single" w:sz="6" w:space="0" w:color="000000"/>
            </w:tcBorders>
            <w:hideMark/>
          </w:tcPr>
          <w:p w14:paraId="6D6391C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single" w:sz="6" w:space="0" w:color="000000"/>
              <w:left w:val="single" w:sz="6" w:space="0" w:color="000000"/>
              <w:bottom w:val="single" w:sz="6" w:space="0" w:color="000000"/>
              <w:right w:val="nil"/>
            </w:tcBorders>
            <w:hideMark/>
          </w:tcPr>
          <w:p w14:paraId="1FDB7E0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single" w:sz="6" w:space="0" w:color="000000"/>
              <w:left w:val="nil"/>
              <w:bottom w:val="single" w:sz="6" w:space="0" w:color="000000"/>
              <w:right w:val="single" w:sz="6" w:space="0" w:color="000000"/>
            </w:tcBorders>
            <w:hideMark/>
          </w:tcPr>
          <w:p w14:paraId="427F393F"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single" w:sz="6" w:space="0" w:color="000000"/>
              <w:bottom w:val="nil"/>
              <w:right w:val="single" w:sz="6" w:space="0" w:color="000000"/>
            </w:tcBorders>
            <w:hideMark/>
          </w:tcPr>
          <w:p w14:paraId="25C40A2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401B75F2" w14:textId="77777777" w:rsidTr="00FF0A94">
        <w:tc>
          <w:tcPr>
            <w:tcW w:w="321" w:type="dxa"/>
            <w:tcBorders>
              <w:top w:val="nil"/>
              <w:left w:val="single" w:sz="6" w:space="0" w:color="000000"/>
              <w:bottom w:val="single" w:sz="6" w:space="0" w:color="000000"/>
              <w:right w:val="nil"/>
            </w:tcBorders>
            <w:hideMark/>
          </w:tcPr>
          <w:p w14:paraId="7E8626B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single" w:sz="6" w:space="0" w:color="000000"/>
              <w:left w:val="nil"/>
              <w:bottom w:val="single" w:sz="6" w:space="0" w:color="000000"/>
              <w:right w:val="nil"/>
            </w:tcBorders>
            <w:hideMark/>
          </w:tcPr>
          <w:p w14:paraId="7B88166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38" w:type="dxa"/>
            <w:tcBorders>
              <w:top w:val="nil"/>
              <w:left w:val="nil"/>
              <w:bottom w:val="single" w:sz="6" w:space="0" w:color="000000"/>
              <w:right w:val="nil"/>
            </w:tcBorders>
            <w:hideMark/>
          </w:tcPr>
          <w:p w14:paraId="2ED0DBE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nil"/>
              <w:left w:val="nil"/>
              <w:bottom w:val="single" w:sz="6" w:space="0" w:color="000000"/>
              <w:right w:val="nil"/>
            </w:tcBorders>
            <w:hideMark/>
          </w:tcPr>
          <w:p w14:paraId="1D91802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single" w:sz="6" w:space="0" w:color="000000"/>
              <w:right w:val="nil"/>
            </w:tcBorders>
            <w:hideMark/>
          </w:tcPr>
          <w:p w14:paraId="71EDC0A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single" w:sz="6" w:space="0" w:color="000000"/>
              <w:right w:val="single" w:sz="6" w:space="0" w:color="000000"/>
            </w:tcBorders>
            <w:hideMark/>
          </w:tcPr>
          <w:p w14:paraId="49042C1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2CD77CEF" w14:textId="77777777" w:rsidTr="00FF0A94">
        <w:tc>
          <w:tcPr>
            <w:tcW w:w="10490" w:type="dxa"/>
            <w:gridSpan w:val="7"/>
            <w:tcBorders>
              <w:top w:val="single" w:sz="6" w:space="0" w:color="000000"/>
              <w:left w:val="single" w:sz="6" w:space="0" w:color="000000"/>
              <w:bottom w:val="nil"/>
              <w:right w:val="single" w:sz="6" w:space="0" w:color="000000"/>
            </w:tcBorders>
            <w:hideMark/>
          </w:tcPr>
          <w:p w14:paraId="7888A2B9" w14:textId="77777777" w:rsidR="00FF0A94" w:rsidRPr="00FF0A94" w:rsidRDefault="00FF0A94" w:rsidP="00FF0A94">
            <w:pPr>
              <w:rPr>
                <w:rFonts w:eastAsia="Times New Roman"/>
                <w:lang w:val="en-US" w:eastAsia="en-US"/>
              </w:rPr>
            </w:pPr>
            <w:proofErr w:type="spellStart"/>
            <w:r w:rsidRPr="00FF0A94">
              <w:rPr>
                <w:rFonts w:eastAsia="Times New Roman"/>
                <w:b/>
                <w:bCs/>
                <w:lang w:val="en-US" w:eastAsia="en-US"/>
              </w:rPr>
              <w:t>Declaraţii</w:t>
            </w:r>
            <w:proofErr w:type="spellEnd"/>
            <w:r w:rsidRPr="00FF0A94">
              <w:rPr>
                <w:rFonts w:eastAsia="Times New Roman"/>
                <w:b/>
                <w:bCs/>
                <w:lang w:val="en-US" w:eastAsia="en-US"/>
              </w:rPr>
              <w:t xml:space="preserve"> pe </w:t>
            </w:r>
            <w:proofErr w:type="spellStart"/>
            <w:r w:rsidRPr="00FF0A94">
              <w:rPr>
                <w:rFonts w:eastAsia="Times New Roman"/>
                <w:b/>
                <w:bCs/>
                <w:lang w:val="en-US" w:eastAsia="en-US"/>
              </w:rPr>
              <w:t>proprie</w:t>
            </w:r>
            <w:proofErr w:type="spellEnd"/>
            <w:r w:rsidRPr="00FF0A94">
              <w:rPr>
                <w:rFonts w:eastAsia="Times New Roman"/>
                <w:b/>
                <w:bCs/>
                <w:lang w:val="en-US" w:eastAsia="en-US"/>
              </w:rPr>
              <w:t xml:space="preserve"> răspundere</w:t>
            </w:r>
            <w:r w:rsidRPr="00FF0A94">
              <w:rPr>
                <w:rFonts w:eastAsia="Times New Roman"/>
                <w:b/>
                <w:bCs/>
                <w:sz w:val="16"/>
                <w:vertAlign w:val="superscript"/>
                <w:lang w:val="en-US" w:eastAsia="en-US"/>
              </w:rPr>
              <w:t>4</w:t>
            </w:r>
            <w:r w:rsidRPr="00FF0A94">
              <w:rPr>
                <w:rFonts w:eastAsia="Times New Roman"/>
                <w:b/>
                <w:bCs/>
                <w:lang w:val="en-US" w:eastAsia="en-US"/>
              </w:rPr>
              <w:t>)</w:t>
            </w:r>
          </w:p>
        </w:tc>
      </w:tr>
      <w:tr w:rsidR="00FF0A94" w:rsidRPr="00FF0A94" w14:paraId="00C197FE" w14:textId="77777777" w:rsidTr="00FF0A94">
        <w:tc>
          <w:tcPr>
            <w:tcW w:w="10490" w:type="dxa"/>
            <w:gridSpan w:val="7"/>
            <w:tcBorders>
              <w:top w:val="nil"/>
              <w:left w:val="single" w:sz="6" w:space="0" w:color="000000"/>
              <w:bottom w:val="nil"/>
              <w:right w:val="single" w:sz="6" w:space="0" w:color="000000"/>
            </w:tcBorders>
            <w:hideMark/>
          </w:tcPr>
          <w:p w14:paraId="61E09BB0"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Subsemnatul/a, ...................................................., </w:t>
            </w:r>
            <w:proofErr w:type="spellStart"/>
            <w:r w:rsidRPr="00FF0A94">
              <w:rPr>
                <w:rFonts w:eastAsia="Times New Roman"/>
                <w:lang w:val="en-US" w:eastAsia="en-US"/>
              </w:rPr>
              <w:t>legitimat</w:t>
            </w:r>
            <w:proofErr w:type="spellEnd"/>
            <w:r w:rsidRPr="00FF0A94">
              <w:rPr>
                <w:rFonts w:eastAsia="Times New Roman"/>
                <w:lang w:val="en-US" w:eastAsia="en-US"/>
              </w:rPr>
              <w:t xml:space="preserve">/ă cu CI/BI, seria ........., numărul ..................., </w:t>
            </w:r>
            <w:proofErr w:type="spellStart"/>
            <w:r w:rsidRPr="00FF0A94">
              <w:rPr>
                <w:rFonts w:eastAsia="Times New Roman"/>
                <w:lang w:val="en-US" w:eastAsia="en-US"/>
              </w:rPr>
              <w:t>eliberat</w:t>
            </w:r>
            <w:proofErr w:type="spellEnd"/>
            <w:r w:rsidRPr="00FF0A94">
              <w:rPr>
                <w:rFonts w:eastAsia="Times New Roman"/>
                <w:lang w:val="en-US" w:eastAsia="en-US"/>
              </w:rPr>
              <w:t>/ă de .............. la data de ..................,</w:t>
            </w:r>
          </w:p>
        </w:tc>
      </w:tr>
      <w:tr w:rsidR="00FF0A94" w:rsidRPr="00FF0A94" w14:paraId="3112D3ED" w14:textId="77777777" w:rsidTr="00FF0A94">
        <w:tc>
          <w:tcPr>
            <w:tcW w:w="10490" w:type="dxa"/>
            <w:gridSpan w:val="7"/>
            <w:tcBorders>
              <w:top w:val="nil"/>
              <w:left w:val="single" w:sz="6" w:space="0" w:color="000000"/>
              <w:bottom w:val="nil"/>
              <w:right w:val="single" w:sz="6" w:space="0" w:color="000000"/>
            </w:tcBorders>
            <w:hideMark/>
          </w:tcPr>
          <w:p w14:paraId="1DF091B7"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prevederile</w:t>
            </w:r>
            <w:proofErr w:type="spellEnd"/>
            <w:r w:rsidRPr="00FF0A94">
              <w:rPr>
                <w:rFonts w:eastAsia="Times New Roman"/>
                <w:lang w:val="en-US" w:eastAsia="en-US"/>
              </w:rPr>
              <w:t xml:space="preserve"> art. 465 </w:t>
            </w:r>
            <w:proofErr w:type="spellStart"/>
            <w:r w:rsidRPr="00FF0A94">
              <w:rPr>
                <w:rFonts w:eastAsia="Times New Roman"/>
                <w:lang w:val="en-US" w:eastAsia="en-US"/>
              </w:rPr>
              <w:t>alin</w:t>
            </w:r>
            <w:proofErr w:type="spellEnd"/>
            <w:r w:rsidRPr="00FF0A94">
              <w:rPr>
                <w:rFonts w:eastAsia="Times New Roman"/>
                <w:lang w:val="en-US" w:eastAsia="en-US"/>
              </w:rPr>
              <w:t xml:space="preserve">. (1) lit. </w:t>
            </w:r>
            <w:proofErr w:type="spellStart"/>
            <w:r w:rsidRPr="00FF0A94">
              <w:rPr>
                <w:rFonts w:eastAsia="Times New Roman"/>
                <w:lang w:val="en-US" w:eastAsia="en-US"/>
              </w:rPr>
              <w:t>i</w:t>
            </w:r>
            <w:proofErr w:type="spellEnd"/>
            <w:r w:rsidRPr="00FF0A94">
              <w:rPr>
                <w:rFonts w:eastAsia="Times New Roman"/>
                <w:lang w:val="en-US" w:eastAsia="en-US"/>
              </w:rPr>
              <w:t xml:space="preserve">) din </w:t>
            </w:r>
            <w:proofErr w:type="spellStart"/>
            <w:r w:rsidRPr="00FF0A94">
              <w:rPr>
                <w:rFonts w:eastAsia="Times New Roman"/>
                <w:lang w:val="en-US" w:eastAsia="en-US"/>
              </w:rPr>
              <w:t>Ordonanţa</w:t>
            </w:r>
            <w:proofErr w:type="spellEnd"/>
            <w:r w:rsidRPr="00FF0A94">
              <w:rPr>
                <w:rFonts w:eastAsia="Times New Roman"/>
                <w:lang w:val="en-US" w:eastAsia="en-US"/>
              </w:rPr>
              <w:t xml:space="preserve"> de </w:t>
            </w:r>
            <w:proofErr w:type="spellStart"/>
            <w:r w:rsidRPr="00FF0A94">
              <w:rPr>
                <w:rFonts w:eastAsia="Times New Roman"/>
                <w:lang w:val="en-US" w:eastAsia="en-US"/>
              </w:rPr>
              <w:t>urgenţă</w:t>
            </w:r>
            <w:proofErr w:type="spellEnd"/>
            <w:r w:rsidRPr="00FF0A94">
              <w:rPr>
                <w:rFonts w:eastAsia="Times New Roman"/>
                <w:lang w:val="en-US" w:eastAsia="en-US"/>
              </w:rPr>
              <w:t xml:space="preserve"> a </w:t>
            </w:r>
            <w:proofErr w:type="spellStart"/>
            <w:r w:rsidRPr="00FF0A94">
              <w:rPr>
                <w:rFonts w:eastAsia="Times New Roman"/>
                <w:lang w:val="en-US" w:eastAsia="en-US"/>
              </w:rPr>
              <w:t>Guvernului</w:t>
            </w:r>
            <w:proofErr w:type="spellEnd"/>
            <w:r w:rsidRPr="00FF0A94">
              <w:rPr>
                <w:rFonts w:eastAsia="Times New Roman"/>
                <w:lang w:val="en-US" w:eastAsia="en-US"/>
              </w:rPr>
              <w:t xml:space="preserve"> nr. 57/2019 </w:t>
            </w:r>
            <w:proofErr w:type="spellStart"/>
            <w:r w:rsidRPr="00FF0A94">
              <w:rPr>
                <w:rFonts w:eastAsia="Times New Roman"/>
                <w:lang w:val="en-US" w:eastAsia="en-US"/>
              </w:rPr>
              <w:t>privind</w:t>
            </w:r>
            <w:proofErr w:type="spellEnd"/>
            <w:r w:rsidRPr="00FF0A94">
              <w:rPr>
                <w:rFonts w:eastAsia="Times New Roman"/>
                <w:lang w:val="en-US" w:eastAsia="en-US"/>
              </w:rPr>
              <w:t xml:space="preserve"> </w:t>
            </w:r>
            <w:proofErr w:type="spellStart"/>
            <w:r w:rsidRPr="00FF0A94">
              <w:rPr>
                <w:rFonts w:eastAsia="Times New Roman"/>
                <w:lang w:val="en-US" w:eastAsia="en-US"/>
              </w:rPr>
              <w:t>Codul</w:t>
            </w:r>
            <w:proofErr w:type="spellEnd"/>
            <w:r w:rsidRPr="00FF0A94">
              <w:rPr>
                <w:rFonts w:eastAsia="Times New Roman"/>
                <w:lang w:val="en-US" w:eastAsia="en-US"/>
              </w:rPr>
              <w:t xml:space="preserve"> </w:t>
            </w:r>
            <w:proofErr w:type="spellStart"/>
            <w:r w:rsidRPr="00FF0A94">
              <w:rPr>
                <w:rFonts w:eastAsia="Times New Roman"/>
                <w:lang w:val="en-US" w:eastAsia="en-US"/>
              </w:rPr>
              <w:t>administrativ</w:t>
            </w:r>
            <w:proofErr w:type="spellEnd"/>
            <w:r w:rsidRPr="00FF0A94">
              <w:rPr>
                <w:rFonts w:eastAsia="Times New Roman"/>
                <w:lang w:val="en-US" w:eastAsia="en-US"/>
              </w:rPr>
              <w:t xml:space="preserve">, cu </w:t>
            </w:r>
            <w:proofErr w:type="spellStart"/>
            <w:r w:rsidRPr="00FF0A94">
              <w:rPr>
                <w:rFonts w:eastAsia="Times New Roman"/>
                <w:lang w:val="en-US" w:eastAsia="en-US"/>
              </w:rPr>
              <w:t>modificările</w:t>
            </w:r>
            <w:proofErr w:type="spellEnd"/>
            <w:r w:rsidRPr="00FF0A94">
              <w:rPr>
                <w:rFonts w:eastAsia="Times New Roman"/>
                <w:lang w:val="en-US" w:eastAsia="en-US"/>
              </w:rPr>
              <w:t xml:space="preserve"> şi </w:t>
            </w:r>
            <w:proofErr w:type="spellStart"/>
            <w:r w:rsidRPr="00FF0A94">
              <w:rPr>
                <w:rFonts w:eastAsia="Times New Roman"/>
                <w:lang w:val="en-US" w:eastAsia="en-US"/>
              </w:rPr>
              <w:t>completările</w:t>
            </w:r>
            <w:proofErr w:type="spellEnd"/>
            <w:r w:rsidRPr="00FF0A94">
              <w:rPr>
                <w:rFonts w:eastAsia="Times New Roman"/>
                <w:lang w:val="en-US" w:eastAsia="en-US"/>
              </w:rPr>
              <w:t xml:space="preserve"> </w:t>
            </w:r>
            <w:proofErr w:type="spellStart"/>
            <w:r w:rsidRPr="00FF0A94">
              <w:rPr>
                <w:rFonts w:eastAsia="Times New Roman"/>
                <w:lang w:val="en-US" w:eastAsia="en-US"/>
              </w:rPr>
              <w:t>ulterioare</w:t>
            </w:r>
            <w:proofErr w:type="spellEnd"/>
            <w:r w:rsidRPr="00FF0A94">
              <w:rPr>
                <w:rFonts w:eastAsia="Times New Roman"/>
                <w:lang w:val="en-US" w:eastAsia="en-US"/>
              </w:rPr>
              <w:t xml:space="preserve">, </w:t>
            </w:r>
            <w:proofErr w:type="spellStart"/>
            <w:r w:rsidRPr="00FF0A94">
              <w:rPr>
                <w:rFonts w:eastAsia="Times New Roman"/>
                <w:lang w:val="en-US" w:eastAsia="en-US"/>
              </w:rPr>
              <w:t>declar</w:t>
            </w:r>
            <w:proofErr w:type="spellEnd"/>
            <w:r w:rsidRPr="00FF0A94">
              <w:rPr>
                <w:rFonts w:eastAsia="Times New Roman"/>
                <w:lang w:val="en-US" w:eastAsia="en-US"/>
              </w:rPr>
              <w:t xml:space="preserve"> pe </w:t>
            </w:r>
            <w:proofErr w:type="spellStart"/>
            <w:r w:rsidRPr="00FF0A94">
              <w:rPr>
                <w:rFonts w:eastAsia="Times New Roman"/>
                <w:lang w:val="en-US" w:eastAsia="en-US"/>
              </w:rPr>
              <w:t>proprie</w:t>
            </w:r>
            <w:proofErr w:type="spellEnd"/>
            <w:r w:rsidRPr="00FF0A94">
              <w:rPr>
                <w:rFonts w:eastAsia="Times New Roman"/>
                <w:lang w:val="en-US" w:eastAsia="en-US"/>
              </w:rPr>
              <w:t xml:space="preserve"> </w:t>
            </w:r>
            <w:proofErr w:type="spellStart"/>
            <w:r w:rsidRPr="00FF0A94">
              <w:rPr>
                <w:rFonts w:eastAsia="Times New Roman"/>
                <w:lang w:val="en-US" w:eastAsia="en-US"/>
              </w:rPr>
              <w:t>răspundere</w:t>
            </w:r>
            <w:proofErr w:type="spellEnd"/>
            <w:r w:rsidRPr="00FF0A94">
              <w:rPr>
                <w:rFonts w:eastAsia="Times New Roman"/>
                <w:lang w:val="en-US" w:eastAsia="en-US"/>
              </w:rPr>
              <w:t xml:space="preserve"> </w:t>
            </w:r>
            <w:proofErr w:type="spellStart"/>
            <w:r w:rsidRPr="00FF0A94">
              <w:rPr>
                <w:rFonts w:eastAsia="Times New Roman"/>
                <w:lang w:val="en-US" w:eastAsia="en-US"/>
              </w:rPr>
              <w:t>că</w:t>
            </w:r>
            <w:proofErr w:type="spellEnd"/>
            <w:r w:rsidRPr="00FF0A94">
              <w:rPr>
                <w:rFonts w:eastAsia="Times New Roman"/>
                <w:lang w:val="en-US" w:eastAsia="en-US"/>
              </w:rPr>
              <w:t>:</w:t>
            </w:r>
          </w:p>
        </w:tc>
      </w:tr>
      <w:tr w:rsidR="00FF0A94" w:rsidRPr="00FF0A94" w14:paraId="738D3660" w14:textId="77777777" w:rsidTr="00FF0A94">
        <w:tc>
          <w:tcPr>
            <w:tcW w:w="321" w:type="dxa"/>
            <w:tcBorders>
              <w:top w:val="nil"/>
              <w:left w:val="single" w:sz="6" w:space="0" w:color="000000"/>
              <w:bottom w:val="nil"/>
              <w:right w:val="nil"/>
            </w:tcBorders>
            <w:hideMark/>
          </w:tcPr>
          <w:p w14:paraId="3A59042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04010E39"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mi-a </w:t>
            </w:r>
            <w:proofErr w:type="spellStart"/>
            <w:r w:rsidRPr="00FF0A94">
              <w:rPr>
                <w:rFonts w:eastAsia="Times New Roman"/>
                <w:lang w:val="en-US" w:eastAsia="en-US"/>
              </w:rPr>
              <w:t>fost</w:t>
            </w:r>
            <w:proofErr w:type="spellEnd"/>
          </w:p>
        </w:tc>
        <w:tc>
          <w:tcPr>
            <w:tcW w:w="1538" w:type="dxa"/>
            <w:tcBorders>
              <w:top w:val="nil"/>
              <w:left w:val="nil"/>
              <w:bottom w:val="nil"/>
              <w:right w:val="nil"/>
            </w:tcBorders>
            <w:hideMark/>
          </w:tcPr>
          <w:p w14:paraId="378B456C"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74F31A3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2D41DC5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2ADE09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D2DFA8C" w14:textId="77777777" w:rsidTr="00FF0A94">
        <w:tc>
          <w:tcPr>
            <w:tcW w:w="321" w:type="dxa"/>
            <w:tcBorders>
              <w:top w:val="nil"/>
              <w:left w:val="single" w:sz="6" w:space="0" w:color="000000"/>
              <w:bottom w:val="nil"/>
              <w:right w:val="nil"/>
            </w:tcBorders>
            <w:hideMark/>
          </w:tcPr>
          <w:p w14:paraId="0B6BEBF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4647927B"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mi-a </w:t>
            </w:r>
            <w:proofErr w:type="spellStart"/>
            <w:r w:rsidRPr="00FF0A94">
              <w:rPr>
                <w:rFonts w:eastAsia="Times New Roman"/>
                <w:lang w:val="en-US" w:eastAsia="en-US"/>
              </w:rPr>
              <w:t>fost</w:t>
            </w:r>
            <w:proofErr w:type="spellEnd"/>
          </w:p>
        </w:tc>
        <w:tc>
          <w:tcPr>
            <w:tcW w:w="1538" w:type="dxa"/>
            <w:tcBorders>
              <w:top w:val="nil"/>
              <w:left w:val="nil"/>
              <w:bottom w:val="nil"/>
              <w:right w:val="nil"/>
            </w:tcBorders>
            <w:hideMark/>
          </w:tcPr>
          <w:p w14:paraId="42CB6448"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0FD2F1B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2A8F4E2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6B6C84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E8EDBEF" w14:textId="77777777" w:rsidTr="00FF0A94">
        <w:tc>
          <w:tcPr>
            <w:tcW w:w="10490" w:type="dxa"/>
            <w:gridSpan w:val="7"/>
            <w:tcBorders>
              <w:top w:val="nil"/>
              <w:left w:val="single" w:sz="6" w:space="0" w:color="000000"/>
              <w:bottom w:val="nil"/>
              <w:right w:val="single" w:sz="6" w:space="0" w:color="000000"/>
            </w:tcBorders>
            <w:hideMark/>
          </w:tcPr>
          <w:p w14:paraId="27F1B3E3"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interzis</w:t>
            </w:r>
            <w:proofErr w:type="spellEnd"/>
            <w:r w:rsidRPr="00FF0A94">
              <w:rPr>
                <w:rFonts w:eastAsia="Times New Roman"/>
                <w:lang w:val="en-US" w:eastAsia="en-US"/>
              </w:rPr>
              <w:t xml:space="preserve"> </w:t>
            </w:r>
            <w:proofErr w:type="spellStart"/>
            <w:r w:rsidRPr="00FF0A94">
              <w:rPr>
                <w:rFonts w:eastAsia="Times New Roman"/>
                <w:lang w:val="en-US" w:eastAsia="en-US"/>
              </w:rPr>
              <w:t>dreptul</w:t>
            </w:r>
            <w:proofErr w:type="spellEnd"/>
            <w:r w:rsidRPr="00FF0A94">
              <w:rPr>
                <w:rFonts w:eastAsia="Times New Roman"/>
                <w:lang w:val="en-US" w:eastAsia="en-US"/>
              </w:rPr>
              <w:t xml:space="preserve"> de </w:t>
            </w:r>
            <w:proofErr w:type="gramStart"/>
            <w:r w:rsidRPr="00FF0A94">
              <w:rPr>
                <w:rFonts w:eastAsia="Times New Roman"/>
                <w:lang w:val="en-US" w:eastAsia="en-US"/>
              </w:rPr>
              <w:t>a</w:t>
            </w:r>
            <w:proofErr w:type="gramEnd"/>
            <w:r w:rsidRPr="00FF0A94">
              <w:rPr>
                <w:rFonts w:eastAsia="Times New Roman"/>
                <w:lang w:val="en-US" w:eastAsia="en-US"/>
              </w:rPr>
              <w:t xml:space="preserve"> </w:t>
            </w:r>
            <w:proofErr w:type="spellStart"/>
            <w:r w:rsidRPr="00FF0A94">
              <w:rPr>
                <w:rFonts w:eastAsia="Times New Roman"/>
                <w:lang w:val="en-US" w:eastAsia="en-US"/>
              </w:rPr>
              <w:t>ocupa</w:t>
            </w:r>
            <w:proofErr w:type="spellEnd"/>
            <w:r w:rsidRPr="00FF0A94">
              <w:rPr>
                <w:rFonts w:eastAsia="Times New Roman"/>
                <w:lang w:val="en-US" w:eastAsia="en-US"/>
              </w:rPr>
              <w:t xml:space="preserve"> o </w:t>
            </w:r>
            <w:proofErr w:type="spellStart"/>
            <w:r w:rsidRPr="00FF0A94">
              <w:rPr>
                <w:rFonts w:eastAsia="Times New Roman"/>
                <w:lang w:val="en-US" w:eastAsia="en-US"/>
              </w:rPr>
              <w:t>funcţie</w:t>
            </w:r>
            <w:proofErr w:type="spellEnd"/>
            <w:r w:rsidRPr="00FF0A94">
              <w:rPr>
                <w:rFonts w:eastAsia="Times New Roman"/>
                <w:lang w:val="en-US" w:eastAsia="en-US"/>
              </w:rPr>
              <w:t xml:space="preserve"> </w:t>
            </w:r>
            <w:proofErr w:type="spellStart"/>
            <w:r w:rsidRPr="00FF0A94">
              <w:rPr>
                <w:rFonts w:eastAsia="Times New Roman"/>
                <w:lang w:val="en-US" w:eastAsia="en-US"/>
              </w:rPr>
              <w:t>publică</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de </w:t>
            </w:r>
            <w:proofErr w:type="gramStart"/>
            <w:r w:rsidRPr="00FF0A94">
              <w:rPr>
                <w:rFonts w:eastAsia="Times New Roman"/>
                <w:lang w:val="en-US" w:eastAsia="en-US"/>
              </w:rPr>
              <w:t>a</w:t>
            </w:r>
            <w:proofErr w:type="gramEnd"/>
            <w:r w:rsidRPr="00FF0A94">
              <w:rPr>
                <w:rFonts w:eastAsia="Times New Roman"/>
                <w:lang w:val="en-US" w:eastAsia="en-US"/>
              </w:rPr>
              <w:t xml:space="preserve"> </w:t>
            </w:r>
            <w:proofErr w:type="spellStart"/>
            <w:r w:rsidRPr="00FF0A94">
              <w:rPr>
                <w:rFonts w:eastAsia="Times New Roman"/>
                <w:lang w:val="en-US" w:eastAsia="en-US"/>
              </w:rPr>
              <w:t>exercita</w:t>
            </w:r>
            <w:proofErr w:type="spellEnd"/>
            <w:r w:rsidRPr="00FF0A94">
              <w:rPr>
                <w:rFonts w:eastAsia="Times New Roman"/>
                <w:lang w:val="en-US" w:eastAsia="en-US"/>
              </w:rPr>
              <w:t xml:space="preserve"> </w:t>
            </w:r>
            <w:proofErr w:type="spellStart"/>
            <w:r w:rsidRPr="00FF0A94">
              <w:rPr>
                <w:rFonts w:eastAsia="Times New Roman"/>
                <w:lang w:val="en-US" w:eastAsia="en-US"/>
              </w:rPr>
              <w:t>profesia</w:t>
            </w:r>
            <w:proofErr w:type="spellEnd"/>
            <w:r w:rsidRPr="00FF0A94">
              <w:rPr>
                <w:rFonts w:eastAsia="Times New Roman"/>
                <w:lang w:val="en-US" w:eastAsia="en-US"/>
              </w:rPr>
              <w:t xml:space="preserve"> </w:t>
            </w:r>
            <w:proofErr w:type="spellStart"/>
            <w:r w:rsidRPr="00FF0A94">
              <w:rPr>
                <w:rFonts w:eastAsia="Times New Roman"/>
                <w:lang w:val="en-US" w:eastAsia="en-US"/>
              </w:rPr>
              <w:t>ori</w:t>
            </w:r>
            <w:proofErr w:type="spellEnd"/>
            <w:r w:rsidRPr="00FF0A94">
              <w:rPr>
                <w:rFonts w:eastAsia="Times New Roman"/>
                <w:lang w:val="en-US" w:eastAsia="en-US"/>
              </w:rPr>
              <w:t xml:space="preserve"> </w:t>
            </w:r>
            <w:proofErr w:type="spellStart"/>
            <w:r w:rsidRPr="00FF0A94">
              <w:rPr>
                <w:rFonts w:eastAsia="Times New Roman"/>
                <w:lang w:val="en-US" w:eastAsia="en-US"/>
              </w:rPr>
              <w:t>activitatea</w:t>
            </w:r>
            <w:proofErr w:type="spellEnd"/>
            <w:r w:rsidRPr="00FF0A94">
              <w:rPr>
                <w:rFonts w:eastAsia="Times New Roman"/>
                <w:lang w:val="en-US" w:eastAsia="en-US"/>
              </w:rPr>
              <w:t xml:space="preserve">, </w:t>
            </w:r>
            <w:proofErr w:type="spellStart"/>
            <w:r w:rsidRPr="00FF0A94">
              <w:rPr>
                <w:rFonts w:eastAsia="Times New Roman"/>
                <w:lang w:val="en-US" w:eastAsia="en-US"/>
              </w:rPr>
              <w:t>prin</w:t>
            </w:r>
            <w:proofErr w:type="spellEnd"/>
            <w:r w:rsidRPr="00FF0A94">
              <w:rPr>
                <w:rFonts w:eastAsia="Times New Roman"/>
                <w:lang w:val="en-US" w:eastAsia="en-US"/>
              </w:rPr>
              <w:t xml:space="preserve"> </w:t>
            </w:r>
            <w:proofErr w:type="spellStart"/>
            <w:r w:rsidRPr="00FF0A94">
              <w:rPr>
                <w:rFonts w:eastAsia="Times New Roman"/>
                <w:lang w:val="en-US" w:eastAsia="en-US"/>
              </w:rPr>
              <w:t>hotărâre</w:t>
            </w:r>
            <w:proofErr w:type="spellEnd"/>
            <w:r w:rsidRPr="00FF0A94">
              <w:rPr>
                <w:rFonts w:eastAsia="Times New Roman"/>
                <w:lang w:val="en-US" w:eastAsia="en-US"/>
              </w:rPr>
              <w:t xml:space="preserve"> </w:t>
            </w:r>
            <w:proofErr w:type="spellStart"/>
            <w:r w:rsidRPr="00FF0A94">
              <w:rPr>
                <w:rFonts w:eastAsia="Times New Roman"/>
                <w:lang w:val="en-US" w:eastAsia="en-US"/>
              </w:rPr>
              <w:t>judecătorească</w:t>
            </w:r>
            <w:proofErr w:type="spellEnd"/>
            <w:r w:rsidRPr="00FF0A94">
              <w:rPr>
                <w:rFonts w:eastAsia="Times New Roman"/>
                <w:lang w:val="en-US" w:eastAsia="en-US"/>
              </w:rPr>
              <w:t xml:space="preserve"> </w:t>
            </w:r>
            <w:proofErr w:type="spellStart"/>
            <w:r w:rsidRPr="00FF0A94">
              <w:rPr>
                <w:rFonts w:eastAsia="Times New Roman"/>
                <w:lang w:val="en-US" w:eastAsia="en-US"/>
              </w:rPr>
              <w:t>definitivă</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condiţiile</w:t>
            </w:r>
            <w:proofErr w:type="spellEnd"/>
            <w:r w:rsidRPr="00FF0A94">
              <w:rPr>
                <w:rFonts w:eastAsia="Times New Roman"/>
                <w:lang w:val="en-US" w:eastAsia="en-US"/>
              </w:rPr>
              <w:t xml:space="preserve"> </w:t>
            </w:r>
            <w:proofErr w:type="spellStart"/>
            <w:r w:rsidRPr="00FF0A94">
              <w:rPr>
                <w:rFonts w:eastAsia="Times New Roman"/>
                <w:lang w:val="en-US" w:eastAsia="en-US"/>
              </w:rPr>
              <w:t>legii</w:t>
            </w:r>
            <w:proofErr w:type="spellEnd"/>
            <w:r w:rsidRPr="00FF0A94">
              <w:rPr>
                <w:rFonts w:eastAsia="Times New Roman"/>
                <w:lang w:val="en-US" w:eastAsia="en-US"/>
              </w:rPr>
              <w:t>.</w:t>
            </w:r>
          </w:p>
        </w:tc>
      </w:tr>
      <w:tr w:rsidR="00FF0A94" w:rsidRPr="00FF0A94" w14:paraId="762178DB" w14:textId="77777777" w:rsidTr="00FF0A94">
        <w:tc>
          <w:tcPr>
            <w:tcW w:w="10490" w:type="dxa"/>
            <w:gridSpan w:val="7"/>
            <w:tcBorders>
              <w:top w:val="nil"/>
              <w:left w:val="single" w:sz="6" w:space="0" w:color="000000"/>
              <w:bottom w:val="nil"/>
              <w:right w:val="single" w:sz="6" w:space="0" w:color="000000"/>
            </w:tcBorders>
            <w:hideMark/>
          </w:tcPr>
          <w:p w14:paraId="4998632C"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prevederile</w:t>
            </w:r>
            <w:proofErr w:type="spellEnd"/>
            <w:r w:rsidRPr="00FF0A94">
              <w:rPr>
                <w:rFonts w:eastAsia="Times New Roman"/>
                <w:lang w:val="en-US" w:eastAsia="en-US"/>
              </w:rPr>
              <w:t xml:space="preserve"> art. 465 </w:t>
            </w:r>
            <w:proofErr w:type="spellStart"/>
            <w:r w:rsidRPr="00FF0A94">
              <w:rPr>
                <w:rFonts w:eastAsia="Times New Roman"/>
                <w:lang w:val="en-US" w:eastAsia="en-US"/>
              </w:rPr>
              <w:t>alin</w:t>
            </w:r>
            <w:proofErr w:type="spellEnd"/>
            <w:r w:rsidRPr="00FF0A94">
              <w:rPr>
                <w:rFonts w:eastAsia="Times New Roman"/>
                <w:lang w:val="en-US" w:eastAsia="en-US"/>
              </w:rPr>
              <w:t xml:space="preserve">. (1) lit. h) din </w:t>
            </w:r>
            <w:proofErr w:type="spellStart"/>
            <w:r w:rsidRPr="00FF0A94">
              <w:rPr>
                <w:rFonts w:eastAsia="Times New Roman"/>
                <w:lang w:val="en-US" w:eastAsia="en-US"/>
              </w:rPr>
              <w:t>Ordonanţa</w:t>
            </w:r>
            <w:proofErr w:type="spellEnd"/>
            <w:r w:rsidRPr="00FF0A94">
              <w:rPr>
                <w:rFonts w:eastAsia="Times New Roman"/>
                <w:lang w:val="en-US" w:eastAsia="en-US"/>
              </w:rPr>
              <w:t xml:space="preserve"> de </w:t>
            </w:r>
            <w:proofErr w:type="spellStart"/>
            <w:r w:rsidRPr="00FF0A94">
              <w:rPr>
                <w:rFonts w:eastAsia="Times New Roman"/>
                <w:lang w:val="en-US" w:eastAsia="en-US"/>
              </w:rPr>
              <w:t>urgenţă</w:t>
            </w:r>
            <w:proofErr w:type="spellEnd"/>
            <w:r w:rsidRPr="00FF0A94">
              <w:rPr>
                <w:rFonts w:eastAsia="Times New Roman"/>
                <w:lang w:val="en-US" w:eastAsia="en-US"/>
              </w:rPr>
              <w:t xml:space="preserve"> a </w:t>
            </w:r>
            <w:proofErr w:type="spellStart"/>
            <w:r w:rsidRPr="00FF0A94">
              <w:rPr>
                <w:rFonts w:eastAsia="Times New Roman"/>
                <w:lang w:val="en-US" w:eastAsia="en-US"/>
              </w:rPr>
              <w:t>Guvernului</w:t>
            </w:r>
            <w:proofErr w:type="spellEnd"/>
            <w:r w:rsidRPr="00FF0A94">
              <w:rPr>
                <w:rFonts w:eastAsia="Times New Roman"/>
                <w:lang w:val="en-US" w:eastAsia="en-US"/>
              </w:rPr>
              <w:t xml:space="preserve"> nr. 57/2019, cu </w:t>
            </w:r>
            <w:proofErr w:type="spellStart"/>
            <w:r w:rsidRPr="00FF0A94">
              <w:rPr>
                <w:rFonts w:eastAsia="Times New Roman"/>
                <w:lang w:val="en-US" w:eastAsia="en-US"/>
              </w:rPr>
              <w:t>modificările</w:t>
            </w:r>
            <w:proofErr w:type="spellEnd"/>
            <w:r w:rsidRPr="00FF0A94">
              <w:rPr>
                <w:rFonts w:eastAsia="Times New Roman"/>
                <w:lang w:val="en-US" w:eastAsia="en-US"/>
              </w:rPr>
              <w:t xml:space="preserve"> şi </w:t>
            </w:r>
            <w:proofErr w:type="spellStart"/>
            <w:r w:rsidRPr="00FF0A94">
              <w:rPr>
                <w:rFonts w:eastAsia="Times New Roman"/>
                <w:lang w:val="en-US" w:eastAsia="en-US"/>
              </w:rPr>
              <w:t>completările</w:t>
            </w:r>
            <w:proofErr w:type="spellEnd"/>
            <w:r w:rsidRPr="00FF0A94">
              <w:rPr>
                <w:rFonts w:eastAsia="Times New Roman"/>
                <w:lang w:val="en-US" w:eastAsia="en-US"/>
              </w:rPr>
              <w:t xml:space="preserve"> </w:t>
            </w:r>
            <w:proofErr w:type="spellStart"/>
            <w:r w:rsidRPr="00FF0A94">
              <w:rPr>
                <w:rFonts w:eastAsia="Times New Roman"/>
                <w:lang w:val="en-US" w:eastAsia="en-US"/>
              </w:rPr>
              <w:t>ulterioare</w:t>
            </w:r>
            <w:proofErr w:type="spellEnd"/>
            <w:r w:rsidRPr="00FF0A94">
              <w:rPr>
                <w:rFonts w:eastAsia="Times New Roman"/>
                <w:lang w:val="en-US" w:eastAsia="en-US"/>
              </w:rPr>
              <w:t xml:space="preserve">, </w:t>
            </w:r>
            <w:proofErr w:type="spellStart"/>
            <w:r w:rsidRPr="00FF0A94">
              <w:rPr>
                <w:rFonts w:eastAsia="Times New Roman"/>
                <w:lang w:val="en-US" w:eastAsia="en-US"/>
              </w:rPr>
              <w:t>declar</w:t>
            </w:r>
            <w:proofErr w:type="spellEnd"/>
            <w:r w:rsidRPr="00FF0A94">
              <w:rPr>
                <w:rFonts w:eastAsia="Times New Roman"/>
                <w:lang w:val="en-US" w:eastAsia="en-US"/>
              </w:rPr>
              <w:t xml:space="preserve"> pe </w:t>
            </w:r>
            <w:proofErr w:type="spellStart"/>
            <w:r w:rsidRPr="00FF0A94">
              <w:rPr>
                <w:rFonts w:eastAsia="Times New Roman"/>
                <w:lang w:val="en-US" w:eastAsia="en-US"/>
              </w:rPr>
              <w:t>proprie</w:t>
            </w:r>
            <w:proofErr w:type="spellEnd"/>
            <w:r w:rsidRPr="00FF0A94">
              <w:rPr>
                <w:rFonts w:eastAsia="Times New Roman"/>
                <w:lang w:val="en-US" w:eastAsia="en-US"/>
              </w:rPr>
              <w:t xml:space="preserve"> </w:t>
            </w:r>
            <w:proofErr w:type="spellStart"/>
            <w:r w:rsidRPr="00FF0A94">
              <w:rPr>
                <w:rFonts w:eastAsia="Times New Roman"/>
                <w:lang w:val="en-US" w:eastAsia="en-US"/>
              </w:rPr>
              <w:t>răspundere</w:t>
            </w:r>
            <w:proofErr w:type="spellEnd"/>
            <w:r w:rsidRPr="00FF0A94">
              <w:rPr>
                <w:rFonts w:eastAsia="Times New Roman"/>
                <w:lang w:val="en-US" w:eastAsia="en-US"/>
              </w:rPr>
              <w:t xml:space="preserve"> </w:t>
            </w:r>
            <w:proofErr w:type="spellStart"/>
            <w:r w:rsidRPr="00FF0A94">
              <w:rPr>
                <w:rFonts w:eastAsia="Times New Roman"/>
                <w:lang w:val="en-US" w:eastAsia="en-US"/>
              </w:rPr>
              <w:t>că</w:t>
            </w:r>
            <w:proofErr w:type="spellEnd"/>
            <w:r w:rsidRPr="00FF0A94">
              <w:rPr>
                <w:rFonts w:eastAsia="Times New Roman"/>
                <w:lang w:val="en-US" w:eastAsia="en-US"/>
              </w:rPr>
              <w:t>:</w:t>
            </w:r>
          </w:p>
        </w:tc>
      </w:tr>
      <w:tr w:rsidR="00FF0A94" w:rsidRPr="00FF0A94" w14:paraId="544248A0" w14:textId="77777777" w:rsidTr="00FF0A94">
        <w:tc>
          <w:tcPr>
            <w:tcW w:w="321" w:type="dxa"/>
            <w:tcBorders>
              <w:top w:val="nil"/>
              <w:left w:val="single" w:sz="6" w:space="0" w:color="000000"/>
              <w:bottom w:val="nil"/>
              <w:right w:val="nil"/>
            </w:tcBorders>
            <w:hideMark/>
          </w:tcPr>
          <w:p w14:paraId="7D265CA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43BD2625"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am </w:t>
            </w:r>
            <w:proofErr w:type="spellStart"/>
            <w:r w:rsidRPr="00FF0A94">
              <w:rPr>
                <w:rFonts w:eastAsia="Times New Roman"/>
                <w:lang w:val="en-US" w:eastAsia="en-US"/>
              </w:rPr>
              <w:t>săvârşit</w:t>
            </w:r>
            <w:proofErr w:type="spellEnd"/>
          </w:p>
        </w:tc>
        <w:tc>
          <w:tcPr>
            <w:tcW w:w="1538" w:type="dxa"/>
            <w:tcBorders>
              <w:top w:val="nil"/>
              <w:left w:val="nil"/>
              <w:bottom w:val="nil"/>
              <w:right w:val="nil"/>
            </w:tcBorders>
            <w:hideMark/>
          </w:tcPr>
          <w:p w14:paraId="4A6D2B30"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591EB0C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09714C3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A85A61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373C691" w14:textId="77777777" w:rsidTr="00FF0A94">
        <w:tc>
          <w:tcPr>
            <w:tcW w:w="321" w:type="dxa"/>
            <w:tcBorders>
              <w:top w:val="nil"/>
              <w:left w:val="single" w:sz="6" w:space="0" w:color="000000"/>
              <w:bottom w:val="nil"/>
              <w:right w:val="nil"/>
            </w:tcBorders>
            <w:hideMark/>
          </w:tcPr>
          <w:p w14:paraId="0DE914C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41CE7998"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am </w:t>
            </w:r>
            <w:proofErr w:type="spellStart"/>
            <w:r w:rsidRPr="00FF0A94">
              <w:rPr>
                <w:rFonts w:eastAsia="Times New Roman"/>
                <w:lang w:val="en-US" w:eastAsia="en-US"/>
              </w:rPr>
              <w:t>săvârşit</w:t>
            </w:r>
            <w:proofErr w:type="spellEnd"/>
          </w:p>
        </w:tc>
        <w:tc>
          <w:tcPr>
            <w:tcW w:w="1538" w:type="dxa"/>
            <w:tcBorders>
              <w:top w:val="nil"/>
              <w:left w:val="nil"/>
              <w:bottom w:val="nil"/>
              <w:right w:val="nil"/>
            </w:tcBorders>
            <w:hideMark/>
          </w:tcPr>
          <w:p w14:paraId="291BA69E"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24D3D28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6D40DB7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6C311EB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26F0B9C" w14:textId="77777777" w:rsidTr="00FF0A94">
        <w:tc>
          <w:tcPr>
            <w:tcW w:w="10490" w:type="dxa"/>
            <w:gridSpan w:val="7"/>
            <w:tcBorders>
              <w:top w:val="nil"/>
              <w:left w:val="single" w:sz="6" w:space="0" w:color="000000"/>
              <w:bottom w:val="nil"/>
              <w:right w:val="single" w:sz="6" w:space="0" w:color="000000"/>
            </w:tcBorders>
            <w:hideMark/>
          </w:tcPr>
          <w:p w14:paraId="7B958728"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fapte</w:t>
            </w:r>
            <w:proofErr w:type="spellEnd"/>
            <w:r w:rsidRPr="00FF0A94">
              <w:rPr>
                <w:rFonts w:eastAsia="Times New Roman"/>
                <w:lang w:val="en-US" w:eastAsia="en-US"/>
              </w:rPr>
              <w:t xml:space="preserve"> de natura </w:t>
            </w:r>
            <w:proofErr w:type="spellStart"/>
            <w:r w:rsidRPr="00FF0A94">
              <w:rPr>
                <w:rFonts w:eastAsia="Times New Roman"/>
                <w:lang w:val="en-US" w:eastAsia="en-US"/>
              </w:rPr>
              <w:t>celor</w:t>
            </w:r>
            <w:proofErr w:type="spellEnd"/>
            <w:r w:rsidRPr="00FF0A94">
              <w:rPr>
                <w:rFonts w:eastAsia="Times New Roman"/>
                <w:lang w:val="en-US" w:eastAsia="en-US"/>
              </w:rPr>
              <w:t xml:space="preserve"> </w:t>
            </w:r>
            <w:proofErr w:type="spellStart"/>
            <w:r w:rsidRPr="00FF0A94">
              <w:rPr>
                <w:rFonts w:eastAsia="Times New Roman"/>
                <w:lang w:val="en-US" w:eastAsia="en-US"/>
              </w:rPr>
              <w:t>înscrise</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cazierul</w:t>
            </w:r>
            <w:proofErr w:type="spellEnd"/>
            <w:r w:rsidRPr="00FF0A94">
              <w:rPr>
                <w:rFonts w:eastAsia="Times New Roman"/>
                <w:lang w:val="en-US" w:eastAsia="en-US"/>
              </w:rPr>
              <w:t xml:space="preserve"> </w:t>
            </w:r>
            <w:proofErr w:type="spellStart"/>
            <w:r w:rsidRPr="00FF0A94">
              <w:rPr>
                <w:rFonts w:eastAsia="Times New Roman"/>
                <w:lang w:val="en-US" w:eastAsia="en-US"/>
              </w:rPr>
              <w:t>judiciar</w:t>
            </w:r>
            <w:proofErr w:type="spellEnd"/>
            <w:r w:rsidRPr="00FF0A94">
              <w:rPr>
                <w:rFonts w:eastAsia="Times New Roman"/>
                <w:lang w:val="en-US" w:eastAsia="en-US"/>
              </w:rPr>
              <w:t xml:space="preserve"> şi pentru care nu </w:t>
            </w:r>
            <w:proofErr w:type="gramStart"/>
            <w:r w:rsidRPr="00FF0A94">
              <w:rPr>
                <w:rFonts w:eastAsia="Times New Roman"/>
                <w:lang w:val="en-US" w:eastAsia="en-US"/>
              </w:rPr>
              <w:t>a</w:t>
            </w:r>
            <w:proofErr w:type="gramEnd"/>
            <w:r w:rsidRPr="00FF0A94">
              <w:rPr>
                <w:rFonts w:eastAsia="Times New Roman"/>
                <w:lang w:val="en-US" w:eastAsia="en-US"/>
              </w:rPr>
              <w:t xml:space="preserve"> </w:t>
            </w:r>
            <w:proofErr w:type="spellStart"/>
            <w:r w:rsidRPr="00FF0A94">
              <w:rPr>
                <w:rFonts w:eastAsia="Times New Roman"/>
                <w:lang w:val="en-US" w:eastAsia="en-US"/>
              </w:rPr>
              <w:t>intervenit</w:t>
            </w:r>
            <w:proofErr w:type="spellEnd"/>
            <w:r w:rsidRPr="00FF0A94">
              <w:rPr>
                <w:rFonts w:eastAsia="Times New Roman"/>
                <w:lang w:val="en-US" w:eastAsia="en-US"/>
              </w:rPr>
              <w:t xml:space="preserve"> </w:t>
            </w:r>
            <w:proofErr w:type="spellStart"/>
            <w:r w:rsidRPr="00FF0A94">
              <w:rPr>
                <w:rFonts w:eastAsia="Times New Roman"/>
                <w:lang w:val="en-US" w:eastAsia="en-US"/>
              </w:rPr>
              <w:t>reabilitarea</w:t>
            </w:r>
            <w:proofErr w:type="spellEnd"/>
            <w:r w:rsidRPr="00FF0A94">
              <w:rPr>
                <w:rFonts w:eastAsia="Times New Roman"/>
                <w:lang w:val="en-US" w:eastAsia="en-US"/>
              </w:rPr>
              <w:t xml:space="preserve">, </w:t>
            </w:r>
            <w:proofErr w:type="spellStart"/>
            <w:r w:rsidRPr="00FF0A94">
              <w:rPr>
                <w:rFonts w:eastAsia="Times New Roman"/>
                <w:lang w:val="en-US" w:eastAsia="en-US"/>
              </w:rPr>
              <w:t>amnistia</w:t>
            </w:r>
            <w:proofErr w:type="spellEnd"/>
            <w:r w:rsidRPr="00FF0A94">
              <w:rPr>
                <w:rFonts w:eastAsia="Times New Roman"/>
                <w:lang w:val="en-US" w:eastAsia="en-US"/>
              </w:rPr>
              <w:t xml:space="preserve"> post-</w:t>
            </w:r>
            <w:proofErr w:type="spellStart"/>
            <w:r w:rsidRPr="00FF0A94">
              <w:rPr>
                <w:rFonts w:eastAsia="Times New Roman"/>
                <w:lang w:val="en-US" w:eastAsia="en-US"/>
              </w:rPr>
              <w:t>condamnatorie</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dezincriminarea</w:t>
            </w:r>
            <w:proofErr w:type="spellEnd"/>
            <w:r w:rsidRPr="00FF0A94">
              <w:rPr>
                <w:rFonts w:eastAsia="Times New Roman"/>
                <w:lang w:val="en-US" w:eastAsia="en-US"/>
              </w:rPr>
              <w:t xml:space="preserve"> </w:t>
            </w:r>
            <w:proofErr w:type="spellStart"/>
            <w:r w:rsidRPr="00FF0A94">
              <w:rPr>
                <w:rFonts w:eastAsia="Times New Roman"/>
                <w:lang w:val="en-US" w:eastAsia="en-US"/>
              </w:rPr>
              <w:t>faptei</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condiţiile</w:t>
            </w:r>
            <w:proofErr w:type="spellEnd"/>
            <w:r w:rsidRPr="00FF0A94">
              <w:rPr>
                <w:rFonts w:eastAsia="Times New Roman"/>
                <w:lang w:val="en-US" w:eastAsia="en-US"/>
              </w:rPr>
              <w:t xml:space="preserve"> </w:t>
            </w:r>
            <w:proofErr w:type="spellStart"/>
            <w:r w:rsidRPr="00FF0A94">
              <w:rPr>
                <w:rFonts w:eastAsia="Times New Roman"/>
                <w:lang w:val="en-US" w:eastAsia="en-US"/>
              </w:rPr>
              <w:t>legii</w:t>
            </w:r>
            <w:proofErr w:type="spellEnd"/>
            <w:r w:rsidRPr="00FF0A94">
              <w:rPr>
                <w:rFonts w:eastAsia="Times New Roman"/>
                <w:lang w:val="en-US" w:eastAsia="en-US"/>
              </w:rPr>
              <w:t>.</w:t>
            </w:r>
          </w:p>
        </w:tc>
      </w:tr>
      <w:tr w:rsidR="00FF0A94" w:rsidRPr="00FF0A94" w14:paraId="1D5754C1" w14:textId="77777777" w:rsidTr="00FF0A94">
        <w:tc>
          <w:tcPr>
            <w:tcW w:w="10490" w:type="dxa"/>
            <w:gridSpan w:val="7"/>
            <w:tcBorders>
              <w:top w:val="nil"/>
              <w:left w:val="single" w:sz="6" w:space="0" w:color="000000"/>
              <w:bottom w:val="nil"/>
              <w:right w:val="single" w:sz="6" w:space="0" w:color="000000"/>
            </w:tcBorders>
            <w:hideMark/>
          </w:tcPr>
          <w:p w14:paraId="691D1FBC"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prevederile</w:t>
            </w:r>
            <w:proofErr w:type="spellEnd"/>
            <w:r w:rsidRPr="00FF0A94">
              <w:rPr>
                <w:rFonts w:eastAsia="Times New Roman"/>
                <w:lang w:val="en-US" w:eastAsia="en-US"/>
              </w:rPr>
              <w:t xml:space="preserve"> art. 465 </w:t>
            </w:r>
            <w:proofErr w:type="spellStart"/>
            <w:r w:rsidRPr="00FF0A94">
              <w:rPr>
                <w:rFonts w:eastAsia="Times New Roman"/>
                <w:lang w:val="en-US" w:eastAsia="en-US"/>
              </w:rPr>
              <w:t>alin</w:t>
            </w:r>
            <w:proofErr w:type="spellEnd"/>
            <w:r w:rsidRPr="00FF0A94">
              <w:rPr>
                <w:rFonts w:eastAsia="Times New Roman"/>
                <w:lang w:val="en-US" w:eastAsia="en-US"/>
              </w:rPr>
              <w:t xml:space="preserve">. (1) lit. j) din </w:t>
            </w:r>
            <w:proofErr w:type="spellStart"/>
            <w:r w:rsidRPr="00FF0A94">
              <w:rPr>
                <w:rFonts w:eastAsia="Times New Roman"/>
                <w:lang w:val="en-US" w:eastAsia="en-US"/>
              </w:rPr>
              <w:t>Ordonanţa</w:t>
            </w:r>
            <w:proofErr w:type="spellEnd"/>
            <w:r w:rsidRPr="00FF0A94">
              <w:rPr>
                <w:rFonts w:eastAsia="Times New Roman"/>
                <w:lang w:val="en-US" w:eastAsia="en-US"/>
              </w:rPr>
              <w:t xml:space="preserve"> de </w:t>
            </w:r>
            <w:proofErr w:type="spellStart"/>
            <w:r w:rsidRPr="00FF0A94">
              <w:rPr>
                <w:rFonts w:eastAsia="Times New Roman"/>
                <w:lang w:val="en-US" w:eastAsia="en-US"/>
              </w:rPr>
              <w:t>urgenţă</w:t>
            </w:r>
            <w:proofErr w:type="spellEnd"/>
            <w:r w:rsidRPr="00FF0A94">
              <w:rPr>
                <w:rFonts w:eastAsia="Times New Roman"/>
                <w:lang w:val="en-US" w:eastAsia="en-US"/>
              </w:rPr>
              <w:t xml:space="preserve"> a </w:t>
            </w:r>
            <w:proofErr w:type="spellStart"/>
            <w:r w:rsidRPr="00FF0A94">
              <w:rPr>
                <w:rFonts w:eastAsia="Times New Roman"/>
                <w:lang w:val="en-US" w:eastAsia="en-US"/>
              </w:rPr>
              <w:t>Guvernului</w:t>
            </w:r>
            <w:proofErr w:type="spellEnd"/>
            <w:r w:rsidRPr="00FF0A94">
              <w:rPr>
                <w:rFonts w:eastAsia="Times New Roman"/>
                <w:lang w:val="en-US" w:eastAsia="en-US"/>
              </w:rPr>
              <w:t xml:space="preserve"> nr. 57/2019, cu </w:t>
            </w:r>
            <w:proofErr w:type="spellStart"/>
            <w:r w:rsidRPr="00FF0A94">
              <w:rPr>
                <w:rFonts w:eastAsia="Times New Roman"/>
                <w:lang w:val="en-US" w:eastAsia="en-US"/>
              </w:rPr>
              <w:t>modificările</w:t>
            </w:r>
            <w:proofErr w:type="spellEnd"/>
            <w:r w:rsidRPr="00FF0A94">
              <w:rPr>
                <w:rFonts w:eastAsia="Times New Roman"/>
                <w:lang w:val="en-US" w:eastAsia="en-US"/>
              </w:rPr>
              <w:t xml:space="preserve"> şi </w:t>
            </w:r>
            <w:proofErr w:type="spellStart"/>
            <w:r w:rsidRPr="00FF0A94">
              <w:rPr>
                <w:rFonts w:eastAsia="Times New Roman"/>
                <w:lang w:val="en-US" w:eastAsia="en-US"/>
              </w:rPr>
              <w:t>completările</w:t>
            </w:r>
            <w:proofErr w:type="spellEnd"/>
            <w:r w:rsidRPr="00FF0A94">
              <w:rPr>
                <w:rFonts w:eastAsia="Times New Roman"/>
                <w:lang w:val="en-US" w:eastAsia="en-US"/>
              </w:rPr>
              <w:t xml:space="preserve"> </w:t>
            </w:r>
            <w:proofErr w:type="spellStart"/>
            <w:r w:rsidRPr="00FF0A94">
              <w:rPr>
                <w:rFonts w:eastAsia="Times New Roman"/>
                <w:lang w:val="en-US" w:eastAsia="en-US"/>
              </w:rPr>
              <w:t>ulterioare</w:t>
            </w:r>
            <w:proofErr w:type="spellEnd"/>
            <w:r w:rsidRPr="00FF0A94">
              <w:rPr>
                <w:rFonts w:eastAsia="Times New Roman"/>
                <w:lang w:val="en-US" w:eastAsia="en-US"/>
              </w:rPr>
              <w:t xml:space="preserve">, </w:t>
            </w:r>
            <w:proofErr w:type="spellStart"/>
            <w:r w:rsidRPr="00FF0A94">
              <w:rPr>
                <w:rFonts w:eastAsia="Times New Roman"/>
                <w:lang w:val="en-US" w:eastAsia="en-US"/>
              </w:rPr>
              <w:t>declar</w:t>
            </w:r>
            <w:proofErr w:type="spellEnd"/>
            <w:r w:rsidRPr="00FF0A94">
              <w:rPr>
                <w:rFonts w:eastAsia="Times New Roman"/>
                <w:lang w:val="en-US" w:eastAsia="en-US"/>
              </w:rPr>
              <w:t xml:space="preserve"> pe </w:t>
            </w:r>
            <w:proofErr w:type="spellStart"/>
            <w:r w:rsidRPr="00FF0A94">
              <w:rPr>
                <w:rFonts w:eastAsia="Times New Roman"/>
                <w:lang w:val="en-US" w:eastAsia="en-US"/>
              </w:rPr>
              <w:t>proprie</w:t>
            </w:r>
            <w:proofErr w:type="spellEnd"/>
            <w:r w:rsidRPr="00FF0A94">
              <w:rPr>
                <w:rFonts w:eastAsia="Times New Roman"/>
                <w:lang w:val="en-US" w:eastAsia="en-US"/>
              </w:rPr>
              <w:t xml:space="preserve"> </w:t>
            </w:r>
            <w:proofErr w:type="spellStart"/>
            <w:r w:rsidRPr="00FF0A94">
              <w:rPr>
                <w:rFonts w:eastAsia="Times New Roman"/>
                <w:lang w:val="en-US" w:eastAsia="en-US"/>
              </w:rPr>
              <w:t>răspundere</w:t>
            </w:r>
            <w:proofErr w:type="spellEnd"/>
            <w:r w:rsidRPr="00FF0A94">
              <w:rPr>
                <w:rFonts w:eastAsia="Times New Roman"/>
                <w:lang w:val="en-US" w:eastAsia="en-US"/>
              </w:rPr>
              <w:t xml:space="preserve"> </w:t>
            </w:r>
            <w:proofErr w:type="spellStart"/>
            <w:r w:rsidRPr="00FF0A94">
              <w:rPr>
                <w:rFonts w:eastAsia="Times New Roman"/>
                <w:lang w:val="en-US" w:eastAsia="en-US"/>
              </w:rPr>
              <w:t>că</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ultimii</w:t>
            </w:r>
            <w:proofErr w:type="spellEnd"/>
            <w:r w:rsidRPr="00FF0A94">
              <w:rPr>
                <w:rFonts w:eastAsia="Times New Roman"/>
                <w:lang w:val="en-US" w:eastAsia="en-US"/>
              </w:rPr>
              <w:t xml:space="preserve"> 3 ani:</w:t>
            </w:r>
          </w:p>
        </w:tc>
      </w:tr>
      <w:tr w:rsidR="00FF0A94" w:rsidRPr="00FF0A94" w14:paraId="5D84F49A" w14:textId="77777777" w:rsidTr="00FF0A94">
        <w:tc>
          <w:tcPr>
            <w:tcW w:w="321" w:type="dxa"/>
            <w:tcBorders>
              <w:top w:val="nil"/>
              <w:left w:val="single" w:sz="6" w:space="0" w:color="000000"/>
              <w:bottom w:val="nil"/>
              <w:right w:val="nil"/>
            </w:tcBorders>
            <w:hideMark/>
          </w:tcPr>
          <w:p w14:paraId="3A5B215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551AED68"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am </w:t>
            </w:r>
            <w:proofErr w:type="spellStart"/>
            <w:r w:rsidRPr="00FF0A94">
              <w:rPr>
                <w:rFonts w:eastAsia="Times New Roman"/>
                <w:lang w:val="en-US" w:eastAsia="en-US"/>
              </w:rPr>
              <w:t>fost</w:t>
            </w:r>
            <w:proofErr w:type="spellEnd"/>
          </w:p>
        </w:tc>
        <w:tc>
          <w:tcPr>
            <w:tcW w:w="1538" w:type="dxa"/>
            <w:tcBorders>
              <w:top w:val="nil"/>
              <w:left w:val="nil"/>
              <w:bottom w:val="nil"/>
              <w:right w:val="nil"/>
            </w:tcBorders>
            <w:hideMark/>
          </w:tcPr>
          <w:p w14:paraId="051290B7"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4907" w:type="dxa"/>
            <w:gridSpan w:val="2"/>
            <w:tcBorders>
              <w:top w:val="nil"/>
              <w:left w:val="nil"/>
              <w:bottom w:val="nil"/>
              <w:right w:val="nil"/>
            </w:tcBorders>
            <w:hideMark/>
          </w:tcPr>
          <w:p w14:paraId="34467F78"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destituit</w:t>
            </w:r>
            <w:proofErr w:type="spellEnd"/>
            <w:r w:rsidRPr="00FF0A94">
              <w:rPr>
                <w:rFonts w:eastAsia="Times New Roman"/>
                <w:lang w:val="en-US" w:eastAsia="en-US"/>
              </w:rPr>
              <w:t xml:space="preserve">/ă </w:t>
            </w:r>
            <w:proofErr w:type="spellStart"/>
            <w:r w:rsidRPr="00FF0A94">
              <w:rPr>
                <w:rFonts w:eastAsia="Times New Roman"/>
                <w:lang w:val="en-US" w:eastAsia="en-US"/>
              </w:rPr>
              <w:t>dintr</w:t>
            </w:r>
            <w:proofErr w:type="spellEnd"/>
            <w:r w:rsidRPr="00FF0A94">
              <w:rPr>
                <w:rFonts w:eastAsia="Times New Roman"/>
                <w:lang w:val="en-US" w:eastAsia="en-US"/>
              </w:rPr>
              <w:t xml:space="preserve">-o </w:t>
            </w:r>
            <w:proofErr w:type="spellStart"/>
            <w:r w:rsidRPr="00FF0A94">
              <w:rPr>
                <w:rFonts w:eastAsia="Times New Roman"/>
                <w:lang w:val="en-US" w:eastAsia="en-US"/>
              </w:rPr>
              <w:t>funcţie</w:t>
            </w:r>
            <w:proofErr w:type="spellEnd"/>
            <w:r w:rsidRPr="00FF0A94">
              <w:rPr>
                <w:rFonts w:eastAsia="Times New Roman"/>
                <w:lang w:val="en-US" w:eastAsia="en-US"/>
              </w:rPr>
              <w:t xml:space="preserve"> </w:t>
            </w:r>
            <w:proofErr w:type="spellStart"/>
            <w:r w:rsidRPr="00FF0A94">
              <w:rPr>
                <w:rFonts w:eastAsia="Times New Roman"/>
                <w:lang w:val="en-US" w:eastAsia="en-US"/>
              </w:rPr>
              <w:t>publică</w:t>
            </w:r>
            <w:proofErr w:type="spellEnd"/>
            <w:r w:rsidRPr="00FF0A94">
              <w:rPr>
                <w:rFonts w:eastAsia="Times New Roman"/>
                <w:lang w:val="en-US" w:eastAsia="en-US"/>
              </w:rPr>
              <w:t>,</w:t>
            </w:r>
          </w:p>
        </w:tc>
        <w:tc>
          <w:tcPr>
            <w:tcW w:w="270" w:type="dxa"/>
            <w:tcBorders>
              <w:top w:val="nil"/>
              <w:left w:val="nil"/>
              <w:bottom w:val="nil"/>
              <w:right w:val="single" w:sz="6" w:space="0" w:color="000000"/>
            </w:tcBorders>
            <w:hideMark/>
          </w:tcPr>
          <w:p w14:paraId="0F94E0E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D4A1DEA" w14:textId="77777777" w:rsidTr="00FF0A94">
        <w:tc>
          <w:tcPr>
            <w:tcW w:w="321" w:type="dxa"/>
            <w:tcBorders>
              <w:top w:val="nil"/>
              <w:left w:val="single" w:sz="6" w:space="0" w:color="000000"/>
              <w:bottom w:val="nil"/>
              <w:right w:val="nil"/>
            </w:tcBorders>
            <w:hideMark/>
          </w:tcPr>
          <w:p w14:paraId="50A8AD5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720F6E19"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am </w:t>
            </w:r>
            <w:proofErr w:type="spellStart"/>
            <w:r w:rsidRPr="00FF0A94">
              <w:rPr>
                <w:rFonts w:eastAsia="Times New Roman"/>
                <w:lang w:val="en-US" w:eastAsia="en-US"/>
              </w:rPr>
              <w:t>fost</w:t>
            </w:r>
            <w:proofErr w:type="spellEnd"/>
          </w:p>
        </w:tc>
        <w:tc>
          <w:tcPr>
            <w:tcW w:w="1538" w:type="dxa"/>
            <w:tcBorders>
              <w:top w:val="nil"/>
              <w:left w:val="nil"/>
              <w:bottom w:val="nil"/>
              <w:right w:val="nil"/>
            </w:tcBorders>
            <w:hideMark/>
          </w:tcPr>
          <w:p w14:paraId="54FFA074"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6DBB673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4973AA7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755F1F8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E6F3BC3" w14:textId="77777777" w:rsidTr="00FF0A94">
        <w:tc>
          <w:tcPr>
            <w:tcW w:w="3775" w:type="dxa"/>
            <w:gridSpan w:val="3"/>
            <w:tcBorders>
              <w:top w:val="nil"/>
              <w:left w:val="single" w:sz="6" w:space="0" w:color="000000"/>
              <w:bottom w:val="nil"/>
              <w:right w:val="nil"/>
            </w:tcBorders>
            <w:hideMark/>
          </w:tcPr>
          <w:p w14:paraId="7F6A951D" w14:textId="77777777" w:rsidR="00FF0A94" w:rsidRPr="00FF0A94" w:rsidRDefault="00FF0A94" w:rsidP="00FF0A94">
            <w:pPr>
              <w:rPr>
                <w:rFonts w:eastAsia="Times New Roman"/>
                <w:lang w:val="en-US" w:eastAsia="en-US"/>
              </w:rPr>
            </w:pPr>
            <w:r w:rsidRPr="00FF0A94">
              <w:rPr>
                <w:rFonts w:eastAsia="Times New Roman"/>
                <w:lang w:val="en-US" w:eastAsia="en-US"/>
              </w:rPr>
              <w:t>şi/</w:t>
            </w:r>
            <w:proofErr w:type="spellStart"/>
            <w:r w:rsidRPr="00FF0A94">
              <w:rPr>
                <w:rFonts w:eastAsia="Times New Roman"/>
                <w:lang w:val="en-US" w:eastAsia="en-US"/>
              </w:rPr>
              <w:t>sau</w:t>
            </w:r>
            <w:proofErr w:type="spellEnd"/>
          </w:p>
        </w:tc>
        <w:tc>
          <w:tcPr>
            <w:tcW w:w="1538" w:type="dxa"/>
            <w:tcBorders>
              <w:top w:val="nil"/>
              <w:left w:val="nil"/>
              <w:bottom w:val="nil"/>
              <w:right w:val="nil"/>
            </w:tcBorders>
            <w:hideMark/>
          </w:tcPr>
          <w:p w14:paraId="36E7641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1529" w:type="dxa"/>
            <w:tcBorders>
              <w:top w:val="nil"/>
              <w:left w:val="nil"/>
              <w:bottom w:val="nil"/>
              <w:right w:val="nil"/>
            </w:tcBorders>
            <w:hideMark/>
          </w:tcPr>
          <w:p w14:paraId="65F75ED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5DFEE09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15FB8D7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0ABB95E8" w14:textId="77777777" w:rsidTr="00FF0A94">
        <w:tc>
          <w:tcPr>
            <w:tcW w:w="321" w:type="dxa"/>
            <w:tcBorders>
              <w:top w:val="nil"/>
              <w:left w:val="single" w:sz="6" w:space="0" w:color="000000"/>
              <w:bottom w:val="nil"/>
              <w:right w:val="nil"/>
            </w:tcBorders>
            <w:hideMark/>
          </w:tcPr>
          <w:p w14:paraId="3C549BC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14E814F5"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mi-a </w:t>
            </w:r>
            <w:proofErr w:type="spellStart"/>
            <w:r w:rsidRPr="00FF0A94">
              <w:rPr>
                <w:rFonts w:eastAsia="Times New Roman"/>
                <w:lang w:val="en-US" w:eastAsia="en-US"/>
              </w:rPr>
              <w:t>încetat</w:t>
            </w:r>
            <w:proofErr w:type="spellEnd"/>
          </w:p>
        </w:tc>
        <w:tc>
          <w:tcPr>
            <w:tcW w:w="1538" w:type="dxa"/>
            <w:tcBorders>
              <w:top w:val="nil"/>
              <w:left w:val="nil"/>
              <w:bottom w:val="nil"/>
              <w:right w:val="nil"/>
            </w:tcBorders>
            <w:hideMark/>
          </w:tcPr>
          <w:p w14:paraId="2678A650"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4907" w:type="dxa"/>
            <w:gridSpan w:val="2"/>
            <w:tcBorders>
              <w:top w:val="nil"/>
              <w:left w:val="nil"/>
              <w:bottom w:val="nil"/>
              <w:right w:val="nil"/>
            </w:tcBorders>
            <w:hideMark/>
          </w:tcPr>
          <w:p w14:paraId="7D912473"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contractul</w:t>
            </w:r>
            <w:proofErr w:type="spellEnd"/>
            <w:r w:rsidRPr="00FF0A94">
              <w:rPr>
                <w:rFonts w:eastAsia="Times New Roman"/>
                <w:lang w:val="en-US" w:eastAsia="en-US"/>
              </w:rPr>
              <w:t xml:space="preserve"> individual de </w:t>
            </w:r>
            <w:proofErr w:type="spellStart"/>
            <w:r w:rsidRPr="00FF0A94">
              <w:rPr>
                <w:rFonts w:eastAsia="Times New Roman"/>
                <w:lang w:val="en-US" w:eastAsia="en-US"/>
              </w:rPr>
              <w:t>muncă</w:t>
            </w:r>
            <w:proofErr w:type="spellEnd"/>
          </w:p>
        </w:tc>
        <w:tc>
          <w:tcPr>
            <w:tcW w:w="270" w:type="dxa"/>
            <w:tcBorders>
              <w:top w:val="nil"/>
              <w:left w:val="nil"/>
              <w:bottom w:val="nil"/>
              <w:right w:val="single" w:sz="6" w:space="0" w:color="000000"/>
            </w:tcBorders>
            <w:hideMark/>
          </w:tcPr>
          <w:p w14:paraId="4430445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06ECB69F" w14:textId="77777777" w:rsidTr="00FF0A94">
        <w:tc>
          <w:tcPr>
            <w:tcW w:w="321" w:type="dxa"/>
            <w:tcBorders>
              <w:top w:val="nil"/>
              <w:left w:val="single" w:sz="6" w:space="0" w:color="000000"/>
              <w:bottom w:val="nil"/>
              <w:right w:val="nil"/>
            </w:tcBorders>
            <w:hideMark/>
          </w:tcPr>
          <w:p w14:paraId="59728AE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1A475414"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mi-a </w:t>
            </w:r>
            <w:proofErr w:type="spellStart"/>
            <w:r w:rsidRPr="00FF0A94">
              <w:rPr>
                <w:rFonts w:eastAsia="Times New Roman"/>
                <w:lang w:val="en-US" w:eastAsia="en-US"/>
              </w:rPr>
              <w:t>încetat</w:t>
            </w:r>
            <w:proofErr w:type="spellEnd"/>
          </w:p>
        </w:tc>
        <w:tc>
          <w:tcPr>
            <w:tcW w:w="1538" w:type="dxa"/>
            <w:tcBorders>
              <w:top w:val="nil"/>
              <w:left w:val="nil"/>
              <w:bottom w:val="nil"/>
              <w:right w:val="nil"/>
            </w:tcBorders>
            <w:hideMark/>
          </w:tcPr>
          <w:p w14:paraId="3D71316C"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3A81D1E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215D6FD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18977EE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E5075D5" w14:textId="77777777" w:rsidTr="00FF0A94">
        <w:tc>
          <w:tcPr>
            <w:tcW w:w="10490" w:type="dxa"/>
            <w:gridSpan w:val="7"/>
            <w:tcBorders>
              <w:top w:val="nil"/>
              <w:left w:val="single" w:sz="6" w:space="0" w:color="000000"/>
              <w:bottom w:val="nil"/>
              <w:right w:val="single" w:sz="6" w:space="0" w:color="000000"/>
            </w:tcBorders>
            <w:hideMark/>
          </w:tcPr>
          <w:p w14:paraId="42269C8C"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pentru motive </w:t>
            </w:r>
            <w:proofErr w:type="spellStart"/>
            <w:r w:rsidRPr="00FF0A94">
              <w:rPr>
                <w:rFonts w:eastAsia="Times New Roman"/>
                <w:lang w:val="en-US" w:eastAsia="en-US"/>
              </w:rPr>
              <w:t>disciplinare</w:t>
            </w:r>
            <w:proofErr w:type="spellEnd"/>
            <w:r w:rsidRPr="00FF0A94">
              <w:rPr>
                <w:rFonts w:eastAsia="Times New Roman"/>
                <w:lang w:val="en-US" w:eastAsia="en-US"/>
              </w:rPr>
              <w:t>.</w:t>
            </w:r>
          </w:p>
        </w:tc>
      </w:tr>
      <w:tr w:rsidR="00FF0A94" w:rsidRPr="00FF0A94" w14:paraId="60B8C645" w14:textId="77777777" w:rsidTr="00FF0A94">
        <w:tc>
          <w:tcPr>
            <w:tcW w:w="10490" w:type="dxa"/>
            <w:gridSpan w:val="7"/>
            <w:tcBorders>
              <w:top w:val="nil"/>
              <w:left w:val="single" w:sz="6" w:space="0" w:color="000000"/>
              <w:bottom w:val="nil"/>
              <w:right w:val="single" w:sz="6" w:space="0" w:color="000000"/>
            </w:tcBorders>
            <w:hideMark/>
          </w:tcPr>
          <w:p w14:paraId="4FC55773"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prevederile</w:t>
            </w:r>
            <w:proofErr w:type="spellEnd"/>
            <w:r w:rsidRPr="00FF0A94">
              <w:rPr>
                <w:rFonts w:eastAsia="Times New Roman"/>
                <w:lang w:val="en-US" w:eastAsia="en-US"/>
              </w:rPr>
              <w:t xml:space="preserve"> art. 465 </w:t>
            </w:r>
            <w:proofErr w:type="spellStart"/>
            <w:r w:rsidRPr="00FF0A94">
              <w:rPr>
                <w:rFonts w:eastAsia="Times New Roman"/>
                <w:lang w:val="en-US" w:eastAsia="en-US"/>
              </w:rPr>
              <w:t>alin</w:t>
            </w:r>
            <w:proofErr w:type="spellEnd"/>
            <w:r w:rsidRPr="00FF0A94">
              <w:rPr>
                <w:rFonts w:eastAsia="Times New Roman"/>
                <w:lang w:val="en-US" w:eastAsia="en-US"/>
              </w:rPr>
              <w:t xml:space="preserve">. (1) lit. k) din </w:t>
            </w:r>
            <w:proofErr w:type="spellStart"/>
            <w:r w:rsidRPr="00FF0A94">
              <w:rPr>
                <w:rFonts w:eastAsia="Times New Roman"/>
                <w:lang w:val="en-US" w:eastAsia="en-US"/>
              </w:rPr>
              <w:t>Ordonanţa</w:t>
            </w:r>
            <w:proofErr w:type="spellEnd"/>
            <w:r w:rsidRPr="00FF0A94">
              <w:rPr>
                <w:rFonts w:eastAsia="Times New Roman"/>
                <w:lang w:val="en-US" w:eastAsia="en-US"/>
              </w:rPr>
              <w:t xml:space="preserve"> de </w:t>
            </w:r>
            <w:proofErr w:type="spellStart"/>
            <w:r w:rsidRPr="00FF0A94">
              <w:rPr>
                <w:rFonts w:eastAsia="Times New Roman"/>
                <w:lang w:val="en-US" w:eastAsia="en-US"/>
              </w:rPr>
              <w:t>urgenţă</w:t>
            </w:r>
            <w:proofErr w:type="spellEnd"/>
            <w:r w:rsidRPr="00FF0A94">
              <w:rPr>
                <w:rFonts w:eastAsia="Times New Roman"/>
                <w:lang w:val="en-US" w:eastAsia="en-US"/>
              </w:rPr>
              <w:t xml:space="preserve"> a </w:t>
            </w:r>
            <w:proofErr w:type="spellStart"/>
            <w:r w:rsidRPr="00FF0A94">
              <w:rPr>
                <w:rFonts w:eastAsia="Times New Roman"/>
                <w:lang w:val="en-US" w:eastAsia="en-US"/>
              </w:rPr>
              <w:t>Guvernului</w:t>
            </w:r>
            <w:proofErr w:type="spellEnd"/>
            <w:r w:rsidRPr="00FF0A94">
              <w:rPr>
                <w:rFonts w:eastAsia="Times New Roman"/>
                <w:lang w:val="en-US" w:eastAsia="en-US"/>
              </w:rPr>
              <w:t xml:space="preserve"> nr. 57/2019, cu </w:t>
            </w:r>
            <w:proofErr w:type="spellStart"/>
            <w:r w:rsidRPr="00FF0A94">
              <w:rPr>
                <w:rFonts w:eastAsia="Times New Roman"/>
                <w:lang w:val="en-US" w:eastAsia="en-US"/>
              </w:rPr>
              <w:t>modificările</w:t>
            </w:r>
            <w:proofErr w:type="spellEnd"/>
            <w:r w:rsidRPr="00FF0A94">
              <w:rPr>
                <w:rFonts w:eastAsia="Times New Roman"/>
                <w:lang w:val="en-US" w:eastAsia="en-US"/>
              </w:rPr>
              <w:t xml:space="preserve"> şi </w:t>
            </w:r>
            <w:proofErr w:type="spellStart"/>
            <w:r w:rsidRPr="00FF0A94">
              <w:rPr>
                <w:rFonts w:eastAsia="Times New Roman"/>
                <w:lang w:val="en-US" w:eastAsia="en-US"/>
              </w:rPr>
              <w:t>completările</w:t>
            </w:r>
            <w:proofErr w:type="spellEnd"/>
            <w:r w:rsidRPr="00FF0A94">
              <w:rPr>
                <w:rFonts w:eastAsia="Times New Roman"/>
                <w:lang w:val="en-US" w:eastAsia="en-US"/>
              </w:rPr>
              <w:t xml:space="preserve"> </w:t>
            </w:r>
            <w:proofErr w:type="spellStart"/>
            <w:r w:rsidRPr="00FF0A94">
              <w:rPr>
                <w:rFonts w:eastAsia="Times New Roman"/>
                <w:lang w:val="en-US" w:eastAsia="en-US"/>
              </w:rPr>
              <w:t>ulterioare</w:t>
            </w:r>
            <w:proofErr w:type="spellEnd"/>
            <w:r w:rsidRPr="00FF0A94">
              <w:rPr>
                <w:rFonts w:eastAsia="Times New Roman"/>
                <w:lang w:val="en-US" w:eastAsia="en-US"/>
              </w:rPr>
              <w:t xml:space="preserve">, </w:t>
            </w:r>
            <w:proofErr w:type="spellStart"/>
            <w:r w:rsidRPr="00FF0A94">
              <w:rPr>
                <w:rFonts w:eastAsia="Times New Roman"/>
                <w:lang w:val="en-US" w:eastAsia="en-US"/>
              </w:rPr>
              <w:t>declar</w:t>
            </w:r>
            <w:proofErr w:type="spellEnd"/>
            <w:r w:rsidRPr="00FF0A94">
              <w:rPr>
                <w:rFonts w:eastAsia="Times New Roman"/>
                <w:lang w:val="en-US" w:eastAsia="en-US"/>
              </w:rPr>
              <w:t xml:space="preserve"> pe </w:t>
            </w:r>
            <w:proofErr w:type="spellStart"/>
            <w:r w:rsidRPr="00FF0A94">
              <w:rPr>
                <w:rFonts w:eastAsia="Times New Roman"/>
                <w:lang w:val="en-US" w:eastAsia="en-US"/>
              </w:rPr>
              <w:t>proprie</w:t>
            </w:r>
            <w:proofErr w:type="spellEnd"/>
            <w:r w:rsidRPr="00FF0A94">
              <w:rPr>
                <w:rFonts w:eastAsia="Times New Roman"/>
                <w:lang w:val="en-US" w:eastAsia="en-US"/>
              </w:rPr>
              <w:t xml:space="preserve"> </w:t>
            </w:r>
            <w:proofErr w:type="spellStart"/>
            <w:r w:rsidRPr="00FF0A94">
              <w:rPr>
                <w:rFonts w:eastAsia="Times New Roman"/>
                <w:lang w:val="en-US" w:eastAsia="en-US"/>
              </w:rPr>
              <w:t>răspundere</w:t>
            </w:r>
            <w:proofErr w:type="spellEnd"/>
            <w:r w:rsidRPr="00FF0A94">
              <w:rPr>
                <w:rFonts w:eastAsia="Times New Roman"/>
                <w:lang w:val="en-US" w:eastAsia="en-US"/>
              </w:rPr>
              <w:t xml:space="preserve"> </w:t>
            </w:r>
            <w:proofErr w:type="spellStart"/>
            <w:r w:rsidRPr="00FF0A94">
              <w:rPr>
                <w:rFonts w:eastAsia="Times New Roman"/>
                <w:lang w:val="en-US" w:eastAsia="en-US"/>
              </w:rPr>
              <w:t>că</w:t>
            </w:r>
            <w:proofErr w:type="spellEnd"/>
            <w:r w:rsidRPr="00FF0A94">
              <w:rPr>
                <w:rFonts w:eastAsia="Times New Roman"/>
                <w:lang w:val="en-US" w:eastAsia="en-US"/>
              </w:rPr>
              <w:t>:</w:t>
            </w:r>
          </w:p>
        </w:tc>
      </w:tr>
      <w:tr w:rsidR="00FF0A94" w:rsidRPr="00FF0A94" w14:paraId="2495F36C" w14:textId="77777777" w:rsidTr="00FF0A94">
        <w:tc>
          <w:tcPr>
            <w:tcW w:w="321" w:type="dxa"/>
            <w:tcBorders>
              <w:top w:val="nil"/>
              <w:left w:val="single" w:sz="6" w:space="0" w:color="000000"/>
              <w:bottom w:val="nil"/>
              <w:right w:val="nil"/>
            </w:tcBorders>
            <w:hideMark/>
          </w:tcPr>
          <w:p w14:paraId="2B9B29B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7A9B6954"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am </w:t>
            </w:r>
            <w:proofErr w:type="spellStart"/>
            <w:r w:rsidRPr="00FF0A94">
              <w:rPr>
                <w:rFonts w:eastAsia="Times New Roman"/>
                <w:lang w:val="en-US" w:eastAsia="en-US"/>
              </w:rPr>
              <w:t>fost</w:t>
            </w:r>
            <w:proofErr w:type="spellEnd"/>
          </w:p>
        </w:tc>
        <w:tc>
          <w:tcPr>
            <w:tcW w:w="1538" w:type="dxa"/>
            <w:tcBorders>
              <w:top w:val="nil"/>
              <w:left w:val="nil"/>
              <w:bottom w:val="nil"/>
              <w:right w:val="nil"/>
            </w:tcBorders>
            <w:hideMark/>
          </w:tcPr>
          <w:p w14:paraId="3724A949"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147F336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6EE3E71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3825FE3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71467ED3" w14:textId="77777777" w:rsidTr="00FF0A94">
        <w:tc>
          <w:tcPr>
            <w:tcW w:w="321" w:type="dxa"/>
            <w:tcBorders>
              <w:top w:val="nil"/>
              <w:left w:val="single" w:sz="6" w:space="0" w:color="000000"/>
              <w:bottom w:val="nil"/>
              <w:right w:val="nil"/>
            </w:tcBorders>
            <w:hideMark/>
          </w:tcPr>
          <w:p w14:paraId="27A84A9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7E42E403"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am </w:t>
            </w:r>
            <w:proofErr w:type="spellStart"/>
            <w:r w:rsidRPr="00FF0A94">
              <w:rPr>
                <w:rFonts w:eastAsia="Times New Roman"/>
                <w:lang w:val="en-US" w:eastAsia="en-US"/>
              </w:rPr>
              <w:t>fost</w:t>
            </w:r>
            <w:proofErr w:type="spellEnd"/>
          </w:p>
        </w:tc>
        <w:tc>
          <w:tcPr>
            <w:tcW w:w="1538" w:type="dxa"/>
            <w:tcBorders>
              <w:top w:val="nil"/>
              <w:left w:val="nil"/>
              <w:bottom w:val="nil"/>
              <w:right w:val="nil"/>
            </w:tcBorders>
            <w:hideMark/>
          </w:tcPr>
          <w:p w14:paraId="673240C5"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0DEBC52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28F7E94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49BCF66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1392A136" w14:textId="77777777" w:rsidTr="00FF0A94">
        <w:tc>
          <w:tcPr>
            <w:tcW w:w="10490" w:type="dxa"/>
            <w:gridSpan w:val="7"/>
            <w:tcBorders>
              <w:top w:val="nil"/>
              <w:left w:val="single" w:sz="6" w:space="0" w:color="000000"/>
              <w:bottom w:val="nil"/>
              <w:right w:val="single" w:sz="6" w:space="0" w:color="000000"/>
            </w:tcBorders>
            <w:hideMark/>
          </w:tcPr>
          <w:p w14:paraId="387C4C94"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lucrător</w:t>
            </w:r>
            <w:proofErr w:type="spellEnd"/>
            <w:r w:rsidRPr="00FF0A94">
              <w:rPr>
                <w:rFonts w:eastAsia="Times New Roman"/>
                <w:lang w:val="en-US" w:eastAsia="en-US"/>
              </w:rPr>
              <w:t xml:space="preserve"> al </w:t>
            </w:r>
            <w:proofErr w:type="spellStart"/>
            <w:r w:rsidRPr="00FF0A94">
              <w:rPr>
                <w:rFonts w:eastAsia="Times New Roman"/>
                <w:lang w:val="en-US" w:eastAsia="en-US"/>
              </w:rPr>
              <w:t>Securităţii</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colaborator</w:t>
            </w:r>
            <w:proofErr w:type="spellEnd"/>
            <w:r w:rsidRPr="00FF0A94">
              <w:rPr>
                <w:rFonts w:eastAsia="Times New Roman"/>
                <w:lang w:val="en-US" w:eastAsia="en-US"/>
              </w:rPr>
              <w:t xml:space="preserve"> al </w:t>
            </w:r>
            <w:proofErr w:type="spellStart"/>
            <w:r w:rsidRPr="00FF0A94">
              <w:rPr>
                <w:rFonts w:eastAsia="Times New Roman"/>
                <w:lang w:val="en-US" w:eastAsia="en-US"/>
              </w:rPr>
              <w:t>acesteia</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condiţiile</w:t>
            </w:r>
            <w:proofErr w:type="spellEnd"/>
            <w:r w:rsidRPr="00FF0A94">
              <w:rPr>
                <w:rFonts w:eastAsia="Times New Roman"/>
                <w:lang w:val="en-US" w:eastAsia="en-US"/>
              </w:rPr>
              <w:t xml:space="preserve"> </w:t>
            </w:r>
            <w:proofErr w:type="spellStart"/>
            <w:r w:rsidRPr="00FF0A94">
              <w:rPr>
                <w:rFonts w:eastAsia="Times New Roman"/>
                <w:lang w:val="en-US" w:eastAsia="en-US"/>
              </w:rPr>
              <w:t>prevăzute</w:t>
            </w:r>
            <w:proofErr w:type="spellEnd"/>
            <w:r w:rsidRPr="00FF0A94">
              <w:rPr>
                <w:rFonts w:eastAsia="Times New Roman"/>
                <w:lang w:val="en-US" w:eastAsia="en-US"/>
              </w:rPr>
              <w:t xml:space="preserve"> de </w:t>
            </w:r>
            <w:proofErr w:type="spellStart"/>
            <w:r w:rsidRPr="00FF0A94">
              <w:rPr>
                <w:rFonts w:eastAsia="Times New Roman"/>
                <w:lang w:val="en-US" w:eastAsia="en-US"/>
              </w:rPr>
              <w:t>legislaţia</w:t>
            </w:r>
            <w:proofErr w:type="spellEnd"/>
            <w:r w:rsidRPr="00FF0A94">
              <w:rPr>
                <w:rFonts w:eastAsia="Times New Roman"/>
                <w:lang w:val="en-US" w:eastAsia="en-US"/>
              </w:rPr>
              <w:t xml:space="preserve"> specifică.</w:t>
            </w:r>
            <w:r w:rsidRPr="00FF0A94">
              <w:rPr>
                <w:rFonts w:eastAsia="Times New Roman"/>
                <w:sz w:val="16"/>
                <w:vertAlign w:val="superscript"/>
                <w:lang w:val="en-US" w:eastAsia="en-US"/>
              </w:rPr>
              <w:t>5</w:t>
            </w:r>
            <w:r w:rsidRPr="00FF0A94">
              <w:rPr>
                <w:rFonts w:eastAsia="Times New Roman"/>
                <w:lang w:val="en-US" w:eastAsia="en-US"/>
              </w:rPr>
              <w:t>)</w:t>
            </w:r>
          </w:p>
        </w:tc>
      </w:tr>
      <w:tr w:rsidR="00FF0A94" w:rsidRPr="00FF0A94" w14:paraId="45983412" w14:textId="77777777" w:rsidTr="00FF0A94">
        <w:tc>
          <w:tcPr>
            <w:tcW w:w="10490" w:type="dxa"/>
            <w:gridSpan w:val="7"/>
            <w:tcBorders>
              <w:top w:val="nil"/>
              <w:left w:val="single" w:sz="6" w:space="0" w:color="000000"/>
              <w:bottom w:val="nil"/>
              <w:right w:val="single" w:sz="6" w:space="0" w:color="000000"/>
            </w:tcBorders>
            <w:hideMark/>
          </w:tcPr>
          <w:p w14:paraId="7B3F471E"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prevederile</w:t>
            </w:r>
            <w:proofErr w:type="spellEnd"/>
            <w:r w:rsidRPr="00FF0A94">
              <w:rPr>
                <w:rFonts w:eastAsia="Times New Roman"/>
                <w:lang w:val="en-US" w:eastAsia="en-US"/>
              </w:rPr>
              <w:t xml:space="preserve"> art. 4 pct. 2 şi 11, art. 6 </w:t>
            </w:r>
            <w:proofErr w:type="spellStart"/>
            <w:r w:rsidRPr="00FF0A94">
              <w:rPr>
                <w:rFonts w:eastAsia="Times New Roman"/>
                <w:lang w:val="en-US" w:eastAsia="en-US"/>
              </w:rPr>
              <w:t>alin</w:t>
            </w:r>
            <w:proofErr w:type="spellEnd"/>
            <w:r w:rsidRPr="00FF0A94">
              <w:rPr>
                <w:rFonts w:eastAsia="Times New Roman"/>
                <w:lang w:val="en-US" w:eastAsia="en-US"/>
              </w:rPr>
              <w:t xml:space="preserve">. (1) lit. a) şi art. 7 din </w:t>
            </w:r>
            <w:proofErr w:type="spellStart"/>
            <w:r w:rsidRPr="00FF0A94">
              <w:rPr>
                <w:rFonts w:eastAsia="Times New Roman"/>
                <w:lang w:val="en-US" w:eastAsia="en-US"/>
              </w:rPr>
              <w:t>Regulamentul</w:t>
            </w:r>
            <w:proofErr w:type="spellEnd"/>
            <w:r w:rsidRPr="00FF0A94">
              <w:rPr>
                <w:rFonts w:eastAsia="Times New Roman"/>
                <w:lang w:val="en-US" w:eastAsia="en-US"/>
              </w:rPr>
              <w:t xml:space="preserve"> (UE) 2016/679 al </w:t>
            </w:r>
            <w:proofErr w:type="spellStart"/>
            <w:r w:rsidRPr="00FF0A94">
              <w:rPr>
                <w:rFonts w:eastAsia="Times New Roman"/>
                <w:lang w:val="en-US" w:eastAsia="en-US"/>
              </w:rPr>
              <w:t>Parlamentului</w:t>
            </w:r>
            <w:proofErr w:type="spellEnd"/>
            <w:r w:rsidRPr="00FF0A94">
              <w:rPr>
                <w:rFonts w:eastAsia="Times New Roman"/>
                <w:lang w:val="en-US" w:eastAsia="en-US"/>
              </w:rPr>
              <w:t xml:space="preserve"> European şi al </w:t>
            </w:r>
            <w:proofErr w:type="spellStart"/>
            <w:r w:rsidRPr="00FF0A94">
              <w:rPr>
                <w:rFonts w:eastAsia="Times New Roman"/>
                <w:lang w:val="en-US" w:eastAsia="en-US"/>
              </w:rPr>
              <w:t>Consiliului</w:t>
            </w:r>
            <w:proofErr w:type="spellEnd"/>
            <w:r w:rsidRPr="00FF0A94">
              <w:rPr>
                <w:rFonts w:eastAsia="Times New Roman"/>
                <w:lang w:val="en-US" w:eastAsia="en-US"/>
              </w:rPr>
              <w:t xml:space="preserve"> din 27 </w:t>
            </w:r>
            <w:proofErr w:type="spellStart"/>
            <w:r w:rsidRPr="00FF0A94">
              <w:rPr>
                <w:rFonts w:eastAsia="Times New Roman"/>
                <w:lang w:val="en-US" w:eastAsia="en-US"/>
              </w:rPr>
              <w:t>aprilie</w:t>
            </w:r>
            <w:proofErr w:type="spellEnd"/>
            <w:r w:rsidRPr="00FF0A94">
              <w:rPr>
                <w:rFonts w:eastAsia="Times New Roman"/>
                <w:lang w:val="en-US" w:eastAsia="en-US"/>
              </w:rPr>
              <w:t xml:space="preserve"> 2016 </w:t>
            </w:r>
            <w:proofErr w:type="spellStart"/>
            <w:r w:rsidRPr="00FF0A94">
              <w:rPr>
                <w:rFonts w:eastAsia="Times New Roman"/>
                <w:lang w:val="en-US" w:eastAsia="en-US"/>
              </w:rPr>
              <w:t>privind</w:t>
            </w:r>
            <w:proofErr w:type="spellEnd"/>
            <w:r w:rsidRPr="00FF0A94">
              <w:rPr>
                <w:rFonts w:eastAsia="Times New Roman"/>
                <w:lang w:val="en-US" w:eastAsia="en-US"/>
              </w:rPr>
              <w:t xml:space="preserve"> </w:t>
            </w:r>
            <w:proofErr w:type="spellStart"/>
            <w:r w:rsidRPr="00FF0A94">
              <w:rPr>
                <w:rFonts w:eastAsia="Times New Roman"/>
                <w:lang w:val="en-US" w:eastAsia="en-US"/>
              </w:rPr>
              <w:t>protecţia</w:t>
            </w:r>
            <w:proofErr w:type="spellEnd"/>
            <w:r w:rsidRPr="00FF0A94">
              <w:rPr>
                <w:rFonts w:eastAsia="Times New Roman"/>
                <w:lang w:val="en-US" w:eastAsia="en-US"/>
              </w:rPr>
              <w:t xml:space="preserve"> </w:t>
            </w:r>
            <w:proofErr w:type="spellStart"/>
            <w:r w:rsidRPr="00FF0A94">
              <w:rPr>
                <w:rFonts w:eastAsia="Times New Roman"/>
                <w:lang w:val="en-US" w:eastAsia="en-US"/>
              </w:rPr>
              <w:t>persoanelor</w:t>
            </w:r>
            <w:proofErr w:type="spellEnd"/>
            <w:r w:rsidRPr="00FF0A94">
              <w:rPr>
                <w:rFonts w:eastAsia="Times New Roman"/>
                <w:lang w:val="en-US" w:eastAsia="en-US"/>
              </w:rPr>
              <w:t xml:space="preserve"> </w:t>
            </w:r>
            <w:proofErr w:type="spellStart"/>
            <w:r w:rsidRPr="00FF0A94">
              <w:rPr>
                <w:rFonts w:eastAsia="Times New Roman"/>
                <w:lang w:val="en-US" w:eastAsia="en-US"/>
              </w:rPr>
              <w:t>fizice</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ceea</w:t>
            </w:r>
            <w:proofErr w:type="spellEnd"/>
            <w:r w:rsidRPr="00FF0A94">
              <w:rPr>
                <w:rFonts w:eastAsia="Times New Roman"/>
                <w:lang w:val="en-US" w:eastAsia="en-US"/>
              </w:rPr>
              <w:t xml:space="preserve"> </w:t>
            </w:r>
            <w:proofErr w:type="spellStart"/>
            <w:r w:rsidRPr="00FF0A94">
              <w:rPr>
                <w:rFonts w:eastAsia="Times New Roman"/>
                <w:lang w:val="en-US" w:eastAsia="en-US"/>
              </w:rPr>
              <w:t>ce</w:t>
            </w:r>
            <w:proofErr w:type="spellEnd"/>
            <w:r w:rsidRPr="00FF0A94">
              <w:rPr>
                <w:rFonts w:eastAsia="Times New Roman"/>
                <w:lang w:val="en-US" w:eastAsia="en-US"/>
              </w:rPr>
              <w:t xml:space="preserve"> </w:t>
            </w:r>
            <w:proofErr w:type="spellStart"/>
            <w:r w:rsidRPr="00FF0A94">
              <w:rPr>
                <w:rFonts w:eastAsia="Times New Roman"/>
                <w:lang w:val="en-US" w:eastAsia="en-US"/>
              </w:rPr>
              <w:t>priveşte</w:t>
            </w:r>
            <w:proofErr w:type="spellEnd"/>
            <w:r w:rsidRPr="00FF0A94">
              <w:rPr>
                <w:rFonts w:eastAsia="Times New Roman"/>
                <w:lang w:val="en-US" w:eastAsia="en-US"/>
              </w:rPr>
              <w:t xml:space="preserve"> </w:t>
            </w:r>
            <w:proofErr w:type="spellStart"/>
            <w:r w:rsidRPr="00FF0A94">
              <w:rPr>
                <w:rFonts w:eastAsia="Times New Roman"/>
                <w:lang w:val="en-US" w:eastAsia="en-US"/>
              </w:rPr>
              <w:t>prelucrarea</w:t>
            </w:r>
            <w:proofErr w:type="spellEnd"/>
            <w:r w:rsidRPr="00FF0A94">
              <w:rPr>
                <w:rFonts w:eastAsia="Times New Roman"/>
                <w:lang w:val="en-US" w:eastAsia="en-US"/>
              </w:rPr>
              <w:t xml:space="preserve"> </w:t>
            </w:r>
            <w:proofErr w:type="spellStart"/>
            <w:r w:rsidRPr="00FF0A94">
              <w:rPr>
                <w:rFonts w:eastAsia="Times New Roman"/>
                <w:lang w:val="en-US" w:eastAsia="en-US"/>
              </w:rPr>
              <w:t>datelor</w:t>
            </w:r>
            <w:proofErr w:type="spellEnd"/>
            <w:r w:rsidRPr="00FF0A94">
              <w:rPr>
                <w:rFonts w:eastAsia="Times New Roman"/>
                <w:lang w:val="en-US" w:eastAsia="en-US"/>
              </w:rPr>
              <w:t xml:space="preserve"> cu </w:t>
            </w:r>
            <w:proofErr w:type="spellStart"/>
            <w:r w:rsidRPr="00FF0A94">
              <w:rPr>
                <w:rFonts w:eastAsia="Times New Roman"/>
                <w:lang w:val="en-US" w:eastAsia="en-US"/>
              </w:rPr>
              <w:t>caracter</w:t>
            </w:r>
            <w:proofErr w:type="spellEnd"/>
            <w:r w:rsidRPr="00FF0A94">
              <w:rPr>
                <w:rFonts w:eastAsia="Times New Roman"/>
                <w:lang w:val="en-US" w:eastAsia="en-US"/>
              </w:rPr>
              <w:t xml:space="preserve"> personal şi </w:t>
            </w:r>
            <w:proofErr w:type="spellStart"/>
            <w:r w:rsidRPr="00FF0A94">
              <w:rPr>
                <w:rFonts w:eastAsia="Times New Roman"/>
                <w:lang w:val="en-US" w:eastAsia="en-US"/>
              </w:rPr>
              <w:t>privind</w:t>
            </w:r>
            <w:proofErr w:type="spellEnd"/>
            <w:r w:rsidRPr="00FF0A94">
              <w:rPr>
                <w:rFonts w:eastAsia="Times New Roman"/>
                <w:lang w:val="en-US" w:eastAsia="en-US"/>
              </w:rPr>
              <w:t xml:space="preserve"> libera </w:t>
            </w:r>
            <w:proofErr w:type="spellStart"/>
            <w:r w:rsidRPr="00FF0A94">
              <w:rPr>
                <w:rFonts w:eastAsia="Times New Roman"/>
                <w:lang w:val="en-US" w:eastAsia="en-US"/>
              </w:rPr>
              <w:t>circulaţie</w:t>
            </w:r>
            <w:proofErr w:type="spellEnd"/>
            <w:r w:rsidRPr="00FF0A94">
              <w:rPr>
                <w:rFonts w:eastAsia="Times New Roman"/>
                <w:lang w:val="en-US" w:eastAsia="en-US"/>
              </w:rPr>
              <w:t xml:space="preserve"> </w:t>
            </w:r>
            <w:proofErr w:type="gramStart"/>
            <w:r w:rsidRPr="00FF0A94">
              <w:rPr>
                <w:rFonts w:eastAsia="Times New Roman"/>
                <w:lang w:val="en-US" w:eastAsia="en-US"/>
              </w:rPr>
              <w:t>a</w:t>
            </w:r>
            <w:proofErr w:type="gramEnd"/>
            <w:r w:rsidRPr="00FF0A94">
              <w:rPr>
                <w:rFonts w:eastAsia="Times New Roman"/>
                <w:lang w:val="en-US" w:eastAsia="en-US"/>
              </w:rPr>
              <w:t xml:space="preserve"> </w:t>
            </w:r>
            <w:proofErr w:type="spellStart"/>
            <w:r w:rsidRPr="00FF0A94">
              <w:rPr>
                <w:rFonts w:eastAsia="Times New Roman"/>
                <w:lang w:val="en-US" w:eastAsia="en-US"/>
              </w:rPr>
              <w:t>acestor</w:t>
            </w:r>
            <w:proofErr w:type="spellEnd"/>
            <w:r w:rsidRPr="00FF0A94">
              <w:rPr>
                <w:rFonts w:eastAsia="Times New Roman"/>
                <w:lang w:val="en-US" w:eastAsia="en-US"/>
              </w:rPr>
              <w:t xml:space="preserve"> date şi de </w:t>
            </w:r>
            <w:proofErr w:type="spellStart"/>
            <w:r w:rsidRPr="00FF0A94">
              <w:rPr>
                <w:rFonts w:eastAsia="Times New Roman"/>
                <w:lang w:val="en-US" w:eastAsia="en-US"/>
              </w:rPr>
              <w:t>abrogare</w:t>
            </w:r>
            <w:proofErr w:type="spellEnd"/>
            <w:r w:rsidRPr="00FF0A94">
              <w:rPr>
                <w:rFonts w:eastAsia="Times New Roman"/>
                <w:lang w:val="en-US" w:eastAsia="en-US"/>
              </w:rPr>
              <w:t xml:space="preserve"> a </w:t>
            </w:r>
            <w:proofErr w:type="spellStart"/>
            <w:r w:rsidRPr="00FF0A94">
              <w:rPr>
                <w:rFonts w:eastAsia="Times New Roman"/>
                <w:lang w:val="en-US" w:eastAsia="en-US"/>
              </w:rPr>
              <w:t>Directivei</w:t>
            </w:r>
            <w:proofErr w:type="spellEnd"/>
            <w:r w:rsidRPr="00FF0A94">
              <w:rPr>
                <w:rFonts w:eastAsia="Times New Roman"/>
                <w:lang w:val="en-US" w:eastAsia="en-US"/>
              </w:rPr>
              <w:t xml:space="preserve"> 95/46/CE (</w:t>
            </w:r>
            <w:proofErr w:type="spellStart"/>
            <w:r w:rsidRPr="00FF0A94">
              <w:rPr>
                <w:rFonts w:eastAsia="Times New Roman"/>
                <w:lang w:val="en-US" w:eastAsia="en-US"/>
              </w:rPr>
              <w:t>Regulamentul</w:t>
            </w:r>
            <w:proofErr w:type="spellEnd"/>
            <w:r w:rsidRPr="00FF0A94">
              <w:rPr>
                <w:rFonts w:eastAsia="Times New Roman"/>
                <w:lang w:val="en-US" w:eastAsia="en-US"/>
              </w:rPr>
              <w:t xml:space="preserve"> general </w:t>
            </w:r>
            <w:proofErr w:type="spellStart"/>
            <w:r w:rsidRPr="00FF0A94">
              <w:rPr>
                <w:rFonts w:eastAsia="Times New Roman"/>
                <w:lang w:val="en-US" w:eastAsia="en-US"/>
              </w:rPr>
              <w:t>privind</w:t>
            </w:r>
            <w:proofErr w:type="spellEnd"/>
            <w:r w:rsidRPr="00FF0A94">
              <w:rPr>
                <w:rFonts w:eastAsia="Times New Roman"/>
                <w:lang w:val="en-US" w:eastAsia="en-US"/>
              </w:rPr>
              <w:t xml:space="preserve"> </w:t>
            </w:r>
            <w:proofErr w:type="spellStart"/>
            <w:r w:rsidRPr="00FF0A94">
              <w:rPr>
                <w:rFonts w:eastAsia="Times New Roman"/>
                <w:lang w:val="en-US" w:eastAsia="en-US"/>
              </w:rPr>
              <w:t>protecţia</w:t>
            </w:r>
            <w:proofErr w:type="spellEnd"/>
            <w:r w:rsidRPr="00FF0A94">
              <w:rPr>
                <w:rFonts w:eastAsia="Times New Roman"/>
                <w:lang w:val="en-US" w:eastAsia="en-US"/>
              </w:rPr>
              <w:t xml:space="preserve"> </w:t>
            </w:r>
            <w:proofErr w:type="spellStart"/>
            <w:r w:rsidRPr="00FF0A94">
              <w:rPr>
                <w:rFonts w:eastAsia="Times New Roman"/>
                <w:lang w:val="en-US" w:eastAsia="en-US"/>
              </w:rPr>
              <w:t>datelor</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ceea</w:t>
            </w:r>
            <w:proofErr w:type="spellEnd"/>
            <w:r w:rsidRPr="00FF0A94">
              <w:rPr>
                <w:rFonts w:eastAsia="Times New Roman"/>
                <w:lang w:val="en-US" w:eastAsia="en-US"/>
              </w:rPr>
              <w:t xml:space="preserve"> </w:t>
            </w:r>
            <w:proofErr w:type="spellStart"/>
            <w:r w:rsidRPr="00FF0A94">
              <w:rPr>
                <w:rFonts w:eastAsia="Times New Roman"/>
                <w:lang w:val="en-US" w:eastAsia="en-US"/>
              </w:rPr>
              <w:t>ce</w:t>
            </w:r>
            <w:proofErr w:type="spellEnd"/>
            <w:r w:rsidRPr="00FF0A94">
              <w:rPr>
                <w:rFonts w:eastAsia="Times New Roman"/>
                <w:lang w:val="en-US" w:eastAsia="en-US"/>
              </w:rPr>
              <w:t xml:space="preserve"> </w:t>
            </w:r>
            <w:proofErr w:type="spellStart"/>
            <w:r w:rsidRPr="00FF0A94">
              <w:rPr>
                <w:rFonts w:eastAsia="Times New Roman"/>
                <w:lang w:val="en-US" w:eastAsia="en-US"/>
              </w:rPr>
              <w:t>priveşte</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r w:rsidRPr="00FF0A94">
              <w:rPr>
                <w:rFonts w:eastAsia="Times New Roman"/>
                <w:lang w:val="en-US" w:eastAsia="en-US"/>
              </w:rPr>
              <w:t xml:space="preserve"> cu </w:t>
            </w:r>
            <w:proofErr w:type="spellStart"/>
            <w:r w:rsidRPr="00FF0A94">
              <w:rPr>
                <w:rFonts w:eastAsia="Times New Roman"/>
                <w:lang w:val="en-US" w:eastAsia="en-US"/>
              </w:rPr>
              <w:t>privire</w:t>
            </w:r>
            <w:proofErr w:type="spellEnd"/>
            <w:r w:rsidRPr="00FF0A94">
              <w:rPr>
                <w:rFonts w:eastAsia="Times New Roman"/>
                <w:lang w:val="en-US" w:eastAsia="en-US"/>
              </w:rPr>
              <w:t xml:space="preserve"> la </w:t>
            </w:r>
            <w:proofErr w:type="spellStart"/>
            <w:r w:rsidRPr="00FF0A94">
              <w:rPr>
                <w:rFonts w:eastAsia="Times New Roman"/>
                <w:lang w:val="en-US" w:eastAsia="en-US"/>
              </w:rPr>
              <w:t>prelucrarea</w:t>
            </w:r>
            <w:proofErr w:type="spellEnd"/>
            <w:r w:rsidRPr="00FF0A94">
              <w:rPr>
                <w:rFonts w:eastAsia="Times New Roman"/>
                <w:lang w:val="en-US" w:eastAsia="en-US"/>
              </w:rPr>
              <w:t xml:space="preserve"> </w:t>
            </w:r>
            <w:proofErr w:type="spellStart"/>
            <w:r w:rsidRPr="00FF0A94">
              <w:rPr>
                <w:rFonts w:eastAsia="Times New Roman"/>
                <w:lang w:val="en-US" w:eastAsia="en-US"/>
              </w:rPr>
              <w:t>datelor</w:t>
            </w:r>
            <w:proofErr w:type="spellEnd"/>
            <w:r w:rsidRPr="00FF0A94">
              <w:rPr>
                <w:rFonts w:eastAsia="Times New Roman"/>
                <w:lang w:val="en-US" w:eastAsia="en-US"/>
              </w:rPr>
              <w:t xml:space="preserve"> cu </w:t>
            </w:r>
            <w:proofErr w:type="spellStart"/>
            <w:r w:rsidRPr="00FF0A94">
              <w:rPr>
                <w:rFonts w:eastAsia="Times New Roman"/>
                <w:lang w:val="en-US" w:eastAsia="en-US"/>
              </w:rPr>
              <w:t>caracter</w:t>
            </w:r>
            <w:proofErr w:type="spellEnd"/>
            <w:r w:rsidRPr="00FF0A94">
              <w:rPr>
                <w:rFonts w:eastAsia="Times New Roman"/>
                <w:lang w:val="en-US" w:eastAsia="en-US"/>
              </w:rPr>
              <w:t xml:space="preserve"> personal</w:t>
            </w:r>
            <w:r w:rsidRPr="00FF0A94">
              <w:rPr>
                <w:rFonts w:eastAsia="Times New Roman"/>
                <w:sz w:val="16"/>
                <w:vertAlign w:val="superscript"/>
                <w:lang w:val="en-US" w:eastAsia="en-US"/>
              </w:rPr>
              <w:t>6</w:t>
            </w:r>
            <w:r w:rsidRPr="00FF0A94">
              <w:rPr>
                <w:rFonts w:eastAsia="Times New Roman"/>
                <w:lang w:val="en-US" w:eastAsia="en-US"/>
              </w:rPr>
              <w:t xml:space="preserve">), </w:t>
            </w:r>
            <w:proofErr w:type="spellStart"/>
            <w:r w:rsidRPr="00FF0A94">
              <w:rPr>
                <w:rFonts w:eastAsia="Times New Roman"/>
                <w:lang w:val="en-US" w:eastAsia="en-US"/>
              </w:rPr>
              <w:t>declar</w:t>
            </w:r>
            <w:proofErr w:type="spellEnd"/>
            <w:r w:rsidRPr="00FF0A94">
              <w:rPr>
                <w:rFonts w:eastAsia="Times New Roman"/>
                <w:lang w:val="en-US" w:eastAsia="en-US"/>
              </w:rPr>
              <w:t xml:space="preserve"> </w:t>
            </w:r>
            <w:proofErr w:type="spellStart"/>
            <w:r w:rsidRPr="00FF0A94">
              <w:rPr>
                <w:rFonts w:eastAsia="Times New Roman"/>
                <w:lang w:val="en-US" w:eastAsia="en-US"/>
              </w:rPr>
              <w:t>următoarele</w:t>
            </w:r>
            <w:proofErr w:type="spellEnd"/>
            <w:r w:rsidRPr="00FF0A94">
              <w:rPr>
                <w:rFonts w:eastAsia="Times New Roman"/>
                <w:lang w:val="en-US" w:eastAsia="en-US"/>
              </w:rPr>
              <w:t>:</w:t>
            </w:r>
          </w:p>
        </w:tc>
      </w:tr>
      <w:tr w:rsidR="00FF0A94" w:rsidRPr="00FF0A94" w14:paraId="0C60704E" w14:textId="77777777" w:rsidTr="00FF0A94">
        <w:tc>
          <w:tcPr>
            <w:tcW w:w="321" w:type="dxa"/>
            <w:tcBorders>
              <w:top w:val="nil"/>
              <w:left w:val="single" w:sz="6" w:space="0" w:color="000000"/>
              <w:bottom w:val="nil"/>
              <w:right w:val="nil"/>
            </w:tcBorders>
            <w:hideMark/>
          </w:tcPr>
          <w:p w14:paraId="7B127F3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0FA7314F"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w:t>
            </w:r>
            <w:proofErr w:type="spellStart"/>
            <w:r w:rsidRPr="00FF0A94">
              <w:rPr>
                <w:rFonts w:eastAsia="Times New Roman"/>
                <w:lang w:val="en-US" w:eastAsia="en-US"/>
              </w:rPr>
              <w:t>îmi</w:t>
            </w:r>
            <w:proofErr w:type="spellEnd"/>
            <w:r w:rsidRPr="00FF0A94">
              <w:rPr>
                <w:rFonts w:eastAsia="Times New Roman"/>
                <w:lang w:val="en-US" w:eastAsia="en-US"/>
              </w:rPr>
              <w:t xml:space="preserve"> </w:t>
            </w:r>
            <w:proofErr w:type="spellStart"/>
            <w:r w:rsidRPr="00FF0A94">
              <w:rPr>
                <w:rFonts w:eastAsia="Times New Roman"/>
                <w:lang w:val="en-US" w:eastAsia="en-US"/>
              </w:rPr>
              <w:t>exprim</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p>
        </w:tc>
        <w:tc>
          <w:tcPr>
            <w:tcW w:w="1538" w:type="dxa"/>
            <w:tcBorders>
              <w:top w:val="nil"/>
              <w:left w:val="nil"/>
              <w:bottom w:val="nil"/>
              <w:right w:val="nil"/>
            </w:tcBorders>
            <w:hideMark/>
          </w:tcPr>
          <w:p w14:paraId="1C1B4C63"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5E4E3DA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7A9FA7F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9FAFA4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01C362B" w14:textId="77777777" w:rsidTr="00FF0A94">
        <w:tc>
          <w:tcPr>
            <w:tcW w:w="321" w:type="dxa"/>
            <w:tcBorders>
              <w:top w:val="nil"/>
              <w:left w:val="single" w:sz="6" w:space="0" w:color="000000"/>
              <w:bottom w:val="nil"/>
              <w:right w:val="nil"/>
            </w:tcBorders>
            <w:hideMark/>
          </w:tcPr>
          <w:p w14:paraId="6AC1132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0C080567"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w:t>
            </w:r>
            <w:proofErr w:type="spellStart"/>
            <w:r w:rsidRPr="00FF0A94">
              <w:rPr>
                <w:rFonts w:eastAsia="Times New Roman"/>
                <w:lang w:val="en-US" w:eastAsia="en-US"/>
              </w:rPr>
              <w:t>îmi</w:t>
            </w:r>
            <w:proofErr w:type="spellEnd"/>
            <w:r w:rsidRPr="00FF0A94">
              <w:rPr>
                <w:rFonts w:eastAsia="Times New Roman"/>
                <w:lang w:val="en-US" w:eastAsia="en-US"/>
              </w:rPr>
              <w:t xml:space="preserve"> </w:t>
            </w:r>
            <w:proofErr w:type="spellStart"/>
            <w:r w:rsidRPr="00FF0A94">
              <w:rPr>
                <w:rFonts w:eastAsia="Times New Roman"/>
                <w:lang w:val="en-US" w:eastAsia="en-US"/>
              </w:rPr>
              <w:t>exprim</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p>
        </w:tc>
        <w:tc>
          <w:tcPr>
            <w:tcW w:w="1538" w:type="dxa"/>
            <w:tcBorders>
              <w:top w:val="nil"/>
              <w:left w:val="nil"/>
              <w:bottom w:val="nil"/>
              <w:right w:val="nil"/>
            </w:tcBorders>
            <w:hideMark/>
          </w:tcPr>
          <w:p w14:paraId="2AC3F22C"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3A2E4CD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1D469931"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386FB26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23BA60F" w14:textId="77777777" w:rsidTr="00FF0A94">
        <w:tc>
          <w:tcPr>
            <w:tcW w:w="10490" w:type="dxa"/>
            <w:gridSpan w:val="7"/>
            <w:tcBorders>
              <w:top w:val="nil"/>
              <w:left w:val="single" w:sz="6" w:space="0" w:color="000000"/>
              <w:bottom w:val="nil"/>
              <w:right w:val="single" w:sz="6" w:space="0" w:color="000000"/>
            </w:tcBorders>
            <w:hideMark/>
          </w:tcPr>
          <w:p w14:paraId="4556E929"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cu </w:t>
            </w:r>
            <w:proofErr w:type="spellStart"/>
            <w:r w:rsidRPr="00FF0A94">
              <w:rPr>
                <w:rFonts w:eastAsia="Times New Roman"/>
                <w:lang w:val="en-US" w:eastAsia="en-US"/>
              </w:rPr>
              <w:t>privire</w:t>
            </w:r>
            <w:proofErr w:type="spellEnd"/>
            <w:r w:rsidRPr="00FF0A94">
              <w:rPr>
                <w:rFonts w:eastAsia="Times New Roman"/>
                <w:lang w:val="en-US" w:eastAsia="en-US"/>
              </w:rPr>
              <w:t xml:space="preserve"> la </w:t>
            </w:r>
            <w:proofErr w:type="spellStart"/>
            <w:r w:rsidRPr="00FF0A94">
              <w:rPr>
                <w:rFonts w:eastAsia="Times New Roman"/>
                <w:lang w:val="en-US" w:eastAsia="en-US"/>
              </w:rPr>
              <w:t>termenii</w:t>
            </w:r>
            <w:proofErr w:type="spellEnd"/>
            <w:r w:rsidRPr="00FF0A94">
              <w:rPr>
                <w:rFonts w:eastAsia="Times New Roman"/>
                <w:lang w:val="en-US" w:eastAsia="en-US"/>
              </w:rPr>
              <w:t xml:space="preserve"> şi </w:t>
            </w:r>
            <w:proofErr w:type="spellStart"/>
            <w:r w:rsidRPr="00FF0A94">
              <w:rPr>
                <w:rFonts w:eastAsia="Times New Roman"/>
                <w:lang w:val="en-US" w:eastAsia="en-US"/>
              </w:rPr>
              <w:t>condiţiile</w:t>
            </w:r>
            <w:proofErr w:type="spellEnd"/>
            <w:r w:rsidRPr="00FF0A94">
              <w:rPr>
                <w:rFonts w:eastAsia="Times New Roman"/>
                <w:lang w:val="en-US" w:eastAsia="en-US"/>
              </w:rPr>
              <w:t xml:space="preserve"> de </w:t>
            </w:r>
            <w:proofErr w:type="spellStart"/>
            <w:r w:rsidRPr="00FF0A94">
              <w:rPr>
                <w:rFonts w:eastAsia="Times New Roman"/>
                <w:lang w:val="en-US" w:eastAsia="en-US"/>
              </w:rPr>
              <w:t>organizare</w:t>
            </w:r>
            <w:proofErr w:type="spellEnd"/>
            <w:r w:rsidRPr="00FF0A94">
              <w:rPr>
                <w:rFonts w:eastAsia="Times New Roman"/>
                <w:lang w:val="en-US" w:eastAsia="en-US"/>
              </w:rPr>
              <w:t xml:space="preserve"> </w:t>
            </w:r>
            <w:proofErr w:type="gramStart"/>
            <w:r w:rsidRPr="00FF0A94">
              <w:rPr>
                <w:rFonts w:eastAsia="Times New Roman"/>
                <w:lang w:val="en-US" w:eastAsia="en-US"/>
              </w:rPr>
              <w:t>a</w:t>
            </w:r>
            <w:proofErr w:type="gramEnd"/>
            <w:r w:rsidRPr="00FF0A94">
              <w:rPr>
                <w:rFonts w:eastAsia="Times New Roman"/>
                <w:lang w:val="en-US" w:eastAsia="en-US"/>
              </w:rPr>
              <w:t xml:space="preserve"> </w:t>
            </w:r>
            <w:proofErr w:type="spellStart"/>
            <w:r w:rsidRPr="00FF0A94">
              <w:rPr>
                <w:rFonts w:eastAsia="Times New Roman"/>
                <w:lang w:val="en-US" w:eastAsia="en-US"/>
              </w:rPr>
              <w:t>etapei</w:t>
            </w:r>
            <w:proofErr w:type="spellEnd"/>
            <w:r w:rsidRPr="00FF0A94">
              <w:rPr>
                <w:rFonts w:eastAsia="Times New Roman"/>
                <w:lang w:val="en-US" w:eastAsia="en-US"/>
              </w:rPr>
              <w:t xml:space="preserve"> de </w:t>
            </w:r>
            <w:proofErr w:type="spellStart"/>
            <w:r w:rsidRPr="00FF0A94">
              <w:rPr>
                <w:rFonts w:eastAsia="Times New Roman"/>
                <w:lang w:val="en-US" w:eastAsia="en-US"/>
              </w:rPr>
              <w:t>selecţie</w:t>
            </w:r>
            <w:proofErr w:type="spellEnd"/>
            <w:r w:rsidRPr="00FF0A94">
              <w:rPr>
                <w:rFonts w:eastAsia="Times New Roman"/>
                <w:lang w:val="en-US" w:eastAsia="en-US"/>
              </w:rPr>
              <w:t xml:space="preserve">, </w:t>
            </w:r>
            <w:proofErr w:type="spellStart"/>
            <w:r w:rsidRPr="00FF0A94">
              <w:rPr>
                <w:rFonts w:eastAsia="Times New Roman"/>
                <w:lang w:val="en-US" w:eastAsia="en-US"/>
              </w:rPr>
              <w:t>prelucrarea</w:t>
            </w:r>
            <w:proofErr w:type="spellEnd"/>
            <w:r w:rsidRPr="00FF0A94">
              <w:rPr>
                <w:rFonts w:eastAsia="Times New Roman"/>
                <w:lang w:val="en-US" w:eastAsia="en-US"/>
              </w:rPr>
              <w:t xml:space="preserve"> </w:t>
            </w:r>
            <w:proofErr w:type="spellStart"/>
            <w:r w:rsidRPr="00FF0A94">
              <w:rPr>
                <w:rFonts w:eastAsia="Times New Roman"/>
                <w:lang w:val="en-US" w:eastAsia="en-US"/>
              </w:rPr>
              <w:t>datelor</w:t>
            </w:r>
            <w:proofErr w:type="spellEnd"/>
            <w:r w:rsidRPr="00FF0A94">
              <w:rPr>
                <w:rFonts w:eastAsia="Times New Roman"/>
                <w:lang w:val="en-US" w:eastAsia="en-US"/>
              </w:rPr>
              <w:t xml:space="preserve"> cu </w:t>
            </w:r>
            <w:proofErr w:type="spellStart"/>
            <w:r w:rsidRPr="00FF0A94">
              <w:rPr>
                <w:rFonts w:eastAsia="Times New Roman"/>
                <w:lang w:val="en-US" w:eastAsia="en-US"/>
              </w:rPr>
              <w:t>caracter</w:t>
            </w:r>
            <w:proofErr w:type="spellEnd"/>
            <w:r w:rsidRPr="00FF0A94">
              <w:rPr>
                <w:rFonts w:eastAsia="Times New Roman"/>
                <w:lang w:val="en-US" w:eastAsia="en-US"/>
              </w:rPr>
              <w:t xml:space="preserve"> personal </w:t>
            </w:r>
            <w:proofErr w:type="spellStart"/>
            <w:r w:rsidRPr="00FF0A94">
              <w:rPr>
                <w:rFonts w:eastAsia="Times New Roman"/>
                <w:lang w:val="en-US" w:eastAsia="en-US"/>
              </w:rPr>
              <w:t>cuprinse</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prezentul</w:t>
            </w:r>
            <w:proofErr w:type="spellEnd"/>
            <w:r w:rsidRPr="00FF0A94">
              <w:rPr>
                <w:rFonts w:eastAsia="Times New Roman"/>
                <w:lang w:val="en-US" w:eastAsia="en-US"/>
              </w:rPr>
              <w:t xml:space="preserve"> formular, </w:t>
            </w:r>
            <w:proofErr w:type="spellStart"/>
            <w:r w:rsidRPr="00FF0A94">
              <w:rPr>
                <w:rFonts w:eastAsia="Times New Roman"/>
                <w:lang w:val="en-US" w:eastAsia="en-US"/>
              </w:rPr>
              <w:t>respectiv</w:t>
            </w:r>
            <w:proofErr w:type="spellEnd"/>
            <w:r w:rsidRPr="00FF0A94">
              <w:rPr>
                <w:rFonts w:eastAsia="Times New Roman"/>
                <w:lang w:val="en-US" w:eastAsia="en-US"/>
              </w:rPr>
              <w:t xml:space="preserve"> cu </w:t>
            </w:r>
            <w:proofErr w:type="spellStart"/>
            <w:r w:rsidRPr="00FF0A94">
              <w:rPr>
                <w:rFonts w:eastAsia="Times New Roman"/>
                <w:lang w:val="en-US" w:eastAsia="en-US"/>
              </w:rPr>
              <w:t>privire</w:t>
            </w:r>
            <w:proofErr w:type="spellEnd"/>
            <w:r w:rsidRPr="00FF0A94">
              <w:rPr>
                <w:rFonts w:eastAsia="Times New Roman"/>
                <w:lang w:val="en-US" w:eastAsia="en-US"/>
              </w:rPr>
              <w:t xml:space="preserve"> la </w:t>
            </w:r>
            <w:proofErr w:type="spellStart"/>
            <w:r w:rsidRPr="00FF0A94">
              <w:rPr>
                <w:rFonts w:eastAsia="Times New Roman"/>
                <w:lang w:val="en-US" w:eastAsia="en-US"/>
              </w:rPr>
              <w:t>acordul</w:t>
            </w:r>
            <w:proofErr w:type="spellEnd"/>
            <w:r w:rsidRPr="00FF0A94">
              <w:rPr>
                <w:rFonts w:eastAsia="Times New Roman"/>
                <w:lang w:val="en-US" w:eastAsia="en-US"/>
              </w:rPr>
              <w:t xml:space="preserve"> de a </w:t>
            </w:r>
            <w:proofErr w:type="spellStart"/>
            <w:r w:rsidRPr="00FF0A94">
              <w:rPr>
                <w:rFonts w:eastAsia="Times New Roman"/>
                <w:lang w:val="en-US" w:eastAsia="en-US"/>
              </w:rPr>
              <w:t>primi</w:t>
            </w:r>
            <w:proofErr w:type="spellEnd"/>
            <w:r w:rsidRPr="00FF0A94">
              <w:rPr>
                <w:rFonts w:eastAsia="Times New Roman"/>
                <w:lang w:val="en-US" w:eastAsia="en-US"/>
              </w:rPr>
              <w:t xml:space="preserve"> </w:t>
            </w:r>
            <w:proofErr w:type="spellStart"/>
            <w:r w:rsidRPr="00FF0A94">
              <w:rPr>
                <w:rFonts w:eastAsia="Times New Roman"/>
                <w:lang w:val="en-US" w:eastAsia="en-US"/>
              </w:rPr>
              <w:t>notificări</w:t>
            </w:r>
            <w:proofErr w:type="spellEnd"/>
            <w:r w:rsidRPr="00FF0A94">
              <w:rPr>
                <w:rFonts w:eastAsia="Times New Roman"/>
                <w:lang w:val="en-US" w:eastAsia="en-US"/>
              </w:rPr>
              <w:t xml:space="preserve"> </w:t>
            </w:r>
            <w:proofErr w:type="spellStart"/>
            <w:r w:rsidRPr="00FF0A94">
              <w:rPr>
                <w:rFonts w:eastAsia="Times New Roman"/>
                <w:lang w:val="en-US" w:eastAsia="en-US"/>
              </w:rPr>
              <w:t>transmise</w:t>
            </w:r>
            <w:proofErr w:type="spellEnd"/>
            <w:r w:rsidRPr="00FF0A94">
              <w:rPr>
                <w:rFonts w:eastAsia="Times New Roman"/>
                <w:lang w:val="en-US" w:eastAsia="en-US"/>
              </w:rPr>
              <w:t xml:space="preserve"> </w:t>
            </w:r>
            <w:proofErr w:type="spellStart"/>
            <w:r w:rsidRPr="00FF0A94">
              <w:rPr>
                <w:rFonts w:eastAsia="Times New Roman"/>
                <w:lang w:val="en-US" w:eastAsia="en-US"/>
              </w:rPr>
              <w:t>prin</w:t>
            </w:r>
            <w:proofErr w:type="spellEnd"/>
            <w:r w:rsidRPr="00FF0A94">
              <w:rPr>
                <w:rFonts w:eastAsia="Times New Roman"/>
                <w:lang w:val="en-US" w:eastAsia="en-US"/>
              </w:rPr>
              <w:t xml:space="preserve"> </w:t>
            </w:r>
            <w:proofErr w:type="spellStart"/>
            <w:r w:rsidRPr="00FF0A94">
              <w:rPr>
                <w:rFonts w:eastAsia="Times New Roman"/>
                <w:lang w:val="en-US" w:eastAsia="en-US"/>
              </w:rPr>
              <w:t>platforma</w:t>
            </w:r>
            <w:proofErr w:type="spellEnd"/>
            <w:r w:rsidRPr="00FF0A94">
              <w:rPr>
                <w:rFonts w:eastAsia="Times New Roman"/>
                <w:lang w:val="en-US" w:eastAsia="en-US"/>
              </w:rPr>
              <w:t xml:space="preserve"> </w:t>
            </w:r>
            <w:proofErr w:type="spellStart"/>
            <w:r w:rsidRPr="00FF0A94">
              <w:rPr>
                <w:rFonts w:eastAsia="Times New Roman"/>
                <w:lang w:val="en-US" w:eastAsia="en-US"/>
              </w:rPr>
              <w:t>informatică</w:t>
            </w:r>
            <w:proofErr w:type="spellEnd"/>
            <w:r w:rsidRPr="00FF0A94">
              <w:rPr>
                <w:rFonts w:eastAsia="Times New Roman"/>
                <w:lang w:val="en-US" w:eastAsia="en-US"/>
              </w:rPr>
              <w:t xml:space="preserve"> de concurs, </w:t>
            </w:r>
            <w:proofErr w:type="spellStart"/>
            <w:r w:rsidRPr="00FF0A94">
              <w:rPr>
                <w:rFonts w:eastAsia="Times New Roman"/>
                <w:lang w:val="en-US" w:eastAsia="en-US"/>
              </w:rPr>
              <w:t>după</w:t>
            </w:r>
            <w:proofErr w:type="spellEnd"/>
            <w:r w:rsidRPr="00FF0A94">
              <w:rPr>
                <w:rFonts w:eastAsia="Times New Roman"/>
                <w:lang w:val="en-US" w:eastAsia="en-US"/>
              </w:rPr>
              <w:t xml:space="preserve"> </w:t>
            </w:r>
            <w:proofErr w:type="spellStart"/>
            <w:r w:rsidRPr="00FF0A94">
              <w:rPr>
                <w:rFonts w:eastAsia="Times New Roman"/>
                <w:lang w:val="en-US" w:eastAsia="en-US"/>
              </w:rPr>
              <w:t>caz</w:t>
            </w:r>
            <w:proofErr w:type="spellEnd"/>
            <w:r w:rsidRPr="00FF0A94">
              <w:rPr>
                <w:rFonts w:eastAsia="Times New Roman"/>
                <w:lang w:val="en-US" w:eastAsia="en-US"/>
              </w:rPr>
              <w:t>.</w:t>
            </w:r>
          </w:p>
        </w:tc>
      </w:tr>
      <w:tr w:rsidR="00FF0A94" w:rsidRPr="00FF0A94" w14:paraId="748DE0B8" w14:textId="77777777" w:rsidTr="00FF0A94">
        <w:tc>
          <w:tcPr>
            <w:tcW w:w="321" w:type="dxa"/>
            <w:tcBorders>
              <w:top w:val="nil"/>
              <w:left w:val="single" w:sz="6" w:space="0" w:color="000000"/>
              <w:bottom w:val="nil"/>
              <w:right w:val="nil"/>
            </w:tcBorders>
            <w:hideMark/>
          </w:tcPr>
          <w:p w14:paraId="355E50F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7E54BA17"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w:t>
            </w:r>
            <w:proofErr w:type="spellStart"/>
            <w:r w:rsidRPr="00FF0A94">
              <w:rPr>
                <w:rFonts w:eastAsia="Times New Roman"/>
                <w:lang w:val="en-US" w:eastAsia="en-US"/>
              </w:rPr>
              <w:t>îmi</w:t>
            </w:r>
            <w:proofErr w:type="spellEnd"/>
            <w:r w:rsidRPr="00FF0A94">
              <w:rPr>
                <w:rFonts w:eastAsia="Times New Roman"/>
                <w:lang w:val="en-US" w:eastAsia="en-US"/>
              </w:rPr>
              <w:t xml:space="preserve"> </w:t>
            </w:r>
            <w:proofErr w:type="spellStart"/>
            <w:r w:rsidRPr="00FF0A94">
              <w:rPr>
                <w:rFonts w:eastAsia="Times New Roman"/>
                <w:lang w:val="en-US" w:eastAsia="en-US"/>
              </w:rPr>
              <w:t>exprim</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p>
        </w:tc>
        <w:tc>
          <w:tcPr>
            <w:tcW w:w="1538" w:type="dxa"/>
            <w:tcBorders>
              <w:top w:val="nil"/>
              <w:left w:val="nil"/>
              <w:bottom w:val="nil"/>
              <w:right w:val="nil"/>
            </w:tcBorders>
            <w:hideMark/>
          </w:tcPr>
          <w:p w14:paraId="13740490"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64DFB3B2"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74FD940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3F24744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7825D33" w14:textId="77777777" w:rsidTr="00FF0A94">
        <w:tc>
          <w:tcPr>
            <w:tcW w:w="321" w:type="dxa"/>
            <w:tcBorders>
              <w:top w:val="nil"/>
              <w:left w:val="single" w:sz="6" w:space="0" w:color="000000"/>
              <w:bottom w:val="nil"/>
              <w:right w:val="nil"/>
            </w:tcBorders>
            <w:hideMark/>
          </w:tcPr>
          <w:p w14:paraId="01F2E8A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lastRenderedPageBreak/>
              <w:br/>
            </w:r>
          </w:p>
        </w:tc>
        <w:tc>
          <w:tcPr>
            <w:tcW w:w="3454" w:type="dxa"/>
            <w:gridSpan w:val="2"/>
            <w:tcBorders>
              <w:top w:val="nil"/>
              <w:left w:val="nil"/>
              <w:bottom w:val="nil"/>
              <w:right w:val="nil"/>
            </w:tcBorders>
            <w:hideMark/>
          </w:tcPr>
          <w:p w14:paraId="5ED35702"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 nu </w:t>
            </w:r>
            <w:proofErr w:type="spellStart"/>
            <w:r w:rsidRPr="00FF0A94">
              <w:rPr>
                <w:rFonts w:eastAsia="Times New Roman"/>
                <w:lang w:val="en-US" w:eastAsia="en-US"/>
              </w:rPr>
              <w:t>îmi</w:t>
            </w:r>
            <w:proofErr w:type="spellEnd"/>
            <w:r w:rsidRPr="00FF0A94">
              <w:rPr>
                <w:rFonts w:eastAsia="Times New Roman"/>
                <w:lang w:val="en-US" w:eastAsia="en-US"/>
              </w:rPr>
              <w:t xml:space="preserve"> </w:t>
            </w:r>
            <w:proofErr w:type="spellStart"/>
            <w:r w:rsidRPr="00FF0A94">
              <w:rPr>
                <w:rFonts w:eastAsia="Times New Roman"/>
                <w:lang w:val="en-US" w:eastAsia="en-US"/>
              </w:rPr>
              <w:t>exprim</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p>
        </w:tc>
        <w:tc>
          <w:tcPr>
            <w:tcW w:w="1538" w:type="dxa"/>
            <w:tcBorders>
              <w:top w:val="nil"/>
              <w:left w:val="nil"/>
              <w:bottom w:val="nil"/>
              <w:right w:val="nil"/>
            </w:tcBorders>
            <w:hideMark/>
          </w:tcPr>
          <w:p w14:paraId="6CBDBE7E"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4641E5A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69141780"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42D66F8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3045355A" w14:textId="77777777" w:rsidTr="00FF0A94">
        <w:tc>
          <w:tcPr>
            <w:tcW w:w="10490" w:type="dxa"/>
            <w:gridSpan w:val="7"/>
            <w:tcBorders>
              <w:top w:val="nil"/>
              <w:left w:val="single" w:sz="6" w:space="0" w:color="000000"/>
              <w:bottom w:val="nil"/>
              <w:right w:val="single" w:sz="6" w:space="0" w:color="000000"/>
            </w:tcBorders>
            <w:hideMark/>
          </w:tcPr>
          <w:p w14:paraId="1F3E335D"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ca </w:t>
            </w:r>
            <w:proofErr w:type="spellStart"/>
            <w:r w:rsidRPr="00FF0A94">
              <w:rPr>
                <w:rFonts w:eastAsia="Times New Roman"/>
                <w:lang w:val="en-US" w:eastAsia="en-US"/>
              </w:rPr>
              <w:t>instituţia</w:t>
            </w:r>
            <w:proofErr w:type="spellEnd"/>
            <w:r w:rsidRPr="00FF0A94">
              <w:rPr>
                <w:rFonts w:eastAsia="Times New Roman"/>
                <w:lang w:val="en-US" w:eastAsia="en-US"/>
              </w:rPr>
              <w:t xml:space="preserve"> </w:t>
            </w:r>
            <w:proofErr w:type="spellStart"/>
            <w:r w:rsidRPr="00FF0A94">
              <w:rPr>
                <w:rFonts w:eastAsia="Times New Roman"/>
                <w:lang w:val="en-US" w:eastAsia="en-US"/>
              </w:rPr>
              <w:t>organizatoare</w:t>
            </w:r>
            <w:proofErr w:type="spellEnd"/>
            <w:r w:rsidRPr="00FF0A94">
              <w:rPr>
                <w:rFonts w:eastAsia="Times New Roman"/>
                <w:lang w:val="en-US" w:eastAsia="en-US"/>
              </w:rPr>
              <w:t xml:space="preserve"> a </w:t>
            </w:r>
            <w:proofErr w:type="spellStart"/>
            <w:r w:rsidRPr="00FF0A94">
              <w:rPr>
                <w:rFonts w:eastAsia="Times New Roman"/>
                <w:lang w:val="en-US" w:eastAsia="en-US"/>
              </w:rPr>
              <w:t>concursului</w:t>
            </w:r>
            <w:proofErr w:type="spellEnd"/>
            <w:r w:rsidRPr="00FF0A94">
              <w:rPr>
                <w:rFonts w:eastAsia="Times New Roman"/>
                <w:lang w:val="en-US" w:eastAsia="en-US"/>
              </w:rPr>
              <w:t xml:space="preserve"> </w:t>
            </w:r>
            <w:proofErr w:type="spellStart"/>
            <w:r w:rsidRPr="00FF0A94">
              <w:rPr>
                <w:rFonts w:eastAsia="Times New Roman"/>
                <w:lang w:val="en-US" w:eastAsia="en-US"/>
              </w:rPr>
              <w:t>să</w:t>
            </w:r>
            <w:proofErr w:type="spellEnd"/>
            <w:r w:rsidRPr="00FF0A94">
              <w:rPr>
                <w:rFonts w:eastAsia="Times New Roman"/>
                <w:lang w:val="en-US" w:eastAsia="en-US"/>
              </w:rPr>
              <w:t xml:space="preserve"> </w:t>
            </w:r>
            <w:proofErr w:type="spellStart"/>
            <w:r w:rsidRPr="00FF0A94">
              <w:rPr>
                <w:rFonts w:eastAsia="Times New Roman"/>
                <w:lang w:val="en-US" w:eastAsia="en-US"/>
              </w:rPr>
              <w:t>solicite</w:t>
            </w:r>
            <w:proofErr w:type="spellEnd"/>
            <w:r w:rsidRPr="00FF0A94">
              <w:rPr>
                <w:rFonts w:eastAsia="Times New Roman"/>
                <w:lang w:val="en-US" w:eastAsia="en-US"/>
              </w:rPr>
              <w:t xml:space="preserve"> </w:t>
            </w:r>
            <w:proofErr w:type="spellStart"/>
            <w:r w:rsidRPr="00FF0A94">
              <w:rPr>
                <w:rFonts w:eastAsia="Times New Roman"/>
                <w:lang w:val="en-US" w:eastAsia="en-US"/>
              </w:rPr>
              <w:t>organelor</w:t>
            </w:r>
            <w:proofErr w:type="spellEnd"/>
            <w:r w:rsidRPr="00FF0A94">
              <w:rPr>
                <w:rFonts w:eastAsia="Times New Roman"/>
                <w:lang w:val="en-US" w:eastAsia="en-US"/>
              </w:rPr>
              <w:t xml:space="preserve"> </w:t>
            </w:r>
            <w:proofErr w:type="spellStart"/>
            <w:r w:rsidRPr="00FF0A94">
              <w:rPr>
                <w:rFonts w:eastAsia="Times New Roman"/>
                <w:lang w:val="en-US" w:eastAsia="en-US"/>
              </w:rPr>
              <w:t>abilitate</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condiţiile</w:t>
            </w:r>
            <w:proofErr w:type="spellEnd"/>
            <w:r w:rsidRPr="00FF0A94">
              <w:rPr>
                <w:rFonts w:eastAsia="Times New Roman"/>
                <w:lang w:val="en-US" w:eastAsia="en-US"/>
              </w:rPr>
              <w:t xml:space="preserve"> </w:t>
            </w:r>
            <w:proofErr w:type="spellStart"/>
            <w:r w:rsidRPr="00FF0A94">
              <w:rPr>
                <w:rFonts w:eastAsia="Times New Roman"/>
                <w:lang w:val="en-US" w:eastAsia="en-US"/>
              </w:rPr>
              <w:t>legii</w:t>
            </w:r>
            <w:proofErr w:type="spellEnd"/>
            <w:r w:rsidRPr="00FF0A94">
              <w:rPr>
                <w:rFonts w:eastAsia="Times New Roman"/>
                <w:lang w:val="en-US" w:eastAsia="en-US"/>
              </w:rPr>
              <w:t xml:space="preserve">, </w:t>
            </w:r>
            <w:proofErr w:type="spellStart"/>
            <w:r w:rsidRPr="00FF0A94">
              <w:rPr>
                <w:rFonts w:eastAsia="Times New Roman"/>
                <w:lang w:val="en-US" w:eastAsia="en-US"/>
              </w:rPr>
              <w:t>extrasul</w:t>
            </w:r>
            <w:proofErr w:type="spellEnd"/>
            <w:r w:rsidRPr="00FF0A94">
              <w:rPr>
                <w:rFonts w:eastAsia="Times New Roman"/>
                <w:lang w:val="en-US" w:eastAsia="en-US"/>
              </w:rPr>
              <w:t xml:space="preserve"> de pe </w:t>
            </w:r>
            <w:proofErr w:type="spellStart"/>
            <w:r w:rsidRPr="00FF0A94">
              <w:rPr>
                <w:rFonts w:eastAsia="Times New Roman"/>
                <w:lang w:val="en-US" w:eastAsia="en-US"/>
              </w:rPr>
              <w:t>cazierul</w:t>
            </w:r>
            <w:proofErr w:type="spellEnd"/>
            <w:r w:rsidRPr="00FF0A94">
              <w:rPr>
                <w:rFonts w:eastAsia="Times New Roman"/>
                <w:lang w:val="en-US" w:eastAsia="en-US"/>
              </w:rPr>
              <w:t xml:space="preserve"> </w:t>
            </w:r>
            <w:proofErr w:type="spellStart"/>
            <w:r w:rsidRPr="00FF0A94">
              <w:rPr>
                <w:rFonts w:eastAsia="Times New Roman"/>
                <w:lang w:val="en-US" w:eastAsia="en-US"/>
              </w:rPr>
              <w:t>judiciar</w:t>
            </w:r>
            <w:proofErr w:type="spellEnd"/>
            <w:r w:rsidRPr="00FF0A94">
              <w:rPr>
                <w:rFonts w:eastAsia="Times New Roman"/>
                <w:lang w:val="en-US" w:eastAsia="en-US"/>
              </w:rPr>
              <w:t xml:space="preserve"> cu </w:t>
            </w:r>
            <w:proofErr w:type="spellStart"/>
            <w:r w:rsidRPr="00FF0A94">
              <w:rPr>
                <w:rFonts w:eastAsia="Times New Roman"/>
                <w:lang w:val="en-US" w:eastAsia="en-US"/>
              </w:rPr>
              <w:t>scopul</w:t>
            </w:r>
            <w:proofErr w:type="spellEnd"/>
            <w:r w:rsidRPr="00FF0A94">
              <w:rPr>
                <w:rFonts w:eastAsia="Times New Roman"/>
                <w:lang w:val="en-US" w:eastAsia="en-US"/>
              </w:rPr>
              <w:t xml:space="preserve"> </w:t>
            </w:r>
            <w:proofErr w:type="spellStart"/>
            <w:r w:rsidRPr="00FF0A94">
              <w:rPr>
                <w:rFonts w:eastAsia="Times New Roman"/>
                <w:lang w:val="en-US" w:eastAsia="en-US"/>
              </w:rPr>
              <w:t>angajării</w:t>
            </w:r>
            <w:proofErr w:type="spellEnd"/>
            <w:r w:rsidRPr="00FF0A94">
              <w:rPr>
                <w:rFonts w:eastAsia="Times New Roman"/>
                <w:lang w:val="en-US" w:eastAsia="en-US"/>
              </w:rPr>
              <w:t xml:space="preserve">, </w:t>
            </w: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că</w:t>
            </w:r>
            <w:proofErr w:type="spellEnd"/>
            <w:r w:rsidRPr="00FF0A94">
              <w:rPr>
                <w:rFonts w:eastAsia="Times New Roman"/>
                <w:lang w:val="en-US" w:eastAsia="en-US"/>
              </w:rPr>
              <w:t xml:space="preserve"> pot </w:t>
            </w:r>
            <w:proofErr w:type="spellStart"/>
            <w:r w:rsidRPr="00FF0A94">
              <w:rPr>
                <w:rFonts w:eastAsia="Times New Roman"/>
                <w:lang w:val="en-US" w:eastAsia="en-US"/>
              </w:rPr>
              <w:t>reveni</w:t>
            </w:r>
            <w:proofErr w:type="spellEnd"/>
            <w:r w:rsidRPr="00FF0A94">
              <w:rPr>
                <w:rFonts w:eastAsia="Times New Roman"/>
                <w:lang w:val="en-US" w:eastAsia="en-US"/>
              </w:rPr>
              <w:t xml:space="preserve"> </w:t>
            </w:r>
            <w:proofErr w:type="spellStart"/>
            <w:r w:rsidRPr="00FF0A94">
              <w:rPr>
                <w:rFonts w:eastAsia="Times New Roman"/>
                <w:lang w:val="en-US" w:eastAsia="en-US"/>
              </w:rPr>
              <w:t>oricând</w:t>
            </w:r>
            <w:proofErr w:type="spellEnd"/>
            <w:r w:rsidRPr="00FF0A94">
              <w:rPr>
                <w:rFonts w:eastAsia="Times New Roman"/>
                <w:lang w:val="en-US" w:eastAsia="en-US"/>
              </w:rPr>
              <w:t xml:space="preserve"> </w:t>
            </w:r>
            <w:proofErr w:type="spellStart"/>
            <w:r w:rsidRPr="00FF0A94">
              <w:rPr>
                <w:rFonts w:eastAsia="Times New Roman"/>
                <w:lang w:val="en-US" w:eastAsia="en-US"/>
              </w:rPr>
              <w:t>asupra</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consimţământului</w:t>
            </w:r>
            <w:proofErr w:type="spellEnd"/>
            <w:r w:rsidRPr="00FF0A94">
              <w:rPr>
                <w:rFonts w:eastAsia="Times New Roman"/>
                <w:lang w:val="en-US" w:eastAsia="en-US"/>
              </w:rPr>
              <w:t xml:space="preserve"> </w:t>
            </w:r>
            <w:proofErr w:type="spellStart"/>
            <w:r w:rsidRPr="00FF0A94">
              <w:rPr>
                <w:rFonts w:eastAsia="Times New Roman"/>
                <w:lang w:val="en-US" w:eastAsia="en-US"/>
              </w:rPr>
              <w:t>acordat</w:t>
            </w:r>
            <w:proofErr w:type="spellEnd"/>
            <w:r w:rsidRPr="00FF0A94">
              <w:rPr>
                <w:rFonts w:eastAsia="Times New Roman"/>
                <w:lang w:val="en-US" w:eastAsia="en-US"/>
              </w:rPr>
              <w:t xml:space="preserve"> </w:t>
            </w:r>
            <w:proofErr w:type="spellStart"/>
            <w:r w:rsidRPr="00FF0A94">
              <w:rPr>
                <w:rFonts w:eastAsia="Times New Roman"/>
                <w:lang w:val="en-US" w:eastAsia="en-US"/>
              </w:rPr>
              <w:t>prin</w:t>
            </w:r>
            <w:proofErr w:type="spellEnd"/>
            <w:r w:rsidRPr="00FF0A94">
              <w:rPr>
                <w:rFonts w:eastAsia="Times New Roman"/>
                <w:lang w:val="en-US" w:eastAsia="en-US"/>
              </w:rPr>
              <w:t xml:space="preserve"> </w:t>
            </w:r>
            <w:proofErr w:type="spellStart"/>
            <w:r w:rsidRPr="00FF0A94">
              <w:rPr>
                <w:rFonts w:eastAsia="Times New Roman"/>
                <w:lang w:val="en-US" w:eastAsia="en-US"/>
              </w:rPr>
              <w:t>prezenta</w:t>
            </w:r>
            <w:proofErr w:type="spellEnd"/>
            <w:r w:rsidRPr="00FF0A94">
              <w:rPr>
                <w:rFonts w:eastAsia="Times New Roman"/>
                <w:lang w:val="en-US" w:eastAsia="en-US"/>
              </w:rPr>
              <w:t>.</w:t>
            </w:r>
          </w:p>
        </w:tc>
      </w:tr>
      <w:tr w:rsidR="00FF0A94" w:rsidRPr="00FF0A94" w14:paraId="64086A4C" w14:textId="77777777" w:rsidTr="00FF0A94">
        <w:tc>
          <w:tcPr>
            <w:tcW w:w="10490" w:type="dxa"/>
            <w:gridSpan w:val="7"/>
            <w:tcBorders>
              <w:top w:val="nil"/>
              <w:left w:val="single" w:sz="6" w:space="0" w:color="000000"/>
              <w:bottom w:val="nil"/>
              <w:right w:val="single" w:sz="6" w:space="0" w:color="000000"/>
            </w:tcBorders>
            <w:hideMark/>
          </w:tcPr>
          <w:p w14:paraId="6A1C8ADF"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baza</w:t>
            </w:r>
            <w:proofErr w:type="spellEnd"/>
            <w:r w:rsidRPr="00FF0A94">
              <w:rPr>
                <w:rFonts w:eastAsia="Times New Roman"/>
                <w:lang w:val="en-US" w:eastAsia="en-US"/>
              </w:rPr>
              <w:t xml:space="preserve"> </w:t>
            </w:r>
            <w:proofErr w:type="spellStart"/>
            <w:r w:rsidRPr="00FF0A94">
              <w:rPr>
                <w:rFonts w:eastAsia="Times New Roman"/>
                <w:lang w:val="en-US" w:eastAsia="en-US"/>
              </w:rPr>
              <w:t>prevederilor</w:t>
            </w:r>
            <w:proofErr w:type="spellEnd"/>
            <w:r w:rsidRPr="00FF0A94">
              <w:rPr>
                <w:rFonts w:eastAsia="Times New Roman"/>
                <w:lang w:val="en-US" w:eastAsia="en-US"/>
              </w:rPr>
              <w:t xml:space="preserve"> art. 87 </w:t>
            </w:r>
            <w:proofErr w:type="spellStart"/>
            <w:r w:rsidRPr="00FF0A94">
              <w:rPr>
                <w:rFonts w:eastAsia="Times New Roman"/>
                <w:lang w:val="en-US" w:eastAsia="en-US"/>
              </w:rPr>
              <w:t>alin</w:t>
            </w:r>
            <w:proofErr w:type="spellEnd"/>
            <w:r w:rsidRPr="00FF0A94">
              <w:rPr>
                <w:rFonts w:eastAsia="Times New Roman"/>
                <w:lang w:val="en-US" w:eastAsia="en-US"/>
              </w:rPr>
              <w:t xml:space="preserve">. (4) şi art. 89 </w:t>
            </w:r>
            <w:proofErr w:type="spellStart"/>
            <w:r w:rsidRPr="00FF0A94">
              <w:rPr>
                <w:rFonts w:eastAsia="Times New Roman"/>
                <w:lang w:val="en-US" w:eastAsia="en-US"/>
              </w:rPr>
              <w:t>alin</w:t>
            </w:r>
            <w:proofErr w:type="spellEnd"/>
            <w:r w:rsidRPr="00FF0A94">
              <w:rPr>
                <w:rFonts w:eastAsia="Times New Roman"/>
                <w:lang w:val="en-US" w:eastAsia="en-US"/>
              </w:rPr>
              <w:t xml:space="preserve">. (3) din </w:t>
            </w:r>
            <w:proofErr w:type="spellStart"/>
            <w:r w:rsidRPr="00FF0A94">
              <w:rPr>
                <w:rFonts w:eastAsia="Times New Roman"/>
                <w:lang w:val="en-US" w:eastAsia="en-US"/>
              </w:rPr>
              <w:t>Legea</w:t>
            </w:r>
            <w:proofErr w:type="spellEnd"/>
            <w:r w:rsidRPr="00FF0A94">
              <w:rPr>
                <w:rFonts w:eastAsia="Times New Roman"/>
                <w:lang w:val="en-US" w:eastAsia="en-US"/>
              </w:rPr>
              <w:t xml:space="preserve"> nr. 448/2006 </w:t>
            </w:r>
            <w:proofErr w:type="spellStart"/>
            <w:r w:rsidRPr="00FF0A94">
              <w:rPr>
                <w:rFonts w:eastAsia="Times New Roman"/>
                <w:lang w:val="en-US" w:eastAsia="en-US"/>
              </w:rPr>
              <w:t>privind</w:t>
            </w:r>
            <w:proofErr w:type="spellEnd"/>
            <w:r w:rsidRPr="00FF0A94">
              <w:rPr>
                <w:rFonts w:eastAsia="Times New Roman"/>
                <w:lang w:val="en-US" w:eastAsia="en-US"/>
              </w:rPr>
              <w:t xml:space="preserve"> </w:t>
            </w:r>
            <w:proofErr w:type="spellStart"/>
            <w:r w:rsidRPr="00FF0A94">
              <w:rPr>
                <w:rFonts w:eastAsia="Times New Roman"/>
                <w:lang w:val="en-US" w:eastAsia="en-US"/>
              </w:rPr>
              <w:t>protecţia</w:t>
            </w:r>
            <w:proofErr w:type="spellEnd"/>
            <w:r w:rsidRPr="00FF0A94">
              <w:rPr>
                <w:rFonts w:eastAsia="Times New Roman"/>
                <w:lang w:val="en-US" w:eastAsia="en-US"/>
              </w:rPr>
              <w:t xml:space="preserve"> şi </w:t>
            </w:r>
            <w:proofErr w:type="spellStart"/>
            <w:r w:rsidRPr="00FF0A94">
              <w:rPr>
                <w:rFonts w:eastAsia="Times New Roman"/>
                <w:lang w:val="en-US" w:eastAsia="en-US"/>
              </w:rPr>
              <w:t>promovarea</w:t>
            </w:r>
            <w:proofErr w:type="spellEnd"/>
            <w:r w:rsidRPr="00FF0A94">
              <w:rPr>
                <w:rFonts w:eastAsia="Times New Roman"/>
                <w:lang w:val="en-US" w:eastAsia="en-US"/>
              </w:rPr>
              <w:t xml:space="preserve"> </w:t>
            </w:r>
            <w:proofErr w:type="spellStart"/>
            <w:r w:rsidRPr="00FF0A94">
              <w:rPr>
                <w:rFonts w:eastAsia="Times New Roman"/>
                <w:lang w:val="en-US" w:eastAsia="en-US"/>
              </w:rPr>
              <w:t>drepturilor</w:t>
            </w:r>
            <w:proofErr w:type="spellEnd"/>
            <w:r w:rsidRPr="00FF0A94">
              <w:rPr>
                <w:rFonts w:eastAsia="Times New Roman"/>
                <w:lang w:val="en-US" w:eastAsia="en-US"/>
              </w:rPr>
              <w:t xml:space="preserve"> </w:t>
            </w:r>
            <w:proofErr w:type="spellStart"/>
            <w:r w:rsidRPr="00FF0A94">
              <w:rPr>
                <w:rFonts w:eastAsia="Times New Roman"/>
                <w:lang w:val="en-US" w:eastAsia="en-US"/>
              </w:rPr>
              <w:t>persoanelor</w:t>
            </w:r>
            <w:proofErr w:type="spellEnd"/>
            <w:r w:rsidRPr="00FF0A94">
              <w:rPr>
                <w:rFonts w:eastAsia="Times New Roman"/>
                <w:lang w:val="en-US" w:eastAsia="en-US"/>
              </w:rPr>
              <w:t xml:space="preserve"> cu handicap, </w:t>
            </w:r>
            <w:proofErr w:type="spellStart"/>
            <w:r w:rsidRPr="00FF0A94">
              <w:rPr>
                <w:rFonts w:eastAsia="Times New Roman"/>
                <w:lang w:val="en-US" w:eastAsia="en-US"/>
              </w:rPr>
              <w:t>republicată</w:t>
            </w:r>
            <w:proofErr w:type="spellEnd"/>
            <w:r w:rsidRPr="00FF0A94">
              <w:rPr>
                <w:rFonts w:eastAsia="Times New Roman"/>
                <w:lang w:val="en-US" w:eastAsia="en-US"/>
              </w:rPr>
              <w:t xml:space="preserve">, cu </w:t>
            </w:r>
            <w:proofErr w:type="spellStart"/>
            <w:r w:rsidRPr="00FF0A94">
              <w:rPr>
                <w:rFonts w:eastAsia="Times New Roman"/>
                <w:lang w:val="en-US" w:eastAsia="en-US"/>
              </w:rPr>
              <w:t>modificările</w:t>
            </w:r>
            <w:proofErr w:type="spellEnd"/>
            <w:r w:rsidRPr="00FF0A94">
              <w:rPr>
                <w:rFonts w:eastAsia="Times New Roman"/>
                <w:lang w:val="en-US" w:eastAsia="en-US"/>
              </w:rPr>
              <w:t xml:space="preserve"> şi </w:t>
            </w:r>
            <w:proofErr w:type="spellStart"/>
            <w:r w:rsidRPr="00FF0A94">
              <w:rPr>
                <w:rFonts w:eastAsia="Times New Roman"/>
                <w:lang w:val="en-US" w:eastAsia="en-US"/>
              </w:rPr>
              <w:t>completările</w:t>
            </w:r>
            <w:proofErr w:type="spellEnd"/>
            <w:r w:rsidRPr="00FF0A94">
              <w:rPr>
                <w:rFonts w:eastAsia="Times New Roman"/>
                <w:lang w:val="en-US" w:eastAsia="en-US"/>
              </w:rPr>
              <w:t xml:space="preserve"> </w:t>
            </w:r>
            <w:proofErr w:type="spellStart"/>
            <w:r w:rsidRPr="00FF0A94">
              <w:rPr>
                <w:rFonts w:eastAsia="Times New Roman"/>
                <w:lang w:val="en-US" w:eastAsia="en-US"/>
              </w:rPr>
              <w:t>ulterioare</w:t>
            </w:r>
            <w:proofErr w:type="spellEnd"/>
            <w:r w:rsidRPr="00FF0A94">
              <w:rPr>
                <w:rFonts w:eastAsia="Times New Roman"/>
                <w:lang w:val="en-US" w:eastAsia="en-US"/>
              </w:rPr>
              <w:t xml:space="preserve">, ca </w:t>
            </w:r>
            <w:proofErr w:type="spellStart"/>
            <w:r w:rsidRPr="00FF0A94">
              <w:rPr>
                <w:rFonts w:eastAsia="Times New Roman"/>
                <w:lang w:val="en-US" w:eastAsia="en-US"/>
              </w:rPr>
              <w:t>persoană</w:t>
            </w:r>
            <w:proofErr w:type="spellEnd"/>
            <w:r w:rsidRPr="00FF0A94">
              <w:rPr>
                <w:rFonts w:eastAsia="Times New Roman"/>
                <w:lang w:val="en-US" w:eastAsia="en-US"/>
              </w:rPr>
              <w:t xml:space="preserve"> cu dizabilităţi:</w:t>
            </w:r>
          </w:p>
        </w:tc>
      </w:tr>
      <w:tr w:rsidR="00FF0A94" w:rsidRPr="00FF0A94" w14:paraId="68755FA4" w14:textId="77777777" w:rsidTr="00FF0A94">
        <w:tc>
          <w:tcPr>
            <w:tcW w:w="321" w:type="dxa"/>
            <w:tcBorders>
              <w:top w:val="nil"/>
              <w:left w:val="single" w:sz="6" w:space="0" w:color="000000"/>
              <w:bottom w:val="nil"/>
              <w:right w:val="nil"/>
            </w:tcBorders>
            <w:hideMark/>
          </w:tcPr>
          <w:p w14:paraId="31E2C4E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63A94702" w14:textId="77777777" w:rsidR="00FF0A94" w:rsidRPr="00FF0A94" w:rsidRDefault="00FF0A94" w:rsidP="00FF0A94">
            <w:pPr>
              <w:ind w:left="60"/>
              <w:rPr>
                <w:rFonts w:eastAsia="Times New Roman"/>
                <w:lang w:val="en-US" w:eastAsia="en-US"/>
              </w:rPr>
            </w:pPr>
            <w:r w:rsidRPr="00FF0A94">
              <w:rPr>
                <w:rFonts w:eastAsia="Times New Roman"/>
                <w:lang w:val="en-US" w:eastAsia="en-US"/>
              </w:rPr>
              <w:t>- solicit</w:t>
            </w:r>
          </w:p>
        </w:tc>
        <w:tc>
          <w:tcPr>
            <w:tcW w:w="1538" w:type="dxa"/>
            <w:tcBorders>
              <w:top w:val="nil"/>
              <w:left w:val="nil"/>
              <w:bottom w:val="nil"/>
              <w:right w:val="nil"/>
            </w:tcBorders>
            <w:hideMark/>
          </w:tcPr>
          <w:p w14:paraId="7015F72F"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15B8AFA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69374A98"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09359A84"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10B3A6F4" w14:textId="77777777" w:rsidTr="00FF0A94">
        <w:tc>
          <w:tcPr>
            <w:tcW w:w="321" w:type="dxa"/>
            <w:tcBorders>
              <w:top w:val="nil"/>
              <w:left w:val="single" w:sz="6" w:space="0" w:color="000000"/>
              <w:bottom w:val="nil"/>
              <w:right w:val="nil"/>
            </w:tcBorders>
            <w:hideMark/>
          </w:tcPr>
          <w:p w14:paraId="79E2FE6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1447925D" w14:textId="77777777" w:rsidR="00FF0A94" w:rsidRPr="00FF0A94" w:rsidRDefault="00FF0A94" w:rsidP="00FF0A94">
            <w:pPr>
              <w:ind w:left="60"/>
              <w:rPr>
                <w:rFonts w:eastAsia="Times New Roman"/>
                <w:lang w:val="en-US" w:eastAsia="en-US"/>
              </w:rPr>
            </w:pPr>
            <w:r w:rsidRPr="00FF0A94">
              <w:rPr>
                <w:rFonts w:eastAsia="Times New Roman"/>
                <w:lang w:val="en-US" w:eastAsia="en-US"/>
              </w:rPr>
              <w:t>- nu solicit</w:t>
            </w:r>
          </w:p>
        </w:tc>
        <w:tc>
          <w:tcPr>
            <w:tcW w:w="1538" w:type="dxa"/>
            <w:tcBorders>
              <w:top w:val="nil"/>
              <w:left w:val="nil"/>
              <w:bottom w:val="nil"/>
              <w:right w:val="nil"/>
            </w:tcBorders>
            <w:hideMark/>
          </w:tcPr>
          <w:p w14:paraId="18C6A984"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1861FB7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01F95EF3"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56BC4BC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534545C" w14:textId="77777777" w:rsidTr="00FF0A94">
        <w:tc>
          <w:tcPr>
            <w:tcW w:w="10490" w:type="dxa"/>
            <w:gridSpan w:val="7"/>
            <w:tcBorders>
              <w:top w:val="nil"/>
              <w:left w:val="single" w:sz="6" w:space="0" w:color="000000"/>
              <w:bottom w:val="nil"/>
              <w:right w:val="single" w:sz="6" w:space="0" w:color="000000"/>
            </w:tcBorders>
            <w:hideMark/>
          </w:tcPr>
          <w:p w14:paraId="571895B6"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adaptarea</w:t>
            </w:r>
            <w:proofErr w:type="spellEnd"/>
            <w:r w:rsidRPr="00FF0A94">
              <w:rPr>
                <w:rFonts w:eastAsia="Times New Roman"/>
                <w:lang w:val="en-US" w:eastAsia="en-US"/>
              </w:rPr>
              <w:t xml:space="preserve"> </w:t>
            </w:r>
            <w:proofErr w:type="spellStart"/>
            <w:r w:rsidRPr="00FF0A94">
              <w:rPr>
                <w:rFonts w:eastAsia="Times New Roman"/>
                <w:lang w:val="en-US" w:eastAsia="en-US"/>
              </w:rPr>
              <w:t>rezonabilă</w:t>
            </w:r>
            <w:proofErr w:type="spellEnd"/>
            <w:r w:rsidRPr="00FF0A94">
              <w:rPr>
                <w:rFonts w:eastAsia="Times New Roman"/>
                <w:lang w:val="en-US" w:eastAsia="en-US"/>
              </w:rPr>
              <w:t xml:space="preserve"> a </w:t>
            </w:r>
            <w:proofErr w:type="spellStart"/>
            <w:r w:rsidRPr="00FF0A94">
              <w:rPr>
                <w:rFonts w:eastAsia="Times New Roman"/>
                <w:lang w:val="en-US" w:eastAsia="en-US"/>
              </w:rPr>
              <w:t>condiţiilor</w:t>
            </w:r>
            <w:proofErr w:type="spellEnd"/>
            <w:r w:rsidRPr="00FF0A94">
              <w:rPr>
                <w:rFonts w:eastAsia="Times New Roman"/>
                <w:lang w:val="en-US" w:eastAsia="en-US"/>
              </w:rPr>
              <w:t xml:space="preserve"> de </w:t>
            </w:r>
            <w:proofErr w:type="spellStart"/>
            <w:r w:rsidRPr="00FF0A94">
              <w:rPr>
                <w:rFonts w:eastAsia="Times New Roman"/>
                <w:lang w:val="en-US" w:eastAsia="en-US"/>
              </w:rPr>
              <w:t>desfăşurare</w:t>
            </w:r>
            <w:proofErr w:type="spellEnd"/>
            <w:r w:rsidRPr="00FF0A94">
              <w:rPr>
                <w:rFonts w:eastAsia="Times New Roman"/>
                <w:lang w:val="en-US" w:eastAsia="en-US"/>
              </w:rPr>
              <w:t xml:space="preserve"> a </w:t>
            </w:r>
            <w:proofErr w:type="spellStart"/>
            <w:r w:rsidRPr="00FF0A94">
              <w:rPr>
                <w:rFonts w:eastAsia="Times New Roman"/>
                <w:lang w:val="en-US" w:eastAsia="en-US"/>
              </w:rPr>
              <w:t>concursului</w:t>
            </w:r>
            <w:proofErr w:type="spellEnd"/>
            <w:r w:rsidRPr="00FF0A94">
              <w:rPr>
                <w:rFonts w:eastAsia="Times New Roman"/>
                <w:lang w:val="en-US" w:eastAsia="en-US"/>
              </w:rPr>
              <w:t>.</w:t>
            </w:r>
          </w:p>
        </w:tc>
      </w:tr>
      <w:tr w:rsidR="00FF0A94" w:rsidRPr="00FF0A94" w14:paraId="30D88FEC" w14:textId="77777777" w:rsidTr="00FF0A94">
        <w:tc>
          <w:tcPr>
            <w:tcW w:w="10490" w:type="dxa"/>
            <w:gridSpan w:val="7"/>
            <w:tcBorders>
              <w:top w:val="nil"/>
              <w:left w:val="single" w:sz="6" w:space="0" w:color="000000"/>
              <w:bottom w:val="nil"/>
              <w:right w:val="single" w:sz="6" w:space="0" w:color="000000"/>
            </w:tcBorders>
            <w:hideMark/>
          </w:tcPr>
          <w:p w14:paraId="2395472F"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De </w:t>
            </w:r>
            <w:proofErr w:type="spellStart"/>
            <w:r w:rsidRPr="00FF0A94">
              <w:rPr>
                <w:rFonts w:eastAsia="Times New Roman"/>
                <w:lang w:val="en-US" w:eastAsia="en-US"/>
              </w:rPr>
              <w:t>asemenea</w:t>
            </w:r>
            <w:proofErr w:type="spellEnd"/>
            <w:r w:rsidRPr="00FF0A94">
              <w:rPr>
                <w:rFonts w:eastAsia="Times New Roman"/>
                <w:lang w:val="en-US" w:eastAsia="en-US"/>
              </w:rPr>
              <w:t xml:space="preserve">, </w:t>
            </w:r>
            <w:proofErr w:type="spellStart"/>
            <w:r w:rsidRPr="00FF0A94">
              <w:rPr>
                <w:rFonts w:eastAsia="Times New Roman"/>
                <w:lang w:val="en-US" w:eastAsia="en-US"/>
              </w:rPr>
              <w:t>formulez</w:t>
            </w:r>
            <w:proofErr w:type="spellEnd"/>
            <w:r w:rsidRPr="00FF0A94">
              <w:rPr>
                <w:rFonts w:eastAsia="Times New Roman"/>
                <w:lang w:val="en-US" w:eastAsia="en-US"/>
              </w:rPr>
              <w:t xml:space="preserve"> </w:t>
            </w:r>
            <w:proofErr w:type="spellStart"/>
            <w:r w:rsidRPr="00FF0A94">
              <w:rPr>
                <w:rFonts w:eastAsia="Times New Roman"/>
                <w:lang w:val="en-US" w:eastAsia="en-US"/>
              </w:rPr>
              <w:t>următoarele</w:t>
            </w:r>
            <w:proofErr w:type="spellEnd"/>
            <w:r w:rsidRPr="00FF0A94">
              <w:rPr>
                <w:rFonts w:eastAsia="Times New Roman"/>
                <w:lang w:val="en-US" w:eastAsia="en-US"/>
              </w:rPr>
              <w:t xml:space="preserve"> </w:t>
            </w:r>
            <w:proofErr w:type="spellStart"/>
            <w:r w:rsidRPr="00FF0A94">
              <w:rPr>
                <w:rFonts w:eastAsia="Times New Roman"/>
                <w:lang w:val="en-US" w:eastAsia="en-US"/>
              </w:rPr>
              <w:t>propuneri</w:t>
            </w:r>
            <w:proofErr w:type="spellEnd"/>
            <w:r w:rsidRPr="00FF0A94">
              <w:rPr>
                <w:rFonts w:eastAsia="Times New Roman"/>
                <w:lang w:val="en-US" w:eastAsia="en-US"/>
              </w:rPr>
              <w:t xml:space="preserve"> </w:t>
            </w:r>
            <w:proofErr w:type="spellStart"/>
            <w:r w:rsidRPr="00FF0A94">
              <w:rPr>
                <w:rFonts w:eastAsia="Times New Roman"/>
                <w:lang w:val="en-US" w:eastAsia="en-US"/>
              </w:rPr>
              <w:t>privind</w:t>
            </w:r>
            <w:proofErr w:type="spellEnd"/>
            <w:r w:rsidRPr="00FF0A94">
              <w:rPr>
                <w:rFonts w:eastAsia="Times New Roman"/>
                <w:lang w:val="en-US" w:eastAsia="en-US"/>
              </w:rPr>
              <w:t xml:space="preserve"> </w:t>
            </w:r>
            <w:proofErr w:type="spellStart"/>
            <w:r w:rsidRPr="00FF0A94">
              <w:rPr>
                <w:rFonts w:eastAsia="Times New Roman"/>
                <w:lang w:val="en-US" w:eastAsia="en-US"/>
              </w:rPr>
              <w:t>instrumentele</w:t>
            </w:r>
            <w:proofErr w:type="spellEnd"/>
            <w:r w:rsidRPr="00FF0A94">
              <w:rPr>
                <w:rFonts w:eastAsia="Times New Roman"/>
                <w:lang w:val="en-US" w:eastAsia="en-US"/>
              </w:rPr>
              <w:t xml:space="preserve"> </w:t>
            </w:r>
            <w:proofErr w:type="spellStart"/>
            <w:r w:rsidRPr="00FF0A94">
              <w:rPr>
                <w:rFonts w:eastAsia="Times New Roman"/>
                <w:lang w:val="en-US" w:eastAsia="en-US"/>
              </w:rPr>
              <w:t>necesare</w:t>
            </w:r>
            <w:proofErr w:type="spellEnd"/>
            <w:r w:rsidRPr="00FF0A94">
              <w:rPr>
                <w:rFonts w:eastAsia="Times New Roman"/>
                <w:lang w:val="en-US" w:eastAsia="en-US"/>
              </w:rPr>
              <w:t xml:space="preserve"> pentru </w:t>
            </w:r>
            <w:proofErr w:type="spellStart"/>
            <w:r w:rsidRPr="00FF0A94">
              <w:rPr>
                <w:rFonts w:eastAsia="Times New Roman"/>
                <w:lang w:val="en-US" w:eastAsia="en-US"/>
              </w:rPr>
              <w:t>asigurarea</w:t>
            </w:r>
            <w:proofErr w:type="spellEnd"/>
            <w:r w:rsidRPr="00FF0A94">
              <w:rPr>
                <w:rFonts w:eastAsia="Times New Roman"/>
                <w:lang w:val="en-US" w:eastAsia="en-US"/>
              </w:rPr>
              <w:t xml:space="preserve"> </w:t>
            </w:r>
            <w:proofErr w:type="spellStart"/>
            <w:r w:rsidRPr="00FF0A94">
              <w:rPr>
                <w:rFonts w:eastAsia="Times New Roman"/>
                <w:lang w:val="en-US" w:eastAsia="en-US"/>
              </w:rPr>
              <w:t>accesibilităţii</w:t>
            </w:r>
            <w:proofErr w:type="spellEnd"/>
            <w:r w:rsidRPr="00FF0A94">
              <w:rPr>
                <w:rFonts w:eastAsia="Times New Roman"/>
                <w:lang w:val="en-US" w:eastAsia="en-US"/>
              </w:rPr>
              <w:t xml:space="preserve"> </w:t>
            </w:r>
            <w:proofErr w:type="spellStart"/>
            <w:r w:rsidRPr="00FF0A94">
              <w:rPr>
                <w:rFonts w:eastAsia="Times New Roman"/>
                <w:lang w:val="en-US" w:eastAsia="en-US"/>
              </w:rPr>
              <w:t>probelor</w:t>
            </w:r>
            <w:proofErr w:type="spellEnd"/>
            <w:r w:rsidRPr="00FF0A94">
              <w:rPr>
                <w:rFonts w:eastAsia="Times New Roman"/>
                <w:lang w:val="en-US" w:eastAsia="en-US"/>
              </w:rPr>
              <w:t xml:space="preserve"> de concurs:</w:t>
            </w:r>
          </w:p>
        </w:tc>
      </w:tr>
      <w:tr w:rsidR="00FF0A94" w:rsidRPr="00FF0A94" w14:paraId="031C122E" w14:textId="77777777" w:rsidTr="00FF0A94">
        <w:tc>
          <w:tcPr>
            <w:tcW w:w="321" w:type="dxa"/>
            <w:tcBorders>
              <w:top w:val="nil"/>
              <w:left w:val="single" w:sz="6" w:space="0" w:color="000000"/>
              <w:bottom w:val="nil"/>
              <w:right w:val="nil"/>
            </w:tcBorders>
            <w:hideMark/>
          </w:tcPr>
          <w:p w14:paraId="7F160CE6"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0BF9CE4A" w14:textId="77777777" w:rsidR="00FF0A94" w:rsidRPr="00FF0A94" w:rsidRDefault="00FF0A94" w:rsidP="00FF0A94">
            <w:pPr>
              <w:ind w:left="60"/>
              <w:rPr>
                <w:rFonts w:eastAsia="Times New Roman"/>
                <w:lang w:val="en-US" w:eastAsia="en-US"/>
              </w:rPr>
            </w:pPr>
            <w:r w:rsidRPr="00FF0A94">
              <w:rPr>
                <w:rFonts w:eastAsia="Times New Roman"/>
                <w:lang w:val="en-US" w:eastAsia="en-US"/>
              </w:rPr>
              <w:t xml:space="preserve">- </w:t>
            </w:r>
            <w:proofErr w:type="spellStart"/>
            <w:r w:rsidRPr="00FF0A94">
              <w:rPr>
                <w:rFonts w:eastAsia="Times New Roman"/>
                <w:lang w:val="en-US" w:eastAsia="en-US"/>
              </w:rPr>
              <w:t>îmi</w:t>
            </w:r>
            <w:proofErr w:type="spellEnd"/>
            <w:r w:rsidRPr="00FF0A94">
              <w:rPr>
                <w:rFonts w:eastAsia="Times New Roman"/>
                <w:lang w:val="en-US" w:eastAsia="en-US"/>
              </w:rPr>
              <w:t xml:space="preserve"> </w:t>
            </w:r>
            <w:proofErr w:type="spellStart"/>
            <w:r w:rsidRPr="00FF0A94">
              <w:rPr>
                <w:rFonts w:eastAsia="Times New Roman"/>
                <w:lang w:val="en-US" w:eastAsia="en-US"/>
              </w:rPr>
              <w:t>exprim</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p>
        </w:tc>
        <w:tc>
          <w:tcPr>
            <w:tcW w:w="1538" w:type="dxa"/>
            <w:tcBorders>
              <w:top w:val="nil"/>
              <w:left w:val="nil"/>
              <w:bottom w:val="nil"/>
              <w:right w:val="nil"/>
            </w:tcBorders>
            <w:hideMark/>
          </w:tcPr>
          <w:p w14:paraId="096BB4BE"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040197EC"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4C2DE35E"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1778748D"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6A35BD83" w14:textId="77777777" w:rsidTr="00FF0A94">
        <w:tc>
          <w:tcPr>
            <w:tcW w:w="321" w:type="dxa"/>
            <w:tcBorders>
              <w:top w:val="nil"/>
              <w:left w:val="single" w:sz="6" w:space="0" w:color="000000"/>
              <w:bottom w:val="nil"/>
              <w:right w:val="nil"/>
            </w:tcBorders>
            <w:hideMark/>
          </w:tcPr>
          <w:p w14:paraId="66F210BA"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454" w:type="dxa"/>
            <w:gridSpan w:val="2"/>
            <w:tcBorders>
              <w:top w:val="nil"/>
              <w:left w:val="nil"/>
              <w:bottom w:val="nil"/>
              <w:right w:val="nil"/>
            </w:tcBorders>
            <w:hideMark/>
          </w:tcPr>
          <w:p w14:paraId="6F789B3E" w14:textId="77777777" w:rsidR="00FF0A94" w:rsidRPr="00FF0A94" w:rsidRDefault="00FF0A94" w:rsidP="00FF0A94">
            <w:pPr>
              <w:ind w:left="60"/>
              <w:rPr>
                <w:rFonts w:eastAsia="Times New Roman"/>
                <w:lang w:val="en-US" w:eastAsia="en-US"/>
              </w:rPr>
            </w:pPr>
            <w:r w:rsidRPr="00FF0A94">
              <w:rPr>
                <w:rFonts w:eastAsia="Times New Roman"/>
                <w:lang w:val="en-US" w:eastAsia="en-US"/>
              </w:rPr>
              <w:t xml:space="preserve">- nu </w:t>
            </w:r>
            <w:proofErr w:type="spellStart"/>
            <w:r w:rsidRPr="00FF0A94">
              <w:rPr>
                <w:rFonts w:eastAsia="Times New Roman"/>
                <w:lang w:val="en-US" w:eastAsia="en-US"/>
              </w:rPr>
              <w:t>îmi</w:t>
            </w:r>
            <w:proofErr w:type="spellEnd"/>
            <w:r w:rsidRPr="00FF0A94">
              <w:rPr>
                <w:rFonts w:eastAsia="Times New Roman"/>
                <w:lang w:val="en-US" w:eastAsia="en-US"/>
              </w:rPr>
              <w:t xml:space="preserve"> </w:t>
            </w:r>
            <w:proofErr w:type="spellStart"/>
            <w:r w:rsidRPr="00FF0A94">
              <w:rPr>
                <w:rFonts w:eastAsia="Times New Roman"/>
                <w:lang w:val="en-US" w:eastAsia="en-US"/>
              </w:rPr>
              <w:t>exprim</w:t>
            </w:r>
            <w:proofErr w:type="spellEnd"/>
            <w:r w:rsidRPr="00FF0A94">
              <w:rPr>
                <w:rFonts w:eastAsia="Times New Roman"/>
                <w:lang w:val="en-US" w:eastAsia="en-US"/>
              </w:rPr>
              <w:t xml:space="preserve"> </w:t>
            </w:r>
            <w:proofErr w:type="spellStart"/>
            <w:r w:rsidRPr="00FF0A94">
              <w:rPr>
                <w:rFonts w:eastAsia="Times New Roman"/>
                <w:lang w:val="en-US" w:eastAsia="en-US"/>
              </w:rPr>
              <w:t>consimţământul</w:t>
            </w:r>
            <w:proofErr w:type="spellEnd"/>
          </w:p>
        </w:tc>
        <w:tc>
          <w:tcPr>
            <w:tcW w:w="1538" w:type="dxa"/>
            <w:tcBorders>
              <w:top w:val="nil"/>
              <w:left w:val="nil"/>
              <w:bottom w:val="nil"/>
              <w:right w:val="nil"/>
            </w:tcBorders>
            <w:hideMark/>
          </w:tcPr>
          <w:p w14:paraId="00E88B0B" w14:textId="77777777" w:rsidR="00FF0A94" w:rsidRPr="00FF0A94" w:rsidRDefault="00FF0A94" w:rsidP="00FF0A94">
            <w:pPr>
              <w:rPr>
                <w:rFonts w:eastAsia="Times New Roman"/>
                <w:lang w:val="en-US" w:eastAsia="en-US"/>
              </w:rPr>
            </w:pPr>
            <w:r w:rsidRPr="00FF0A94">
              <w:rPr>
                <w:rFonts w:eastAsia="Times New Roman"/>
                <w:lang w:val="en-US" w:eastAsia="en-US"/>
              </w:rPr>
              <w:t>|</w:t>
            </w:r>
            <w:r w:rsidRPr="00FF0A94">
              <w:rPr>
                <w:rFonts w:eastAsia="Times New Roman"/>
                <w:u w:val="single"/>
                <w:lang w:val="en-US" w:eastAsia="en-US"/>
              </w:rPr>
              <w:t>¯¯</w:t>
            </w:r>
            <w:r w:rsidRPr="00FF0A94">
              <w:rPr>
                <w:rFonts w:eastAsia="Times New Roman"/>
                <w:lang w:val="en-US" w:eastAsia="en-US"/>
              </w:rPr>
              <w:t>|</w:t>
            </w:r>
          </w:p>
        </w:tc>
        <w:tc>
          <w:tcPr>
            <w:tcW w:w="1529" w:type="dxa"/>
            <w:tcBorders>
              <w:top w:val="nil"/>
              <w:left w:val="nil"/>
              <w:bottom w:val="nil"/>
              <w:right w:val="nil"/>
            </w:tcBorders>
            <w:hideMark/>
          </w:tcPr>
          <w:p w14:paraId="742ADFA9"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3378" w:type="dxa"/>
            <w:tcBorders>
              <w:top w:val="nil"/>
              <w:left w:val="nil"/>
              <w:bottom w:val="nil"/>
              <w:right w:val="nil"/>
            </w:tcBorders>
            <w:hideMark/>
          </w:tcPr>
          <w:p w14:paraId="2BD35F37"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c>
          <w:tcPr>
            <w:tcW w:w="270" w:type="dxa"/>
            <w:tcBorders>
              <w:top w:val="nil"/>
              <w:left w:val="nil"/>
              <w:bottom w:val="nil"/>
              <w:right w:val="single" w:sz="6" w:space="0" w:color="000000"/>
            </w:tcBorders>
            <w:hideMark/>
          </w:tcPr>
          <w:p w14:paraId="66F899EB"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5D7E8F44" w14:textId="77777777" w:rsidTr="00FF0A94">
        <w:tc>
          <w:tcPr>
            <w:tcW w:w="10490" w:type="dxa"/>
            <w:gridSpan w:val="7"/>
            <w:tcBorders>
              <w:top w:val="nil"/>
              <w:left w:val="single" w:sz="6" w:space="0" w:color="000000"/>
              <w:bottom w:val="nil"/>
              <w:right w:val="single" w:sz="6" w:space="0" w:color="000000"/>
            </w:tcBorders>
            <w:hideMark/>
          </w:tcPr>
          <w:p w14:paraId="2AB42F12" w14:textId="77777777" w:rsidR="00FF0A94" w:rsidRPr="00FF0A94" w:rsidRDefault="00FF0A94" w:rsidP="00FF0A94">
            <w:pPr>
              <w:rPr>
                <w:rFonts w:eastAsia="Times New Roman"/>
                <w:lang w:val="en-US" w:eastAsia="en-US"/>
              </w:rPr>
            </w:pPr>
            <w:r w:rsidRPr="00FF0A94">
              <w:rPr>
                <w:rFonts w:eastAsia="Times New Roman"/>
                <w:lang w:val="en-US" w:eastAsia="en-US"/>
              </w:rPr>
              <w:t xml:space="preserve">cu </w:t>
            </w:r>
            <w:proofErr w:type="spellStart"/>
            <w:r w:rsidRPr="00FF0A94">
              <w:rPr>
                <w:rFonts w:eastAsia="Times New Roman"/>
                <w:lang w:val="en-US" w:eastAsia="en-US"/>
              </w:rPr>
              <w:t>privire</w:t>
            </w:r>
            <w:proofErr w:type="spellEnd"/>
            <w:r w:rsidRPr="00FF0A94">
              <w:rPr>
                <w:rFonts w:eastAsia="Times New Roman"/>
                <w:lang w:val="en-US" w:eastAsia="en-US"/>
              </w:rPr>
              <w:t xml:space="preserve"> la </w:t>
            </w:r>
            <w:proofErr w:type="spellStart"/>
            <w:r w:rsidRPr="00FF0A94">
              <w:rPr>
                <w:rFonts w:eastAsia="Times New Roman"/>
                <w:lang w:val="en-US" w:eastAsia="en-US"/>
              </w:rPr>
              <w:t>prelucrarea</w:t>
            </w:r>
            <w:proofErr w:type="spellEnd"/>
            <w:r w:rsidRPr="00FF0A94">
              <w:rPr>
                <w:rFonts w:eastAsia="Times New Roman"/>
                <w:lang w:val="en-US" w:eastAsia="en-US"/>
              </w:rPr>
              <w:t xml:space="preserve"> </w:t>
            </w:r>
            <w:proofErr w:type="spellStart"/>
            <w:r w:rsidRPr="00FF0A94">
              <w:rPr>
                <w:rFonts w:eastAsia="Times New Roman"/>
                <w:lang w:val="en-US" w:eastAsia="en-US"/>
              </w:rPr>
              <w:t>ulterioară</w:t>
            </w:r>
            <w:proofErr w:type="spellEnd"/>
            <w:r w:rsidRPr="00FF0A94">
              <w:rPr>
                <w:rFonts w:eastAsia="Times New Roman"/>
                <w:lang w:val="en-US" w:eastAsia="en-US"/>
              </w:rPr>
              <w:t xml:space="preserve"> a </w:t>
            </w:r>
            <w:proofErr w:type="spellStart"/>
            <w:r w:rsidRPr="00FF0A94">
              <w:rPr>
                <w:rFonts w:eastAsia="Times New Roman"/>
                <w:lang w:val="en-US" w:eastAsia="en-US"/>
              </w:rPr>
              <w:t>datelor</w:t>
            </w:r>
            <w:proofErr w:type="spellEnd"/>
            <w:r w:rsidRPr="00FF0A94">
              <w:rPr>
                <w:rFonts w:eastAsia="Times New Roman"/>
                <w:lang w:val="en-US" w:eastAsia="en-US"/>
              </w:rPr>
              <w:t xml:space="preserve"> cu </w:t>
            </w:r>
            <w:proofErr w:type="spellStart"/>
            <w:r w:rsidRPr="00FF0A94">
              <w:rPr>
                <w:rFonts w:eastAsia="Times New Roman"/>
                <w:lang w:val="en-US" w:eastAsia="en-US"/>
              </w:rPr>
              <w:t>caracter</w:t>
            </w:r>
            <w:proofErr w:type="spellEnd"/>
            <w:r w:rsidRPr="00FF0A94">
              <w:rPr>
                <w:rFonts w:eastAsia="Times New Roman"/>
                <w:lang w:val="en-US" w:eastAsia="en-US"/>
              </w:rPr>
              <w:t xml:space="preserve"> personal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scopuri</w:t>
            </w:r>
            <w:proofErr w:type="spellEnd"/>
            <w:r w:rsidRPr="00FF0A94">
              <w:rPr>
                <w:rFonts w:eastAsia="Times New Roman"/>
                <w:lang w:val="en-US" w:eastAsia="en-US"/>
              </w:rPr>
              <w:t xml:space="preserve"> </w:t>
            </w:r>
            <w:proofErr w:type="spellStart"/>
            <w:r w:rsidRPr="00FF0A94">
              <w:rPr>
                <w:rFonts w:eastAsia="Times New Roman"/>
                <w:lang w:val="en-US" w:eastAsia="en-US"/>
              </w:rPr>
              <w:t>statistice</w:t>
            </w:r>
            <w:proofErr w:type="spellEnd"/>
            <w:r w:rsidRPr="00FF0A94">
              <w:rPr>
                <w:rFonts w:eastAsia="Times New Roman"/>
                <w:lang w:val="en-US" w:eastAsia="en-US"/>
              </w:rPr>
              <w:t xml:space="preserve"> şi de </w:t>
            </w:r>
            <w:proofErr w:type="spellStart"/>
            <w:r w:rsidRPr="00FF0A94">
              <w:rPr>
                <w:rFonts w:eastAsia="Times New Roman"/>
                <w:lang w:val="en-US" w:eastAsia="en-US"/>
              </w:rPr>
              <w:t>cercetare</w:t>
            </w:r>
            <w:proofErr w:type="spellEnd"/>
            <w:r w:rsidRPr="00FF0A94">
              <w:rPr>
                <w:rFonts w:eastAsia="Times New Roman"/>
                <w:lang w:val="en-US" w:eastAsia="en-US"/>
              </w:rPr>
              <w:t>.</w:t>
            </w:r>
          </w:p>
        </w:tc>
      </w:tr>
      <w:tr w:rsidR="00FF0A94" w:rsidRPr="00FF0A94" w14:paraId="4B244519" w14:textId="77777777" w:rsidTr="00FF0A94">
        <w:tc>
          <w:tcPr>
            <w:tcW w:w="10490" w:type="dxa"/>
            <w:gridSpan w:val="7"/>
            <w:tcBorders>
              <w:top w:val="single" w:sz="6" w:space="0" w:color="000000"/>
              <w:left w:val="nil"/>
              <w:bottom w:val="nil"/>
              <w:right w:val="nil"/>
            </w:tcBorders>
            <w:hideMark/>
          </w:tcPr>
          <w:p w14:paraId="5B4B19B7" w14:textId="77777777" w:rsidR="00FF0A94" w:rsidRPr="00FF0A94" w:rsidRDefault="00FF0A94" w:rsidP="00FF0A94">
            <w:pPr>
              <w:rPr>
                <w:rFonts w:eastAsia="Times New Roman"/>
                <w:lang w:val="en-US" w:eastAsia="en-US"/>
              </w:rPr>
            </w:pPr>
            <w:r w:rsidRPr="00FF0A94">
              <w:rPr>
                <w:rFonts w:eastAsia="Times New Roman"/>
                <w:lang w:val="en-US" w:eastAsia="en-US"/>
              </w:rPr>
              <w:t>    </w:t>
            </w:r>
            <w:r w:rsidRPr="00FF0A94">
              <w:rPr>
                <w:rFonts w:eastAsia="Times New Roman"/>
                <w:sz w:val="16"/>
                <w:vertAlign w:val="superscript"/>
                <w:lang w:val="en-US" w:eastAsia="en-US"/>
              </w:rPr>
              <w:t>1</w:t>
            </w:r>
            <w:r w:rsidRPr="00FF0A94">
              <w:rPr>
                <w:rFonts w:eastAsia="Times New Roman"/>
                <w:lang w:val="en-US" w:eastAsia="en-US"/>
              </w:rPr>
              <w:t xml:space="preserve">) Se </w:t>
            </w:r>
            <w:proofErr w:type="spellStart"/>
            <w:r w:rsidRPr="00FF0A94">
              <w:rPr>
                <w:rFonts w:eastAsia="Times New Roman"/>
                <w:lang w:val="en-US" w:eastAsia="en-US"/>
              </w:rPr>
              <w:t>menţionează</w:t>
            </w:r>
            <w:proofErr w:type="spellEnd"/>
            <w:r w:rsidRPr="00FF0A94">
              <w:rPr>
                <w:rFonts w:eastAsia="Times New Roman"/>
                <w:lang w:val="en-US" w:eastAsia="en-US"/>
              </w:rPr>
              <w:t xml:space="preserve"> </w:t>
            </w:r>
            <w:proofErr w:type="spellStart"/>
            <w:r w:rsidRPr="00FF0A94">
              <w:rPr>
                <w:rFonts w:eastAsia="Times New Roman"/>
                <w:lang w:val="en-US" w:eastAsia="en-US"/>
              </w:rPr>
              <w:t>nivelul</w:t>
            </w:r>
            <w:proofErr w:type="spellEnd"/>
            <w:r w:rsidRPr="00FF0A94">
              <w:rPr>
                <w:rFonts w:eastAsia="Times New Roman"/>
                <w:lang w:val="en-US" w:eastAsia="en-US"/>
              </w:rPr>
              <w:t xml:space="preserve"> </w:t>
            </w:r>
            <w:proofErr w:type="spellStart"/>
            <w:r w:rsidRPr="00FF0A94">
              <w:rPr>
                <w:rFonts w:eastAsia="Times New Roman"/>
                <w:lang w:val="en-US" w:eastAsia="en-US"/>
              </w:rPr>
              <w:t>prin</w:t>
            </w:r>
            <w:proofErr w:type="spellEnd"/>
            <w:r w:rsidRPr="00FF0A94">
              <w:rPr>
                <w:rFonts w:eastAsia="Times New Roman"/>
                <w:lang w:val="en-US" w:eastAsia="en-US"/>
              </w:rPr>
              <w:t xml:space="preserve"> </w:t>
            </w:r>
            <w:proofErr w:type="spellStart"/>
            <w:r w:rsidRPr="00FF0A94">
              <w:rPr>
                <w:rFonts w:eastAsia="Times New Roman"/>
                <w:lang w:val="en-US" w:eastAsia="en-US"/>
              </w:rPr>
              <w:t>raportare</w:t>
            </w:r>
            <w:proofErr w:type="spellEnd"/>
            <w:r w:rsidRPr="00FF0A94">
              <w:rPr>
                <w:rFonts w:eastAsia="Times New Roman"/>
                <w:lang w:val="en-US" w:eastAsia="en-US"/>
              </w:rPr>
              <w:t xml:space="preserve"> la </w:t>
            </w:r>
            <w:proofErr w:type="spellStart"/>
            <w:r w:rsidRPr="00FF0A94">
              <w:rPr>
                <w:rFonts w:eastAsia="Times New Roman"/>
                <w:lang w:val="en-US" w:eastAsia="en-US"/>
              </w:rPr>
              <w:t>Cadrul</w:t>
            </w:r>
            <w:proofErr w:type="spellEnd"/>
            <w:r w:rsidRPr="00FF0A94">
              <w:rPr>
                <w:rFonts w:eastAsia="Times New Roman"/>
                <w:lang w:val="en-US" w:eastAsia="en-US"/>
              </w:rPr>
              <w:t xml:space="preserve"> </w:t>
            </w:r>
            <w:proofErr w:type="spellStart"/>
            <w:r w:rsidRPr="00FF0A94">
              <w:rPr>
                <w:rFonts w:eastAsia="Times New Roman"/>
                <w:lang w:val="en-US" w:eastAsia="en-US"/>
              </w:rPr>
              <w:t>european</w:t>
            </w:r>
            <w:proofErr w:type="spellEnd"/>
            <w:r w:rsidRPr="00FF0A94">
              <w:rPr>
                <w:rFonts w:eastAsia="Times New Roman"/>
                <w:lang w:val="en-US" w:eastAsia="en-US"/>
              </w:rPr>
              <w:t xml:space="preserve"> </w:t>
            </w:r>
            <w:proofErr w:type="spellStart"/>
            <w:r w:rsidRPr="00FF0A94">
              <w:rPr>
                <w:rFonts w:eastAsia="Times New Roman"/>
                <w:lang w:val="en-US" w:eastAsia="en-US"/>
              </w:rPr>
              <w:t>comun</w:t>
            </w:r>
            <w:proofErr w:type="spellEnd"/>
            <w:r w:rsidRPr="00FF0A94">
              <w:rPr>
                <w:rFonts w:eastAsia="Times New Roman"/>
                <w:lang w:val="en-US" w:eastAsia="en-US"/>
              </w:rPr>
              <w:t xml:space="preserve"> de </w:t>
            </w:r>
            <w:proofErr w:type="spellStart"/>
            <w:r w:rsidRPr="00FF0A94">
              <w:rPr>
                <w:rFonts w:eastAsia="Times New Roman"/>
                <w:lang w:val="en-US" w:eastAsia="en-US"/>
              </w:rPr>
              <w:t>referinţă</w:t>
            </w:r>
            <w:proofErr w:type="spellEnd"/>
            <w:r w:rsidRPr="00FF0A94">
              <w:rPr>
                <w:rFonts w:eastAsia="Times New Roman"/>
                <w:lang w:val="en-US" w:eastAsia="en-US"/>
              </w:rPr>
              <w:t xml:space="preserve"> pentru limbi </w:t>
            </w:r>
            <w:proofErr w:type="spellStart"/>
            <w:r w:rsidRPr="00FF0A94">
              <w:rPr>
                <w:rFonts w:eastAsia="Times New Roman"/>
                <w:lang w:val="en-US" w:eastAsia="en-US"/>
              </w:rPr>
              <w:t>străine</w:t>
            </w:r>
            <w:proofErr w:type="spellEnd"/>
            <w:r w:rsidRPr="00FF0A94">
              <w:rPr>
                <w:rFonts w:eastAsia="Times New Roman"/>
                <w:lang w:val="en-US" w:eastAsia="en-US"/>
              </w:rPr>
              <w:t>.</w:t>
            </w:r>
          </w:p>
          <w:p w14:paraId="6B265E8A" w14:textId="77777777" w:rsidR="00FF0A94" w:rsidRPr="00FF0A94" w:rsidRDefault="00FF0A94" w:rsidP="00FF0A94">
            <w:pPr>
              <w:rPr>
                <w:rFonts w:eastAsia="Times New Roman"/>
                <w:lang w:val="en-US" w:eastAsia="en-US"/>
              </w:rPr>
            </w:pPr>
            <w:r w:rsidRPr="00FF0A94">
              <w:rPr>
                <w:rFonts w:eastAsia="Times New Roman"/>
                <w:lang w:val="en-US" w:eastAsia="en-US"/>
              </w:rPr>
              <w:t>    </w:t>
            </w:r>
            <w:r w:rsidRPr="00FF0A94">
              <w:rPr>
                <w:rFonts w:eastAsia="Times New Roman"/>
                <w:sz w:val="16"/>
                <w:vertAlign w:val="superscript"/>
                <w:lang w:val="en-US" w:eastAsia="en-US"/>
              </w:rPr>
              <w:t>2</w:t>
            </w:r>
            <w:r w:rsidRPr="00FF0A94">
              <w:rPr>
                <w:rFonts w:eastAsia="Times New Roman"/>
                <w:lang w:val="en-US" w:eastAsia="en-US"/>
              </w:rPr>
              <w:t xml:space="preserve">) Se </w:t>
            </w:r>
            <w:proofErr w:type="spellStart"/>
            <w:r w:rsidRPr="00FF0A94">
              <w:rPr>
                <w:rFonts w:eastAsia="Times New Roman"/>
                <w:lang w:val="en-US" w:eastAsia="en-US"/>
              </w:rPr>
              <w:t>va</w:t>
            </w:r>
            <w:proofErr w:type="spellEnd"/>
            <w:r w:rsidRPr="00FF0A94">
              <w:rPr>
                <w:rFonts w:eastAsia="Times New Roman"/>
                <w:lang w:val="en-US" w:eastAsia="en-US"/>
              </w:rPr>
              <w:t xml:space="preserve"> </w:t>
            </w:r>
            <w:proofErr w:type="spellStart"/>
            <w:r w:rsidRPr="00FF0A94">
              <w:rPr>
                <w:rFonts w:eastAsia="Times New Roman"/>
                <w:lang w:val="en-US" w:eastAsia="en-US"/>
              </w:rPr>
              <w:t>completa</w:t>
            </w:r>
            <w:proofErr w:type="spellEnd"/>
            <w:r w:rsidRPr="00FF0A94">
              <w:rPr>
                <w:rFonts w:eastAsia="Times New Roman"/>
                <w:lang w:val="en-US" w:eastAsia="en-US"/>
              </w:rPr>
              <w:t xml:space="preserve"> cu </w:t>
            </w:r>
            <w:proofErr w:type="spellStart"/>
            <w:r w:rsidRPr="00FF0A94">
              <w:rPr>
                <w:rFonts w:eastAsia="Times New Roman"/>
                <w:lang w:val="en-US" w:eastAsia="en-US"/>
              </w:rPr>
              <w:t>indicarea</w:t>
            </w:r>
            <w:proofErr w:type="spellEnd"/>
            <w:r w:rsidRPr="00FF0A94">
              <w:rPr>
                <w:rFonts w:eastAsia="Times New Roman"/>
                <w:lang w:val="en-US" w:eastAsia="en-US"/>
              </w:rPr>
              <w:t xml:space="preserve"> </w:t>
            </w:r>
            <w:proofErr w:type="spellStart"/>
            <w:r w:rsidRPr="00FF0A94">
              <w:rPr>
                <w:rFonts w:eastAsia="Times New Roman"/>
                <w:lang w:val="en-US" w:eastAsia="en-US"/>
              </w:rPr>
              <w:t>sistemelor</w:t>
            </w:r>
            <w:proofErr w:type="spellEnd"/>
            <w:r w:rsidRPr="00FF0A94">
              <w:rPr>
                <w:rFonts w:eastAsia="Times New Roman"/>
                <w:lang w:val="en-US" w:eastAsia="en-US"/>
              </w:rPr>
              <w:t xml:space="preserve"> de </w:t>
            </w:r>
            <w:proofErr w:type="spellStart"/>
            <w:r w:rsidRPr="00FF0A94">
              <w:rPr>
                <w:rFonts w:eastAsia="Times New Roman"/>
                <w:lang w:val="en-US" w:eastAsia="en-US"/>
              </w:rPr>
              <w:t>operare</w:t>
            </w:r>
            <w:proofErr w:type="spellEnd"/>
            <w:r w:rsidRPr="00FF0A94">
              <w:rPr>
                <w:rFonts w:eastAsia="Times New Roman"/>
                <w:lang w:val="en-US" w:eastAsia="en-US"/>
              </w:rPr>
              <w:t xml:space="preserve">, </w:t>
            </w:r>
            <w:proofErr w:type="spellStart"/>
            <w:r w:rsidRPr="00FF0A94">
              <w:rPr>
                <w:rFonts w:eastAsia="Times New Roman"/>
                <w:lang w:val="en-US" w:eastAsia="en-US"/>
              </w:rPr>
              <w:t>editare</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orice</w:t>
            </w:r>
            <w:proofErr w:type="spellEnd"/>
            <w:r w:rsidRPr="00FF0A94">
              <w:rPr>
                <w:rFonts w:eastAsia="Times New Roman"/>
                <w:lang w:val="en-US" w:eastAsia="en-US"/>
              </w:rPr>
              <w:t xml:space="preserve"> </w:t>
            </w:r>
            <w:proofErr w:type="spellStart"/>
            <w:r w:rsidRPr="00FF0A94">
              <w:rPr>
                <w:rFonts w:eastAsia="Times New Roman"/>
                <w:lang w:val="en-US" w:eastAsia="en-US"/>
              </w:rPr>
              <w:t>alte</w:t>
            </w:r>
            <w:proofErr w:type="spellEnd"/>
            <w:r w:rsidRPr="00FF0A94">
              <w:rPr>
                <w:rFonts w:eastAsia="Times New Roman"/>
                <w:lang w:val="en-US" w:eastAsia="en-US"/>
              </w:rPr>
              <w:t xml:space="preserve"> </w:t>
            </w:r>
            <w:proofErr w:type="spellStart"/>
            <w:r w:rsidRPr="00FF0A94">
              <w:rPr>
                <w:rFonts w:eastAsia="Times New Roman"/>
                <w:lang w:val="en-US" w:eastAsia="en-US"/>
              </w:rPr>
              <w:t>categorii</w:t>
            </w:r>
            <w:proofErr w:type="spellEnd"/>
            <w:r w:rsidRPr="00FF0A94">
              <w:rPr>
                <w:rFonts w:eastAsia="Times New Roman"/>
                <w:lang w:val="en-US" w:eastAsia="en-US"/>
              </w:rPr>
              <w:t xml:space="preserve"> de </w:t>
            </w:r>
            <w:proofErr w:type="spellStart"/>
            <w:r w:rsidRPr="00FF0A94">
              <w:rPr>
                <w:rFonts w:eastAsia="Times New Roman"/>
                <w:lang w:val="en-US" w:eastAsia="en-US"/>
              </w:rPr>
              <w:t>programe</w:t>
            </w:r>
            <w:proofErr w:type="spellEnd"/>
            <w:r w:rsidRPr="00FF0A94">
              <w:rPr>
                <w:rFonts w:eastAsia="Times New Roman"/>
                <w:lang w:val="en-US" w:eastAsia="en-US"/>
              </w:rPr>
              <w:t xml:space="preserve"> IT pentru care </w:t>
            </w:r>
            <w:proofErr w:type="spellStart"/>
            <w:r w:rsidRPr="00FF0A94">
              <w:rPr>
                <w:rFonts w:eastAsia="Times New Roman"/>
                <w:lang w:val="en-US" w:eastAsia="en-US"/>
              </w:rPr>
              <w:t>există</w:t>
            </w:r>
            <w:proofErr w:type="spellEnd"/>
            <w:r w:rsidRPr="00FF0A94">
              <w:rPr>
                <w:rFonts w:eastAsia="Times New Roman"/>
                <w:lang w:val="en-US" w:eastAsia="en-US"/>
              </w:rPr>
              <w:t xml:space="preserve"> </w:t>
            </w:r>
            <w:proofErr w:type="spellStart"/>
            <w:r w:rsidRPr="00FF0A94">
              <w:rPr>
                <w:rFonts w:eastAsia="Times New Roman"/>
                <w:lang w:val="en-US" w:eastAsia="en-US"/>
              </w:rPr>
              <w:t>competenţe</w:t>
            </w:r>
            <w:proofErr w:type="spellEnd"/>
            <w:r w:rsidRPr="00FF0A94">
              <w:rPr>
                <w:rFonts w:eastAsia="Times New Roman"/>
                <w:lang w:val="en-US" w:eastAsia="en-US"/>
              </w:rPr>
              <w:t xml:space="preserve"> de </w:t>
            </w:r>
            <w:proofErr w:type="spellStart"/>
            <w:r w:rsidRPr="00FF0A94">
              <w:rPr>
                <w:rFonts w:eastAsia="Times New Roman"/>
                <w:lang w:val="en-US" w:eastAsia="en-US"/>
              </w:rPr>
              <w:t>utilizare</w:t>
            </w:r>
            <w:proofErr w:type="spellEnd"/>
            <w:r w:rsidRPr="00FF0A94">
              <w:rPr>
                <w:rFonts w:eastAsia="Times New Roman"/>
                <w:lang w:val="en-US" w:eastAsia="en-US"/>
              </w:rPr>
              <w:t xml:space="preserve">, precum şi, </w:t>
            </w:r>
            <w:proofErr w:type="spellStart"/>
            <w:r w:rsidRPr="00FF0A94">
              <w:rPr>
                <w:rFonts w:eastAsia="Times New Roman"/>
                <w:lang w:val="en-US" w:eastAsia="en-US"/>
              </w:rPr>
              <w:t>dacă</w:t>
            </w:r>
            <w:proofErr w:type="spellEnd"/>
            <w:r w:rsidRPr="00FF0A94">
              <w:rPr>
                <w:rFonts w:eastAsia="Times New Roman"/>
                <w:lang w:val="en-US" w:eastAsia="en-US"/>
              </w:rPr>
              <w:t xml:space="preserve"> </w:t>
            </w:r>
            <w:proofErr w:type="spellStart"/>
            <w:r w:rsidRPr="00FF0A94">
              <w:rPr>
                <w:rFonts w:eastAsia="Times New Roman"/>
                <w:lang w:val="en-US" w:eastAsia="en-US"/>
              </w:rPr>
              <w:t>este</w:t>
            </w:r>
            <w:proofErr w:type="spellEnd"/>
            <w:r w:rsidRPr="00FF0A94">
              <w:rPr>
                <w:rFonts w:eastAsia="Times New Roman"/>
                <w:lang w:val="en-US" w:eastAsia="en-US"/>
              </w:rPr>
              <w:t xml:space="preserve"> </w:t>
            </w:r>
            <w:proofErr w:type="spellStart"/>
            <w:r w:rsidRPr="00FF0A94">
              <w:rPr>
                <w:rFonts w:eastAsia="Times New Roman"/>
                <w:lang w:val="en-US" w:eastAsia="en-US"/>
              </w:rPr>
              <w:t>cazul</w:t>
            </w:r>
            <w:proofErr w:type="spellEnd"/>
            <w:r w:rsidRPr="00FF0A94">
              <w:rPr>
                <w:rFonts w:eastAsia="Times New Roman"/>
                <w:lang w:val="en-US" w:eastAsia="en-US"/>
              </w:rPr>
              <w:t xml:space="preserve">, cu </w:t>
            </w:r>
            <w:proofErr w:type="spellStart"/>
            <w:r w:rsidRPr="00FF0A94">
              <w:rPr>
                <w:rFonts w:eastAsia="Times New Roman"/>
                <w:lang w:val="en-US" w:eastAsia="en-US"/>
              </w:rPr>
              <w:t>informaţii</w:t>
            </w:r>
            <w:proofErr w:type="spellEnd"/>
            <w:r w:rsidRPr="00FF0A94">
              <w:rPr>
                <w:rFonts w:eastAsia="Times New Roman"/>
                <w:lang w:val="en-US" w:eastAsia="en-US"/>
              </w:rPr>
              <w:t xml:space="preserve"> </w:t>
            </w:r>
            <w:proofErr w:type="spellStart"/>
            <w:r w:rsidRPr="00FF0A94">
              <w:rPr>
                <w:rFonts w:eastAsia="Times New Roman"/>
                <w:lang w:val="en-US" w:eastAsia="en-US"/>
              </w:rPr>
              <w:t>despre</w:t>
            </w:r>
            <w:proofErr w:type="spellEnd"/>
            <w:r w:rsidRPr="00FF0A94">
              <w:rPr>
                <w:rFonts w:eastAsia="Times New Roman"/>
                <w:lang w:val="en-US" w:eastAsia="en-US"/>
              </w:rPr>
              <w:t xml:space="preserve"> </w:t>
            </w:r>
            <w:proofErr w:type="spellStart"/>
            <w:r w:rsidRPr="00FF0A94">
              <w:rPr>
                <w:rFonts w:eastAsia="Times New Roman"/>
                <w:lang w:val="en-US" w:eastAsia="en-US"/>
              </w:rPr>
              <w:t>diplomele</w:t>
            </w:r>
            <w:proofErr w:type="spellEnd"/>
            <w:r w:rsidRPr="00FF0A94">
              <w:rPr>
                <w:rFonts w:eastAsia="Times New Roman"/>
                <w:lang w:val="en-US" w:eastAsia="en-US"/>
              </w:rPr>
              <w:t xml:space="preserve">, </w:t>
            </w:r>
            <w:proofErr w:type="spellStart"/>
            <w:r w:rsidRPr="00FF0A94">
              <w:rPr>
                <w:rFonts w:eastAsia="Times New Roman"/>
                <w:lang w:val="en-US" w:eastAsia="en-US"/>
              </w:rPr>
              <w:t>certificatele</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alte</w:t>
            </w:r>
            <w:proofErr w:type="spellEnd"/>
            <w:r w:rsidRPr="00FF0A94">
              <w:rPr>
                <w:rFonts w:eastAsia="Times New Roman"/>
                <w:lang w:val="en-US" w:eastAsia="en-US"/>
              </w:rPr>
              <w:t xml:space="preserve"> </w:t>
            </w:r>
            <w:proofErr w:type="spellStart"/>
            <w:r w:rsidRPr="00FF0A94">
              <w:rPr>
                <w:rFonts w:eastAsia="Times New Roman"/>
                <w:lang w:val="en-US" w:eastAsia="en-US"/>
              </w:rPr>
              <w:t>documente</w:t>
            </w:r>
            <w:proofErr w:type="spellEnd"/>
            <w:r w:rsidRPr="00FF0A94">
              <w:rPr>
                <w:rFonts w:eastAsia="Times New Roman"/>
                <w:lang w:val="en-US" w:eastAsia="en-US"/>
              </w:rPr>
              <w:t xml:space="preserve"> </w:t>
            </w:r>
            <w:proofErr w:type="spellStart"/>
            <w:r w:rsidRPr="00FF0A94">
              <w:rPr>
                <w:rFonts w:eastAsia="Times New Roman"/>
                <w:lang w:val="en-US" w:eastAsia="en-US"/>
              </w:rPr>
              <w:t>relevante</w:t>
            </w:r>
            <w:proofErr w:type="spellEnd"/>
            <w:r w:rsidRPr="00FF0A94">
              <w:rPr>
                <w:rFonts w:eastAsia="Times New Roman"/>
                <w:lang w:val="en-US" w:eastAsia="en-US"/>
              </w:rPr>
              <w:t xml:space="preserve"> care </w:t>
            </w:r>
            <w:proofErr w:type="spellStart"/>
            <w:r w:rsidRPr="00FF0A94">
              <w:rPr>
                <w:rFonts w:eastAsia="Times New Roman"/>
                <w:lang w:val="en-US" w:eastAsia="en-US"/>
              </w:rPr>
              <w:t>atestă</w:t>
            </w:r>
            <w:proofErr w:type="spellEnd"/>
            <w:r w:rsidRPr="00FF0A94">
              <w:rPr>
                <w:rFonts w:eastAsia="Times New Roman"/>
                <w:lang w:val="en-US" w:eastAsia="en-US"/>
              </w:rPr>
              <w:t xml:space="preserve"> </w:t>
            </w:r>
            <w:proofErr w:type="spellStart"/>
            <w:r w:rsidRPr="00FF0A94">
              <w:rPr>
                <w:rFonts w:eastAsia="Times New Roman"/>
                <w:lang w:val="en-US" w:eastAsia="en-US"/>
              </w:rPr>
              <w:t>deţinerea</w:t>
            </w:r>
            <w:proofErr w:type="spellEnd"/>
            <w:r w:rsidRPr="00FF0A94">
              <w:rPr>
                <w:rFonts w:eastAsia="Times New Roman"/>
                <w:lang w:val="en-US" w:eastAsia="en-US"/>
              </w:rPr>
              <w:t xml:space="preserve"> </w:t>
            </w:r>
            <w:proofErr w:type="spellStart"/>
            <w:r w:rsidRPr="00FF0A94">
              <w:rPr>
                <w:rFonts w:eastAsia="Times New Roman"/>
                <w:lang w:val="en-US" w:eastAsia="en-US"/>
              </w:rPr>
              <w:t>respectivelor</w:t>
            </w:r>
            <w:proofErr w:type="spellEnd"/>
            <w:r w:rsidRPr="00FF0A94">
              <w:rPr>
                <w:rFonts w:eastAsia="Times New Roman"/>
                <w:lang w:val="en-US" w:eastAsia="en-US"/>
              </w:rPr>
              <w:t xml:space="preserve"> </w:t>
            </w:r>
            <w:proofErr w:type="spellStart"/>
            <w:r w:rsidRPr="00FF0A94">
              <w:rPr>
                <w:rFonts w:eastAsia="Times New Roman"/>
                <w:lang w:val="en-US" w:eastAsia="en-US"/>
              </w:rPr>
              <w:t>competenţe</w:t>
            </w:r>
            <w:proofErr w:type="spellEnd"/>
            <w:r w:rsidRPr="00FF0A94">
              <w:rPr>
                <w:rFonts w:eastAsia="Times New Roman"/>
                <w:lang w:val="en-US" w:eastAsia="en-US"/>
              </w:rPr>
              <w:t>.</w:t>
            </w:r>
          </w:p>
          <w:p w14:paraId="3A05C4E7" w14:textId="77777777" w:rsidR="00FF0A94" w:rsidRPr="00FF0A94" w:rsidRDefault="00FF0A94" w:rsidP="00FF0A94">
            <w:pPr>
              <w:rPr>
                <w:rFonts w:eastAsia="Times New Roman"/>
                <w:lang w:val="en-US" w:eastAsia="en-US"/>
              </w:rPr>
            </w:pPr>
            <w:r w:rsidRPr="00FF0A94">
              <w:rPr>
                <w:rFonts w:eastAsia="Times New Roman"/>
                <w:lang w:val="en-US" w:eastAsia="en-US"/>
              </w:rPr>
              <w:t>    </w:t>
            </w:r>
            <w:r w:rsidRPr="00FF0A94">
              <w:rPr>
                <w:rFonts w:eastAsia="Times New Roman"/>
                <w:sz w:val="16"/>
                <w:vertAlign w:val="superscript"/>
                <w:lang w:val="en-US" w:eastAsia="en-US"/>
              </w:rPr>
              <w:t>3</w:t>
            </w:r>
            <w:r w:rsidRPr="00FF0A94">
              <w:rPr>
                <w:rFonts w:eastAsia="Times New Roman"/>
                <w:lang w:val="en-US" w:eastAsia="en-US"/>
              </w:rPr>
              <w:t xml:space="preserve">) Se </w:t>
            </w:r>
            <w:proofErr w:type="spellStart"/>
            <w:r w:rsidRPr="00FF0A94">
              <w:rPr>
                <w:rFonts w:eastAsia="Times New Roman"/>
                <w:lang w:val="en-US" w:eastAsia="en-US"/>
              </w:rPr>
              <w:t>vor</w:t>
            </w:r>
            <w:proofErr w:type="spellEnd"/>
            <w:r w:rsidRPr="00FF0A94">
              <w:rPr>
                <w:rFonts w:eastAsia="Times New Roman"/>
                <w:lang w:val="en-US" w:eastAsia="en-US"/>
              </w:rPr>
              <w:t xml:space="preserve"> </w:t>
            </w:r>
            <w:proofErr w:type="spellStart"/>
            <w:r w:rsidRPr="00FF0A94">
              <w:rPr>
                <w:rFonts w:eastAsia="Times New Roman"/>
                <w:lang w:val="en-US" w:eastAsia="en-US"/>
              </w:rPr>
              <w:t>menţiona</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ordine</w:t>
            </w:r>
            <w:proofErr w:type="spellEnd"/>
            <w:r w:rsidRPr="00FF0A94">
              <w:rPr>
                <w:rFonts w:eastAsia="Times New Roman"/>
                <w:lang w:val="en-US" w:eastAsia="en-US"/>
              </w:rPr>
              <w:t xml:space="preserve"> invers </w:t>
            </w:r>
            <w:proofErr w:type="spellStart"/>
            <w:r w:rsidRPr="00FF0A94">
              <w:rPr>
                <w:rFonts w:eastAsia="Times New Roman"/>
                <w:lang w:val="en-US" w:eastAsia="en-US"/>
              </w:rPr>
              <w:t>cronologică</w:t>
            </w:r>
            <w:proofErr w:type="spellEnd"/>
            <w:r w:rsidRPr="00FF0A94">
              <w:rPr>
                <w:rFonts w:eastAsia="Times New Roman"/>
                <w:lang w:val="en-US" w:eastAsia="en-US"/>
              </w:rPr>
              <w:t xml:space="preserve"> </w:t>
            </w:r>
            <w:proofErr w:type="spellStart"/>
            <w:r w:rsidRPr="00FF0A94">
              <w:rPr>
                <w:rFonts w:eastAsia="Times New Roman"/>
                <w:lang w:val="en-US" w:eastAsia="en-US"/>
              </w:rPr>
              <w:t>informaţiile</w:t>
            </w:r>
            <w:proofErr w:type="spellEnd"/>
            <w:r w:rsidRPr="00FF0A94">
              <w:rPr>
                <w:rFonts w:eastAsia="Times New Roman"/>
                <w:lang w:val="en-US" w:eastAsia="en-US"/>
              </w:rPr>
              <w:t xml:space="preserve"> </w:t>
            </w:r>
            <w:proofErr w:type="spellStart"/>
            <w:r w:rsidRPr="00FF0A94">
              <w:rPr>
                <w:rFonts w:eastAsia="Times New Roman"/>
                <w:lang w:val="en-US" w:eastAsia="en-US"/>
              </w:rPr>
              <w:t>despre</w:t>
            </w:r>
            <w:proofErr w:type="spellEnd"/>
            <w:r w:rsidRPr="00FF0A94">
              <w:rPr>
                <w:rFonts w:eastAsia="Times New Roman"/>
                <w:lang w:val="en-US" w:eastAsia="en-US"/>
              </w:rPr>
              <w:t xml:space="preserve"> </w:t>
            </w:r>
            <w:proofErr w:type="spellStart"/>
            <w:r w:rsidRPr="00FF0A94">
              <w:rPr>
                <w:rFonts w:eastAsia="Times New Roman"/>
                <w:lang w:val="en-US" w:eastAsia="en-US"/>
              </w:rPr>
              <w:t>activitatea</w:t>
            </w:r>
            <w:proofErr w:type="spellEnd"/>
            <w:r w:rsidRPr="00FF0A94">
              <w:rPr>
                <w:rFonts w:eastAsia="Times New Roman"/>
                <w:lang w:val="en-US" w:eastAsia="en-US"/>
              </w:rPr>
              <w:t xml:space="preserve"> </w:t>
            </w:r>
            <w:proofErr w:type="spellStart"/>
            <w:r w:rsidRPr="00FF0A94">
              <w:rPr>
                <w:rFonts w:eastAsia="Times New Roman"/>
                <w:lang w:val="en-US" w:eastAsia="en-US"/>
              </w:rPr>
              <w:t>profesională</w:t>
            </w:r>
            <w:proofErr w:type="spellEnd"/>
            <w:r w:rsidRPr="00FF0A94">
              <w:rPr>
                <w:rFonts w:eastAsia="Times New Roman"/>
                <w:lang w:val="en-US" w:eastAsia="en-US"/>
              </w:rPr>
              <w:t xml:space="preserve"> </w:t>
            </w:r>
            <w:proofErr w:type="spellStart"/>
            <w:r w:rsidRPr="00FF0A94">
              <w:rPr>
                <w:rFonts w:eastAsia="Times New Roman"/>
                <w:lang w:val="en-US" w:eastAsia="en-US"/>
              </w:rPr>
              <w:t>actuală</w:t>
            </w:r>
            <w:proofErr w:type="spellEnd"/>
            <w:r w:rsidRPr="00FF0A94">
              <w:rPr>
                <w:rFonts w:eastAsia="Times New Roman"/>
                <w:lang w:val="en-US" w:eastAsia="en-US"/>
              </w:rPr>
              <w:t xml:space="preserve"> şi </w:t>
            </w:r>
            <w:proofErr w:type="spellStart"/>
            <w:r w:rsidRPr="00FF0A94">
              <w:rPr>
                <w:rFonts w:eastAsia="Times New Roman"/>
                <w:lang w:val="en-US" w:eastAsia="en-US"/>
              </w:rPr>
              <w:t>anterioară</w:t>
            </w:r>
            <w:proofErr w:type="spellEnd"/>
            <w:r w:rsidRPr="00FF0A94">
              <w:rPr>
                <w:rFonts w:eastAsia="Times New Roman"/>
                <w:lang w:val="en-US" w:eastAsia="en-US"/>
              </w:rPr>
              <w:t>.</w:t>
            </w:r>
          </w:p>
          <w:p w14:paraId="0A5F93A2" w14:textId="77777777" w:rsidR="00FF0A94" w:rsidRPr="00FF0A94" w:rsidRDefault="00FF0A94" w:rsidP="00FF0A94">
            <w:pPr>
              <w:rPr>
                <w:rFonts w:eastAsia="Times New Roman"/>
                <w:lang w:val="en-US" w:eastAsia="en-US"/>
              </w:rPr>
            </w:pPr>
            <w:r w:rsidRPr="00FF0A94">
              <w:rPr>
                <w:rFonts w:eastAsia="Times New Roman"/>
                <w:lang w:val="en-US" w:eastAsia="en-US"/>
              </w:rPr>
              <w:t>    </w:t>
            </w:r>
            <w:r w:rsidRPr="00FF0A94">
              <w:rPr>
                <w:rFonts w:eastAsia="Times New Roman"/>
                <w:sz w:val="16"/>
                <w:vertAlign w:val="superscript"/>
                <w:lang w:val="en-US" w:eastAsia="en-US"/>
              </w:rPr>
              <w:t>4</w:t>
            </w:r>
            <w:r w:rsidRPr="00FF0A94">
              <w:rPr>
                <w:rFonts w:eastAsia="Times New Roman"/>
                <w:lang w:val="en-US" w:eastAsia="en-US"/>
              </w:rPr>
              <w:t xml:space="preserve">) Se </w:t>
            </w:r>
            <w:proofErr w:type="spellStart"/>
            <w:r w:rsidRPr="00FF0A94">
              <w:rPr>
                <w:rFonts w:eastAsia="Times New Roman"/>
                <w:lang w:val="en-US" w:eastAsia="en-US"/>
              </w:rPr>
              <w:t>va</w:t>
            </w:r>
            <w:proofErr w:type="spellEnd"/>
            <w:r w:rsidRPr="00FF0A94">
              <w:rPr>
                <w:rFonts w:eastAsia="Times New Roman"/>
                <w:lang w:val="en-US" w:eastAsia="en-US"/>
              </w:rPr>
              <w:t xml:space="preserve"> </w:t>
            </w:r>
            <w:proofErr w:type="spellStart"/>
            <w:r w:rsidRPr="00FF0A94">
              <w:rPr>
                <w:rFonts w:eastAsia="Times New Roman"/>
                <w:lang w:val="en-US" w:eastAsia="en-US"/>
              </w:rPr>
              <w:t>bifa</w:t>
            </w:r>
            <w:proofErr w:type="spellEnd"/>
            <w:r w:rsidRPr="00FF0A94">
              <w:rPr>
                <w:rFonts w:eastAsia="Times New Roman"/>
                <w:lang w:val="en-US" w:eastAsia="en-US"/>
              </w:rPr>
              <w:t xml:space="preserve"> cu "X" </w:t>
            </w:r>
            <w:proofErr w:type="spellStart"/>
            <w:r w:rsidRPr="00FF0A94">
              <w:rPr>
                <w:rFonts w:eastAsia="Times New Roman"/>
                <w:lang w:val="en-US" w:eastAsia="en-US"/>
              </w:rPr>
              <w:t>varianta</w:t>
            </w:r>
            <w:proofErr w:type="spellEnd"/>
            <w:r w:rsidRPr="00FF0A94">
              <w:rPr>
                <w:rFonts w:eastAsia="Times New Roman"/>
                <w:lang w:val="en-US" w:eastAsia="en-US"/>
              </w:rPr>
              <w:t xml:space="preserve"> de </w:t>
            </w:r>
            <w:proofErr w:type="spellStart"/>
            <w:r w:rsidRPr="00FF0A94">
              <w:rPr>
                <w:rFonts w:eastAsia="Times New Roman"/>
                <w:lang w:val="en-US" w:eastAsia="en-US"/>
              </w:rPr>
              <w:t>răspuns</w:t>
            </w:r>
            <w:proofErr w:type="spellEnd"/>
            <w:r w:rsidRPr="00FF0A94">
              <w:rPr>
                <w:rFonts w:eastAsia="Times New Roman"/>
                <w:lang w:val="en-US" w:eastAsia="en-US"/>
              </w:rPr>
              <w:t xml:space="preserve"> pentru care </w:t>
            </w:r>
            <w:proofErr w:type="spellStart"/>
            <w:r w:rsidRPr="00FF0A94">
              <w:rPr>
                <w:rFonts w:eastAsia="Times New Roman"/>
                <w:lang w:val="en-US" w:eastAsia="en-US"/>
              </w:rPr>
              <w:t>candidatul</w:t>
            </w:r>
            <w:proofErr w:type="spellEnd"/>
            <w:r w:rsidRPr="00FF0A94">
              <w:rPr>
                <w:rFonts w:eastAsia="Times New Roman"/>
                <w:lang w:val="en-US" w:eastAsia="en-US"/>
              </w:rPr>
              <w:t xml:space="preserve"> </w:t>
            </w:r>
            <w:proofErr w:type="spellStart"/>
            <w:r w:rsidRPr="00FF0A94">
              <w:rPr>
                <w:rFonts w:eastAsia="Times New Roman"/>
                <w:lang w:val="en-US" w:eastAsia="en-US"/>
              </w:rPr>
              <w:t>îşi</w:t>
            </w:r>
            <w:proofErr w:type="spellEnd"/>
            <w:r w:rsidRPr="00FF0A94">
              <w:rPr>
                <w:rFonts w:eastAsia="Times New Roman"/>
                <w:lang w:val="en-US" w:eastAsia="en-US"/>
              </w:rPr>
              <w:t xml:space="preserve"> </w:t>
            </w:r>
            <w:proofErr w:type="spellStart"/>
            <w:r w:rsidRPr="00FF0A94">
              <w:rPr>
                <w:rFonts w:eastAsia="Times New Roman"/>
                <w:lang w:val="en-US" w:eastAsia="en-US"/>
              </w:rPr>
              <w:t>asumă</w:t>
            </w:r>
            <w:proofErr w:type="spellEnd"/>
            <w:r w:rsidRPr="00FF0A94">
              <w:rPr>
                <w:rFonts w:eastAsia="Times New Roman"/>
                <w:lang w:val="en-US" w:eastAsia="en-US"/>
              </w:rPr>
              <w:t xml:space="preserve"> </w:t>
            </w:r>
            <w:proofErr w:type="spellStart"/>
            <w:r w:rsidRPr="00FF0A94">
              <w:rPr>
                <w:rFonts w:eastAsia="Times New Roman"/>
                <w:lang w:val="en-US" w:eastAsia="en-US"/>
              </w:rPr>
              <w:t>răspunderea</w:t>
            </w:r>
            <w:proofErr w:type="spellEnd"/>
            <w:r w:rsidRPr="00FF0A94">
              <w:rPr>
                <w:rFonts w:eastAsia="Times New Roman"/>
                <w:lang w:val="en-US" w:eastAsia="en-US"/>
              </w:rPr>
              <w:t xml:space="preserve"> </w:t>
            </w:r>
            <w:proofErr w:type="spellStart"/>
            <w:r w:rsidRPr="00FF0A94">
              <w:rPr>
                <w:rFonts w:eastAsia="Times New Roman"/>
                <w:lang w:val="en-US" w:eastAsia="en-US"/>
              </w:rPr>
              <w:t>declarării</w:t>
            </w:r>
            <w:proofErr w:type="spellEnd"/>
            <w:r w:rsidRPr="00FF0A94">
              <w:rPr>
                <w:rFonts w:eastAsia="Times New Roman"/>
                <w:lang w:val="en-US" w:eastAsia="en-US"/>
              </w:rPr>
              <w:t>.</w:t>
            </w:r>
          </w:p>
          <w:p w14:paraId="0FAF6CCB" w14:textId="77777777" w:rsidR="00FF0A94" w:rsidRPr="00FF0A94" w:rsidRDefault="00FF0A94" w:rsidP="00FF0A94">
            <w:pPr>
              <w:rPr>
                <w:rFonts w:eastAsia="Times New Roman"/>
                <w:lang w:val="en-US" w:eastAsia="en-US"/>
              </w:rPr>
            </w:pPr>
            <w:r w:rsidRPr="00FF0A94">
              <w:rPr>
                <w:rFonts w:eastAsia="Times New Roman"/>
                <w:lang w:val="en-US" w:eastAsia="en-US"/>
              </w:rPr>
              <w:t>    </w:t>
            </w:r>
            <w:r w:rsidRPr="00FF0A94">
              <w:rPr>
                <w:rFonts w:eastAsia="Times New Roman"/>
                <w:sz w:val="16"/>
                <w:vertAlign w:val="superscript"/>
                <w:lang w:val="en-US" w:eastAsia="en-US"/>
              </w:rPr>
              <w:t>5</w:t>
            </w:r>
            <w:r w:rsidRPr="00FF0A94">
              <w:rPr>
                <w:rFonts w:eastAsia="Times New Roman"/>
                <w:lang w:val="en-US" w:eastAsia="en-US"/>
              </w:rPr>
              <w:t xml:space="preserve">) Se </w:t>
            </w:r>
            <w:proofErr w:type="spellStart"/>
            <w:r w:rsidRPr="00FF0A94">
              <w:rPr>
                <w:rFonts w:eastAsia="Times New Roman"/>
                <w:lang w:val="en-US" w:eastAsia="en-US"/>
              </w:rPr>
              <w:t>va</w:t>
            </w:r>
            <w:proofErr w:type="spellEnd"/>
            <w:r w:rsidRPr="00FF0A94">
              <w:rPr>
                <w:rFonts w:eastAsia="Times New Roman"/>
                <w:lang w:val="en-US" w:eastAsia="en-US"/>
              </w:rPr>
              <w:t xml:space="preserve"> </w:t>
            </w:r>
            <w:proofErr w:type="spellStart"/>
            <w:r w:rsidRPr="00FF0A94">
              <w:rPr>
                <w:rFonts w:eastAsia="Times New Roman"/>
                <w:lang w:val="en-US" w:eastAsia="en-US"/>
              </w:rPr>
              <w:t>completa</w:t>
            </w:r>
            <w:proofErr w:type="spellEnd"/>
            <w:r w:rsidRPr="00FF0A94">
              <w:rPr>
                <w:rFonts w:eastAsia="Times New Roman"/>
                <w:lang w:val="en-US" w:eastAsia="en-US"/>
              </w:rPr>
              <w:t xml:space="preserve"> </w:t>
            </w:r>
            <w:proofErr w:type="spellStart"/>
            <w:r w:rsidRPr="00FF0A94">
              <w:rPr>
                <w:rFonts w:eastAsia="Times New Roman"/>
                <w:lang w:val="en-US" w:eastAsia="en-US"/>
              </w:rPr>
              <w:t>numai</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cazul</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care la </w:t>
            </w:r>
            <w:proofErr w:type="spellStart"/>
            <w:r w:rsidRPr="00FF0A94">
              <w:rPr>
                <w:rFonts w:eastAsia="Times New Roman"/>
                <w:lang w:val="en-US" w:eastAsia="en-US"/>
              </w:rPr>
              <w:t>dosar</w:t>
            </w:r>
            <w:proofErr w:type="spellEnd"/>
            <w:r w:rsidRPr="00FF0A94">
              <w:rPr>
                <w:rFonts w:eastAsia="Times New Roman"/>
                <w:lang w:val="en-US" w:eastAsia="en-US"/>
              </w:rPr>
              <w:t xml:space="preserve"> nu se </w:t>
            </w:r>
            <w:proofErr w:type="spellStart"/>
            <w:r w:rsidRPr="00FF0A94">
              <w:rPr>
                <w:rFonts w:eastAsia="Times New Roman"/>
                <w:lang w:val="en-US" w:eastAsia="en-US"/>
              </w:rPr>
              <w:t>depune</w:t>
            </w:r>
            <w:proofErr w:type="spellEnd"/>
            <w:r w:rsidRPr="00FF0A94">
              <w:rPr>
                <w:rFonts w:eastAsia="Times New Roman"/>
                <w:lang w:val="en-US" w:eastAsia="en-US"/>
              </w:rPr>
              <w:t xml:space="preserve"> </w:t>
            </w:r>
            <w:proofErr w:type="spellStart"/>
            <w:r w:rsidRPr="00FF0A94">
              <w:rPr>
                <w:rFonts w:eastAsia="Times New Roman"/>
                <w:lang w:val="en-US" w:eastAsia="en-US"/>
              </w:rPr>
              <w:t>adeverinţa</w:t>
            </w:r>
            <w:proofErr w:type="spellEnd"/>
            <w:r w:rsidRPr="00FF0A94">
              <w:rPr>
                <w:rFonts w:eastAsia="Times New Roman"/>
                <w:lang w:val="en-US" w:eastAsia="en-US"/>
              </w:rPr>
              <w:t xml:space="preserve"> care </w:t>
            </w:r>
            <w:proofErr w:type="spellStart"/>
            <w:r w:rsidRPr="00FF0A94">
              <w:rPr>
                <w:rFonts w:eastAsia="Times New Roman"/>
                <w:lang w:val="en-US" w:eastAsia="en-US"/>
              </w:rPr>
              <w:t>să</w:t>
            </w:r>
            <w:proofErr w:type="spellEnd"/>
            <w:r w:rsidRPr="00FF0A94">
              <w:rPr>
                <w:rFonts w:eastAsia="Times New Roman"/>
                <w:lang w:val="en-US" w:eastAsia="en-US"/>
              </w:rPr>
              <w:t xml:space="preserve"> </w:t>
            </w:r>
            <w:proofErr w:type="spellStart"/>
            <w:r w:rsidRPr="00FF0A94">
              <w:rPr>
                <w:rFonts w:eastAsia="Times New Roman"/>
                <w:lang w:val="en-US" w:eastAsia="en-US"/>
              </w:rPr>
              <w:t>ateste</w:t>
            </w:r>
            <w:proofErr w:type="spellEnd"/>
            <w:r w:rsidRPr="00FF0A94">
              <w:rPr>
                <w:rFonts w:eastAsia="Times New Roman"/>
                <w:lang w:val="en-US" w:eastAsia="en-US"/>
              </w:rPr>
              <w:t xml:space="preserve"> </w:t>
            </w:r>
            <w:proofErr w:type="spellStart"/>
            <w:r w:rsidRPr="00FF0A94">
              <w:rPr>
                <w:rFonts w:eastAsia="Times New Roman"/>
                <w:lang w:val="en-US" w:eastAsia="en-US"/>
              </w:rPr>
              <w:t>lipsa</w:t>
            </w:r>
            <w:proofErr w:type="spellEnd"/>
            <w:r w:rsidRPr="00FF0A94">
              <w:rPr>
                <w:rFonts w:eastAsia="Times New Roman"/>
                <w:lang w:val="en-US" w:eastAsia="en-US"/>
              </w:rPr>
              <w:t xml:space="preserve"> </w:t>
            </w:r>
            <w:proofErr w:type="spellStart"/>
            <w:r w:rsidRPr="00FF0A94">
              <w:rPr>
                <w:rFonts w:eastAsia="Times New Roman"/>
                <w:lang w:val="en-US" w:eastAsia="en-US"/>
              </w:rPr>
              <w:t>calităţii</w:t>
            </w:r>
            <w:proofErr w:type="spellEnd"/>
            <w:r w:rsidRPr="00FF0A94">
              <w:rPr>
                <w:rFonts w:eastAsia="Times New Roman"/>
                <w:lang w:val="en-US" w:eastAsia="en-US"/>
              </w:rPr>
              <w:t xml:space="preserve"> de </w:t>
            </w:r>
            <w:proofErr w:type="spellStart"/>
            <w:r w:rsidRPr="00FF0A94">
              <w:rPr>
                <w:rFonts w:eastAsia="Times New Roman"/>
                <w:lang w:val="en-US" w:eastAsia="en-US"/>
              </w:rPr>
              <w:t>lucrător</w:t>
            </w:r>
            <w:proofErr w:type="spellEnd"/>
            <w:r w:rsidRPr="00FF0A94">
              <w:rPr>
                <w:rFonts w:eastAsia="Times New Roman"/>
                <w:lang w:val="en-US" w:eastAsia="en-US"/>
              </w:rPr>
              <w:t xml:space="preserve"> al </w:t>
            </w:r>
            <w:proofErr w:type="spellStart"/>
            <w:r w:rsidRPr="00FF0A94">
              <w:rPr>
                <w:rFonts w:eastAsia="Times New Roman"/>
                <w:lang w:val="en-US" w:eastAsia="en-US"/>
              </w:rPr>
              <w:t>Securităţii</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colaborator</w:t>
            </w:r>
            <w:proofErr w:type="spellEnd"/>
            <w:r w:rsidRPr="00FF0A94">
              <w:rPr>
                <w:rFonts w:eastAsia="Times New Roman"/>
                <w:lang w:val="en-US" w:eastAsia="en-US"/>
              </w:rPr>
              <w:t xml:space="preserve"> al </w:t>
            </w:r>
            <w:proofErr w:type="spellStart"/>
            <w:r w:rsidRPr="00FF0A94">
              <w:rPr>
                <w:rFonts w:eastAsia="Times New Roman"/>
                <w:lang w:val="en-US" w:eastAsia="en-US"/>
              </w:rPr>
              <w:t>acesteia</w:t>
            </w:r>
            <w:proofErr w:type="spellEnd"/>
            <w:r w:rsidRPr="00FF0A94">
              <w:rPr>
                <w:rFonts w:eastAsia="Times New Roman"/>
                <w:lang w:val="en-US" w:eastAsia="en-US"/>
              </w:rPr>
              <w:t xml:space="preserve">, </w:t>
            </w:r>
            <w:proofErr w:type="spellStart"/>
            <w:r w:rsidRPr="00FF0A94">
              <w:rPr>
                <w:rFonts w:eastAsia="Times New Roman"/>
                <w:lang w:val="en-US" w:eastAsia="en-US"/>
              </w:rPr>
              <w:t>emisă</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condiţiile</w:t>
            </w:r>
            <w:proofErr w:type="spellEnd"/>
            <w:r w:rsidRPr="00FF0A94">
              <w:rPr>
                <w:rFonts w:eastAsia="Times New Roman"/>
                <w:lang w:val="en-US" w:eastAsia="en-US"/>
              </w:rPr>
              <w:t xml:space="preserve"> </w:t>
            </w:r>
            <w:proofErr w:type="spellStart"/>
            <w:r w:rsidRPr="00FF0A94">
              <w:rPr>
                <w:rFonts w:eastAsia="Times New Roman"/>
                <w:lang w:val="en-US" w:eastAsia="en-US"/>
              </w:rPr>
              <w:t>prevăzute</w:t>
            </w:r>
            <w:proofErr w:type="spellEnd"/>
            <w:r w:rsidRPr="00FF0A94">
              <w:rPr>
                <w:rFonts w:eastAsia="Times New Roman"/>
                <w:lang w:val="en-US" w:eastAsia="en-US"/>
              </w:rPr>
              <w:t xml:space="preserve"> de </w:t>
            </w:r>
            <w:proofErr w:type="spellStart"/>
            <w:r w:rsidRPr="00FF0A94">
              <w:rPr>
                <w:rFonts w:eastAsia="Times New Roman"/>
                <w:lang w:val="en-US" w:eastAsia="en-US"/>
              </w:rPr>
              <w:t>legislaţia</w:t>
            </w:r>
            <w:proofErr w:type="spellEnd"/>
            <w:r w:rsidRPr="00FF0A94">
              <w:rPr>
                <w:rFonts w:eastAsia="Times New Roman"/>
                <w:lang w:val="en-US" w:eastAsia="en-US"/>
              </w:rPr>
              <w:t xml:space="preserve"> </w:t>
            </w:r>
            <w:proofErr w:type="spellStart"/>
            <w:r w:rsidRPr="00FF0A94">
              <w:rPr>
                <w:rFonts w:eastAsia="Times New Roman"/>
                <w:lang w:val="en-US" w:eastAsia="en-US"/>
              </w:rPr>
              <w:t>specifică</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situaţia </w:t>
            </w:r>
            <w:proofErr w:type="spellStart"/>
            <w:r w:rsidRPr="00FF0A94">
              <w:rPr>
                <w:rFonts w:eastAsia="Times New Roman"/>
                <w:lang w:val="en-US" w:eastAsia="en-US"/>
              </w:rPr>
              <w:t>în</w:t>
            </w:r>
            <w:proofErr w:type="spellEnd"/>
            <w:r w:rsidRPr="00FF0A94">
              <w:rPr>
                <w:rFonts w:eastAsia="Times New Roman"/>
                <w:lang w:val="en-US" w:eastAsia="en-US"/>
              </w:rPr>
              <w:t xml:space="preserve"> care </w:t>
            </w:r>
            <w:proofErr w:type="spellStart"/>
            <w:r w:rsidRPr="00FF0A94">
              <w:rPr>
                <w:rFonts w:eastAsia="Times New Roman"/>
                <w:lang w:val="en-US" w:eastAsia="en-US"/>
              </w:rPr>
              <w:t>candidatul</w:t>
            </w:r>
            <w:proofErr w:type="spellEnd"/>
            <w:r w:rsidRPr="00FF0A94">
              <w:rPr>
                <w:rFonts w:eastAsia="Times New Roman"/>
                <w:lang w:val="en-US" w:eastAsia="en-US"/>
              </w:rPr>
              <w:t xml:space="preserve"> nu </w:t>
            </w:r>
            <w:proofErr w:type="spellStart"/>
            <w:r w:rsidRPr="00FF0A94">
              <w:rPr>
                <w:rFonts w:eastAsia="Times New Roman"/>
                <w:lang w:val="en-US" w:eastAsia="en-US"/>
              </w:rPr>
              <w:t>solicită</w:t>
            </w:r>
            <w:proofErr w:type="spellEnd"/>
            <w:r w:rsidRPr="00FF0A94">
              <w:rPr>
                <w:rFonts w:eastAsia="Times New Roman"/>
                <w:lang w:val="en-US" w:eastAsia="en-US"/>
              </w:rPr>
              <w:t xml:space="preserve"> </w:t>
            </w:r>
            <w:proofErr w:type="spellStart"/>
            <w:r w:rsidRPr="00FF0A94">
              <w:rPr>
                <w:rFonts w:eastAsia="Times New Roman"/>
                <w:lang w:val="en-US" w:eastAsia="en-US"/>
              </w:rPr>
              <w:t>expres</w:t>
            </w:r>
            <w:proofErr w:type="spellEnd"/>
            <w:r w:rsidRPr="00FF0A94">
              <w:rPr>
                <w:rFonts w:eastAsia="Times New Roman"/>
                <w:lang w:val="en-US" w:eastAsia="en-US"/>
              </w:rPr>
              <w:t xml:space="preserve"> </w:t>
            </w:r>
            <w:proofErr w:type="spellStart"/>
            <w:r w:rsidRPr="00FF0A94">
              <w:rPr>
                <w:rFonts w:eastAsia="Times New Roman"/>
                <w:lang w:val="en-US" w:eastAsia="en-US"/>
              </w:rPr>
              <w:t>preluarea</w:t>
            </w:r>
            <w:proofErr w:type="spellEnd"/>
            <w:r w:rsidRPr="00FF0A94">
              <w:rPr>
                <w:rFonts w:eastAsia="Times New Roman"/>
                <w:lang w:val="en-US" w:eastAsia="en-US"/>
              </w:rPr>
              <w:t xml:space="preserve"> </w:t>
            </w:r>
            <w:proofErr w:type="spellStart"/>
            <w:r w:rsidRPr="00FF0A94">
              <w:rPr>
                <w:rFonts w:eastAsia="Times New Roman"/>
                <w:lang w:val="en-US" w:eastAsia="en-US"/>
              </w:rPr>
              <w:t>informaţiilor</w:t>
            </w:r>
            <w:proofErr w:type="spellEnd"/>
            <w:r w:rsidRPr="00FF0A94">
              <w:rPr>
                <w:rFonts w:eastAsia="Times New Roman"/>
                <w:lang w:val="en-US" w:eastAsia="en-US"/>
              </w:rPr>
              <w:t xml:space="preserve"> direct de la </w:t>
            </w:r>
            <w:proofErr w:type="spellStart"/>
            <w:r w:rsidRPr="00FF0A94">
              <w:rPr>
                <w:rFonts w:eastAsia="Times New Roman"/>
                <w:lang w:val="en-US" w:eastAsia="en-US"/>
              </w:rPr>
              <w:t>autoritatea</w:t>
            </w:r>
            <w:proofErr w:type="spellEnd"/>
            <w:r w:rsidRPr="00FF0A94">
              <w:rPr>
                <w:rFonts w:eastAsia="Times New Roman"/>
                <w:lang w:val="en-US" w:eastAsia="en-US"/>
              </w:rPr>
              <w:t xml:space="preserve"> </w:t>
            </w:r>
            <w:proofErr w:type="spellStart"/>
            <w:r w:rsidRPr="00FF0A94">
              <w:rPr>
                <w:rFonts w:eastAsia="Times New Roman"/>
                <w:lang w:val="en-US" w:eastAsia="en-US"/>
              </w:rPr>
              <w:t>sau</w:t>
            </w:r>
            <w:proofErr w:type="spellEnd"/>
            <w:r w:rsidRPr="00FF0A94">
              <w:rPr>
                <w:rFonts w:eastAsia="Times New Roman"/>
                <w:lang w:val="en-US" w:eastAsia="en-US"/>
              </w:rPr>
              <w:t xml:space="preserve"> </w:t>
            </w:r>
            <w:proofErr w:type="spellStart"/>
            <w:r w:rsidRPr="00FF0A94">
              <w:rPr>
                <w:rFonts w:eastAsia="Times New Roman"/>
                <w:lang w:val="en-US" w:eastAsia="en-US"/>
              </w:rPr>
              <w:t>instituţia</w:t>
            </w:r>
            <w:proofErr w:type="spellEnd"/>
            <w:r w:rsidRPr="00FF0A94">
              <w:rPr>
                <w:rFonts w:eastAsia="Times New Roman"/>
                <w:lang w:val="en-US" w:eastAsia="en-US"/>
              </w:rPr>
              <w:t xml:space="preserve"> </w:t>
            </w:r>
            <w:proofErr w:type="spellStart"/>
            <w:r w:rsidRPr="00FF0A94">
              <w:rPr>
                <w:rFonts w:eastAsia="Times New Roman"/>
                <w:lang w:val="en-US" w:eastAsia="en-US"/>
              </w:rPr>
              <w:t>publică</w:t>
            </w:r>
            <w:proofErr w:type="spellEnd"/>
            <w:r w:rsidRPr="00FF0A94">
              <w:rPr>
                <w:rFonts w:eastAsia="Times New Roman"/>
                <w:lang w:val="en-US" w:eastAsia="en-US"/>
              </w:rPr>
              <w:t xml:space="preserve"> </w:t>
            </w:r>
            <w:proofErr w:type="spellStart"/>
            <w:r w:rsidRPr="00FF0A94">
              <w:rPr>
                <w:rFonts w:eastAsia="Times New Roman"/>
                <w:lang w:val="en-US" w:eastAsia="en-US"/>
              </w:rPr>
              <w:t>competentă</w:t>
            </w:r>
            <w:proofErr w:type="spellEnd"/>
            <w:r w:rsidRPr="00FF0A94">
              <w:rPr>
                <w:rFonts w:eastAsia="Times New Roman"/>
                <w:lang w:val="en-US" w:eastAsia="en-US"/>
              </w:rPr>
              <w:t>.</w:t>
            </w:r>
          </w:p>
          <w:p w14:paraId="57ED7166" w14:textId="77777777" w:rsidR="00FF0A94" w:rsidRPr="00FF0A94" w:rsidRDefault="00FF0A94" w:rsidP="00FF0A94">
            <w:pPr>
              <w:rPr>
                <w:rFonts w:eastAsia="Times New Roman"/>
                <w:lang w:val="en-US" w:eastAsia="en-US"/>
              </w:rPr>
            </w:pPr>
            <w:r w:rsidRPr="00FF0A94">
              <w:rPr>
                <w:rFonts w:eastAsia="Times New Roman"/>
                <w:lang w:val="en-US" w:eastAsia="en-US"/>
              </w:rPr>
              <w:t>    </w:t>
            </w:r>
            <w:r w:rsidRPr="00FF0A94">
              <w:rPr>
                <w:rFonts w:eastAsia="Times New Roman"/>
                <w:sz w:val="16"/>
                <w:vertAlign w:val="superscript"/>
                <w:lang w:val="en-US" w:eastAsia="en-US"/>
              </w:rPr>
              <w:t>6</w:t>
            </w:r>
            <w:r w:rsidRPr="00FF0A94">
              <w:rPr>
                <w:rFonts w:eastAsia="Times New Roman"/>
                <w:lang w:val="en-US" w:eastAsia="en-US"/>
              </w:rPr>
              <w:t xml:space="preserve">) Se </w:t>
            </w:r>
            <w:proofErr w:type="spellStart"/>
            <w:r w:rsidRPr="00FF0A94">
              <w:rPr>
                <w:rFonts w:eastAsia="Times New Roman"/>
                <w:lang w:val="en-US" w:eastAsia="en-US"/>
              </w:rPr>
              <w:t>va</w:t>
            </w:r>
            <w:proofErr w:type="spellEnd"/>
            <w:r w:rsidRPr="00FF0A94">
              <w:rPr>
                <w:rFonts w:eastAsia="Times New Roman"/>
                <w:lang w:val="en-US" w:eastAsia="en-US"/>
              </w:rPr>
              <w:t xml:space="preserve"> </w:t>
            </w:r>
            <w:proofErr w:type="spellStart"/>
            <w:r w:rsidRPr="00FF0A94">
              <w:rPr>
                <w:rFonts w:eastAsia="Times New Roman"/>
                <w:lang w:val="en-US" w:eastAsia="en-US"/>
              </w:rPr>
              <w:t>bifa</w:t>
            </w:r>
            <w:proofErr w:type="spellEnd"/>
            <w:r w:rsidRPr="00FF0A94">
              <w:rPr>
                <w:rFonts w:eastAsia="Times New Roman"/>
                <w:lang w:val="en-US" w:eastAsia="en-US"/>
              </w:rPr>
              <w:t xml:space="preserve"> cu "X" </w:t>
            </w:r>
            <w:proofErr w:type="spellStart"/>
            <w:r w:rsidRPr="00FF0A94">
              <w:rPr>
                <w:rFonts w:eastAsia="Times New Roman"/>
                <w:lang w:val="en-US" w:eastAsia="en-US"/>
              </w:rPr>
              <w:t>varianta</w:t>
            </w:r>
            <w:proofErr w:type="spellEnd"/>
            <w:r w:rsidRPr="00FF0A94">
              <w:rPr>
                <w:rFonts w:eastAsia="Times New Roman"/>
                <w:lang w:val="en-US" w:eastAsia="en-US"/>
              </w:rPr>
              <w:t xml:space="preserve"> de </w:t>
            </w:r>
            <w:proofErr w:type="spellStart"/>
            <w:r w:rsidRPr="00FF0A94">
              <w:rPr>
                <w:rFonts w:eastAsia="Times New Roman"/>
                <w:lang w:val="en-US" w:eastAsia="en-US"/>
              </w:rPr>
              <w:t>răspuns</w:t>
            </w:r>
            <w:proofErr w:type="spellEnd"/>
            <w:r w:rsidRPr="00FF0A94">
              <w:rPr>
                <w:rFonts w:eastAsia="Times New Roman"/>
                <w:lang w:val="en-US" w:eastAsia="en-US"/>
              </w:rPr>
              <w:t xml:space="preserve"> pentru care </w:t>
            </w:r>
            <w:proofErr w:type="spellStart"/>
            <w:r w:rsidRPr="00FF0A94">
              <w:rPr>
                <w:rFonts w:eastAsia="Times New Roman"/>
                <w:lang w:val="en-US" w:eastAsia="en-US"/>
              </w:rPr>
              <w:t>candidatul</w:t>
            </w:r>
            <w:proofErr w:type="spellEnd"/>
            <w:r w:rsidRPr="00FF0A94">
              <w:rPr>
                <w:rFonts w:eastAsia="Times New Roman"/>
                <w:lang w:val="en-US" w:eastAsia="en-US"/>
              </w:rPr>
              <w:t xml:space="preserve"> </w:t>
            </w:r>
            <w:proofErr w:type="spellStart"/>
            <w:r w:rsidRPr="00FF0A94">
              <w:rPr>
                <w:rFonts w:eastAsia="Times New Roman"/>
                <w:lang w:val="en-US" w:eastAsia="en-US"/>
              </w:rPr>
              <w:t>optează</w:t>
            </w:r>
            <w:proofErr w:type="spellEnd"/>
            <w:r w:rsidRPr="00FF0A94">
              <w:rPr>
                <w:rFonts w:eastAsia="Times New Roman"/>
                <w:lang w:val="en-US" w:eastAsia="en-US"/>
              </w:rPr>
              <w:t xml:space="preserve">; pentru </w:t>
            </w:r>
            <w:proofErr w:type="spellStart"/>
            <w:r w:rsidRPr="00FF0A94">
              <w:rPr>
                <w:rFonts w:eastAsia="Times New Roman"/>
                <w:lang w:val="en-US" w:eastAsia="en-US"/>
              </w:rPr>
              <w:t>comunicarea</w:t>
            </w:r>
            <w:proofErr w:type="spellEnd"/>
            <w:r w:rsidRPr="00FF0A94">
              <w:rPr>
                <w:rFonts w:eastAsia="Times New Roman"/>
                <w:lang w:val="en-US" w:eastAsia="en-US"/>
              </w:rPr>
              <w:t xml:space="preserve"> </w:t>
            </w:r>
            <w:proofErr w:type="spellStart"/>
            <w:r w:rsidRPr="00FF0A94">
              <w:rPr>
                <w:rFonts w:eastAsia="Times New Roman"/>
                <w:lang w:val="en-US" w:eastAsia="en-US"/>
              </w:rPr>
              <w:t>electronică</w:t>
            </w:r>
            <w:proofErr w:type="spellEnd"/>
            <w:r w:rsidRPr="00FF0A94">
              <w:rPr>
                <w:rFonts w:eastAsia="Times New Roman"/>
                <w:lang w:val="en-US" w:eastAsia="en-US"/>
              </w:rPr>
              <w:t xml:space="preserve"> </w:t>
            </w:r>
            <w:proofErr w:type="spellStart"/>
            <w:r w:rsidRPr="00FF0A94">
              <w:rPr>
                <w:rFonts w:eastAsia="Times New Roman"/>
                <w:lang w:val="en-US" w:eastAsia="en-US"/>
              </w:rPr>
              <w:t>va</w:t>
            </w:r>
            <w:proofErr w:type="spellEnd"/>
            <w:r w:rsidRPr="00FF0A94">
              <w:rPr>
                <w:rFonts w:eastAsia="Times New Roman"/>
                <w:lang w:val="en-US" w:eastAsia="en-US"/>
              </w:rPr>
              <w:t xml:space="preserve"> fi </w:t>
            </w:r>
            <w:proofErr w:type="spellStart"/>
            <w:r w:rsidRPr="00FF0A94">
              <w:rPr>
                <w:rFonts w:eastAsia="Times New Roman"/>
                <w:lang w:val="en-US" w:eastAsia="en-US"/>
              </w:rPr>
              <w:t>folosită</w:t>
            </w:r>
            <w:proofErr w:type="spellEnd"/>
            <w:r w:rsidRPr="00FF0A94">
              <w:rPr>
                <w:rFonts w:eastAsia="Times New Roman"/>
                <w:lang w:val="en-US" w:eastAsia="en-US"/>
              </w:rPr>
              <w:t xml:space="preserve"> </w:t>
            </w:r>
            <w:proofErr w:type="spellStart"/>
            <w:r w:rsidRPr="00FF0A94">
              <w:rPr>
                <w:rFonts w:eastAsia="Times New Roman"/>
                <w:lang w:val="en-US" w:eastAsia="en-US"/>
              </w:rPr>
              <w:t>adresa</w:t>
            </w:r>
            <w:proofErr w:type="spellEnd"/>
            <w:r w:rsidRPr="00FF0A94">
              <w:rPr>
                <w:rFonts w:eastAsia="Times New Roman"/>
                <w:lang w:val="en-US" w:eastAsia="en-US"/>
              </w:rPr>
              <w:t xml:space="preserve"> de e-mail </w:t>
            </w:r>
            <w:proofErr w:type="spellStart"/>
            <w:r w:rsidRPr="00FF0A94">
              <w:rPr>
                <w:rFonts w:eastAsia="Times New Roman"/>
                <w:lang w:val="en-US" w:eastAsia="en-US"/>
              </w:rPr>
              <w:t>indicată</w:t>
            </w:r>
            <w:proofErr w:type="spellEnd"/>
            <w:r w:rsidRPr="00FF0A94">
              <w:rPr>
                <w:rFonts w:eastAsia="Times New Roman"/>
                <w:lang w:val="en-US" w:eastAsia="en-US"/>
              </w:rPr>
              <w:t xml:space="preserve"> de </w:t>
            </w:r>
            <w:proofErr w:type="spellStart"/>
            <w:r w:rsidRPr="00FF0A94">
              <w:rPr>
                <w:rFonts w:eastAsia="Times New Roman"/>
                <w:lang w:val="en-US" w:eastAsia="en-US"/>
              </w:rPr>
              <w:t>candidat</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prezentul</w:t>
            </w:r>
            <w:proofErr w:type="spellEnd"/>
            <w:r w:rsidRPr="00FF0A94">
              <w:rPr>
                <w:rFonts w:eastAsia="Times New Roman"/>
                <w:lang w:val="en-US" w:eastAsia="en-US"/>
              </w:rPr>
              <w:t xml:space="preserve"> formular.</w:t>
            </w:r>
          </w:p>
        </w:tc>
      </w:tr>
    </w:tbl>
    <w:p w14:paraId="497BB144" w14:textId="77777777" w:rsidR="00FF0A94" w:rsidRPr="00FF0A94" w:rsidRDefault="00FF0A94" w:rsidP="00FF0A94">
      <w:pPr>
        <w:shd w:val="clear" w:color="auto" w:fill="FFFFFF"/>
        <w:rPr>
          <w:rFonts w:ascii="Arial" w:eastAsia="Times New Roman" w:hAnsi="Arial" w:cs="Arial"/>
          <w:color w:val="000000"/>
          <w:sz w:val="20"/>
          <w:szCs w:val="20"/>
          <w:lang w:val="en-US" w:eastAsia="en-US"/>
        </w:rPr>
      </w:pPr>
      <w:r w:rsidRPr="00FF0A94">
        <w:rPr>
          <w:rFonts w:eastAsia="Times New Roman"/>
          <w:color w:val="000000"/>
          <w:bdr w:val="none" w:sz="0" w:space="0" w:color="auto" w:frame="1"/>
          <w:lang w:val="en-US" w:eastAsia="en-US"/>
        </w:rPr>
        <w:br/>
      </w:r>
    </w:p>
    <w:tbl>
      <w:tblPr>
        <w:tblW w:w="10770" w:type="dxa"/>
        <w:tblCellMar>
          <w:left w:w="0" w:type="dxa"/>
          <w:right w:w="0" w:type="dxa"/>
        </w:tblCellMar>
        <w:tblLook w:val="04A0" w:firstRow="1" w:lastRow="0" w:firstColumn="1" w:lastColumn="0" w:noHBand="0" w:noVBand="1"/>
      </w:tblPr>
      <w:tblGrid>
        <w:gridCol w:w="10770"/>
      </w:tblGrid>
      <w:tr w:rsidR="00FF0A94" w:rsidRPr="00FF0A94" w14:paraId="6E68BC74" w14:textId="77777777" w:rsidTr="00FF0A94">
        <w:tc>
          <w:tcPr>
            <w:tcW w:w="9405" w:type="dxa"/>
            <w:tcBorders>
              <w:top w:val="nil"/>
              <w:left w:val="nil"/>
              <w:bottom w:val="nil"/>
              <w:right w:val="nil"/>
            </w:tcBorders>
            <w:hideMark/>
          </w:tcPr>
          <w:p w14:paraId="294C47BC"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Cunoscând</w:t>
            </w:r>
            <w:proofErr w:type="spellEnd"/>
            <w:r w:rsidRPr="00FF0A94">
              <w:rPr>
                <w:rFonts w:eastAsia="Times New Roman"/>
                <w:lang w:val="en-US" w:eastAsia="en-US"/>
              </w:rPr>
              <w:t xml:space="preserve"> </w:t>
            </w:r>
            <w:proofErr w:type="spellStart"/>
            <w:r w:rsidRPr="00FF0A94">
              <w:rPr>
                <w:rFonts w:eastAsia="Times New Roman"/>
                <w:lang w:val="en-US" w:eastAsia="en-US"/>
              </w:rPr>
              <w:t>prevederile</w:t>
            </w:r>
            <w:proofErr w:type="spellEnd"/>
            <w:r w:rsidRPr="00FF0A94">
              <w:rPr>
                <w:rFonts w:eastAsia="Times New Roman"/>
                <w:lang w:val="en-US" w:eastAsia="en-US"/>
              </w:rPr>
              <w:t xml:space="preserve"> art. 326 din </w:t>
            </w:r>
            <w:proofErr w:type="spellStart"/>
            <w:r w:rsidRPr="00FF0A94">
              <w:rPr>
                <w:rFonts w:eastAsia="Times New Roman"/>
                <w:lang w:val="en-US" w:eastAsia="en-US"/>
              </w:rPr>
              <w:t>Codul</w:t>
            </w:r>
            <w:proofErr w:type="spellEnd"/>
            <w:r w:rsidRPr="00FF0A94">
              <w:rPr>
                <w:rFonts w:eastAsia="Times New Roman"/>
                <w:lang w:val="en-US" w:eastAsia="en-US"/>
              </w:rPr>
              <w:t xml:space="preserve"> penal cu </w:t>
            </w:r>
            <w:proofErr w:type="spellStart"/>
            <w:r w:rsidRPr="00FF0A94">
              <w:rPr>
                <w:rFonts w:eastAsia="Times New Roman"/>
                <w:lang w:val="en-US" w:eastAsia="en-US"/>
              </w:rPr>
              <w:t>privire</w:t>
            </w:r>
            <w:proofErr w:type="spellEnd"/>
            <w:r w:rsidRPr="00FF0A94">
              <w:rPr>
                <w:rFonts w:eastAsia="Times New Roman"/>
                <w:lang w:val="en-US" w:eastAsia="en-US"/>
              </w:rPr>
              <w:t xml:space="preserve"> la </w:t>
            </w:r>
            <w:proofErr w:type="spellStart"/>
            <w:r w:rsidRPr="00FF0A94">
              <w:rPr>
                <w:rFonts w:eastAsia="Times New Roman"/>
                <w:lang w:val="en-US" w:eastAsia="en-US"/>
              </w:rPr>
              <w:t>falsul</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declaraţii</w:t>
            </w:r>
            <w:proofErr w:type="spellEnd"/>
            <w:r w:rsidRPr="00FF0A94">
              <w:rPr>
                <w:rFonts w:eastAsia="Times New Roman"/>
                <w:lang w:val="en-US" w:eastAsia="en-US"/>
              </w:rPr>
              <w:t xml:space="preserve">, </w:t>
            </w:r>
            <w:proofErr w:type="spellStart"/>
            <w:r w:rsidRPr="00FF0A94">
              <w:rPr>
                <w:rFonts w:eastAsia="Times New Roman"/>
                <w:lang w:val="en-US" w:eastAsia="en-US"/>
              </w:rPr>
              <w:t>declar</w:t>
            </w:r>
            <w:proofErr w:type="spellEnd"/>
            <w:r w:rsidRPr="00FF0A94">
              <w:rPr>
                <w:rFonts w:eastAsia="Times New Roman"/>
                <w:lang w:val="en-US" w:eastAsia="en-US"/>
              </w:rPr>
              <w:t xml:space="preserve"> pe </w:t>
            </w:r>
            <w:proofErr w:type="spellStart"/>
            <w:r w:rsidRPr="00FF0A94">
              <w:rPr>
                <w:rFonts w:eastAsia="Times New Roman"/>
                <w:lang w:val="en-US" w:eastAsia="en-US"/>
              </w:rPr>
              <w:t>proprie</w:t>
            </w:r>
            <w:proofErr w:type="spellEnd"/>
            <w:r w:rsidRPr="00FF0A94">
              <w:rPr>
                <w:rFonts w:eastAsia="Times New Roman"/>
                <w:lang w:val="en-US" w:eastAsia="en-US"/>
              </w:rPr>
              <w:t xml:space="preserve"> </w:t>
            </w:r>
            <w:proofErr w:type="spellStart"/>
            <w:r w:rsidRPr="00FF0A94">
              <w:rPr>
                <w:rFonts w:eastAsia="Times New Roman"/>
                <w:lang w:val="en-US" w:eastAsia="en-US"/>
              </w:rPr>
              <w:t>răspundere</w:t>
            </w:r>
            <w:proofErr w:type="spellEnd"/>
            <w:r w:rsidRPr="00FF0A94">
              <w:rPr>
                <w:rFonts w:eastAsia="Times New Roman"/>
                <w:lang w:val="en-US" w:eastAsia="en-US"/>
              </w:rPr>
              <w:t xml:space="preserve"> </w:t>
            </w:r>
            <w:proofErr w:type="spellStart"/>
            <w:r w:rsidRPr="00FF0A94">
              <w:rPr>
                <w:rFonts w:eastAsia="Times New Roman"/>
                <w:lang w:val="en-US" w:eastAsia="en-US"/>
              </w:rPr>
              <w:t>că</w:t>
            </w:r>
            <w:proofErr w:type="spellEnd"/>
            <w:r w:rsidRPr="00FF0A94">
              <w:rPr>
                <w:rFonts w:eastAsia="Times New Roman"/>
                <w:lang w:val="en-US" w:eastAsia="en-US"/>
              </w:rPr>
              <w:t xml:space="preserve"> </w:t>
            </w:r>
            <w:proofErr w:type="spellStart"/>
            <w:r w:rsidRPr="00FF0A94">
              <w:rPr>
                <w:rFonts w:eastAsia="Times New Roman"/>
                <w:lang w:val="en-US" w:eastAsia="en-US"/>
              </w:rPr>
              <w:t>datele</w:t>
            </w:r>
            <w:proofErr w:type="spellEnd"/>
            <w:r w:rsidRPr="00FF0A94">
              <w:rPr>
                <w:rFonts w:eastAsia="Times New Roman"/>
                <w:lang w:val="en-US" w:eastAsia="en-US"/>
              </w:rPr>
              <w:t xml:space="preserve"> </w:t>
            </w:r>
            <w:proofErr w:type="spellStart"/>
            <w:r w:rsidRPr="00FF0A94">
              <w:rPr>
                <w:rFonts w:eastAsia="Times New Roman"/>
                <w:lang w:val="en-US" w:eastAsia="en-US"/>
              </w:rPr>
              <w:t>furnizate</w:t>
            </w:r>
            <w:proofErr w:type="spellEnd"/>
            <w:r w:rsidRPr="00FF0A94">
              <w:rPr>
                <w:rFonts w:eastAsia="Times New Roman"/>
                <w:lang w:val="en-US" w:eastAsia="en-US"/>
              </w:rPr>
              <w:t xml:space="preserve"> </w:t>
            </w:r>
            <w:proofErr w:type="spellStart"/>
            <w:r w:rsidRPr="00FF0A94">
              <w:rPr>
                <w:rFonts w:eastAsia="Times New Roman"/>
                <w:lang w:val="en-US" w:eastAsia="en-US"/>
              </w:rPr>
              <w:t>în</w:t>
            </w:r>
            <w:proofErr w:type="spellEnd"/>
            <w:r w:rsidRPr="00FF0A94">
              <w:rPr>
                <w:rFonts w:eastAsia="Times New Roman"/>
                <w:lang w:val="en-US" w:eastAsia="en-US"/>
              </w:rPr>
              <w:t xml:space="preserve"> </w:t>
            </w:r>
            <w:proofErr w:type="spellStart"/>
            <w:r w:rsidRPr="00FF0A94">
              <w:rPr>
                <w:rFonts w:eastAsia="Times New Roman"/>
                <w:lang w:val="en-US" w:eastAsia="en-US"/>
              </w:rPr>
              <w:t>acest</w:t>
            </w:r>
            <w:proofErr w:type="spellEnd"/>
            <w:r w:rsidRPr="00FF0A94">
              <w:rPr>
                <w:rFonts w:eastAsia="Times New Roman"/>
                <w:lang w:val="en-US" w:eastAsia="en-US"/>
              </w:rPr>
              <w:t xml:space="preserve"> formular sunt </w:t>
            </w:r>
            <w:proofErr w:type="spellStart"/>
            <w:r w:rsidRPr="00FF0A94">
              <w:rPr>
                <w:rFonts w:eastAsia="Times New Roman"/>
                <w:lang w:val="en-US" w:eastAsia="en-US"/>
              </w:rPr>
              <w:t>adevărate</w:t>
            </w:r>
            <w:proofErr w:type="spellEnd"/>
            <w:r w:rsidRPr="00FF0A94">
              <w:rPr>
                <w:rFonts w:eastAsia="Times New Roman"/>
                <w:lang w:val="en-US" w:eastAsia="en-US"/>
              </w:rPr>
              <w:t>.</w:t>
            </w:r>
          </w:p>
        </w:tc>
      </w:tr>
      <w:tr w:rsidR="00FF0A94" w:rsidRPr="00FF0A94" w14:paraId="3CBA6EAF" w14:textId="77777777" w:rsidTr="00FF0A94">
        <w:tc>
          <w:tcPr>
            <w:tcW w:w="9405" w:type="dxa"/>
            <w:tcBorders>
              <w:top w:val="nil"/>
              <w:left w:val="nil"/>
              <w:bottom w:val="nil"/>
              <w:right w:val="nil"/>
            </w:tcBorders>
            <w:hideMark/>
          </w:tcPr>
          <w:p w14:paraId="4312A115" w14:textId="77777777" w:rsidR="00FF0A94" w:rsidRPr="00FF0A94" w:rsidRDefault="00FF0A94" w:rsidP="00FF0A94">
            <w:pPr>
              <w:rPr>
                <w:rFonts w:eastAsia="Times New Roman"/>
                <w:lang w:val="en-US" w:eastAsia="en-US"/>
              </w:rPr>
            </w:pPr>
            <w:r w:rsidRPr="00FF0A94">
              <w:rPr>
                <w:rFonts w:eastAsia="Times New Roman"/>
                <w:bdr w:val="none" w:sz="0" w:space="0" w:color="auto" w:frame="1"/>
                <w:lang w:val="en-US" w:eastAsia="en-US"/>
              </w:rPr>
              <w:br/>
            </w:r>
          </w:p>
        </w:tc>
      </w:tr>
      <w:tr w:rsidR="00FF0A94" w:rsidRPr="00FF0A94" w14:paraId="2510C336" w14:textId="77777777" w:rsidTr="00FF0A94">
        <w:tc>
          <w:tcPr>
            <w:tcW w:w="9405" w:type="dxa"/>
            <w:tcBorders>
              <w:top w:val="nil"/>
              <w:left w:val="nil"/>
              <w:bottom w:val="nil"/>
              <w:right w:val="nil"/>
            </w:tcBorders>
            <w:hideMark/>
          </w:tcPr>
          <w:p w14:paraId="5734F10F" w14:textId="77777777" w:rsidR="00FF0A94" w:rsidRPr="00FF0A94" w:rsidRDefault="00FF0A94" w:rsidP="00FF0A94">
            <w:pPr>
              <w:rPr>
                <w:rFonts w:eastAsia="Times New Roman"/>
                <w:lang w:val="en-US" w:eastAsia="en-US"/>
              </w:rPr>
            </w:pPr>
            <w:r w:rsidRPr="00FF0A94">
              <w:rPr>
                <w:rFonts w:eastAsia="Times New Roman"/>
                <w:lang w:val="en-US" w:eastAsia="en-US"/>
              </w:rPr>
              <w:t>Data ........................</w:t>
            </w:r>
          </w:p>
        </w:tc>
      </w:tr>
      <w:tr w:rsidR="00FF0A94" w:rsidRPr="00FF0A94" w14:paraId="040D68C6" w14:textId="77777777" w:rsidTr="00FF0A94">
        <w:tc>
          <w:tcPr>
            <w:tcW w:w="9405" w:type="dxa"/>
            <w:tcBorders>
              <w:top w:val="nil"/>
              <w:left w:val="nil"/>
              <w:bottom w:val="nil"/>
              <w:right w:val="nil"/>
            </w:tcBorders>
            <w:hideMark/>
          </w:tcPr>
          <w:p w14:paraId="0F1DC4A3" w14:textId="77777777" w:rsidR="00FF0A94" w:rsidRPr="00FF0A94" w:rsidRDefault="00FF0A94" w:rsidP="00FF0A94">
            <w:pPr>
              <w:rPr>
                <w:rFonts w:eastAsia="Times New Roman"/>
                <w:lang w:val="en-US" w:eastAsia="en-US"/>
              </w:rPr>
            </w:pPr>
            <w:proofErr w:type="spellStart"/>
            <w:r w:rsidRPr="00FF0A94">
              <w:rPr>
                <w:rFonts w:eastAsia="Times New Roman"/>
                <w:lang w:val="en-US" w:eastAsia="en-US"/>
              </w:rPr>
              <w:t>Semnătura</w:t>
            </w:r>
            <w:proofErr w:type="spellEnd"/>
            <w:r w:rsidRPr="00FF0A94">
              <w:rPr>
                <w:rFonts w:eastAsia="Times New Roman"/>
                <w:lang w:val="en-US" w:eastAsia="en-US"/>
              </w:rPr>
              <w:t xml:space="preserve"> ...............</w:t>
            </w:r>
          </w:p>
        </w:tc>
      </w:tr>
    </w:tbl>
    <w:p w14:paraId="11793951" w14:textId="77777777" w:rsidR="00FF0A94" w:rsidRDefault="00FF0A94" w:rsidP="0013158D"/>
    <w:sectPr w:rsidR="00FF0A94" w:rsidSect="009D1CD8">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68C3"/>
    <w:multiLevelType w:val="hybridMultilevel"/>
    <w:tmpl w:val="2DF2FA6E"/>
    <w:lvl w:ilvl="0" w:tplc="B4FE0702">
      <w:start w:val="7"/>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35FF50B"/>
    <w:multiLevelType w:val="hybridMultilevel"/>
    <w:tmpl w:val="07F003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8F55D4"/>
    <w:multiLevelType w:val="singleLevel"/>
    <w:tmpl w:val="F126C68C"/>
    <w:lvl w:ilvl="0">
      <w:start w:val="11"/>
      <w:numFmt w:val="bullet"/>
      <w:lvlText w:val="-"/>
      <w:lvlJc w:val="left"/>
      <w:pPr>
        <w:tabs>
          <w:tab w:val="num" w:pos="1069"/>
        </w:tabs>
        <w:ind w:left="1069" w:hanging="360"/>
      </w:pPr>
    </w:lvl>
  </w:abstractNum>
  <w:abstractNum w:abstractNumId="3" w15:restartNumberingAfterBreak="0">
    <w:nsid w:val="7BE70FF5"/>
    <w:multiLevelType w:val="hybridMultilevel"/>
    <w:tmpl w:val="1690D6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756668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301571">
    <w:abstractNumId w:val="2"/>
  </w:num>
  <w:num w:numId="3" w16cid:durableId="710349858">
    <w:abstractNumId w:val="1"/>
  </w:num>
  <w:num w:numId="4" w16cid:durableId="56826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0A94"/>
    <w:rsid w:val="0013158D"/>
    <w:rsid w:val="00135321"/>
    <w:rsid w:val="00170631"/>
    <w:rsid w:val="002761E4"/>
    <w:rsid w:val="003A795F"/>
    <w:rsid w:val="00726386"/>
    <w:rsid w:val="007414D5"/>
    <w:rsid w:val="008235F4"/>
    <w:rsid w:val="00846835"/>
    <w:rsid w:val="0085204A"/>
    <w:rsid w:val="009C5853"/>
    <w:rsid w:val="009D1CD8"/>
    <w:rsid w:val="009F3CD8"/>
    <w:rsid w:val="00A57A64"/>
    <w:rsid w:val="00B5442D"/>
    <w:rsid w:val="00DA6812"/>
    <w:rsid w:val="00DB6D51"/>
    <w:rsid w:val="00E10DF0"/>
    <w:rsid w:val="00FE2D03"/>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2B8A"/>
  <w15:docId w15:val="{1820ACE3-6F1C-4C88-B359-4AD6D47B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94"/>
    <w:pPr>
      <w:spacing w:after="0" w:line="240" w:lineRule="auto"/>
    </w:pPr>
    <w:rPr>
      <w:rFonts w:ascii="Times New Roman" w:eastAsia="PMingLiU" w:hAnsi="Times New Roman" w:cs="Times New Roman"/>
      <w:sz w:val="24"/>
      <w:szCs w:val="24"/>
      <w:lang w:val="ro-RO" w:eastAsia="ro-RO"/>
    </w:rPr>
  </w:style>
  <w:style w:type="paragraph" w:styleId="Titlu1">
    <w:name w:val="heading 1"/>
    <w:basedOn w:val="Normal"/>
    <w:next w:val="Normal"/>
    <w:link w:val="Titlu1Caracter"/>
    <w:qFormat/>
    <w:rsid w:val="00FF0A94"/>
    <w:pPr>
      <w:keepNext/>
      <w:spacing w:before="240" w:after="60"/>
      <w:outlineLvl w:val="0"/>
    </w:pPr>
    <w:rPr>
      <w:rFonts w:ascii="Arial" w:eastAsia="Times New Roman" w:hAnsi="Arial" w:cs="Arial"/>
      <w:b/>
      <w:bCs/>
      <w:kern w:val="32"/>
      <w:sz w:val="32"/>
      <w:szCs w:val="32"/>
      <w:lang w:eastAsia="en-US"/>
    </w:rPr>
  </w:style>
  <w:style w:type="paragraph" w:styleId="Titlu8">
    <w:name w:val="heading 8"/>
    <w:basedOn w:val="Normal"/>
    <w:next w:val="Normal"/>
    <w:link w:val="Titlu8Caracter"/>
    <w:uiPriority w:val="9"/>
    <w:semiHidden/>
    <w:unhideWhenUsed/>
    <w:qFormat/>
    <w:rsid w:val="0084683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F0A94"/>
    <w:rPr>
      <w:rFonts w:ascii="Arial" w:eastAsia="Times New Roman" w:hAnsi="Arial" w:cs="Arial"/>
      <w:b/>
      <w:bCs/>
      <w:kern w:val="32"/>
      <w:sz w:val="32"/>
      <w:szCs w:val="32"/>
      <w:lang w:val="ro-RO"/>
    </w:rPr>
  </w:style>
  <w:style w:type="paragraph" w:styleId="Textbloc">
    <w:name w:val="Block Text"/>
    <w:basedOn w:val="Normal"/>
    <w:rsid w:val="00FF0A94"/>
    <w:pPr>
      <w:ind w:left="2880" w:right="1134" w:hanging="1260"/>
      <w:jc w:val="center"/>
    </w:pPr>
    <w:rPr>
      <w:b/>
      <w:bCs/>
      <w:sz w:val="28"/>
      <w:szCs w:val="28"/>
    </w:rPr>
  </w:style>
  <w:style w:type="paragraph" w:customStyle="1" w:styleId="rvps1">
    <w:name w:val="rvps1"/>
    <w:basedOn w:val="Normal"/>
    <w:rsid w:val="00FF0A94"/>
    <w:pPr>
      <w:spacing w:before="100" w:beforeAutospacing="1" w:after="100" w:afterAutospacing="1"/>
    </w:pPr>
    <w:rPr>
      <w:rFonts w:eastAsia="Times New Roman"/>
      <w:lang w:val="en-US" w:eastAsia="en-US"/>
    </w:rPr>
  </w:style>
  <w:style w:type="character" w:customStyle="1" w:styleId="rvts41">
    <w:name w:val="rvts41"/>
    <w:rsid w:val="00FF0A94"/>
    <w:rPr>
      <w:rFonts w:ascii="Times New Roman" w:hAnsi="Times New Roman" w:cs="Times New Roman" w:hint="default"/>
      <w:sz w:val="24"/>
      <w:szCs w:val="24"/>
    </w:rPr>
  </w:style>
  <w:style w:type="character" w:customStyle="1" w:styleId="rvts4">
    <w:name w:val="rvts4"/>
    <w:basedOn w:val="Fontdeparagrafimplicit"/>
    <w:rsid w:val="00FF0A94"/>
  </w:style>
  <w:style w:type="paragraph" w:styleId="NormalWeb">
    <w:name w:val="Normal (Web)"/>
    <w:basedOn w:val="Normal"/>
    <w:uiPriority w:val="99"/>
    <w:unhideWhenUsed/>
    <w:rsid w:val="00FF0A94"/>
    <w:pPr>
      <w:spacing w:before="100" w:beforeAutospacing="1" w:after="100" w:afterAutospacing="1"/>
    </w:pPr>
    <w:rPr>
      <w:rFonts w:eastAsia="Times New Roman"/>
      <w:lang w:val="en-US" w:eastAsia="en-US"/>
    </w:rPr>
  </w:style>
  <w:style w:type="character" w:customStyle="1" w:styleId="rvts8">
    <w:name w:val="rvts8"/>
    <w:basedOn w:val="Fontdeparagrafimplicit"/>
    <w:rsid w:val="00FF0A94"/>
  </w:style>
  <w:style w:type="paragraph" w:customStyle="1" w:styleId="rvps8">
    <w:name w:val="rvps8"/>
    <w:basedOn w:val="Normal"/>
    <w:rsid w:val="00FF0A94"/>
    <w:pPr>
      <w:spacing w:before="100" w:beforeAutospacing="1" w:after="100" w:afterAutospacing="1"/>
    </w:pPr>
    <w:rPr>
      <w:rFonts w:eastAsia="Times New Roman"/>
      <w:lang w:val="en-US" w:eastAsia="en-US"/>
    </w:rPr>
  </w:style>
  <w:style w:type="character" w:customStyle="1" w:styleId="rvts11">
    <w:name w:val="rvts11"/>
    <w:basedOn w:val="Fontdeparagrafimplicit"/>
    <w:rsid w:val="00FF0A94"/>
  </w:style>
  <w:style w:type="character" w:customStyle="1" w:styleId="rvts17">
    <w:name w:val="rvts17"/>
    <w:basedOn w:val="Fontdeparagrafimplicit"/>
    <w:rsid w:val="00FF0A94"/>
  </w:style>
  <w:style w:type="character" w:customStyle="1" w:styleId="rvts9">
    <w:name w:val="rvts9"/>
    <w:basedOn w:val="Fontdeparagrafimplicit"/>
    <w:rsid w:val="00FF0A94"/>
  </w:style>
  <w:style w:type="paragraph" w:customStyle="1" w:styleId="rvps9">
    <w:name w:val="rvps9"/>
    <w:basedOn w:val="Normal"/>
    <w:rsid w:val="00FF0A94"/>
    <w:pPr>
      <w:spacing w:before="100" w:beforeAutospacing="1" w:after="100" w:afterAutospacing="1"/>
    </w:pPr>
    <w:rPr>
      <w:rFonts w:eastAsia="Times New Roman"/>
      <w:lang w:val="en-US" w:eastAsia="en-US"/>
    </w:rPr>
  </w:style>
  <w:style w:type="character" w:customStyle="1" w:styleId="Titlu8Caracter">
    <w:name w:val="Titlu 8 Caracter"/>
    <w:basedOn w:val="Fontdeparagrafimplicit"/>
    <w:link w:val="Titlu8"/>
    <w:uiPriority w:val="9"/>
    <w:semiHidden/>
    <w:rsid w:val="00846835"/>
    <w:rPr>
      <w:rFonts w:asciiTheme="majorHAnsi" w:eastAsiaTheme="majorEastAsia" w:hAnsiTheme="majorHAnsi" w:cstheme="majorBidi"/>
      <w:color w:val="404040" w:themeColor="text1" w:themeTint="BF"/>
      <w:sz w:val="20"/>
      <w:szCs w:val="20"/>
      <w:lang w:val="ro-RO" w:eastAsia="ro-RO"/>
    </w:rPr>
  </w:style>
  <w:style w:type="paragraph" w:styleId="Indentcorptext2">
    <w:name w:val="Body Text Indent 2"/>
    <w:basedOn w:val="Normal"/>
    <w:link w:val="Indentcorptext2Caracter"/>
    <w:semiHidden/>
    <w:rsid w:val="00846835"/>
    <w:pPr>
      <w:ind w:firstLine="709"/>
      <w:jc w:val="both"/>
    </w:pPr>
    <w:rPr>
      <w:rFonts w:eastAsia="Times New Roman"/>
      <w:i/>
      <w:sz w:val="28"/>
      <w:szCs w:val="20"/>
    </w:rPr>
  </w:style>
  <w:style w:type="character" w:customStyle="1" w:styleId="Indentcorptext2Caracter">
    <w:name w:val="Indent corp text 2 Caracter"/>
    <w:basedOn w:val="Fontdeparagrafimplicit"/>
    <w:link w:val="Indentcorptext2"/>
    <w:semiHidden/>
    <w:rsid w:val="00846835"/>
    <w:rPr>
      <w:rFonts w:ascii="Times New Roman" w:eastAsia="Times New Roman" w:hAnsi="Times New Roman" w:cs="Times New Roman"/>
      <w:i/>
      <w:sz w:val="28"/>
      <w:szCs w:val="20"/>
      <w:lang w:val="ro-RO" w:eastAsia="ro-RO"/>
    </w:rPr>
  </w:style>
  <w:style w:type="paragraph" w:styleId="Listparagraf">
    <w:name w:val="List Paragraph"/>
    <w:basedOn w:val="Normal"/>
    <w:uiPriority w:val="34"/>
    <w:qFormat/>
    <w:rsid w:val="00846835"/>
    <w:pPr>
      <w:ind w:left="720"/>
      <w:contextualSpacing/>
    </w:pPr>
  </w:style>
  <w:style w:type="character" w:customStyle="1" w:styleId="rvts1">
    <w:name w:val="rvts1"/>
    <w:basedOn w:val="Fontdeparagrafimplicit"/>
    <w:rsid w:val="0013158D"/>
  </w:style>
  <w:style w:type="character" w:customStyle="1" w:styleId="rvts2">
    <w:name w:val="rvts2"/>
    <w:basedOn w:val="Fontdeparagrafimplicit"/>
    <w:rsid w:val="0013158D"/>
  </w:style>
  <w:style w:type="character" w:customStyle="1" w:styleId="rvts6">
    <w:name w:val="rvts6"/>
    <w:basedOn w:val="Fontdeparagrafimplicit"/>
    <w:rsid w:val="00170631"/>
  </w:style>
  <w:style w:type="paragraph" w:customStyle="1" w:styleId="section1">
    <w:name w:val="section1"/>
    <w:basedOn w:val="Normal"/>
    <w:uiPriority w:val="99"/>
    <w:rsid w:val="00170631"/>
    <w:rPr>
      <w:rFonts w:eastAsia="Times New Roman"/>
    </w:rPr>
  </w:style>
  <w:style w:type="character" w:customStyle="1" w:styleId="rvts3">
    <w:name w:val="rvts3"/>
    <w:basedOn w:val="Fontdeparagrafimplicit"/>
    <w:rsid w:val="00170631"/>
  </w:style>
  <w:style w:type="paragraph" w:customStyle="1" w:styleId="Default">
    <w:name w:val="Default"/>
    <w:rsid w:val="001706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38418">
      <w:bodyDiv w:val="1"/>
      <w:marLeft w:val="0"/>
      <w:marRight w:val="0"/>
      <w:marTop w:val="0"/>
      <w:marBottom w:val="0"/>
      <w:divBdr>
        <w:top w:val="none" w:sz="0" w:space="0" w:color="auto"/>
        <w:left w:val="none" w:sz="0" w:space="0" w:color="auto"/>
        <w:bottom w:val="none" w:sz="0" w:space="0" w:color="auto"/>
        <w:right w:val="none" w:sz="0" w:space="0" w:color="auto"/>
      </w:divBdr>
      <w:divsChild>
        <w:div w:id="1193421459">
          <w:marLeft w:val="0"/>
          <w:marRight w:val="0"/>
          <w:marTop w:val="0"/>
          <w:marBottom w:val="0"/>
          <w:divBdr>
            <w:top w:val="none" w:sz="0" w:space="0" w:color="auto"/>
            <w:left w:val="none" w:sz="0" w:space="0" w:color="auto"/>
            <w:bottom w:val="none" w:sz="0" w:space="0" w:color="auto"/>
            <w:right w:val="none" w:sz="0" w:space="0" w:color="auto"/>
          </w:divBdr>
        </w:div>
        <w:div w:id="1495148107">
          <w:marLeft w:val="0"/>
          <w:marRight w:val="0"/>
          <w:marTop w:val="0"/>
          <w:marBottom w:val="0"/>
          <w:divBdr>
            <w:top w:val="none" w:sz="0" w:space="0" w:color="auto"/>
            <w:left w:val="none" w:sz="0" w:space="0" w:color="auto"/>
            <w:bottom w:val="none" w:sz="0" w:space="0" w:color="auto"/>
            <w:right w:val="none" w:sz="0" w:space="0" w:color="auto"/>
          </w:divBdr>
        </w:div>
      </w:divsChild>
    </w:div>
    <w:div w:id="1718048800">
      <w:bodyDiv w:val="1"/>
      <w:marLeft w:val="0"/>
      <w:marRight w:val="0"/>
      <w:marTop w:val="0"/>
      <w:marBottom w:val="0"/>
      <w:divBdr>
        <w:top w:val="none" w:sz="0" w:space="0" w:color="auto"/>
        <w:left w:val="none" w:sz="0" w:space="0" w:color="auto"/>
        <w:bottom w:val="none" w:sz="0" w:space="0" w:color="auto"/>
        <w:right w:val="none" w:sz="0" w:space="0" w:color="auto"/>
      </w:divBdr>
      <w:divsChild>
        <w:div w:id="431126874">
          <w:marLeft w:val="0"/>
          <w:marRight w:val="0"/>
          <w:marTop w:val="0"/>
          <w:marBottom w:val="0"/>
          <w:divBdr>
            <w:top w:val="none" w:sz="0" w:space="0" w:color="auto"/>
            <w:left w:val="none" w:sz="0" w:space="0" w:color="auto"/>
            <w:bottom w:val="none" w:sz="0" w:space="0" w:color="auto"/>
            <w:right w:val="none" w:sz="0" w:space="0" w:color="auto"/>
          </w:divBdr>
        </w:div>
        <w:div w:id="27945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dpcs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2556</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Lenuta Hermeniuc</dc:creator>
  <cp:keywords/>
  <dc:description/>
  <cp:lastModifiedBy>Mihaela Grigorescu</cp:lastModifiedBy>
  <cp:revision>9</cp:revision>
  <cp:lastPrinted>2025-09-02T07:37:00Z</cp:lastPrinted>
  <dcterms:created xsi:type="dcterms:W3CDTF">2024-05-21T09:46:00Z</dcterms:created>
  <dcterms:modified xsi:type="dcterms:W3CDTF">2025-09-02T07:38:00Z</dcterms:modified>
</cp:coreProperties>
</file>