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6.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theme/themeOverride7.xml" ContentType="application/vnd.openxmlformats-officedocument.themeOverride+xml"/>
  <Override PartName="/word/charts/chart21.xml" ContentType="application/vnd.openxmlformats-officedocument.drawingml.chart+xml"/>
  <Override PartName="/word/charts/chart22.xml" ContentType="application/vnd.openxmlformats-officedocument.drawingml.chart+xml"/>
  <Override PartName="/word/theme/themeOverride8.xml" ContentType="application/vnd.openxmlformats-officedocument.themeOverride+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theme/themeOverride9.xml" ContentType="application/vnd.openxmlformats-officedocument.themeOverride+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EA" w:rsidRPr="00772104" w:rsidRDefault="007234EA" w:rsidP="000A6DE7">
      <w:pPr>
        <w:jc w:val="both"/>
        <w:rPr>
          <w:rFonts w:ascii="Times New Roman" w:hAnsi="Times New Roman"/>
          <w:b/>
          <w:sz w:val="28"/>
          <w:szCs w:val="28"/>
          <w:highlight w:val="green"/>
          <w:lang w:val="it-IT"/>
        </w:rPr>
      </w:pPr>
    </w:p>
    <w:p w:rsidR="007234EA" w:rsidRPr="00772104" w:rsidRDefault="00D64B6C" w:rsidP="00FF4C47">
      <w:pPr>
        <w:pStyle w:val="NoSpacing"/>
        <w:jc w:val="both"/>
        <w:rPr>
          <w:rFonts w:ascii="Times New Roman" w:hAnsi="Times New Roman"/>
          <w:sz w:val="24"/>
          <w:szCs w:val="24"/>
          <w:lang w:val="ro-RO"/>
        </w:rPr>
      </w:pPr>
      <w:r w:rsidRPr="00772104">
        <w:rPr>
          <w:rFonts w:ascii="Times New Roman" w:hAnsi="Times New Roman"/>
          <w:sz w:val="24"/>
          <w:szCs w:val="24"/>
          <w:lang w:val="ro-RO"/>
        </w:rPr>
        <w:t>Direcția Generală</w:t>
      </w:r>
      <w:r w:rsidR="002107C2" w:rsidRPr="00772104">
        <w:rPr>
          <w:rFonts w:ascii="Times New Roman" w:hAnsi="Times New Roman"/>
          <w:sz w:val="24"/>
          <w:szCs w:val="24"/>
          <w:lang w:val="ro-RO"/>
        </w:rPr>
        <w:t xml:space="preserve"> de Asistență Socială și Protecția Copilului a </w:t>
      </w:r>
      <w:r w:rsidR="007234EA" w:rsidRPr="00772104">
        <w:rPr>
          <w:rFonts w:ascii="Times New Roman" w:hAnsi="Times New Roman"/>
          <w:sz w:val="24"/>
          <w:szCs w:val="24"/>
          <w:lang w:val="ro-RO"/>
        </w:rPr>
        <w:t xml:space="preserve">județului Suceava este o instituție în subordinea Consiliului Județean Suceava, care desfășoară activitatea în conformitate cu prevederile Regulamentului de Organizare și Funcționare și ale legislației în vigoare. Prin toate acțiunile pe care le realizează, </w:t>
      </w:r>
      <w:r w:rsidRPr="00772104">
        <w:rPr>
          <w:rFonts w:ascii="Times New Roman" w:hAnsi="Times New Roman"/>
          <w:sz w:val="24"/>
          <w:szCs w:val="24"/>
          <w:lang w:val="ro-RO"/>
        </w:rPr>
        <w:t>Direcția General</w:t>
      </w:r>
      <w:r w:rsidR="003654E6" w:rsidRPr="00772104">
        <w:rPr>
          <w:rFonts w:ascii="Times New Roman" w:hAnsi="Times New Roman"/>
          <w:sz w:val="24"/>
          <w:szCs w:val="24"/>
          <w:lang w:val="ro-RO"/>
        </w:rPr>
        <w:t>ă</w:t>
      </w:r>
      <w:r w:rsidRPr="00772104">
        <w:rPr>
          <w:rFonts w:ascii="Times New Roman" w:hAnsi="Times New Roman"/>
          <w:sz w:val="24"/>
          <w:szCs w:val="24"/>
          <w:lang w:val="ro-RO"/>
        </w:rPr>
        <w:t xml:space="preserve"> de Asistență Socială și Protecția Copilului a județului Suceava </w:t>
      </w:r>
      <w:r w:rsidR="007234EA" w:rsidRPr="00772104">
        <w:rPr>
          <w:rFonts w:ascii="Times New Roman" w:hAnsi="Times New Roman"/>
          <w:sz w:val="24"/>
          <w:szCs w:val="24"/>
          <w:lang w:val="ro-RO"/>
        </w:rPr>
        <w:t>urmărește îmbunătăţirea serviciilor oferite și aplicarea Standardelor minime obligatorii în vederea asigurării serviciilor optime în cadrul serviciilor de tip rezidențial, de tip familial și a serviciilor de zi.</w:t>
      </w:r>
    </w:p>
    <w:p w:rsidR="00FF4C47" w:rsidRPr="00772104" w:rsidRDefault="00FF4C47" w:rsidP="00FF4C47">
      <w:pPr>
        <w:pStyle w:val="NoSpacing"/>
        <w:jc w:val="both"/>
        <w:rPr>
          <w:rFonts w:ascii="Times New Roman" w:hAnsi="Times New Roman"/>
          <w:sz w:val="16"/>
          <w:szCs w:val="16"/>
        </w:rPr>
      </w:pPr>
    </w:p>
    <w:p w:rsidR="00DF56F5" w:rsidRPr="00772104" w:rsidRDefault="00DF56F5" w:rsidP="00386995">
      <w:pPr>
        <w:autoSpaceDE w:val="0"/>
        <w:autoSpaceDN w:val="0"/>
        <w:adjustRightInd w:val="0"/>
        <w:spacing w:after="0" w:line="240" w:lineRule="auto"/>
        <w:ind w:right="-22"/>
        <w:jc w:val="both"/>
        <w:rPr>
          <w:rFonts w:ascii="Times New Roman" w:hAnsi="Times New Roman"/>
          <w:sz w:val="24"/>
          <w:szCs w:val="24"/>
        </w:rPr>
      </w:pPr>
      <w:r w:rsidRPr="00772104">
        <w:rPr>
          <w:rFonts w:ascii="Times New Roman" w:hAnsi="Times New Roman"/>
          <w:sz w:val="24"/>
          <w:szCs w:val="24"/>
        </w:rPr>
        <w:t xml:space="preserve">Conform Hotărârii Consiliului Judeţean Suceava nr.138 din 30.10.2020 privind modificarea organigramei și statului de funcții ale Direcției Generale de Asistență Socială și Protecția Copilului a Judeţului Suceava, la data de 01.01.2021, în statul de funcții al Direcției Generale de Asistență Socială și Protecția Copilului a Județului </w:t>
      </w:r>
      <w:proofErr w:type="gramStart"/>
      <w:r w:rsidRPr="00772104">
        <w:rPr>
          <w:rFonts w:ascii="Times New Roman" w:hAnsi="Times New Roman"/>
          <w:sz w:val="24"/>
          <w:szCs w:val="24"/>
        </w:rPr>
        <w:t>Suceava  era</w:t>
      </w:r>
      <w:proofErr w:type="gramEnd"/>
      <w:r w:rsidRPr="00772104">
        <w:rPr>
          <w:rFonts w:ascii="Times New Roman" w:hAnsi="Times New Roman"/>
          <w:sz w:val="24"/>
          <w:szCs w:val="24"/>
        </w:rPr>
        <w:t xml:space="preserve"> aprobat un număr de 1750,5  posturi, defalcat astfel: </w:t>
      </w:r>
    </w:p>
    <w:p w:rsidR="00DF56F5" w:rsidRPr="00772104" w:rsidRDefault="00DF56F5" w:rsidP="00A728E6">
      <w:pPr>
        <w:shd w:val="clear" w:color="auto" w:fill="FFFFFF"/>
        <w:spacing w:after="0" w:line="240" w:lineRule="auto"/>
        <w:ind w:right="-22" w:firstLine="993"/>
        <w:jc w:val="both"/>
        <w:rPr>
          <w:rFonts w:ascii="Times New Roman" w:hAnsi="Times New Roman"/>
          <w:sz w:val="24"/>
          <w:szCs w:val="24"/>
        </w:rPr>
      </w:pPr>
      <w:r w:rsidRPr="00772104">
        <w:rPr>
          <w:rFonts w:ascii="Times New Roman" w:hAnsi="Times New Roman"/>
          <w:sz w:val="24"/>
          <w:szCs w:val="24"/>
        </w:rPr>
        <w:t xml:space="preserve">- 140 funcții publice, din care </w:t>
      </w:r>
      <w:proofErr w:type="gramStart"/>
      <w:r w:rsidRPr="00772104">
        <w:rPr>
          <w:rFonts w:ascii="Times New Roman" w:hAnsi="Times New Roman"/>
          <w:sz w:val="24"/>
          <w:szCs w:val="24"/>
        </w:rPr>
        <w:t>un</w:t>
      </w:r>
      <w:proofErr w:type="gramEnd"/>
      <w:r w:rsidRPr="00772104">
        <w:rPr>
          <w:rFonts w:ascii="Times New Roman" w:hAnsi="Times New Roman"/>
          <w:sz w:val="24"/>
          <w:szCs w:val="24"/>
        </w:rPr>
        <w:t xml:space="preserve"> număr de 18 funcţii publice de conducere;</w:t>
      </w:r>
    </w:p>
    <w:p w:rsidR="00DF56F5" w:rsidRPr="00772104" w:rsidRDefault="00DF56F5" w:rsidP="00A728E6">
      <w:pPr>
        <w:autoSpaceDE w:val="0"/>
        <w:autoSpaceDN w:val="0"/>
        <w:adjustRightInd w:val="0"/>
        <w:spacing w:after="0" w:line="240" w:lineRule="auto"/>
        <w:ind w:right="-22" w:firstLine="993"/>
        <w:jc w:val="both"/>
        <w:rPr>
          <w:rFonts w:ascii="Times New Roman" w:hAnsi="Times New Roman"/>
          <w:sz w:val="24"/>
          <w:szCs w:val="24"/>
        </w:rPr>
      </w:pPr>
      <w:r w:rsidRPr="00772104">
        <w:rPr>
          <w:rFonts w:ascii="Times New Roman" w:hAnsi="Times New Roman"/>
          <w:sz w:val="24"/>
          <w:szCs w:val="24"/>
        </w:rPr>
        <w:t>- 1610,5 posturi de natură contractuală, din care 23 posturi de conducere de natură contractuală și 445 posturi de asistenți maternali profesionişti.</w:t>
      </w:r>
    </w:p>
    <w:p w:rsidR="00DF56F5" w:rsidRPr="00772104" w:rsidRDefault="00DF56F5" w:rsidP="00A728E6">
      <w:pPr>
        <w:autoSpaceDE w:val="0"/>
        <w:autoSpaceDN w:val="0"/>
        <w:adjustRightInd w:val="0"/>
        <w:spacing w:after="0" w:line="240" w:lineRule="auto"/>
        <w:ind w:right="-22" w:firstLine="993"/>
        <w:jc w:val="both"/>
        <w:rPr>
          <w:rFonts w:ascii="Times New Roman" w:hAnsi="Times New Roman"/>
          <w:sz w:val="24"/>
          <w:szCs w:val="24"/>
        </w:rPr>
      </w:pPr>
      <w:r w:rsidRPr="00772104">
        <w:rPr>
          <w:rFonts w:ascii="Times New Roman" w:hAnsi="Times New Roman"/>
          <w:sz w:val="24"/>
          <w:szCs w:val="24"/>
        </w:rPr>
        <w:t xml:space="preserve"> La această dată, din totalul de 1750</w:t>
      </w:r>
      <w:proofErr w:type="gramStart"/>
      <w:r w:rsidRPr="00772104">
        <w:rPr>
          <w:rFonts w:ascii="Times New Roman" w:hAnsi="Times New Roman"/>
          <w:sz w:val="24"/>
          <w:szCs w:val="24"/>
        </w:rPr>
        <w:t>,5</w:t>
      </w:r>
      <w:proofErr w:type="gramEnd"/>
      <w:r w:rsidRPr="00772104">
        <w:rPr>
          <w:rFonts w:ascii="Times New Roman" w:hAnsi="Times New Roman"/>
          <w:sz w:val="24"/>
          <w:szCs w:val="24"/>
        </w:rPr>
        <w:t xml:space="preserve"> posturi aprobate, un număr de 1555,5 posturi sunt ocupate și 195 posturi vacante, după cum urmează:</w:t>
      </w:r>
    </w:p>
    <w:p w:rsidR="00DF56F5" w:rsidRPr="00772104" w:rsidRDefault="00DF56F5" w:rsidP="00DF56F5">
      <w:pPr>
        <w:autoSpaceDE w:val="0"/>
        <w:autoSpaceDN w:val="0"/>
        <w:adjustRightInd w:val="0"/>
        <w:spacing w:after="0" w:line="240" w:lineRule="auto"/>
        <w:ind w:right="-612" w:firstLine="993"/>
        <w:jc w:val="both"/>
        <w:rPr>
          <w:rFonts w:ascii="Times New Roman" w:hAnsi="Times New Roman"/>
          <w:sz w:val="24"/>
          <w:szCs w:val="24"/>
        </w:rPr>
      </w:pPr>
    </w:p>
    <w:tbl>
      <w:tblPr>
        <w:tblStyle w:val="TableGrid"/>
        <w:tblW w:w="0" w:type="auto"/>
        <w:tblLook w:val="04A0" w:firstRow="1" w:lastRow="0" w:firstColumn="1" w:lastColumn="0" w:noHBand="0" w:noVBand="1"/>
      </w:tblPr>
      <w:tblGrid>
        <w:gridCol w:w="1037"/>
        <w:gridCol w:w="1203"/>
        <w:gridCol w:w="1104"/>
        <w:gridCol w:w="1078"/>
        <w:gridCol w:w="1389"/>
        <w:gridCol w:w="1389"/>
        <w:gridCol w:w="1389"/>
        <w:gridCol w:w="1725"/>
      </w:tblGrid>
      <w:tr w:rsidR="00772104" w:rsidRPr="00772104" w:rsidTr="00A728E6">
        <w:tc>
          <w:tcPr>
            <w:tcW w:w="1037" w:type="dxa"/>
          </w:tcPr>
          <w:p w:rsidR="00DF56F5" w:rsidRPr="00772104" w:rsidRDefault="00DF56F5" w:rsidP="00A728E6">
            <w:pPr>
              <w:pStyle w:val="NoSpacing"/>
              <w:rPr>
                <w:rFonts w:ascii="Times New Roman" w:hAnsi="Times New Roman"/>
                <w:sz w:val="22"/>
                <w:szCs w:val="22"/>
              </w:rPr>
            </w:pPr>
          </w:p>
        </w:tc>
        <w:tc>
          <w:tcPr>
            <w:tcW w:w="1203" w:type="dxa"/>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Nr. total de funcţii publice de conducere</w:t>
            </w:r>
          </w:p>
        </w:tc>
        <w:tc>
          <w:tcPr>
            <w:tcW w:w="1104" w:type="dxa"/>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Nr. total de funcţii publice de execuţie</w:t>
            </w:r>
          </w:p>
        </w:tc>
        <w:tc>
          <w:tcPr>
            <w:tcW w:w="1078" w:type="dxa"/>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Nr. total de funcţii publice</w:t>
            </w:r>
          </w:p>
        </w:tc>
        <w:tc>
          <w:tcPr>
            <w:tcW w:w="1389" w:type="dxa"/>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Nr. total de funcţii contractuale de conducere</w:t>
            </w:r>
          </w:p>
        </w:tc>
        <w:tc>
          <w:tcPr>
            <w:tcW w:w="1389" w:type="dxa"/>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Nr. total de funcţii contractuale de execuţie</w:t>
            </w:r>
          </w:p>
        </w:tc>
        <w:tc>
          <w:tcPr>
            <w:tcW w:w="1389" w:type="dxa"/>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Nr. total de funcţii contractuale</w:t>
            </w:r>
          </w:p>
        </w:tc>
        <w:tc>
          <w:tcPr>
            <w:tcW w:w="1725" w:type="dxa"/>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Nr. total de posturi din cadrul instituţiei</w:t>
            </w:r>
          </w:p>
        </w:tc>
      </w:tr>
      <w:tr w:rsidR="00772104" w:rsidRPr="00772104" w:rsidTr="00A728E6">
        <w:tc>
          <w:tcPr>
            <w:tcW w:w="1037" w:type="dxa"/>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 xml:space="preserve">Total, din </w:t>
            </w:r>
          </w:p>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care:</w:t>
            </w:r>
          </w:p>
        </w:tc>
        <w:tc>
          <w:tcPr>
            <w:tcW w:w="1203" w:type="dxa"/>
            <w:vAlign w:val="center"/>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18</w:t>
            </w:r>
          </w:p>
        </w:tc>
        <w:tc>
          <w:tcPr>
            <w:tcW w:w="1104" w:type="dxa"/>
            <w:vAlign w:val="center"/>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122</w:t>
            </w:r>
          </w:p>
        </w:tc>
        <w:tc>
          <w:tcPr>
            <w:tcW w:w="1078" w:type="dxa"/>
            <w:vAlign w:val="center"/>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140</w:t>
            </w:r>
          </w:p>
        </w:tc>
        <w:tc>
          <w:tcPr>
            <w:tcW w:w="1389" w:type="dxa"/>
            <w:vAlign w:val="center"/>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23</w:t>
            </w:r>
          </w:p>
        </w:tc>
        <w:tc>
          <w:tcPr>
            <w:tcW w:w="1389" w:type="dxa"/>
            <w:vAlign w:val="center"/>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1587,5</w:t>
            </w:r>
          </w:p>
        </w:tc>
        <w:tc>
          <w:tcPr>
            <w:tcW w:w="1389" w:type="dxa"/>
            <w:vAlign w:val="center"/>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1610,5</w:t>
            </w:r>
          </w:p>
        </w:tc>
        <w:tc>
          <w:tcPr>
            <w:tcW w:w="1725" w:type="dxa"/>
            <w:vAlign w:val="center"/>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1750,5</w:t>
            </w:r>
          </w:p>
        </w:tc>
      </w:tr>
      <w:tr w:rsidR="00772104" w:rsidRPr="00772104" w:rsidTr="00A728E6">
        <w:tc>
          <w:tcPr>
            <w:tcW w:w="1037" w:type="dxa"/>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ocupate</w:t>
            </w:r>
          </w:p>
        </w:tc>
        <w:tc>
          <w:tcPr>
            <w:tcW w:w="1203" w:type="dxa"/>
            <w:vAlign w:val="center"/>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17</w:t>
            </w:r>
          </w:p>
        </w:tc>
        <w:tc>
          <w:tcPr>
            <w:tcW w:w="1104" w:type="dxa"/>
            <w:vAlign w:val="center"/>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106</w:t>
            </w:r>
          </w:p>
        </w:tc>
        <w:tc>
          <w:tcPr>
            <w:tcW w:w="1078" w:type="dxa"/>
            <w:vAlign w:val="center"/>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123</w:t>
            </w:r>
          </w:p>
        </w:tc>
        <w:tc>
          <w:tcPr>
            <w:tcW w:w="1389" w:type="dxa"/>
            <w:vAlign w:val="center"/>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21</w:t>
            </w:r>
          </w:p>
        </w:tc>
        <w:tc>
          <w:tcPr>
            <w:tcW w:w="1389" w:type="dxa"/>
            <w:vAlign w:val="center"/>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1411,5</w:t>
            </w:r>
          </w:p>
        </w:tc>
        <w:tc>
          <w:tcPr>
            <w:tcW w:w="1389" w:type="dxa"/>
            <w:vAlign w:val="center"/>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1432,5</w:t>
            </w:r>
          </w:p>
        </w:tc>
        <w:tc>
          <w:tcPr>
            <w:tcW w:w="1725" w:type="dxa"/>
            <w:vAlign w:val="center"/>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1555,5</w:t>
            </w:r>
          </w:p>
        </w:tc>
      </w:tr>
      <w:tr w:rsidR="00DF56F5" w:rsidRPr="00772104" w:rsidTr="00A728E6">
        <w:tc>
          <w:tcPr>
            <w:tcW w:w="1037" w:type="dxa"/>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vacante</w:t>
            </w:r>
          </w:p>
        </w:tc>
        <w:tc>
          <w:tcPr>
            <w:tcW w:w="1203" w:type="dxa"/>
            <w:vAlign w:val="center"/>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1</w:t>
            </w:r>
          </w:p>
        </w:tc>
        <w:tc>
          <w:tcPr>
            <w:tcW w:w="1104" w:type="dxa"/>
            <w:vAlign w:val="center"/>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16</w:t>
            </w:r>
          </w:p>
        </w:tc>
        <w:tc>
          <w:tcPr>
            <w:tcW w:w="1078" w:type="dxa"/>
            <w:vAlign w:val="center"/>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17</w:t>
            </w:r>
          </w:p>
        </w:tc>
        <w:tc>
          <w:tcPr>
            <w:tcW w:w="1389" w:type="dxa"/>
            <w:vAlign w:val="center"/>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2</w:t>
            </w:r>
          </w:p>
        </w:tc>
        <w:tc>
          <w:tcPr>
            <w:tcW w:w="1389" w:type="dxa"/>
            <w:vAlign w:val="center"/>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176</w:t>
            </w:r>
          </w:p>
        </w:tc>
        <w:tc>
          <w:tcPr>
            <w:tcW w:w="1389" w:type="dxa"/>
            <w:vAlign w:val="center"/>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178</w:t>
            </w:r>
          </w:p>
        </w:tc>
        <w:tc>
          <w:tcPr>
            <w:tcW w:w="1725" w:type="dxa"/>
            <w:vAlign w:val="center"/>
          </w:tcPr>
          <w:p w:rsidR="00DF56F5" w:rsidRPr="00772104" w:rsidRDefault="00DF56F5" w:rsidP="00A728E6">
            <w:pPr>
              <w:pStyle w:val="NoSpacing"/>
              <w:rPr>
                <w:rFonts w:ascii="Times New Roman" w:hAnsi="Times New Roman"/>
                <w:sz w:val="22"/>
                <w:szCs w:val="22"/>
              </w:rPr>
            </w:pPr>
            <w:r w:rsidRPr="00772104">
              <w:rPr>
                <w:rFonts w:ascii="Times New Roman" w:hAnsi="Times New Roman"/>
                <w:sz w:val="22"/>
                <w:szCs w:val="22"/>
              </w:rPr>
              <w:t>195</w:t>
            </w:r>
          </w:p>
        </w:tc>
      </w:tr>
    </w:tbl>
    <w:p w:rsidR="00DF56F5" w:rsidRPr="00772104" w:rsidRDefault="00DF56F5" w:rsidP="00DF56F5">
      <w:pPr>
        <w:autoSpaceDE w:val="0"/>
        <w:autoSpaceDN w:val="0"/>
        <w:adjustRightInd w:val="0"/>
        <w:spacing w:after="0" w:line="240" w:lineRule="auto"/>
        <w:ind w:right="-612" w:firstLine="993"/>
        <w:jc w:val="both"/>
        <w:rPr>
          <w:rFonts w:ascii="Times New Roman" w:hAnsi="Times New Roman"/>
          <w:sz w:val="24"/>
          <w:szCs w:val="24"/>
        </w:rPr>
      </w:pPr>
    </w:p>
    <w:p w:rsidR="00691D37" w:rsidRPr="00772104" w:rsidRDefault="00691D37" w:rsidP="00A728E6">
      <w:pPr>
        <w:pStyle w:val="BodyTextIndent3"/>
        <w:spacing w:line="240" w:lineRule="auto"/>
        <w:ind w:left="0" w:right="-22"/>
        <w:rPr>
          <w:rFonts w:ascii="Times New Roman" w:hAnsi="Times New Roman"/>
          <w:sz w:val="24"/>
          <w:szCs w:val="24"/>
        </w:rPr>
      </w:pPr>
    </w:p>
    <w:p w:rsidR="00DF56F5" w:rsidRPr="00772104" w:rsidRDefault="00DF56F5" w:rsidP="00A728E6">
      <w:pPr>
        <w:pStyle w:val="BodyTextIndent3"/>
        <w:spacing w:line="240" w:lineRule="auto"/>
        <w:ind w:left="0" w:right="-22"/>
        <w:rPr>
          <w:rFonts w:ascii="Times New Roman" w:hAnsi="Times New Roman"/>
          <w:sz w:val="24"/>
          <w:szCs w:val="24"/>
        </w:rPr>
      </w:pPr>
      <w:r w:rsidRPr="00772104">
        <w:rPr>
          <w:rFonts w:ascii="Times New Roman" w:hAnsi="Times New Roman"/>
          <w:sz w:val="24"/>
          <w:szCs w:val="24"/>
        </w:rPr>
        <w:t>Menționăm că la data de 31.12.2021, din 1750</w:t>
      </w:r>
      <w:proofErr w:type="gramStart"/>
      <w:r w:rsidRPr="00772104">
        <w:rPr>
          <w:rFonts w:ascii="Times New Roman" w:hAnsi="Times New Roman"/>
          <w:sz w:val="24"/>
          <w:szCs w:val="24"/>
        </w:rPr>
        <w:t>,5</w:t>
      </w:r>
      <w:proofErr w:type="gramEnd"/>
      <w:r w:rsidRPr="00772104">
        <w:rPr>
          <w:rFonts w:ascii="Times New Roman" w:hAnsi="Times New Roman"/>
          <w:sz w:val="24"/>
          <w:szCs w:val="24"/>
        </w:rPr>
        <w:t xml:space="preserve"> posturi aprobate, 1558,5 posturi erau ocupate și 192 posturi erau vacante, după cum urmează:</w:t>
      </w:r>
    </w:p>
    <w:p w:rsidR="00691D37" w:rsidRPr="00772104" w:rsidRDefault="00691D37" w:rsidP="00A728E6">
      <w:pPr>
        <w:pStyle w:val="BodyTextIndent3"/>
        <w:spacing w:line="240" w:lineRule="auto"/>
        <w:ind w:left="0" w:right="-22"/>
        <w:rPr>
          <w:rFonts w:ascii="Times New Roman" w:hAnsi="Times New Roman"/>
        </w:rPr>
      </w:pPr>
    </w:p>
    <w:tbl>
      <w:tblPr>
        <w:tblStyle w:val="TableGrid"/>
        <w:tblW w:w="0" w:type="auto"/>
        <w:tblLook w:val="04A0" w:firstRow="1" w:lastRow="0" w:firstColumn="1" w:lastColumn="0" w:noHBand="0" w:noVBand="1"/>
      </w:tblPr>
      <w:tblGrid>
        <w:gridCol w:w="1242"/>
        <w:gridCol w:w="1180"/>
        <w:gridCol w:w="1372"/>
        <w:gridCol w:w="1078"/>
        <w:gridCol w:w="1600"/>
        <w:gridCol w:w="1291"/>
        <w:gridCol w:w="1291"/>
        <w:gridCol w:w="1154"/>
      </w:tblGrid>
      <w:tr w:rsidR="00772104" w:rsidRPr="00772104" w:rsidTr="00A728E6">
        <w:tc>
          <w:tcPr>
            <w:tcW w:w="1242" w:type="dxa"/>
          </w:tcPr>
          <w:p w:rsidR="00DF56F5" w:rsidRPr="00772104" w:rsidRDefault="00DF56F5" w:rsidP="00530E5F">
            <w:pPr>
              <w:autoSpaceDE w:val="0"/>
              <w:autoSpaceDN w:val="0"/>
              <w:adjustRightInd w:val="0"/>
              <w:spacing w:line="240" w:lineRule="auto"/>
              <w:ind w:right="-612"/>
              <w:jc w:val="both"/>
              <w:rPr>
                <w:rFonts w:ascii="Times New Roman" w:hAnsi="Times New Roman"/>
                <w:sz w:val="22"/>
                <w:szCs w:val="22"/>
              </w:rPr>
            </w:pPr>
          </w:p>
        </w:tc>
        <w:tc>
          <w:tcPr>
            <w:tcW w:w="1180" w:type="dxa"/>
          </w:tcPr>
          <w:p w:rsidR="00DF56F5" w:rsidRPr="00772104" w:rsidRDefault="00DF56F5" w:rsidP="00530E5F">
            <w:pPr>
              <w:autoSpaceDE w:val="0"/>
              <w:autoSpaceDN w:val="0"/>
              <w:adjustRightInd w:val="0"/>
              <w:spacing w:line="240" w:lineRule="auto"/>
              <w:jc w:val="both"/>
              <w:rPr>
                <w:rFonts w:ascii="Times New Roman" w:hAnsi="Times New Roman"/>
                <w:sz w:val="22"/>
                <w:szCs w:val="22"/>
              </w:rPr>
            </w:pPr>
            <w:r w:rsidRPr="00772104">
              <w:rPr>
                <w:rFonts w:ascii="Times New Roman" w:hAnsi="Times New Roman"/>
                <w:sz w:val="22"/>
                <w:szCs w:val="22"/>
              </w:rPr>
              <w:t>Nr. total de funcţii publice de conducere</w:t>
            </w:r>
          </w:p>
        </w:tc>
        <w:tc>
          <w:tcPr>
            <w:tcW w:w="1372" w:type="dxa"/>
          </w:tcPr>
          <w:p w:rsidR="00DF56F5" w:rsidRPr="00772104" w:rsidRDefault="00DF56F5" w:rsidP="00530E5F">
            <w:pPr>
              <w:autoSpaceDE w:val="0"/>
              <w:autoSpaceDN w:val="0"/>
              <w:adjustRightInd w:val="0"/>
              <w:spacing w:line="240" w:lineRule="auto"/>
              <w:jc w:val="both"/>
              <w:rPr>
                <w:rFonts w:ascii="Times New Roman" w:hAnsi="Times New Roman"/>
                <w:sz w:val="22"/>
                <w:szCs w:val="22"/>
              </w:rPr>
            </w:pPr>
            <w:r w:rsidRPr="00772104">
              <w:rPr>
                <w:rFonts w:ascii="Times New Roman" w:hAnsi="Times New Roman"/>
                <w:sz w:val="22"/>
                <w:szCs w:val="22"/>
              </w:rPr>
              <w:t>Nr. total de funcţii publice de execuţie</w:t>
            </w:r>
          </w:p>
        </w:tc>
        <w:tc>
          <w:tcPr>
            <w:tcW w:w="1078" w:type="dxa"/>
          </w:tcPr>
          <w:p w:rsidR="00DF56F5" w:rsidRPr="00772104" w:rsidRDefault="00DF56F5" w:rsidP="00530E5F">
            <w:pPr>
              <w:autoSpaceDE w:val="0"/>
              <w:autoSpaceDN w:val="0"/>
              <w:adjustRightInd w:val="0"/>
              <w:spacing w:line="240" w:lineRule="auto"/>
              <w:jc w:val="both"/>
              <w:rPr>
                <w:rFonts w:ascii="Times New Roman" w:hAnsi="Times New Roman"/>
                <w:sz w:val="22"/>
                <w:szCs w:val="22"/>
              </w:rPr>
            </w:pPr>
            <w:r w:rsidRPr="00772104">
              <w:rPr>
                <w:rFonts w:ascii="Times New Roman" w:hAnsi="Times New Roman"/>
                <w:sz w:val="22"/>
                <w:szCs w:val="22"/>
              </w:rPr>
              <w:t>Nr. total de funcţii publice</w:t>
            </w:r>
          </w:p>
        </w:tc>
        <w:tc>
          <w:tcPr>
            <w:tcW w:w="1600" w:type="dxa"/>
          </w:tcPr>
          <w:p w:rsidR="00DF56F5" w:rsidRPr="00772104" w:rsidRDefault="00DF56F5" w:rsidP="00530E5F">
            <w:pPr>
              <w:autoSpaceDE w:val="0"/>
              <w:autoSpaceDN w:val="0"/>
              <w:adjustRightInd w:val="0"/>
              <w:spacing w:line="240" w:lineRule="auto"/>
              <w:jc w:val="both"/>
              <w:rPr>
                <w:rFonts w:ascii="Times New Roman" w:hAnsi="Times New Roman"/>
                <w:sz w:val="22"/>
                <w:szCs w:val="22"/>
              </w:rPr>
            </w:pPr>
            <w:r w:rsidRPr="00772104">
              <w:rPr>
                <w:rFonts w:ascii="Times New Roman" w:hAnsi="Times New Roman"/>
                <w:sz w:val="22"/>
                <w:szCs w:val="22"/>
              </w:rPr>
              <w:t>Nr. total de funcţii contractuale de conducere</w:t>
            </w:r>
          </w:p>
        </w:tc>
        <w:tc>
          <w:tcPr>
            <w:tcW w:w="1291" w:type="dxa"/>
          </w:tcPr>
          <w:p w:rsidR="00DF56F5" w:rsidRPr="00772104" w:rsidRDefault="00DF56F5" w:rsidP="00530E5F">
            <w:pPr>
              <w:autoSpaceDE w:val="0"/>
              <w:autoSpaceDN w:val="0"/>
              <w:adjustRightInd w:val="0"/>
              <w:spacing w:line="240" w:lineRule="auto"/>
              <w:jc w:val="both"/>
              <w:rPr>
                <w:rFonts w:ascii="Times New Roman" w:hAnsi="Times New Roman"/>
                <w:sz w:val="22"/>
                <w:szCs w:val="22"/>
              </w:rPr>
            </w:pPr>
            <w:r w:rsidRPr="00772104">
              <w:rPr>
                <w:rFonts w:ascii="Times New Roman" w:hAnsi="Times New Roman"/>
                <w:sz w:val="22"/>
                <w:szCs w:val="22"/>
              </w:rPr>
              <w:t>Nr. total de funcţii contractuale de execuţie</w:t>
            </w:r>
          </w:p>
        </w:tc>
        <w:tc>
          <w:tcPr>
            <w:tcW w:w="1291" w:type="dxa"/>
          </w:tcPr>
          <w:p w:rsidR="00DF56F5" w:rsidRPr="00772104" w:rsidRDefault="00DF56F5" w:rsidP="00530E5F">
            <w:pPr>
              <w:autoSpaceDE w:val="0"/>
              <w:autoSpaceDN w:val="0"/>
              <w:adjustRightInd w:val="0"/>
              <w:spacing w:line="240" w:lineRule="auto"/>
              <w:jc w:val="both"/>
              <w:rPr>
                <w:rFonts w:ascii="Times New Roman" w:hAnsi="Times New Roman"/>
                <w:sz w:val="22"/>
                <w:szCs w:val="22"/>
              </w:rPr>
            </w:pPr>
            <w:r w:rsidRPr="00772104">
              <w:rPr>
                <w:rFonts w:ascii="Times New Roman" w:hAnsi="Times New Roman"/>
                <w:sz w:val="22"/>
                <w:szCs w:val="22"/>
              </w:rPr>
              <w:t>Nr. total de funcţii contractuale</w:t>
            </w:r>
          </w:p>
        </w:tc>
        <w:tc>
          <w:tcPr>
            <w:tcW w:w="1154" w:type="dxa"/>
          </w:tcPr>
          <w:p w:rsidR="00DF56F5" w:rsidRPr="00772104" w:rsidRDefault="00DF56F5" w:rsidP="00530E5F">
            <w:pPr>
              <w:autoSpaceDE w:val="0"/>
              <w:autoSpaceDN w:val="0"/>
              <w:adjustRightInd w:val="0"/>
              <w:spacing w:line="240" w:lineRule="auto"/>
              <w:jc w:val="both"/>
              <w:rPr>
                <w:rFonts w:ascii="Times New Roman" w:hAnsi="Times New Roman"/>
                <w:sz w:val="22"/>
                <w:szCs w:val="22"/>
              </w:rPr>
            </w:pPr>
            <w:r w:rsidRPr="00772104">
              <w:rPr>
                <w:rFonts w:ascii="Times New Roman" w:hAnsi="Times New Roman"/>
                <w:sz w:val="22"/>
                <w:szCs w:val="22"/>
              </w:rPr>
              <w:t>Nr. total de posturi din cadrul instituţiei</w:t>
            </w:r>
          </w:p>
        </w:tc>
      </w:tr>
      <w:tr w:rsidR="00772104" w:rsidRPr="00772104" w:rsidTr="00A728E6">
        <w:tc>
          <w:tcPr>
            <w:tcW w:w="1242" w:type="dxa"/>
          </w:tcPr>
          <w:p w:rsidR="00DF56F5" w:rsidRPr="00772104" w:rsidRDefault="00DF56F5" w:rsidP="00A728E6">
            <w:pPr>
              <w:pStyle w:val="NoSpacing"/>
              <w:rPr>
                <w:rFonts w:ascii="Times New Roman" w:hAnsi="Times New Roman"/>
              </w:rPr>
            </w:pPr>
            <w:r w:rsidRPr="00772104">
              <w:rPr>
                <w:rFonts w:ascii="Times New Roman" w:hAnsi="Times New Roman"/>
              </w:rPr>
              <w:t xml:space="preserve">Total, din </w:t>
            </w:r>
          </w:p>
          <w:p w:rsidR="00DF56F5" w:rsidRPr="00772104" w:rsidRDefault="00DF56F5" w:rsidP="00A728E6">
            <w:pPr>
              <w:pStyle w:val="NoSpacing"/>
              <w:rPr>
                <w:rFonts w:ascii="Times New Roman" w:hAnsi="Times New Roman"/>
              </w:rPr>
            </w:pPr>
            <w:r w:rsidRPr="00772104">
              <w:rPr>
                <w:rFonts w:ascii="Times New Roman" w:hAnsi="Times New Roman"/>
              </w:rPr>
              <w:t>care:</w:t>
            </w:r>
          </w:p>
        </w:tc>
        <w:tc>
          <w:tcPr>
            <w:tcW w:w="1180" w:type="dxa"/>
            <w:vAlign w:val="center"/>
          </w:tcPr>
          <w:p w:rsidR="00DF56F5" w:rsidRPr="00772104" w:rsidRDefault="00DF56F5" w:rsidP="00A728E6">
            <w:pPr>
              <w:pStyle w:val="NoSpacing"/>
              <w:rPr>
                <w:rFonts w:ascii="Times New Roman" w:hAnsi="Times New Roman"/>
              </w:rPr>
            </w:pPr>
            <w:r w:rsidRPr="00772104">
              <w:rPr>
                <w:rFonts w:ascii="Times New Roman" w:hAnsi="Times New Roman"/>
              </w:rPr>
              <w:t>18</w:t>
            </w:r>
          </w:p>
        </w:tc>
        <w:tc>
          <w:tcPr>
            <w:tcW w:w="1372" w:type="dxa"/>
            <w:vAlign w:val="center"/>
          </w:tcPr>
          <w:p w:rsidR="00DF56F5" w:rsidRPr="00772104" w:rsidRDefault="00DF56F5" w:rsidP="00A728E6">
            <w:pPr>
              <w:pStyle w:val="NoSpacing"/>
              <w:rPr>
                <w:rFonts w:ascii="Times New Roman" w:hAnsi="Times New Roman"/>
              </w:rPr>
            </w:pPr>
            <w:r w:rsidRPr="00772104">
              <w:rPr>
                <w:rFonts w:ascii="Times New Roman" w:hAnsi="Times New Roman"/>
              </w:rPr>
              <w:t>122</w:t>
            </w:r>
          </w:p>
        </w:tc>
        <w:tc>
          <w:tcPr>
            <w:tcW w:w="1078" w:type="dxa"/>
            <w:vAlign w:val="center"/>
          </w:tcPr>
          <w:p w:rsidR="00DF56F5" w:rsidRPr="00772104" w:rsidRDefault="00DF56F5" w:rsidP="00A728E6">
            <w:pPr>
              <w:pStyle w:val="NoSpacing"/>
              <w:rPr>
                <w:rFonts w:ascii="Times New Roman" w:hAnsi="Times New Roman"/>
              </w:rPr>
            </w:pPr>
            <w:r w:rsidRPr="00772104">
              <w:rPr>
                <w:rFonts w:ascii="Times New Roman" w:hAnsi="Times New Roman"/>
              </w:rPr>
              <w:t>140</w:t>
            </w:r>
          </w:p>
        </w:tc>
        <w:tc>
          <w:tcPr>
            <w:tcW w:w="1600" w:type="dxa"/>
            <w:vAlign w:val="center"/>
          </w:tcPr>
          <w:p w:rsidR="00DF56F5" w:rsidRPr="00772104" w:rsidRDefault="00DF56F5" w:rsidP="00A728E6">
            <w:pPr>
              <w:pStyle w:val="NoSpacing"/>
              <w:rPr>
                <w:rFonts w:ascii="Times New Roman" w:hAnsi="Times New Roman"/>
              </w:rPr>
            </w:pPr>
            <w:r w:rsidRPr="00772104">
              <w:rPr>
                <w:rFonts w:ascii="Times New Roman" w:hAnsi="Times New Roman"/>
              </w:rPr>
              <w:t>23</w:t>
            </w:r>
          </w:p>
        </w:tc>
        <w:tc>
          <w:tcPr>
            <w:tcW w:w="1291" w:type="dxa"/>
            <w:vAlign w:val="center"/>
          </w:tcPr>
          <w:p w:rsidR="00DF56F5" w:rsidRPr="00772104" w:rsidRDefault="00DF56F5" w:rsidP="00A728E6">
            <w:pPr>
              <w:pStyle w:val="NoSpacing"/>
              <w:rPr>
                <w:rFonts w:ascii="Times New Roman" w:hAnsi="Times New Roman"/>
              </w:rPr>
            </w:pPr>
            <w:r w:rsidRPr="00772104">
              <w:rPr>
                <w:rFonts w:ascii="Times New Roman" w:hAnsi="Times New Roman"/>
              </w:rPr>
              <w:t>1587,5</w:t>
            </w:r>
          </w:p>
        </w:tc>
        <w:tc>
          <w:tcPr>
            <w:tcW w:w="1291" w:type="dxa"/>
            <w:vAlign w:val="center"/>
          </w:tcPr>
          <w:p w:rsidR="00DF56F5" w:rsidRPr="00772104" w:rsidRDefault="00DF56F5" w:rsidP="00A728E6">
            <w:pPr>
              <w:pStyle w:val="NoSpacing"/>
              <w:rPr>
                <w:rFonts w:ascii="Times New Roman" w:hAnsi="Times New Roman"/>
              </w:rPr>
            </w:pPr>
            <w:r w:rsidRPr="00772104">
              <w:rPr>
                <w:rFonts w:ascii="Times New Roman" w:hAnsi="Times New Roman"/>
              </w:rPr>
              <w:t>1610,5</w:t>
            </w:r>
          </w:p>
        </w:tc>
        <w:tc>
          <w:tcPr>
            <w:tcW w:w="1154" w:type="dxa"/>
            <w:vAlign w:val="center"/>
          </w:tcPr>
          <w:p w:rsidR="00DF56F5" w:rsidRPr="00772104" w:rsidRDefault="00DF56F5" w:rsidP="00A728E6">
            <w:pPr>
              <w:pStyle w:val="NoSpacing"/>
              <w:rPr>
                <w:rFonts w:ascii="Times New Roman" w:hAnsi="Times New Roman"/>
              </w:rPr>
            </w:pPr>
            <w:r w:rsidRPr="00772104">
              <w:rPr>
                <w:rFonts w:ascii="Times New Roman" w:hAnsi="Times New Roman"/>
              </w:rPr>
              <w:t>1750,5</w:t>
            </w:r>
          </w:p>
        </w:tc>
      </w:tr>
      <w:tr w:rsidR="00772104" w:rsidRPr="00772104" w:rsidTr="00A728E6">
        <w:tc>
          <w:tcPr>
            <w:tcW w:w="1242" w:type="dxa"/>
          </w:tcPr>
          <w:p w:rsidR="00DF56F5" w:rsidRPr="00772104" w:rsidRDefault="00DF56F5" w:rsidP="00A728E6">
            <w:pPr>
              <w:pStyle w:val="NoSpacing"/>
              <w:rPr>
                <w:rFonts w:ascii="Times New Roman" w:hAnsi="Times New Roman"/>
              </w:rPr>
            </w:pPr>
            <w:r w:rsidRPr="00772104">
              <w:rPr>
                <w:rFonts w:ascii="Times New Roman" w:hAnsi="Times New Roman"/>
              </w:rPr>
              <w:t>ocupate</w:t>
            </w:r>
          </w:p>
        </w:tc>
        <w:tc>
          <w:tcPr>
            <w:tcW w:w="1180" w:type="dxa"/>
            <w:vAlign w:val="center"/>
          </w:tcPr>
          <w:p w:rsidR="00DF56F5" w:rsidRPr="00772104" w:rsidRDefault="00DF56F5" w:rsidP="00A728E6">
            <w:pPr>
              <w:pStyle w:val="NoSpacing"/>
              <w:rPr>
                <w:rFonts w:ascii="Times New Roman" w:hAnsi="Times New Roman"/>
              </w:rPr>
            </w:pPr>
            <w:r w:rsidRPr="00772104">
              <w:rPr>
                <w:rFonts w:ascii="Times New Roman" w:hAnsi="Times New Roman"/>
              </w:rPr>
              <w:t>15</w:t>
            </w:r>
          </w:p>
        </w:tc>
        <w:tc>
          <w:tcPr>
            <w:tcW w:w="1372" w:type="dxa"/>
            <w:vAlign w:val="center"/>
          </w:tcPr>
          <w:p w:rsidR="00DF56F5" w:rsidRPr="00772104" w:rsidRDefault="00DF56F5" w:rsidP="00A728E6">
            <w:pPr>
              <w:pStyle w:val="NoSpacing"/>
              <w:rPr>
                <w:rFonts w:ascii="Times New Roman" w:hAnsi="Times New Roman"/>
              </w:rPr>
            </w:pPr>
            <w:r w:rsidRPr="00772104">
              <w:rPr>
                <w:rFonts w:ascii="Times New Roman" w:hAnsi="Times New Roman"/>
              </w:rPr>
              <w:t>103</w:t>
            </w:r>
          </w:p>
        </w:tc>
        <w:tc>
          <w:tcPr>
            <w:tcW w:w="1078" w:type="dxa"/>
            <w:vAlign w:val="center"/>
          </w:tcPr>
          <w:p w:rsidR="00DF56F5" w:rsidRPr="00772104" w:rsidRDefault="00DF56F5" w:rsidP="00A728E6">
            <w:pPr>
              <w:pStyle w:val="NoSpacing"/>
              <w:rPr>
                <w:rFonts w:ascii="Times New Roman" w:hAnsi="Times New Roman"/>
              </w:rPr>
            </w:pPr>
            <w:r w:rsidRPr="00772104">
              <w:rPr>
                <w:rFonts w:ascii="Times New Roman" w:hAnsi="Times New Roman"/>
              </w:rPr>
              <w:t>118</w:t>
            </w:r>
          </w:p>
        </w:tc>
        <w:tc>
          <w:tcPr>
            <w:tcW w:w="1600" w:type="dxa"/>
            <w:vAlign w:val="center"/>
          </w:tcPr>
          <w:p w:rsidR="00DF56F5" w:rsidRPr="00772104" w:rsidRDefault="00DF56F5" w:rsidP="00A728E6">
            <w:pPr>
              <w:pStyle w:val="NoSpacing"/>
              <w:rPr>
                <w:rFonts w:ascii="Times New Roman" w:hAnsi="Times New Roman"/>
              </w:rPr>
            </w:pPr>
            <w:r w:rsidRPr="00772104">
              <w:rPr>
                <w:rFonts w:ascii="Times New Roman" w:hAnsi="Times New Roman"/>
              </w:rPr>
              <w:t>21</w:t>
            </w:r>
          </w:p>
        </w:tc>
        <w:tc>
          <w:tcPr>
            <w:tcW w:w="1291" w:type="dxa"/>
            <w:vAlign w:val="center"/>
          </w:tcPr>
          <w:p w:rsidR="00DF56F5" w:rsidRPr="00772104" w:rsidRDefault="00DF56F5" w:rsidP="00A728E6">
            <w:pPr>
              <w:pStyle w:val="NoSpacing"/>
              <w:rPr>
                <w:rFonts w:ascii="Times New Roman" w:hAnsi="Times New Roman"/>
              </w:rPr>
            </w:pPr>
            <w:r w:rsidRPr="00772104">
              <w:rPr>
                <w:rFonts w:ascii="Times New Roman" w:hAnsi="Times New Roman"/>
              </w:rPr>
              <w:t>1367</w:t>
            </w:r>
          </w:p>
        </w:tc>
        <w:tc>
          <w:tcPr>
            <w:tcW w:w="1291" w:type="dxa"/>
            <w:vAlign w:val="center"/>
          </w:tcPr>
          <w:p w:rsidR="00DF56F5" w:rsidRPr="00772104" w:rsidRDefault="00DF56F5" w:rsidP="00A728E6">
            <w:pPr>
              <w:pStyle w:val="NoSpacing"/>
              <w:rPr>
                <w:rFonts w:ascii="Times New Roman" w:hAnsi="Times New Roman"/>
              </w:rPr>
            </w:pPr>
            <w:r w:rsidRPr="00772104">
              <w:rPr>
                <w:rFonts w:ascii="Times New Roman" w:hAnsi="Times New Roman"/>
              </w:rPr>
              <w:t>1388</w:t>
            </w:r>
          </w:p>
        </w:tc>
        <w:tc>
          <w:tcPr>
            <w:tcW w:w="1154" w:type="dxa"/>
            <w:vAlign w:val="center"/>
          </w:tcPr>
          <w:p w:rsidR="00DF56F5" w:rsidRPr="00772104" w:rsidRDefault="00DF56F5" w:rsidP="00A728E6">
            <w:pPr>
              <w:pStyle w:val="NoSpacing"/>
              <w:rPr>
                <w:rFonts w:ascii="Times New Roman" w:hAnsi="Times New Roman"/>
              </w:rPr>
            </w:pPr>
            <w:r w:rsidRPr="00772104">
              <w:rPr>
                <w:rFonts w:ascii="Times New Roman" w:hAnsi="Times New Roman"/>
              </w:rPr>
              <w:t>1506</w:t>
            </w:r>
          </w:p>
        </w:tc>
      </w:tr>
      <w:tr w:rsidR="00DF56F5" w:rsidRPr="00772104" w:rsidTr="00A728E6">
        <w:tc>
          <w:tcPr>
            <w:tcW w:w="1242" w:type="dxa"/>
          </w:tcPr>
          <w:p w:rsidR="00DF56F5" w:rsidRPr="00772104" w:rsidRDefault="00DF56F5" w:rsidP="00A728E6">
            <w:pPr>
              <w:pStyle w:val="NoSpacing"/>
              <w:rPr>
                <w:rFonts w:ascii="Times New Roman" w:hAnsi="Times New Roman"/>
              </w:rPr>
            </w:pPr>
            <w:r w:rsidRPr="00772104">
              <w:rPr>
                <w:rFonts w:ascii="Times New Roman" w:hAnsi="Times New Roman"/>
              </w:rPr>
              <w:t>vacante</w:t>
            </w:r>
          </w:p>
        </w:tc>
        <w:tc>
          <w:tcPr>
            <w:tcW w:w="1180" w:type="dxa"/>
            <w:vAlign w:val="center"/>
          </w:tcPr>
          <w:p w:rsidR="00DF56F5" w:rsidRPr="00772104" w:rsidRDefault="00DF56F5" w:rsidP="00A728E6">
            <w:pPr>
              <w:pStyle w:val="NoSpacing"/>
              <w:rPr>
                <w:rFonts w:ascii="Times New Roman" w:hAnsi="Times New Roman"/>
              </w:rPr>
            </w:pPr>
            <w:r w:rsidRPr="00772104">
              <w:rPr>
                <w:rFonts w:ascii="Times New Roman" w:hAnsi="Times New Roman"/>
              </w:rPr>
              <w:t>3</w:t>
            </w:r>
          </w:p>
        </w:tc>
        <w:tc>
          <w:tcPr>
            <w:tcW w:w="1372" w:type="dxa"/>
            <w:vAlign w:val="center"/>
          </w:tcPr>
          <w:p w:rsidR="00DF56F5" w:rsidRPr="00772104" w:rsidRDefault="00DF56F5" w:rsidP="00A728E6">
            <w:pPr>
              <w:pStyle w:val="NoSpacing"/>
              <w:rPr>
                <w:rFonts w:ascii="Times New Roman" w:hAnsi="Times New Roman"/>
              </w:rPr>
            </w:pPr>
            <w:r w:rsidRPr="00772104">
              <w:rPr>
                <w:rFonts w:ascii="Times New Roman" w:hAnsi="Times New Roman"/>
              </w:rPr>
              <w:t>19</w:t>
            </w:r>
          </w:p>
        </w:tc>
        <w:tc>
          <w:tcPr>
            <w:tcW w:w="1078" w:type="dxa"/>
            <w:vAlign w:val="center"/>
          </w:tcPr>
          <w:p w:rsidR="00DF56F5" w:rsidRPr="00772104" w:rsidRDefault="00DF56F5" w:rsidP="00A728E6">
            <w:pPr>
              <w:pStyle w:val="NoSpacing"/>
              <w:rPr>
                <w:rFonts w:ascii="Times New Roman" w:hAnsi="Times New Roman"/>
                <w:b/>
              </w:rPr>
            </w:pPr>
            <w:r w:rsidRPr="00772104">
              <w:rPr>
                <w:rFonts w:ascii="Times New Roman" w:hAnsi="Times New Roman"/>
                <w:b/>
              </w:rPr>
              <w:t>22</w:t>
            </w:r>
          </w:p>
        </w:tc>
        <w:tc>
          <w:tcPr>
            <w:tcW w:w="1600" w:type="dxa"/>
            <w:vAlign w:val="center"/>
          </w:tcPr>
          <w:p w:rsidR="00DF56F5" w:rsidRPr="00772104" w:rsidRDefault="00DF56F5" w:rsidP="00A728E6">
            <w:pPr>
              <w:pStyle w:val="NoSpacing"/>
              <w:rPr>
                <w:rFonts w:ascii="Times New Roman" w:hAnsi="Times New Roman"/>
              </w:rPr>
            </w:pPr>
            <w:r w:rsidRPr="00772104">
              <w:rPr>
                <w:rFonts w:ascii="Times New Roman" w:hAnsi="Times New Roman"/>
              </w:rPr>
              <w:t>2</w:t>
            </w:r>
          </w:p>
        </w:tc>
        <w:tc>
          <w:tcPr>
            <w:tcW w:w="1291" w:type="dxa"/>
            <w:vAlign w:val="center"/>
          </w:tcPr>
          <w:p w:rsidR="00DF56F5" w:rsidRPr="00772104" w:rsidRDefault="00DF56F5" w:rsidP="00A728E6">
            <w:pPr>
              <w:pStyle w:val="NoSpacing"/>
              <w:rPr>
                <w:rFonts w:ascii="Times New Roman" w:hAnsi="Times New Roman"/>
              </w:rPr>
            </w:pPr>
            <w:r w:rsidRPr="00772104">
              <w:rPr>
                <w:rFonts w:ascii="Times New Roman" w:hAnsi="Times New Roman"/>
              </w:rPr>
              <w:t>220,5</w:t>
            </w:r>
          </w:p>
        </w:tc>
        <w:tc>
          <w:tcPr>
            <w:tcW w:w="1291" w:type="dxa"/>
            <w:vAlign w:val="center"/>
          </w:tcPr>
          <w:p w:rsidR="00DF56F5" w:rsidRPr="00772104" w:rsidRDefault="00DF56F5" w:rsidP="00A728E6">
            <w:pPr>
              <w:pStyle w:val="NoSpacing"/>
              <w:rPr>
                <w:rFonts w:ascii="Times New Roman" w:hAnsi="Times New Roman"/>
                <w:b/>
              </w:rPr>
            </w:pPr>
            <w:r w:rsidRPr="00772104">
              <w:rPr>
                <w:rFonts w:ascii="Times New Roman" w:hAnsi="Times New Roman"/>
                <w:b/>
              </w:rPr>
              <w:t>222,5</w:t>
            </w:r>
          </w:p>
        </w:tc>
        <w:tc>
          <w:tcPr>
            <w:tcW w:w="1154" w:type="dxa"/>
            <w:vAlign w:val="center"/>
          </w:tcPr>
          <w:p w:rsidR="00DF56F5" w:rsidRPr="00772104" w:rsidRDefault="00DF56F5" w:rsidP="00A728E6">
            <w:pPr>
              <w:pStyle w:val="NoSpacing"/>
              <w:rPr>
                <w:rFonts w:ascii="Times New Roman" w:hAnsi="Times New Roman"/>
              </w:rPr>
            </w:pPr>
            <w:r w:rsidRPr="00772104">
              <w:rPr>
                <w:rFonts w:ascii="Times New Roman" w:hAnsi="Times New Roman"/>
              </w:rPr>
              <w:t>244,5</w:t>
            </w:r>
          </w:p>
        </w:tc>
      </w:tr>
    </w:tbl>
    <w:p w:rsidR="00DF56F5" w:rsidRPr="00772104" w:rsidRDefault="00DF56F5" w:rsidP="00DF56F5">
      <w:pPr>
        <w:pStyle w:val="BodyTextIndent3"/>
        <w:spacing w:line="240" w:lineRule="auto"/>
        <w:ind w:right="-612" w:firstLine="993"/>
        <w:rPr>
          <w:rFonts w:ascii="Times New Roman" w:hAnsi="Times New Roman"/>
          <w:sz w:val="24"/>
          <w:szCs w:val="24"/>
        </w:rPr>
      </w:pPr>
    </w:p>
    <w:p w:rsidR="00691D37" w:rsidRPr="00772104" w:rsidRDefault="00691D37" w:rsidP="00DF56F5">
      <w:pPr>
        <w:autoSpaceDE w:val="0"/>
        <w:autoSpaceDN w:val="0"/>
        <w:adjustRightInd w:val="0"/>
        <w:spacing w:after="0" w:line="240" w:lineRule="auto"/>
        <w:ind w:right="-612"/>
        <w:rPr>
          <w:rFonts w:ascii="Times New Roman" w:hAnsi="Times New Roman"/>
          <w:b/>
          <w:bCs/>
          <w:sz w:val="24"/>
          <w:szCs w:val="24"/>
        </w:rPr>
      </w:pPr>
    </w:p>
    <w:p w:rsidR="00691D37" w:rsidRPr="00772104" w:rsidRDefault="00691D37" w:rsidP="00DF56F5">
      <w:pPr>
        <w:autoSpaceDE w:val="0"/>
        <w:autoSpaceDN w:val="0"/>
        <w:adjustRightInd w:val="0"/>
        <w:spacing w:after="0" w:line="240" w:lineRule="auto"/>
        <w:ind w:right="-612"/>
        <w:rPr>
          <w:rFonts w:ascii="Times New Roman" w:hAnsi="Times New Roman"/>
          <w:b/>
          <w:bCs/>
          <w:sz w:val="24"/>
          <w:szCs w:val="24"/>
        </w:rPr>
      </w:pPr>
    </w:p>
    <w:p w:rsidR="00691D37" w:rsidRPr="00772104" w:rsidRDefault="00691D37" w:rsidP="00DF56F5">
      <w:pPr>
        <w:autoSpaceDE w:val="0"/>
        <w:autoSpaceDN w:val="0"/>
        <w:adjustRightInd w:val="0"/>
        <w:spacing w:after="0" w:line="240" w:lineRule="auto"/>
        <w:ind w:right="-612"/>
        <w:rPr>
          <w:rFonts w:ascii="Times New Roman" w:hAnsi="Times New Roman"/>
          <w:b/>
          <w:bCs/>
          <w:sz w:val="24"/>
          <w:szCs w:val="24"/>
        </w:rPr>
      </w:pPr>
    </w:p>
    <w:p w:rsidR="00691D37" w:rsidRPr="00772104" w:rsidRDefault="00691D37" w:rsidP="00DF56F5">
      <w:pPr>
        <w:autoSpaceDE w:val="0"/>
        <w:autoSpaceDN w:val="0"/>
        <w:adjustRightInd w:val="0"/>
        <w:spacing w:after="0" w:line="240" w:lineRule="auto"/>
        <w:ind w:right="-612"/>
        <w:rPr>
          <w:rFonts w:ascii="Times New Roman" w:hAnsi="Times New Roman"/>
          <w:b/>
          <w:bCs/>
          <w:sz w:val="24"/>
          <w:szCs w:val="24"/>
        </w:rPr>
      </w:pPr>
    </w:p>
    <w:p w:rsidR="00DF56F5" w:rsidRPr="00772104" w:rsidRDefault="00DF56F5" w:rsidP="00DF56F5">
      <w:pPr>
        <w:autoSpaceDE w:val="0"/>
        <w:autoSpaceDN w:val="0"/>
        <w:adjustRightInd w:val="0"/>
        <w:spacing w:after="0" w:line="240" w:lineRule="auto"/>
        <w:ind w:right="-612"/>
        <w:rPr>
          <w:rFonts w:ascii="Times New Roman" w:hAnsi="Times New Roman"/>
          <w:b/>
          <w:bCs/>
          <w:sz w:val="24"/>
          <w:szCs w:val="24"/>
        </w:rPr>
      </w:pPr>
      <w:r w:rsidRPr="00772104">
        <w:rPr>
          <w:rFonts w:ascii="Times New Roman" w:hAnsi="Times New Roman"/>
          <w:b/>
          <w:bCs/>
          <w:sz w:val="24"/>
          <w:szCs w:val="24"/>
        </w:rPr>
        <w:t>Dinamica resurselor umane</w:t>
      </w:r>
    </w:p>
    <w:p w:rsidR="00691D37" w:rsidRPr="00772104" w:rsidRDefault="00691D37" w:rsidP="00691D37">
      <w:pPr>
        <w:pStyle w:val="BodyTextIndent3"/>
        <w:spacing w:line="240" w:lineRule="auto"/>
        <w:ind w:left="0" w:right="-22"/>
        <w:jc w:val="both"/>
        <w:rPr>
          <w:rFonts w:ascii="Times New Roman" w:hAnsi="Times New Roman"/>
          <w:sz w:val="24"/>
          <w:szCs w:val="24"/>
          <w:lang w:val="ro-RO"/>
        </w:rPr>
      </w:pPr>
    </w:p>
    <w:p w:rsidR="00DF56F5" w:rsidRPr="00772104" w:rsidRDefault="00DF56F5" w:rsidP="00691D37">
      <w:pPr>
        <w:pStyle w:val="BodyTextIndent3"/>
        <w:spacing w:line="240" w:lineRule="auto"/>
        <w:ind w:left="0" w:right="-22"/>
        <w:jc w:val="both"/>
        <w:rPr>
          <w:rFonts w:ascii="Times New Roman" w:hAnsi="Times New Roman"/>
          <w:sz w:val="24"/>
          <w:szCs w:val="24"/>
          <w:lang w:val="ro-RO"/>
        </w:rPr>
      </w:pPr>
      <w:r w:rsidRPr="00772104">
        <w:rPr>
          <w:rFonts w:ascii="Times New Roman" w:hAnsi="Times New Roman"/>
          <w:sz w:val="24"/>
          <w:szCs w:val="24"/>
          <w:lang w:val="ro-RO"/>
        </w:rPr>
        <w:t>În cursul anului 2021 au fost angajate 46 de persoane din care 1 funcționar public, 31 asistenți maternali profesioniști și 2 persoane pe durată determinată</w:t>
      </w:r>
      <w:r w:rsidRPr="00772104">
        <w:rPr>
          <w:rFonts w:ascii="Times New Roman" w:hAnsi="Times New Roman"/>
          <w:sz w:val="24"/>
          <w:szCs w:val="24"/>
        </w:rPr>
        <w:t>.</w:t>
      </w:r>
      <w:r w:rsidRPr="00772104">
        <w:rPr>
          <w:rFonts w:ascii="Times New Roman" w:hAnsi="Times New Roman"/>
          <w:sz w:val="24"/>
          <w:szCs w:val="24"/>
          <w:lang w:val="ro-RO"/>
        </w:rPr>
        <w:t xml:space="preserve"> </w:t>
      </w:r>
    </w:p>
    <w:p w:rsidR="00DF56F5" w:rsidRPr="00772104" w:rsidRDefault="00691D37" w:rsidP="00691D37">
      <w:pPr>
        <w:spacing w:after="0" w:line="240" w:lineRule="auto"/>
        <w:ind w:right="-22"/>
        <w:jc w:val="both"/>
        <w:rPr>
          <w:rFonts w:ascii="Times New Roman" w:hAnsi="Times New Roman"/>
          <w:b/>
          <w:sz w:val="24"/>
          <w:szCs w:val="24"/>
        </w:rPr>
      </w:pPr>
      <w:r w:rsidRPr="00772104">
        <w:rPr>
          <w:rFonts w:ascii="Times New Roman" w:hAnsi="Times New Roman"/>
          <w:sz w:val="24"/>
          <w:szCs w:val="24"/>
        </w:rPr>
        <w:t>P</w:t>
      </w:r>
      <w:r w:rsidR="00DF56F5" w:rsidRPr="00772104">
        <w:rPr>
          <w:rFonts w:ascii="Times New Roman" w:hAnsi="Times New Roman"/>
          <w:sz w:val="24"/>
          <w:szCs w:val="24"/>
        </w:rPr>
        <w:t xml:space="preserve">osturile ocupate de cei 31 de </w:t>
      </w:r>
      <w:r w:rsidR="00DF56F5" w:rsidRPr="00772104">
        <w:rPr>
          <w:rFonts w:ascii="Times New Roman" w:hAnsi="Times New Roman"/>
          <w:sz w:val="24"/>
          <w:szCs w:val="24"/>
          <w:lang w:val="ro-RO"/>
        </w:rPr>
        <w:t xml:space="preserve">asistenți </w:t>
      </w:r>
      <w:r w:rsidR="00DF56F5" w:rsidRPr="00772104">
        <w:rPr>
          <w:rFonts w:ascii="Times New Roman" w:hAnsi="Times New Roman"/>
          <w:sz w:val="24"/>
          <w:szCs w:val="24"/>
        </w:rPr>
        <w:t xml:space="preserve">maternali </w:t>
      </w:r>
      <w:r w:rsidR="00DF56F5" w:rsidRPr="00772104">
        <w:rPr>
          <w:rFonts w:ascii="Times New Roman" w:hAnsi="Times New Roman"/>
          <w:sz w:val="24"/>
          <w:szCs w:val="24"/>
          <w:lang w:val="ro-RO"/>
        </w:rPr>
        <w:t>profesionişti</w:t>
      </w:r>
      <w:r w:rsidR="00DF56F5" w:rsidRPr="00772104">
        <w:rPr>
          <w:rFonts w:ascii="Times New Roman" w:hAnsi="Times New Roman"/>
          <w:sz w:val="24"/>
          <w:szCs w:val="24"/>
        </w:rPr>
        <w:t xml:space="preserve"> sunt bugetate în cadrul proiectului “TEAM – UP: Progres în calitatea îngrijirii alternative a copiilor”, cod SMYS 127169.</w:t>
      </w:r>
    </w:p>
    <w:p w:rsidR="00691D37" w:rsidRPr="00772104" w:rsidRDefault="00691D37" w:rsidP="00691D37">
      <w:pPr>
        <w:pStyle w:val="BodyTextIndent3"/>
        <w:spacing w:line="240" w:lineRule="auto"/>
        <w:ind w:left="0" w:right="-612"/>
        <w:rPr>
          <w:rFonts w:ascii="Times New Roman" w:hAnsi="Times New Roman"/>
          <w:sz w:val="10"/>
          <w:szCs w:val="10"/>
          <w:lang w:val="ro-RO"/>
        </w:rPr>
      </w:pPr>
    </w:p>
    <w:p w:rsidR="00DF56F5" w:rsidRPr="00772104" w:rsidRDefault="00DF56F5" w:rsidP="00691D37">
      <w:pPr>
        <w:pStyle w:val="BodyTextIndent3"/>
        <w:spacing w:line="240" w:lineRule="auto"/>
        <w:ind w:left="0" w:right="-612"/>
        <w:rPr>
          <w:rFonts w:ascii="Times New Roman" w:hAnsi="Times New Roman"/>
          <w:sz w:val="24"/>
          <w:szCs w:val="24"/>
          <w:lang w:val="ro-RO"/>
        </w:rPr>
      </w:pPr>
      <w:r w:rsidRPr="00772104">
        <w:rPr>
          <w:rFonts w:ascii="Times New Roman" w:hAnsi="Times New Roman"/>
          <w:sz w:val="24"/>
          <w:szCs w:val="24"/>
          <w:lang w:val="ro-RO"/>
        </w:rPr>
        <w:t xml:space="preserve">În </w:t>
      </w:r>
      <w:r w:rsidR="00691D37" w:rsidRPr="00772104">
        <w:rPr>
          <w:rFonts w:ascii="Times New Roman" w:hAnsi="Times New Roman"/>
          <w:sz w:val="24"/>
          <w:szCs w:val="24"/>
          <w:lang w:val="ro-RO"/>
        </w:rPr>
        <w:t>anul 2021</w:t>
      </w:r>
      <w:r w:rsidRPr="00772104">
        <w:rPr>
          <w:rFonts w:ascii="Times New Roman" w:hAnsi="Times New Roman"/>
          <w:sz w:val="24"/>
          <w:szCs w:val="24"/>
          <w:lang w:val="ro-RO"/>
        </w:rPr>
        <w:t xml:space="preserve"> au plecat din cadrul instituţiei un număr de 94 de angajaţi,  din care:</w:t>
      </w:r>
    </w:p>
    <w:p w:rsidR="00DF56F5" w:rsidRPr="00772104" w:rsidRDefault="00DF56F5" w:rsidP="00DF56F5">
      <w:pPr>
        <w:pStyle w:val="BodyTextIndent3"/>
        <w:spacing w:line="240" w:lineRule="auto"/>
        <w:ind w:right="-612" w:firstLine="1134"/>
        <w:rPr>
          <w:rFonts w:ascii="Times New Roman" w:hAnsi="Times New Roman"/>
          <w:sz w:val="24"/>
          <w:szCs w:val="24"/>
          <w:lang w:val="ro-RO"/>
        </w:rPr>
      </w:pPr>
      <w:r w:rsidRPr="00772104">
        <w:rPr>
          <w:rFonts w:ascii="Times New Roman" w:hAnsi="Times New Roman"/>
          <w:sz w:val="24"/>
          <w:szCs w:val="24"/>
          <w:lang w:val="ro-RO"/>
        </w:rPr>
        <w:t>- 87personal contractual din care 29 asistenţi maternali profesionişti;</w:t>
      </w:r>
    </w:p>
    <w:p w:rsidR="00DF56F5" w:rsidRPr="00772104" w:rsidRDefault="00DF56F5" w:rsidP="00DF56F5">
      <w:pPr>
        <w:pStyle w:val="BodyTextIndent3"/>
        <w:spacing w:line="240" w:lineRule="auto"/>
        <w:ind w:right="-612" w:firstLine="1134"/>
        <w:rPr>
          <w:rFonts w:ascii="Times New Roman" w:hAnsi="Times New Roman"/>
          <w:sz w:val="24"/>
          <w:szCs w:val="24"/>
          <w:lang w:val="ro-RO"/>
        </w:rPr>
      </w:pPr>
      <w:r w:rsidRPr="00772104">
        <w:rPr>
          <w:rFonts w:ascii="Times New Roman" w:hAnsi="Times New Roman"/>
          <w:sz w:val="24"/>
          <w:szCs w:val="24"/>
          <w:lang w:val="ro-RO"/>
        </w:rPr>
        <w:t>- 7  funcţionari publici.</w:t>
      </w:r>
    </w:p>
    <w:p w:rsidR="00DF56F5" w:rsidRPr="00772104" w:rsidRDefault="00DF56F5" w:rsidP="00F25C12">
      <w:pPr>
        <w:spacing w:after="0" w:line="240" w:lineRule="auto"/>
        <w:ind w:right="-22"/>
        <w:jc w:val="both"/>
        <w:rPr>
          <w:rFonts w:ascii="Times New Roman" w:hAnsi="Times New Roman"/>
          <w:sz w:val="24"/>
          <w:szCs w:val="24"/>
        </w:rPr>
      </w:pPr>
      <w:proofErr w:type="gramStart"/>
      <w:r w:rsidRPr="00772104">
        <w:rPr>
          <w:rFonts w:ascii="Times New Roman" w:hAnsi="Times New Roman"/>
          <w:sz w:val="24"/>
          <w:szCs w:val="24"/>
        </w:rPr>
        <w:t>Luând în considerare prevederile Hotărârii Guvernului nr.</w:t>
      </w:r>
      <w:proofErr w:type="gramEnd"/>
      <w:r w:rsidRPr="00772104">
        <w:rPr>
          <w:rFonts w:ascii="Times New Roman" w:hAnsi="Times New Roman"/>
          <w:sz w:val="24"/>
          <w:szCs w:val="24"/>
        </w:rPr>
        <w:t xml:space="preserve"> 867/2015 privind aprobarea Nomenclatorului serviciilor sociale,</w:t>
      </w:r>
      <w:r w:rsidR="00691D37" w:rsidRPr="00772104">
        <w:rPr>
          <w:rFonts w:ascii="Times New Roman" w:hAnsi="Times New Roman"/>
          <w:sz w:val="24"/>
          <w:szCs w:val="24"/>
        </w:rPr>
        <w:t xml:space="preserve"> </w:t>
      </w:r>
      <w:r w:rsidRPr="00772104">
        <w:rPr>
          <w:rFonts w:ascii="Times New Roman" w:hAnsi="Times New Roman"/>
          <w:sz w:val="24"/>
          <w:szCs w:val="24"/>
        </w:rPr>
        <w:t xml:space="preserve"> precum și a regulamentelor-cadru de organizare și funcționare a serviciilor sociale, cu modificările și completările ulterioare, în anul 2021 au fost aprobate regulamentele de organizare și funcționare ale următoarelor servicii sociale din cadrul Direcției Generale de Asistență Socială și Protecția Copilului a Judeţului Suceava:</w:t>
      </w:r>
    </w:p>
    <w:p w:rsidR="00F25C12" w:rsidRPr="00772104" w:rsidRDefault="00DF56F5" w:rsidP="00F25C12">
      <w:pPr>
        <w:spacing w:after="0" w:line="240" w:lineRule="auto"/>
        <w:ind w:right="-22"/>
        <w:jc w:val="both"/>
        <w:rPr>
          <w:rStyle w:val="Strong"/>
          <w:rFonts w:ascii="Times New Roman" w:hAnsi="Times New Roman"/>
          <w:b w:val="0"/>
          <w:sz w:val="24"/>
          <w:szCs w:val="24"/>
          <w:lang w:val="pt-BR"/>
        </w:rPr>
      </w:pPr>
      <w:r w:rsidRPr="00772104">
        <w:rPr>
          <w:rFonts w:ascii="Times New Roman" w:hAnsi="Times New Roman"/>
          <w:sz w:val="24"/>
          <w:szCs w:val="24"/>
        </w:rPr>
        <w:t xml:space="preserve">- 4 servicii sociale aflate în structura </w:t>
      </w:r>
      <w:r w:rsidRPr="00772104">
        <w:rPr>
          <w:rStyle w:val="Strong"/>
          <w:rFonts w:ascii="Times New Roman" w:hAnsi="Times New Roman"/>
          <w:b w:val="0"/>
          <w:sz w:val="24"/>
          <w:szCs w:val="24"/>
          <w:lang w:val="pt-BR"/>
        </w:rPr>
        <w:t xml:space="preserve">Centrului </w:t>
      </w:r>
      <w:proofErr w:type="gramStart"/>
      <w:r w:rsidRPr="00772104">
        <w:rPr>
          <w:rStyle w:val="Strong"/>
          <w:rFonts w:ascii="Times New Roman" w:hAnsi="Times New Roman"/>
          <w:b w:val="0"/>
          <w:sz w:val="24"/>
          <w:szCs w:val="24"/>
          <w:lang w:val="pt-BR"/>
        </w:rPr>
        <w:t>de  Servicii</w:t>
      </w:r>
      <w:proofErr w:type="gramEnd"/>
      <w:r w:rsidRPr="00772104">
        <w:rPr>
          <w:rStyle w:val="Strong"/>
          <w:rFonts w:ascii="Times New Roman" w:hAnsi="Times New Roman"/>
          <w:b w:val="0"/>
          <w:sz w:val="24"/>
          <w:szCs w:val="24"/>
          <w:lang w:val="pt-BR"/>
        </w:rPr>
        <w:t xml:space="preserve"> de Protecție pentru Copilul Aflat în Dificultate </w:t>
      </w:r>
    </w:p>
    <w:p w:rsidR="00F25C12" w:rsidRPr="00772104" w:rsidRDefault="00F25C12" w:rsidP="00F25C12">
      <w:pPr>
        <w:spacing w:after="0" w:line="240" w:lineRule="auto"/>
        <w:ind w:right="-22"/>
        <w:jc w:val="both"/>
        <w:rPr>
          <w:rFonts w:ascii="Times New Roman" w:hAnsi="Times New Roman"/>
          <w:sz w:val="24"/>
          <w:szCs w:val="24"/>
        </w:rPr>
      </w:pPr>
      <w:r w:rsidRPr="00772104">
        <w:rPr>
          <w:rStyle w:val="Strong"/>
          <w:rFonts w:ascii="Times New Roman" w:hAnsi="Times New Roman"/>
          <w:b w:val="0"/>
          <w:sz w:val="24"/>
          <w:szCs w:val="24"/>
          <w:lang w:val="pt-BR"/>
        </w:rPr>
        <w:t xml:space="preserve">   </w:t>
      </w:r>
      <w:r w:rsidR="00DF56F5" w:rsidRPr="00772104">
        <w:rPr>
          <w:rStyle w:val="Strong"/>
          <w:rFonts w:ascii="Times New Roman" w:hAnsi="Times New Roman"/>
          <w:b w:val="0"/>
          <w:sz w:val="24"/>
          <w:szCs w:val="24"/>
          <w:lang w:val="pt-BR"/>
        </w:rPr>
        <w:t>Rădăuți – Solca – Siret,</w:t>
      </w:r>
      <w:r w:rsidR="00DF56F5" w:rsidRPr="00772104">
        <w:rPr>
          <w:rStyle w:val="Strong"/>
          <w:rFonts w:ascii="Times New Roman" w:hAnsi="Times New Roman"/>
          <w:sz w:val="24"/>
          <w:szCs w:val="24"/>
          <w:lang w:val="pt-BR"/>
        </w:rPr>
        <w:t xml:space="preserve"> </w:t>
      </w:r>
      <w:r w:rsidR="00DF56F5" w:rsidRPr="00772104">
        <w:rPr>
          <w:rFonts w:ascii="Times New Roman" w:hAnsi="Times New Roman"/>
          <w:sz w:val="24"/>
          <w:szCs w:val="24"/>
        </w:rPr>
        <w:t xml:space="preserve">aprobate prin Hotărârea Consiliului Județean Suceava nr. 15 din 29 ianuarie </w:t>
      </w:r>
    </w:p>
    <w:p w:rsidR="00DF56F5" w:rsidRPr="00772104" w:rsidRDefault="00F25C12" w:rsidP="00F25C12">
      <w:pPr>
        <w:spacing w:after="0" w:line="240" w:lineRule="auto"/>
        <w:ind w:right="-22"/>
        <w:jc w:val="both"/>
        <w:rPr>
          <w:rFonts w:ascii="Times New Roman" w:hAnsi="Times New Roman"/>
          <w:sz w:val="24"/>
          <w:szCs w:val="24"/>
        </w:rPr>
      </w:pPr>
      <w:r w:rsidRPr="00772104">
        <w:rPr>
          <w:rFonts w:ascii="Times New Roman" w:hAnsi="Times New Roman"/>
          <w:sz w:val="24"/>
          <w:szCs w:val="24"/>
        </w:rPr>
        <w:t xml:space="preserve">   </w:t>
      </w:r>
      <w:r w:rsidR="00DF56F5" w:rsidRPr="00772104">
        <w:rPr>
          <w:rFonts w:ascii="Times New Roman" w:hAnsi="Times New Roman"/>
          <w:sz w:val="24"/>
          <w:szCs w:val="24"/>
        </w:rPr>
        <w:t>2021;</w:t>
      </w:r>
    </w:p>
    <w:p w:rsidR="00F25C12" w:rsidRPr="00772104" w:rsidRDefault="00DF56F5" w:rsidP="00F25C12">
      <w:pPr>
        <w:spacing w:after="0" w:line="240" w:lineRule="auto"/>
        <w:ind w:right="-22"/>
        <w:jc w:val="both"/>
        <w:rPr>
          <w:rFonts w:ascii="Times New Roman" w:hAnsi="Times New Roman"/>
          <w:sz w:val="24"/>
          <w:szCs w:val="24"/>
        </w:rPr>
      </w:pPr>
      <w:r w:rsidRPr="00772104">
        <w:rPr>
          <w:rFonts w:ascii="Times New Roman" w:hAnsi="Times New Roman"/>
          <w:sz w:val="24"/>
          <w:szCs w:val="24"/>
        </w:rPr>
        <w:t xml:space="preserve">- 15 servicii sociale aflate în structura Centrului de servicii multifuncţionale pentru copilul aflat în </w:t>
      </w:r>
    </w:p>
    <w:p w:rsidR="00F25C12" w:rsidRPr="00772104" w:rsidRDefault="00F25C12" w:rsidP="00F25C12">
      <w:pPr>
        <w:spacing w:after="0" w:line="240" w:lineRule="auto"/>
        <w:ind w:right="-22"/>
        <w:jc w:val="both"/>
        <w:rPr>
          <w:rFonts w:ascii="Times New Roman" w:hAnsi="Times New Roman"/>
          <w:sz w:val="24"/>
          <w:szCs w:val="24"/>
        </w:rPr>
      </w:pPr>
      <w:r w:rsidRPr="00772104">
        <w:rPr>
          <w:rFonts w:ascii="Times New Roman" w:hAnsi="Times New Roman"/>
          <w:sz w:val="24"/>
          <w:szCs w:val="24"/>
        </w:rPr>
        <w:t xml:space="preserve">   </w:t>
      </w:r>
      <w:proofErr w:type="gramStart"/>
      <w:r w:rsidR="00DF56F5" w:rsidRPr="00772104">
        <w:rPr>
          <w:rFonts w:ascii="Times New Roman" w:hAnsi="Times New Roman"/>
          <w:sz w:val="24"/>
          <w:szCs w:val="24"/>
        </w:rPr>
        <w:t>dificultate</w:t>
      </w:r>
      <w:proofErr w:type="gramEnd"/>
      <w:r w:rsidR="00DF56F5" w:rsidRPr="00772104">
        <w:rPr>
          <w:rFonts w:ascii="Times New Roman" w:hAnsi="Times New Roman"/>
          <w:sz w:val="24"/>
          <w:szCs w:val="24"/>
        </w:rPr>
        <w:t xml:space="preserve"> Gura Humorului, aprobate prin Hotărârea Consiliului Județean Suceava nr. 14 din 29 </w:t>
      </w:r>
    </w:p>
    <w:p w:rsidR="00DF56F5" w:rsidRPr="00772104" w:rsidRDefault="00F25C12" w:rsidP="00F25C12">
      <w:pPr>
        <w:spacing w:after="0" w:line="240" w:lineRule="auto"/>
        <w:ind w:right="-22"/>
        <w:jc w:val="both"/>
        <w:rPr>
          <w:rFonts w:ascii="Times New Roman" w:hAnsi="Times New Roman"/>
          <w:sz w:val="24"/>
          <w:szCs w:val="24"/>
        </w:rPr>
      </w:pPr>
      <w:r w:rsidRPr="00772104">
        <w:rPr>
          <w:rFonts w:ascii="Times New Roman" w:hAnsi="Times New Roman"/>
          <w:sz w:val="24"/>
          <w:szCs w:val="24"/>
        </w:rPr>
        <w:t xml:space="preserve">   </w:t>
      </w:r>
      <w:proofErr w:type="gramStart"/>
      <w:r w:rsidR="00DF56F5" w:rsidRPr="00772104">
        <w:rPr>
          <w:rFonts w:ascii="Times New Roman" w:hAnsi="Times New Roman"/>
          <w:sz w:val="24"/>
          <w:szCs w:val="24"/>
        </w:rPr>
        <w:t>ianuarie</w:t>
      </w:r>
      <w:proofErr w:type="gramEnd"/>
      <w:r w:rsidR="00DF56F5" w:rsidRPr="00772104">
        <w:rPr>
          <w:rFonts w:ascii="Times New Roman" w:hAnsi="Times New Roman"/>
          <w:sz w:val="24"/>
          <w:szCs w:val="24"/>
        </w:rPr>
        <w:t xml:space="preserve"> 2021</w:t>
      </w:r>
    </w:p>
    <w:p w:rsidR="00F25C12" w:rsidRPr="00772104" w:rsidRDefault="00DF56F5" w:rsidP="00F25C12">
      <w:pPr>
        <w:spacing w:after="0" w:line="240" w:lineRule="auto"/>
        <w:ind w:right="-22"/>
        <w:jc w:val="both"/>
        <w:rPr>
          <w:rFonts w:ascii="Times New Roman" w:hAnsi="Times New Roman"/>
          <w:sz w:val="24"/>
          <w:szCs w:val="24"/>
        </w:rPr>
      </w:pPr>
      <w:r w:rsidRPr="00772104">
        <w:rPr>
          <w:rFonts w:ascii="Times New Roman" w:hAnsi="Times New Roman"/>
          <w:sz w:val="24"/>
          <w:szCs w:val="24"/>
        </w:rPr>
        <w:t xml:space="preserve">- Apartamentul social nr.1 Suceava din structura Centrului de servicii multifuncţionale de tip </w:t>
      </w:r>
      <w:r w:rsidR="00F25C12" w:rsidRPr="00772104">
        <w:rPr>
          <w:rFonts w:ascii="Times New Roman" w:hAnsi="Times New Roman"/>
          <w:sz w:val="24"/>
          <w:szCs w:val="24"/>
        </w:rPr>
        <w:t>residential</w:t>
      </w:r>
    </w:p>
    <w:p w:rsidR="00DF56F5" w:rsidRPr="00772104" w:rsidRDefault="00F25C12" w:rsidP="00F25C12">
      <w:pPr>
        <w:spacing w:after="0" w:line="240" w:lineRule="auto"/>
        <w:ind w:right="-22"/>
        <w:jc w:val="both"/>
        <w:rPr>
          <w:rFonts w:ascii="Times New Roman" w:hAnsi="Times New Roman"/>
          <w:sz w:val="24"/>
          <w:szCs w:val="24"/>
        </w:rPr>
      </w:pPr>
      <w:r w:rsidRPr="00772104">
        <w:rPr>
          <w:rFonts w:ascii="Times New Roman" w:hAnsi="Times New Roman"/>
          <w:sz w:val="24"/>
          <w:szCs w:val="24"/>
        </w:rPr>
        <w:t xml:space="preserve"> </w:t>
      </w:r>
      <w:r w:rsidR="00DF56F5" w:rsidRPr="00772104">
        <w:rPr>
          <w:rFonts w:ascii="Times New Roman" w:hAnsi="Times New Roman"/>
          <w:sz w:val="24"/>
          <w:szCs w:val="24"/>
        </w:rPr>
        <w:t xml:space="preserve">  </w:t>
      </w:r>
      <w:proofErr w:type="gramStart"/>
      <w:r w:rsidR="00DF56F5" w:rsidRPr="00772104">
        <w:rPr>
          <w:rFonts w:ascii="Times New Roman" w:hAnsi="Times New Roman"/>
          <w:sz w:val="24"/>
          <w:szCs w:val="24"/>
        </w:rPr>
        <w:t>Suceava, aprobat prin Hotărârea Consiliului Județean Suceava nr.</w:t>
      </w:r>
      <w:proofErr w:type="gramEnd"/>
      <w:r w:rsidR="00DF56F5" w:rsidRPr="00772104">
        <w:rPr>
          <w:rFonts w:ascii="Times New Roman" w:hAnsi="Times New Roman"/>
          <w:sz w:val="24"/>
          <w:szCs w:val="24"/>
        </w:rPr>
        <w:t xml:space="preserve"> 86 din 27 mai 2021;</w:t>
      </w:r>
    </w:p>
    <w:p w:rsidR="00F25C12" w:rsidRPr="00772104" w:rsidRDefault="00DF56F5" w:rsidP="00F25C12">
      <w:pPr>
        <w:spacing w:after="0" w:line="240" w:lineRule="auto"/>
        <w:ind w:right="-22"/>
        <w:jc w:val="both"/>
        <w:rPr>
          <w:rFonts w:ascii="Times New Roman" w:hAnsi="Times New Roman"/>
          <w:sz w:val="24"/>
          <w:szCs w:val="24"/>
        </w:rPr>
      </w:pPr>
      <w:r w:rsidRPr="00772104">
        <w:rPr>
          <w:rFonts w:ascii="Times New Roman" w:hAnsi="Times New Roman"/>
          <w:sz w:val="24"/>
          <w:szCs w:val="24"/>
        </w:rPr>
        <w:t>- 12 servicii sociale din structura Centrului de servicii multifuncţionale pentru copilul aflat în dificultate</w:t>
      </w:r>
    </w:p>
    <w:p w:rsidR="00DF56F5" w:rsidRPr="00772104" w:rsidRDefault="00F25C12" w:rsidP="00F25C12">
      <w:pPr>
        <w:spacing w:after="0" w:line="240" w:lineRule="auto"/>
        <w:ind w:right="-22"/>
        <w:jc w:val="both"/>
        <w:rPr>
          <w:rFonts w:ascii="Times New Roman" w:hAnsi="Times New Roman"/>
          <w:sz w:val="24"/>
          <w:szCs w:val="24"/>
        </w:rPr>
      </w:pPr>
      <w:r w:rsidRPr="00772104">
        <w:rPr>
          <w:rFonts w:ascii="Times New Roman" w:hAnsi="Times New Roman"/>
          <w:sz w:val="24"/>
          <w:szCs w:val="24"/>
        </w:rPr>
        <w:t xml:space="preserve">  </w:t>
      </w:r>
      <w:r w:rsidR="00DF56F5" w:rsidRPr="00772104">
        <w:rPr>
          <w:rFonts w:ascii="Times New Roman" w:hAnsi="Times New Roman"/>
          <w:sz w:val="24"/>
          <w:szCs w:val="24"/>
        </w:rPr>
        <w:t xml:space="preserve"> Fălticeni, aprobate prin Hotărârea Consiliului Județean Suceava nr. 87 din 27 mai 2021;</w:t>
      </w:r>
    </w:p>
    <w:p w:rsidR="00A728E6" w:rsidRPr="00772104" w:rsidRDefault="00A728E6" w:rsidP="00A728E6">
      <w:pPr>
        <w:shd w:val="clear" w:color="auto" w:fill="FFFFFF"/>
        <w:spacing w:after="0" w:line="240" w:lineRule="auto"/>
        <w:ind w:right="-22"/>
        <w:jc w:val="both"/>
        <w:rPr>
          <w:rFonts w:ascii="Times New Roman" w:hAnsi="Times New Roman"/>
          <w:sz w:val="24"/>
          <w:szCs w:val="24"/>
        </w:rPr>
      </w:pPr>
    </w:p>
    <w:p w:rsidR="00DF56F5" w:rsidRPr="00772104" w:rsidRDefault="00DF56F5" w:rsidP="00F25C12">
      <w:pPr>
        <w:shd w:val="clear" w:color="auto" w:fill="FFFFFF"/>
        <w:spacing w:after="0" w:line="240" w:lineRule="auto"/>
        <w:ind w:right="-22"/>
        <w:jc w:val="both"/>
        <w:rPr>
          <w:rFonts w:ascii="Times New Roman" w:hAnsi="Times New Roman"/>
          <w:sz w:val="24"/>
          <w:szCs w:val="24"/>
        </w:rPr>
      </w:pPr>
      <w:r w:rsidRPr="00772104">
        <w:rPr>
          <w:rFonts w:ascii="Times New Roman" w:hAnsi="Times New Roman"/>
          <w:sz w:val="24"/>
          <w:szCs w:val="24"/>
        </w:rPr>
        <w:t xml:space="preserve">În ceea ce priveşte promovarea în carieră, în anul 2021 au fost promovați în grad/treaptă  superioară un număr de 6 funcționari publici și 51 de salariați care ocupă posturi de natură contractuală. </w:t>
      </w:r>
    </w:p>
    <w:p w:rsidR="00DF56F5" w:rsidRPr="00772104" w:rsidRDefault="00DF56F5" w:rsidP="00A728E6">
      <w:pPr>
        <w:shd w:val="clear" w:color="auto" w:fill="FFFFFF"/>
        <w:spacing w:after="0" w:line="240" w:lineRule="auto"/>
        <w:ind w:right="-22" w:firstLine="709"/>
        <w:jc w:val="both"/>
        <w:rPr>
          <w:rFonts w:ascii="Times New Roman" w:hAnsi="Times New Roman"/>
          <w:sz w:val="24"/>
          <w:szCs w:val="24"/>
        </w:rPr>
      </w:pPr>
      <w:r w:rsidRPr="00772104">
        <w:rPr>
          <w:rFonts w:ascii="Times New Roman" w:hAnsi="Times New Roman"/>
          <w:sz w:val="24"/>
          <w:szCs w:val="24"/>
        </w:rPr>
        <w:t>Angajații din cadrul Serviciului resurse umane au participat la cercetările disciplinare prealabile ale angajaților care au săvârșit abateri disciplinare întocmind convocatoare, procese verbale asigurându-se de respectarea termenelor legale.</w:t>
      </w:r>
    </w:p>
    <w:p w:rsidR="00DF56F5" w:rsidRPr="00772104" w:rsidRDefault="00DF56F5" w:rsidP="00A728E6">
      <w:pPr>
        <w:autoSpaceDE w:val="0"/>
        <w:autoSpaceDN w:val="0"/>
        <w:adjustRightInd w:val="0"/>
        <w:spacing w:after="0" w:line="240" w:lineRule="auto"/>
        <w:ind w:right="-22" w:firstLine="720"/>
        <w:jc w:val="both"/>
        <w:rPr>
          <w:rFonts w:ascii="Times New Roman" w:hAnsi="Times New Roman"/>
          <w:sz w:val="24"/>
          <w:szCs w:val="24"/>
        </w:rPr>
      </w:pPr>
      <w:r w:rsidRPr="00772104">
        <w:rPr>
          <w:rFonts w:ascii="Times New Roman" w:hAnsi="Times New Roman"/>
          <w:sz w:val="24"/>
          <w:szCs w:val="24"/>
        </w:rPr>
        <w:t xml:space="preserve">Cu privire la formarea continuă a personalului din cadrul </w:t>
      </w:r>
      <w:r w:rsidR="00D64B6C" w:rsidRPr="00772104">
        <w:rPr>
          <w:rFonts w:ascii="Times New Roman" w:hAnsi="Times New Roman"/>
          <w:sz w:val="24"/>
          <w:szCs w:val="24"/>
          <w:lang w:val="ro-RO"/>
        </w:rPr>
        <w:t>Direcției Generale de Asistență Socială și Protecția Copilului a județului Suceava</w:t>
      </w:r>
      <w:r w:rsidRPr="00772104">
        <w:rPr>
          <w:rFonts w:ascii="Times New Roman" w:hAnsi="Times New Roman"/>
          <w:sz w:val="24"/>
          <w:szCs w:val="24"/>
        </w:rPr>
        <w:t>,  în anul 2021 au participat la cursuri de formare profesională un număr de 20 funcționari publici și 24 salariați care ocupă posturi de natură contractuală.</w:t>
      </w:r>
    </w:p>
    <w:p w:rsidR="00DF56F5" w:rsidRPr="00772104" w:rsidRDefault="00DF56F5" w:rsidP="00A728E6">
      <w:pPr>
        <w:autoSpaceDE w:val="0"/>
        <w:autoSpaceDN w:val="0"/>
        <w:adjustRightInd w:val="0"/>
        <w:spacing w:after="0" w:line="240" w:lineRule="auto"/>
        <w:ind w:right="-22" w:firstLine="720"/>
        <w:jc w:val="both"/>
        <w:rPr>
          <w:rFonts w:ascii="Times New Roman" w:hAnsi="Times New Roman"/>
          <w:sz w:val="24"/>
          <w:szCs w:val="24"/>
        </w:rPr>
      </w:pPr>
      <w:r w:rsidRPr="00772104">
        <w:rPr>
          <w:rFonts w:ascii="Times New Roman" w:hAnsi="Times New Roman"/>
          <w:sz w:val="24"/>
          <w:szCs w:val="24"/>
        </w:rPr>
        <w:t xml:space="preserve">Totodată, în cursul anului 2021, specialiști din cadrul </w:t>
      </w:r>
      <w:r w:rsidR="00D64B6C" w:rsidRPr="00772104">
        <w:rPr>
          <w:rFonts w:ascii="Times New Roman" w:hAnsi="Times New Roman"/>
          <w:sz w:val="24"/>
          <w:szCs w:val="24"/>
          <w:lang w:val="ro-RO"/>
        </w:rPr>
        <w:t>Direcție Generale de Asistență Socială și Protecția Copilului a județului Suceava</w:t>
      </w:r>
      <w:r w:rsidR="00D64B6C" w:rsidRPr="00772104">
        <w:rPr>
          <w:rFonts w:ascii="Times New Roman" w:hAnsi="Times New Roman"/>
          <w:sz w:val="24"/>
          <w:szCs w:val="24"/>
        </w:rPr>
        <w:t xml:space="preserve"> </w:t>
      </w:r>
      <w:r w:rsidRPr="00772104">
        <w:rPr>
          <w:rFonts w:ascii="Times New Roman" w:hAnsi="Times New Roman"/>
          <w:sz w:val="24"/>
          <w:szCs w:val="24"/>
        </w:rPr>
        <w:t xml:space="preserve">– membri în echipele de implementare proiecte - au participat la Întalniri de lucru –ON LINE, în cadrul proiectelor: </w:t>
      </w:r>
      <w:r w:rsidRPr="00772104">
        <w:rPr>
          <w:rFonts w:ascii="MS Mincho" w:eastAsia="MS Mincho" w:hAnsi="MS Mincho" w:cs="MS Mincho" w:hint="eastAsia"/>
          <w:sz w:val="24"/>
          <w:szCs w:val="24"/>
        </w:rPr>
        <w:t>➢</w:t>
      </w:r>
      <w:r w:rsidRPr="00772104">
        <w:rPr>
          <w:rFonts w:ascii="Times New Roman" w:hAnsi="Times New Roman"/>
          <w:sz w:val="24"/>
          <w:szCs w:val="24"/>
        </w:rPr>
        <w:t xml:space="preserve"> ”TEAM-UP: Progres în calitatea îngrijirii alternative a copiilor”, cod SMIS 127169 – finanțare POCU (aplicat: Autoritatea Națională pentru Protecția Drepturilor Copilului și Adopție). </w:t>
      </w:r>
    </w:p>
    <w:p w:rsidR="007234EA" w:rsidRPr="00772104" w:rsidRDefault="007234EA" w:rsidP="00FF4C47">
      <w:pPr>
        <w:pStyle w:val="NoSpacing"/>
        <w:jc w:val="both"/>
        <w:rPr>
          <w:rFonts w:ascii="Times New Roman" w:hAnsi="Times New Roman"/>
          <w:sz w:val="24"/>
          <w:szCs w:val="24"/>
          <w:u w:val="single"/>
          <w:lang w:val="ro-RO"/>
        </w:rPr>
      </w:pPr>
    </w:p>
    <w:p w:rsidR="00F25C12" w:rsidRPr="00772104" w:rsidRDefault="00F25C12" w:rsidP="00FF4C47">
      <w:pPr>
        <w:pStyle w:val="NoSpacing"/>
        <w:jc w:val="both"/>
        <w:rPr>
          <w:rFonts w:ascii="Times New Roman" w:hAnsi="Times New Roman"/>
          <w:sz w:val="24"/>
          <w:szCs w:val="24"/>
        </w:rPr>
      </w:pPr>
    </w:p>
    <w:p w:rsidR="00F25C12" w:rsidRPr="00772104" w:rsidRDefault="00F25C12" w:rsidP="00FF4C47">
      <w:pPr>
        <w:pStyle w:val="NoSpacing"/>
        <w:jc w:val="both"/>
        <w:rPr>
          <w:rFonts w:ascii="Times New Roman" w:hAnsi="Times New Roman"/>
          <w:sz w:val="24"/>
          <w:szCs w:val="24"/>
        </w:rPr>
      </w:pPr>
    </w:p>
    <w:p w:rsidR="00F25C12" w:rsidRPr="00772104" w:rsidRDefault="00F25C12" w:rsidP="00FF4C47">
      <w:pPr>
        <w:pStyle w:val="NoSpacing"/>
        <w:jc w:val="both"/>
        <w:rPr>
          <w:rFonts w:ascii="Times New Roman" w:hAnsi="Times New Roman"/>
          <w:sz w:val="24"/>
          <w:szCs w:val="24"/>
        </w:rPr>
      </w:pPr>
    </w:p>
    <w:p w:rsidR="007234EA" w:rsidRPr="00772104" w:rsidRDefault="007234EA" w:rsidP="00FF4C47">
      <w:pPr>
        <w:pStyle w:val="NoSpacing"/>
        <w:jc w:val="both"/>
        <w:rPr>
          <w:rFonts w:ascii="Times New Roman" w:hAnsi="Times New Roman"/>
          <w:sz w:val="24"/>
          <w:szCs w:val="24"/>
        </w:rPr>
      </w:pPr>
      <w:r w:rsidRPr="00772104">
        <w:rPr>
          <w:rFonts w:ascii="Times New Roman" w:hAnsi="Times New Roman"/>
          <w:sz w:val="24"/>
          <w:szCs w:val="24"/>
        </w:rPr>
        <w:t>Bugetul aferent anului 2021 a fost în sumă de 134.111.439 lei, iar execuția bugetară în sumă de 121.785.303 lei și este defalcat pe titluri de cheltuieli, astfel:</w:t>
      </w:r>
    </w:p>
    <w:p w:rsidR="00FF4C47" w:rsidRPr="00772104" w:rsidRDefault="00FF4C47" w:rsidP="007234EA">
      <w:pPr>
        <w:tabs>
          <w:tab w:val="left" w:pos="90"/>
        </w:tabs>
        <w:jc w:val="both"/>
        <w:rPr>
          <w:b/>
          <w:sz w:val="6"/>
          <w:szCs w:val="6"/>
          <w:lang w:val="ro-RO"/>
        </w:rPr>
      </w:pPr>
    </w:p>
    <w:tbl>
      <w:tblPr>
        <w:tblStyle w:val="TableGrid"/>
        <w:tblW w:w="10314" w:type="dxa"/>
        <w:tblLayout w:type="fixed"/>
        <w:tblLook w:val="01E0" w:firstRow="1" w:lastRow="1" w:firstColumn="1" w:lastColumn="1" w:noHBand="0" w:noVBand="0"/>
      </w:tblPr>
      <w:tblGrid>
        <w:gridCol w:w="4786"/>
        <w:gridCol w:w="1440"/>
        <w:gridCol w:w="1679"/>
        <w:gridCol w:w="2409"/>
      </w:tblGrid>
      <w:tr w:rsidR="00772104" w:rsidRPr="00772104" w:rsidTr="007234EA">
        <w:tc>
          <w:tcPr>
            <w:tcW w:w="4786" w:type="dxa"/>
            <w:tcBorders>
              <w:top w:val="single" w:sz="4" w:space="0" w:color="auto"/>
              <w:left w:val="single" w:sz="4" w:space="0" w:color="auto"/>
              <w:bottom w:val="single" w:sz="4" w:space="0" w:color="auto"/>
              <w:right w:val="single" w:sz="4" w:space="0" w:color="auto"/>
            </w:tcBorders>
            <w:vAlign w:val="center"/>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DENUMIREA INDICATORILOR</w:t>
            </w:r>
          </w:p>
        </w:tc>
        <w:tc>
          <w:tcPr>
            <w:tcW w:w="1440" w:type="dxa"/>
            <w:tcBorders>
              <w:top w:val="single" w:sz="4" w:space="0" w:color="auto"/>
              <w:left w:val="single" w:sz="4" w:space="0" w:color="auto"/>
              <w:bottom w:val="single" w:sz="4" w:space="0" w:color="auto"/>
              <w:right w:val="single" w:sz="4" w:space="0" w:color="auto"/>
            </w:tcBorders>
            <w:vAlign w:val="center"/>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Cod indicator</w:t>
            </w:r>
          </w:p>
        </w:tc>
        <w:tc>
          <w:tcPr>
            <w:tcW w:w="1679" w:type="dxa"/>
            <w:tcBorders>
              <w:top w:val="single" w:sz="4" w:space="0" w:color="auto"/>
              <w:left w:val="single" w:sz="4" w:space="0" w:color="auto"/>
              <w:bottom w:val="single" w:sz="4" w:space="0" w:color="auto"/>
              <w:right w:val="single" w:sz="4" w:space="0" w:color="auto"/>
            </w:tcBorders>
            <w:vAlign w:val="center"/>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PREVEDERI BUGETARE ANUL 2021</w:t>
            </w:r>
          </w:p>
        </w:tc>
        <w:tc>
          <w:tcPr>
            <w:tcW w:w="2409" w:type="dxa"/>
            <w:tcBorders>
              <w:top w:val="single" w:sz="4" w:space="0" w:color="auto"/>
              <w:left w:val="single" w:sz="4" w:space="0" w:color="auto"/>
              <w:bottom w:val="single" w:sz="4" w:space="0" w:color="auto"/>
              <w:right w:val="single" w:sz="4" w:space="0" w:color="auto"/>
            </w:tcBorders>
            <w:vAlign w:val="center"/>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EXECUȚIE BUGETARĂ</w:t>
            </w:r>
          </w:p>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la 31.12.2021</w:t>
            </w:r>
          </w:p>
        </w:tc>
      </w:tr>
      <w:tr w:rsidR="00772104" w:rsidRPr="00772104" w:rsidTr="007234EA">
        <w:tc>
          <w:tcPr>
            <w:tcW w:w="4786" w:type="dxa"/>
            <w:tcBorders>
              <w:top w:val="single" w:sz="4" w:space="0" w:color="auto"/>
              <w:left w:val="single" w:sz="4" w:space="0" w:color="auto"/>
              <w:bottom w:val="single" w:sz="4" w:space="0" w:color="auto"/>
              <w:right w:val="single" w:sz="4" w:space="0" w:color="auto"/>
            </w:tcBorders>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TOTAL CHELTUIELI</w:t>
            </w:r>
          </w:p>
        </w:tc>
        <w:tc>
          <w:tcPr>
            <w:tcW w:w="1440" w:type="dxa"/>
            <w:tcBorders>
              <w:top w:val="single" w:sz="4" w:space="0" w:color="auto"/>
              <w:left w:val="single" w:sz="4" w:space="0" w:color="auto"/>
              <w:bottom w:val="single" w:sz="4" w:space="0" w:color="auto"/>
              <w:right w:val="single" w:sz="4" w:space="0" w:color="auto"/>
            </w:tcBorders>
          </w:tcPr>
          <w:p w:rsidR="007234EA" w:rsidRPr="00772104" w:rsidRDefault="007234EA" w:rsidP="007234EA">
            <w:pPr>
              <w:pStyle w:val="NoSpacing"/>
              <w:rPr>
                <w:rFonts w:ascii="Times New Roman" w:hAnsi="Times New Roman"/>
                <w:sz w:val="22"/>
                <w:szCs w:val="22"/>
                <w:lang w:val="ro-RO" w:eastAsia="ro-RO"/>
              </w:rPr>
            </w:pPr>
          </w:p>
        </w:tc>
        <w:tc>
          <w:tcPr>
            <w:tcW w:w="1679" w:type="dxa"/>
            <w:tcBorders>
              <w:top w:val="single" w:sz="4" w:space="0" w:color="auto"/>
              <w:left w:val="single" w:sz="4" w:space="0" w:color="auto"/>
              <w:bottom w:val="single" w:sz="4" w:space="0" w:color="auto"/>
              <w:right w:val="single" w:sz="4" w:space="0" w:color="auto"/>
            </w:tcBorders>
            <w:vAlign w:val="center"/>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134.111.439</w:t>
            </w:r>
          </w:p>
        </w:tc>
        <w:tc>
          <w:tcPr>
            <w:tcW w:w="2409" w:type="dxa"/>
            <w:tcBorders>
              <w:top w:val="single" w:sz="4" w:space="0" w:color="auto"/>
              <w:left w:val="single" w:sz="4" w:space="0" w:color="auto"/>
              <w:bottom w:val="single" w:sz="4" w:space="0" w:color="auto"/>
              <w:right w:val="single" w:sz="4" w:space="0" w:color="auto"/>
            </w:tcBorders>
            <w:vAlign w:val="center"/>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121.785.303</w:t>
            </w:r>
          </w:p>
        </w:tc>
      </w:tr>
      <w:tr w:rsidR="00772104" w:rsidRPr="00772104" w:rsidTr="007234EA">
        <w:tc>
          <w:tcPr>
            <w:tcW w:w="4786" w:type="dxa"/>
            <w:tcBorders>
              <w:top w:val="single" w:sz="4" w:space="0" w:color="auto"/>
              <w:left w:val="single" w:sz="4" w:space="0" w:color="auto"/>
              <w:bottom w:val="single" w:sz="4" w:space="0" w:color="auto"/>
              <w:right w:val="single" w:sz="4" w:space="0" w:color="auto"/>
            </w:tcBorders>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TITLUL I    CHELTUIELI DE PERSONAL</w:t>
            </w:r>
          </w:p>
        </w:tc>
        <w:tc>
          <w:tcPr>
            <w:tcW w:w="1440" w:type="dxa"/>
            <w:tcBorders>
              <w:top w:val="single" w:sz="4" w:space="0" w:color="auto"/>
              <w:left w:val="single" w:sz="4" w:space="0" w:color="auto"/>
              <w:bottom w:val="single" w:sz="4" w:space="0" w:color="auto"/>
              <w:right w:val="single" w:sz="4" w:space="0" w:color="auto"/>
            </w:tcBorders>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10</w:t>
            </w:r>
          </w:p>
        </w:tc>
        <w:tc>
          <w:tcPr>
            <w:tcW w:w="1679" w:type="dxa"/>
            <w:tcBorders>
              <w:top w:val="single" w:sz="4" w:space="0" w:color="auto"/>
              <w:left w:val="single" w:sz="4" w:space="0" w:color="auto"/>
              <w:bottom w:val="single" w:sz="4" w:space="0" w:color="auto"/>
              <w:right w:val="single" w:sz="4" w:space="0" w:color="auto"/>
            </w:tcBorders>
            <w:vAlign w:val="center"/>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93.966.071</w:t>
            </w:r>
          </w:p>
        </w:tc>
        <w:tc>
          <w:tcPr>
            <w:tcW w:w="2409" w:type="dxa"/>
            <w:tcBorders>
              <w:top w:val="single" w:sz="4" w:space="0" w:color="auto"/>
              <w:left w:val="single" w:sz="4" w:space="0" w:color="auto"/>
              <w:bottom w:val="single" w:sz="4" w:space="0" w:color="auto"/>
              <w:right w:val="single" w:sz="4" w:space="0" w:color="auto"/>
            </w:tcBorders>
            <w:vAlign w:val="center"/>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91.069.018</w:t>
            </w:r>
          </w:p>
        </w:tc>
      </w:tr>
      <w:tr w:rsidR="00772104" w:rsidRPr="00772104" w:rsidTr="007234EA">
        <w:tc>
          <w:tcPr>
            <w:tcW w:w="4786" w:type="dxa"/>
            <w:tcBorders>
              <w:top w:val="single" w:sz="4" w:space="0" w:color="auto"/>
              <w:left w:val="single" w:sz="4" w:space="0" w:color="auto"/>
              <w:bottom w:val="single" w:sz="4" w:space="0" w:color="auto"/>
              <w:right w:val="single" w:sz="4" w:space="0" w:color="auto"/>
            </w:tcBorders>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TITLUL II   BUNURI ȘI SERVICII</w:t>
            </w:r>
          </w:p>
        </w:tc>
        <w:tc>
          <w:tcPr>
            <w:tcW w:w="1440" w:type="dxa"/>
            <w:tcBorders>
              <w:top w:val="single" w:sz="4" w:space="0" w:color="auto"/>
              <w:left w:val="single" w:sz="4" w:space="0" w:color="auto"/>
              <w:bottom w:val="single" w:sz="4" w:space="0" w:color="auto"/>
              <w:right w:val="single" w:sz="4" w:space="0" w:color="auto"/>
            </w:tcBorders>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20</w:t>
            </w:r>
          </w:p>
        </w:tc>
        <w:tc>
          <w:tcPr>
            <w:tcW w:w="1679" w:type="dxa"/>
            <w:tcBorders>
              <w:top w:val="single" w:sz="4" w:space="0" w:color="auto"/>
              <w:left w:val="single" w:sz="4" w:space="0" w:color="auto"/>
              <w:bottom w:val="single" w:sz="4" w:space="0" w:color="auto"/>
              <w:right w:val="single" w:sz="4" w:space="0" w:color="auto"/>
            </w:tcBorders>
            <w:vAlign w:val="center"/>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19.465.278</w:t>
            </w:r>
          </w:p>
        </w:tc>
        <w:tc>
          <w:tcPr>
            <w:tcW w:w="2409" w:type="dxa"/>
            <w:tcBorders>
              <w:top w:val="single" w:sz="4" w:space="0" w:color="auto"/>
              <w:left w:val="single" w:sz="4" w:space="0" w:color="auto"/>
              <w:bottom w:val="single" w:sz="4" w:space="0" w:color="auto"/>
              <w:right w:val="single" w:sz="4" w:space="0" w:color="auto"/>
            </w:tcBorders>
            <w:vAlign w:val="center"/>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17.557.294</w:t>
            </w:r>
          </w:p>
        </w:tc>
      </w:tr>
      <w:tr w:rsidR="00772104" w:rsidRPr="00772104" w:rsidTr="007234EA">
        <w:tc>
          <w:tcPr>
            <w:tcW w:w="4786" w:type="dxa"/>
            <w:tcBorders>
              <w:top w:val="single" w:sz="4" w:space="0" w:color="auto"/>
              <w:left w:val="single" w:sz="4" w:space="0" w:color="auto"/>
              <w:bottom w:val="single" w:sz="4" w:space="0" w:color="auto"/>
              <w:right w:val="single" w:sz="4" w:space="0" w:color="auto"/>
            </w:tcBorders>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TITLUL IX  ASISTENȚĂ SOCIALĂ</w:t>
            </w:r>
          </w:p>
        </w:tc>
        <w:tc>
          <w:tcPr>
            <w:tcW w:w="1440" w:type="dxa"/>
            <w:tcBorders>
              <w:top w:val="single" w:sz="4" w:space="0" w:color="auto"/>
              <w:left w:val="single" w:sz="4" w:space="0" w:color="auto"/>
              <w:bottom w:val="single" w:sz="4" w:space="0" w:color="auto"/>
              <w:right w:val="single" w:sz="4" w:space="0" w:color="auto"/>
            </w:tcBorders>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57</w:t>
            </w:r>
          </w:p>
        </w:tc>
        <w:tc>
          <w:tcPr>
            <w:tcW w:w="1679" w:type="dxa"/>
            <w:tcBorders>
              <w:top w:val="single" w:sz="4" w:space="0" w:color="auto"/>
              <w:left w:val="single" w:sz="4" w:space="0" w:color="auto"/>
              <w:bottom w:val="single" w:sz="4" w:space="0" w:color="auto"/>
              <w:right w:val="single" w:sz="4" w:space="0" w:color="auto"/>
            </w:tcBorders>
            <w:vAlign w:val="center"/>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8.051.000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6.841.274</w:t>
            </w:r>
          </w:p>
        </w:tc>
      </w:tr>
      <w:tr w:rsidR="00772104" w:rsidRPr="00772104" w:rsidTr="007234EA">
        <w:tc>
          <w:tcPr>
            <w:tcW w:w="4786" w:type="dxa"/>
            <w:tcBorders>
              <w:top w:val="single" w:sz="4" w:space="0" w:color="auto"/>
              <w:left w:val="single" w:sz="4" w:space="0" w:color="auto"/>
              <w:bottom w:val="single" w:sz="4" w:space="0" w:color="auto"/>
              <w:right w:val="single" w:sz="4" w:space="0" w:color="auto"/>
            </w:tcBorders>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 xml:space="preserve">TITLUL X    PROIECTE CU FINANȚARE FEN </w:t>
            </w:r>
          </w:p>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AFERENTE CADRULUI FINANCIAR 2014 - 2020</w:t>
            </w:r>
          </w:p>
        </w:tc>
        <w:tc>
          <w:tcPr>
            <w:tcW w:w="1440" w:type="dxa"/>
            <w:tcBorders>
              <w:top w:val="single" w:sz="4" w:space="0" w:color="auto"/>
              <w:left w:val="single" w:sz="4" w:space="0" w:color="auto"/>
              <w:bottom w:val="single" w:sz="4" w:space="0" w:color="auto"/>
              <w:right w:val="single" w:sz="4" w:space="0" w:color="auto"/>
            </w:tcBorders>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58</w:t>
            </w:r>
          </w:p>
        </w:tc>
        <w:tc>
          <w:tcPr>
            <w:tcW w:w="1679" w:type="dxa"/>
            <w:tcBorders>
              <w:top w:val="single" w:sz="4" w:space="0" w:color="auto"/>
              <w:left w:val="single" w:sz="4" w:space="0" w:color="auto"/>
              <w:bottom w:val="single" w:sz="4" w:space="0" w:color="auto"/>
              <w:right w:val="single" w:sz="4" w:space="0" w:color="auto"/>
            </w:tcBorders>
            <w:vAlign w:val="center"/>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6.613.000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3.540.913</w:t>
            </w:r>
          </w:p>
        </w:tc>
      </w:tr>
      <w:tr w:rsidR="00772104" w:rsidRPr="00772104" w:rsidTr="007234EA">
        <w:tc>
          <w:tcPr>
            <w:tcW w:w="4786" w:type="dxa"/>
            <w:tcBorders>
              <w:top w:val="single" w:sz="4" w:space="0" w:color="auto"/>
              <w:left w:val="single" w:sz="4" w:space="0" w:color="auto"/>
              <w:bottom w:val="single" w:sz="4" w:space="0" w:color="auto"/>
              <w:right w:val="single" w:sz="4" w:space="0" w:color="auto"/>
            </w:tcBorders>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TITLUL XI  ALTE CHELTUIELI</w:t>
            </w:r>
          </w:p>
        </w:tc>
        <w:tc>
          <w:tcPr>
            <w:tcW w:w="1440" w:type="dxa"/>
            <w:tcBorders>
              <w:top w:val="single" w:sz="4" w:space="0" w:color="auto"/>
              <w:left w:val="single" w:sz="4" w:space="0" w:color="auto"/>
              <w:bottom w:val="single" w:sz="4" w:space="0" w:color="auto"/>
              <w:right w:val="single" w:sz="4" w:space="0" w:color="auto"/>
            </w:tcBorders>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59</w:t>
            </w:r>
          </w:p>
        </w:tc>
        <w:tc>
          <w:tcPr>
            <w:tcW w:w="1679" w:type="dxa"/>
            <w:tcBorders>
              <w:top w:val="single" w:sz="4" w:space="0" w:color="auto"/>
              <w:left w:val="single" w:sz="4" w:space="0" w:color="auto"/>
              <w:bottom w:val="single" w:sz="4" w:space="0" w:color="auto"/>
              <w:right w:val="single" w:sz="4" w:space="0" w:color="auto"/>
            </w:tcBorders>
            <w:vAlign w:val="center"/>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1.030.100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1.014.075</w:t>
            </w:r>
          </w:p>
        </w:tc>
      </w:tr>
      <w:tr w:rsidR="007234EA" w:rsidRPr="00772104" w:rsidTr="007234EA">
        <w:tc>
          <w:tcPr>
            <w:tcW w:w="4786" w:type="dxa"/>
            <w:tcBorders>
              <w:top w:val="single" w:sz="4" w:space="0" w:color="auto"/>
              <w:left w:val="single" w:sz="4" w:space="0" w:color="auto"/>
              <w:bottom w:val="single" w:sz="4" w:space="0" w:color="auto"/>
              <w:right w:val="single" w:sz="4" w:space="0" w:color="auto"/>
            </w:tcBorders>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CHELTUIELI DE CAPITAL</w:t>
            </w:r>
          </w:p>
        </w:tc>
        <w:tc>
          <w:tcPr>
            <w:tcW w:w="1440" w:type="dxa"/>
            <w:tcBorders>
              <w:top w:val="single" w:sz="4" w:space="0" w:color="auto"/>
              <w:left w:val="single" w:sz="4" w:space="0" w:color="auto"/>
              <w:bottom w:val="single" w:sz="4" w:space="0" w:color="auto"/>
              <w:right w:val="single" w:sz="4" w:space="0" w:color="auto"/>
            </w:tcBorders>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70</w:t>
            </w:r>
          </w:p>
        </w:tc>
        <w:tc>
          <w:tcPr>
            <w:tcW w:w="1679" w:type="dxa"/>
            <w:tcBorders>
              <w:top w:val="single" w:sz="4" w:space="0" w:color="auto"/>
              <w:left w:val="single" w:sz="4" w:space="0" w:color="auto"/>
              <w:bottom w:val="single" w:sz="4" w:space="0" w:color="auto"/>
              <w:right w:val="single" w:sz="4" w:space="0" w:color="auto"/>
            </w:tcBorders>
            <w:vAlign w:val="center"/>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4.985.990</w:t>
            </w:r>
          </w:p>
        </w:tc>
        <w:tc>
          <w:tcPr>
            <w:tcW w:w="2409" w:type="dxa"/>
            <w:tcBorders>
              <w:top w:val="single" w:sz="4" w:space="0" w:color="auto"/>
              <w:left w:val="single" w:sz="4" w:space="0" w:color="auto"/>
              <w:bottom w:val="single" w:sz="4" w:space="0" w:color="auto"/>
              <w:right w:val="single" w:sz="4" w:space="0" w:color="auto"/>
            </w:tcBorders>
            <w:vAlign w:val="center"/>
            <w:hideMark/>
          </w:tcPr>
          <w:p w:rsidR="007234EA" w:rsidRPr="00772104" w:rsidRDefault="007234EA" w:rsidP="007234EA">
            <w:pPr>
              <w:pStyle w:val="NoSpacing"/>
              <w:rPr>
                <w:rFonts w:ascii="Times New Roman" w:hAnsi="Times New Roman"/>
                <w:sz w:val="22"/>
                <w:szCs w:val="22"/>
                <w:lang w:val="ro-RO" w:eastAsia="ro-RO"/>
              </w:rPr>
            </w:pPr>
            <w:r w:rsidRPr="00772104">
              <w:rPr>
                <w:rFonts w:ascii="Times New Roman" w:hAnsi="Times New Roman"/>
                <w:sz w:val="22"/>
                <w:szCs w:val="22"/>
              </w:rPr>
              <w:t>1.762.729</w:t>
            </w:r>
          </w:p>
        </w:tc>
      </w:tr>
    </w:tbl>
    <w:p w:rsidR="007234EA" w:rsidRPr="00772104" w:rsidRDefault="007234EA" w:rsidP="000A6DE7">
      <w:pPr>
        <w:jc w:val="both"/>
        <w:rPr>
          <w:rFonts w:ascii="Times New Roman" w:hAnsi="Times New Roman"/>
          <w:b/>
          <w:sz w:val="28"/>
          <w:szCs w:val="28"/>
          <w:highlight w:val="green"/>
          <w:lang w:val="it-IT"/>
        </w:rPr>
      </w:pPr>
    </w:p>
    <w:p w:rsidR="00F25C12" w:rsidRPr="00772104" w:rsidRDefault="00F25C12" w:rsidP="000A6DE7">
      <w:pPr>
        <w:jc w:val="both"/>
        <w:rPr>
          <w:rFonts w:ascii="Times New Roman" w:hAnsi="Times New Roman"/>
          <w:b/>
          <w:sz w:val="24"/>
          <w:szCs w:val="24"/>
          <w:lang w:val="it-IT"/>
        </w:rPr>
      </w:pPr>
    </w:p>
    <w:p w:rsidR="006F14EE" w:rsidRPr="00D273CC" w:rsidRDefault="00F25C12" w:rsidP="000A6DE7">
      <w:pPr>
        <w:jc w:val="both"/>
        <w:rPr>
          <w:rFonts w:ascii="Times New Roman" w:hAnsi="Times New Roman"/>
          <w:b/>
          <w:sz w:val="28"/>
          <w:szCs w:val="28"/>
          <w:lang w:val="it-IT"/>
        </w:rPr>
      </w:pPr>
      <w:r w:rsidRPr="00D273CC">
        <w:rPr>
          <w:rFonts w:ascii="Times New Roman" w:hAnsi="Times New Roman"/>
          <w:b/>
          <w:sz w:val="28"/>
          <w:szCs w:val="28"/>
          <w:lang w:val="it-IT"/>
        </w:rPr>
        <w:t>SERVICIILE SOCIALE DEZVOLTATE DE DGASPC A JUDEȚULUI SUCEAVA</w:t>
      </w:r>
    </w:p>
    <w:p w:rsidR="006F14EE" w:rsidRPr="00772104" w:rsidRDefault="006F14EE" w:rsidP="000A6DE7">
      <w:pPr>
        <w:jc w:val="both"/>
        <w:rPr>
          <w:rFonts w:ascii="Times New Roman" w:hAnsi="Times New Roman"/>
          <w:b/>
          <w:sz w:val="24"/>
          <w:szCs w:val="24"/>
          <w:u w:val="single"/>
        </w:rPr>
      </w:pPr>
    </w:p>
    <w:p w:rsidR="000A6DE7" w:rsidRPr="00772104" w:rsidRDefault="00A5359E" w:rsidP="00DB143A">
      <w:pPr>
        <w:pStyle w:val="ListParagraph"/>
        <w:numPr>
          <w:ilvl w:val="0"/>
          <w:numId w:val="77"/>
        </w:numPr>
        <w:jc w:val="both"/>
        <w:rPr>
          <w:rFonts w:ascii="Times New Roman" w:hAnsi="Times New Roman"/>
          <w:b/>
          <w:sz w:val="24"/>
          <w:szCs w:val="24"/>
          <w:u w:val="single"/>
        </w:rPr>
      </w:pPr>
      <w:r w:rsidRPr="00772104">
        <w:rPr>
          <w:rFonts w:ascii="Times New Roman" w:hAnsi="Times New Roman"/>
          <w:b/>
          <w:sz w:val="24"/>
          <w:szCs w:val="24"/>
          <w:u w:val="single"/>
        </w:rPr>
        <w:t xml:space="preserve">DESTINATE </w:t>
      </w:r>
      <w:r w:rsidR="000A6DE7" w:rsidRPr="00772104">
        <w:rPr>
          <w:rFonts w:ascii="Times New Roman" w:hAnsi="Times New Roman"/>
          <w:b/>
          <w:sz w:val="24"/>
          <w:szCs w:val="24"/>
          <w:u w:val="single"/>
        </w:rPr>
        <w:t>COPII</w:t>
      </w:r>
      <w:r w:rsidRPr="00772104">
        <w:rPr>
          <w:rFonts w:ascii="Times New Roman" w:hAnsi="Times New Roman"/>
          <w:b/>
          <w:sz w:val="24"/>
          <w:szCs w:val="24"/>
          <w:u w:val="single"/>
        </w:rPr>
        <w:t>LOR</w:t>
      </w:r>
      <w:r w:rsidR="000A6DE7" w:rsidRPr="00772104">
        <w:rPr>
          <w:rFonts w:ascii="Times New Roman" w:hAnsi="Times New Roman"/>
          <w:b/>
          <w:sz w:val="24"/>
          <w:szCs w:val="24"/>
          <w:u w:val="single"/>
        </w:rPr>
        <w:t>/TINERI</w:t>
      </w:r>
      <w:r w:rsidRPr="00772104">
        <w:rPr>
          <w:rFonts w:ascii="Times New Roman" w:hAnsi="Times New Roman"/>
          <w:b/>
          <w:sz w:val="24"/>
          <w:szCs w:val="24"/>
          <w:u w:val="single"/>
        </w:rPr>
        <w:t>LOR</w:t>
      </w:r>
    </w:p>
    <w:p w:rsidR="00A5359E" w:rsidRPr="00772104" w:rsidRDefault="00A5359E" w:rsidP="000A6DE7">
      <w:pPr>
        <w:jc w:val="both"/>
        <w:rPr>
          <w:rFonts w:ascii="Times New Roman" w:hAnsi="Times New Roman"/>
          <w:b/>
          <w:sz w:val="24"/>
          <w:szCs w:val="24"/>
          <w:u w:val="single"/>
        </w:rPr>
      </w:pPr>
    </w:p>
    <w:p w:rsidR="00A5359E" w:rsidRPr="00772104" w:rsidRDefault="00A24584" w:rsidP="000A6DE7">
      <w:pPr>
        <w:jc w:val="both"/>
        <w:rPr>
          <w:rFonts w:ascii="Times New Roman" w:hAnsi="Times New Roman"/>
          <w:sz w:val="24"/>
          <w:szCs w:val="24"/>
        </w:rPr>
      </w:pPr>
      <w:r w:rsidRPr="00772104">
        <w:rPr>
          <w:rFonts w:ascii="Times New Roman" w:hAnsi="Times New Roman"/>
          <w:sz w:val="24"/>
          <w:szCs w:val="24"/>
          <w:lang w:val="ro-RO"/>
        </w:rPr>
        <w:t xml:space="preserve">La data de 31.12.2021, </w:t>
      </w:r>
      <w:r w:rsidR="00D64B6C" w:rsidRPr="00772104">
        <w:rPr>
          <w:rFonts w:ascii="Times New Roman" w:hAnsi="Times New Roman"/>
          <w:sz w:val="24"/>
          <w:szCs w:val="24"/>
          <w:lang w:val="ro-RO"/>
        </w:rPr>
        <w:t>Direcția Generală de Asistență Socială și Protecția Copilului a județului Suceava</w:t>
      </w:r>
      <w:r w:rsidR="00D64B6C" w:rsidRPr="00772104">
        <w:rPr>
          <w:rFonts w:ascii="Times New Roman" w:hAnsi="Times New Roman"/>
          <w:sz w:val="24"/>
          <w:szCs w:val="24"/>
        </w:rPr>
        <w:t xml:space="preserve"> </w:t>
      </w:r>
      <w:r w:rsidRPr="00772104">
        <w:rPr>
          <w:rFonts w:ascii="Times New Roman" w:hAnsi="Times New Roman"/>
          <w:sz w:val="24"/>
          <w:szCs w:val="24"/>
        </w:rPr>
        <w:t>avea</w:t>
      </w:r>
      <w:r w:rsidR="000A6DE7" w:rsidRPr="00772104">
        <w:rPr>
          <w:rFonts w:ascii="Times New Roman" w:hAnsi="Times New Roman"/>
          <w:sz w:val="24"/>
          <w:szCs w:val="24"/>
        </w:rPr>
        <w:t xml:space="preserve"> în structură următoarele servicii sociale </w:t>
      </w:r>
    </w:p>
    <w:p w:rsidR="000A6DE7" w:rsidRPr="00772104" w:rsidRDefault="000A6DE7" w:rsidP="00DD6B18">
      <w:pPr>
        <w:pStyle w:val="ListParagraph"/>
        <w:numPr>
          <w:ilvl w:val="0"/>
          <w:numId w:val="34"/>
        </w:numPr>
        <w:spacing w:after="0" w:line="240" w:lineRule="auto"/>
        <w:ind w:left="709" w:hanging="283"/>
        <w:jc w:val="both"/>
        <w:rPr>
          <w:rFonts w:ascii="Times New Roman" w:hAnsi="Times New Roman"/>
          <w:sz w:val="24"/>
          <w:szCs w:val="24"/>
        </w:rPr>
      </w:pPr>
      <w:r w:rsidRPr="00772104">
        <w:rPr>
          <w:rFonts w:ascii="Times New Roman" w:hAnsi="Times New Roman"/>
          <w:sz w:val="24"/>
          <w:szCs w:val="24"/>
        </w:rPr>
        <w:t xml:space="preserve">40 servicii de tip rezidențial destinate copiilor/tinerilor </w:t>
      </w:r>
    </w:p>
    <w:p w:rsidR="000A6DE7" w:rsidRPr="00772104" w:rsidRDefault="00A373B5" w:rsidP="00DD6B18">
      <w:pPr>
        <w:pStyle w:val="ListParagraph"/>
        <w:numPr>
          <w:ilvl w:val="1"/>
          <w:numId w:val="33"/>
        </w:numPr>
        <w:spacing w:after="0" w:line="240" w:lineRule="auto"/>
        <w:jc w:val="both"/>
        <w:rPr>
          <w:rFonts w:ascii="Times New Roman" w:hAnsi="Times New Roman"/>
          <w:sz w:val="24"/>
          <w:szCs w:val="24"/>
        </w:rPr>
      </w:pPr>
      <w:r w:rsidRPr="00772104">
        <w:rPr>
          <w:rFonts w:ascii="Times New Roman" w:hAnsi="Times New Roman"/>
          <w:sz w:val="24"/>
          <w:szCs w:val="24"/>
        </w:rPr>
        <w:t>18 case de tip familial , din care 10 sunt destinate copiilor/tinerilor cu dizabilități</w:t>
      </w:r>
    </w:p>
    <w:p w:rsidR="000A6DE7" w:rsidRPr="00772104" w:rsidRDefault="000A6DE7" w:rsidP="00A373B5">
      <w:pPr>
        <w:pStyle w:val="ListParagraph"/>
        <w:numPr>
          <w:ilvl w:val="1"/>
          <w:numId w:val="33"/>
        </w:numPr>
        <w:spacing w:after="0" w:line="240" w:lineRule="auto"/>
        <w:jc w:val="both"/>
        <w:rPr>
          <w:rFonts w:ascii="Times New Roman" w:hAnsi="Times New Roman"/>
          <w:sz w:val="24"/>
          <w:szCs w:val="24"/>
        </w:rPr>
      </w:pPr>
      <w:r w:rsidRPr="00772104">
        <w:rPr>
          <w:rFonts w:ascii="Times New Roman" w:hAnsi="Times New Roman"/>
          <w:sz w:val="24"/>
          <w:szCs w:val="24"/>
        </w:rPr>
        <w:t>17 apartamente</w:t>
      </w:r>
      <w:r w:rsidR="00A373B5" w:rsidRPr="00772104">
        <w:rPr>
          <w:rFonts w:ascii="Times New Roman" w:hAnsi="Times New Roman"/>
          <w:sz w:val="24"/>
          <w:szCs w:val="24"/>
        </w:rPr>
        <w:t>, din care 5 sunt destinate copiilor/tinerilor cu dizabilități</w:t>
      </w:r>
    </w:p>
    <w:p w:rsidR="000A6DE7" w:rsidRPr="00772104" w:rsidRDefault="000A6DE7" w:rsidP="00DD6B18">
      <w:pPr>
        <w:pStyle w:val="ListParagraph"/>
        <w:numPr>
          <w:ilvl w:val="1"/>
          <w:numId w:val="33"/>
        </w:numPr>
        <w:spacing w:after="0" w:line="240" w:lineRule="auto"/>
        <w:jc w:val="both"/>
        <w:rPr>
          <w:rFonts w:ascii="Times New Roman" w:hAnsi="Times New Roman"/>
          <w:sz w:val="24"/>
          <w:szCs w:val="24"/>
        </w:rPr>
      </w:pPr>
      <w:r w:rsidRPr="00772104">
        <w:rPr>
          <w:rFonts w:ascii="Times New Roman" w:hAnsi="Times New Roman"/>
          <w:sz w:val="24"/>
          <w:szCs w:val="24"/>
        </w:rPr>
        <w:t>2 centre maternale</w:t>
      </w:r>
    </w:p>
    <w:p w:rsidR="000A6DE7" w:rsidRPr="00772104" w:rsidRDefault="000A6DE7" w:rsidP="00DD6B18">
      <w:pPr>
        <w:pStyle w:val="ListParagraph"/>
        <w:numPr>
          <w:ilvl w:val="1"/>
          <w:numId w:val="33"/>
        </w:numPr>
        <w:spacing w:after="0" w:line="240" w:lineRule="auto"/>
        <w:jc w:val="both"/>
        <w:rPr>
          <w:rFonts w:ascii="Times New Roman" w:hAnsi="Times New Roman"/>
          <w:sz w:val="24"/>
          <w:szCs w:val="24"/>
        </w:rPr>
      </w:pPr>
      <w:r w:rsidRPr="00772104">
        <w:rPr>
          <w:rFonts w:ascii="Times New Roman" w:hAnsi="Times New Roman"/>
          <w:sz w:val="24"/>
          <w:szCs w:val="24"/>
        </w:rPr>
        <w:t>un centru de respiro</w:t>
      </w:r>
    </w:p>
    <w:p w:rsidR="000A6DE7" w:rsidRPr="00772104" w:rsidRDefault="000A6DE7" w:rsidP="00DD6B18">
      <w:pPr>
        <w:pStyle w:val="ListParagraph"/>
        <w:numPr>
          <w:ilvl w:val="1"/>
          <w:numId w:val="33"/>
        </w:numPr>
        <w:spacing w:after="0" w:line="240" w:lineRule="auto"/>
        <w:jc w:val="both"/>
        <w:rPr>
          <w:rFonts w:ascii="Times New Roman" w:hAnsi="Times New Roman"/>
          <w:sz w:val="24"/>
          <w:szCs w:val="24"/>
        </w:rPr>
      </w:pPr>
      <w:r w:rsidRPr="00772104">
        <w:rPr>
          <w:rFonts w:ascii="Times New Roman" w:hAnsi="Times New Roman"/>
          <w:sz w:val="24"/>
          <w:szCs w:val="24"/>
        </w:rPr>
        <w:t>un centru de primire în regim de urgență pentru copilul abuzat, negl</w:t>
      </w:r>
      <w:r w:rsidR="00D64B6C" w:rsidRPr="00772104">
        <w:rPr>
          <w:rFonts w:ascii="Times New Roman" w:hAnsi="Times New Roman"/>
          <w:sz w:val="24"/>
          <w:szCs w:val="24"/>
        </w:rPr>
        <w:t>i</w:t>
      </w:r>
      <w:r w:rsidRPr="00772104">
        <w:rPr>
          <w:rFonts w:ascii="Times New Roman" w:hAnsi="Times New Roman"/>
          <w:sz w:val="24"/>
          <w:szCs w:val="24"/>
        </w:rPr>
        <w:t>jat, exploatat</w:t>
      </w:r>
    </w:p>
    <w:p w:rsidR="000A6DE7" w:rsidRPr="00772104" w:rsidRDefault="000A6DE7" w:rsidP="00DD6B18">
      <w:pPr>
        <w:pStyle w:val="ListParagraph"/>
        <w:numPr>
          <w:ilvl w:val="1"/>
          <w:numId w:val="33"/>
        </w:numPr>
        <w:spacing w:after="0" w:line="240" w:lineRule="auto"/>
        <w:jc w:val="both"/>
        <w:rPr>
          <w:rFonts w:ascii="Times New Roman" w:hAnsi="Times New Roman"/>
          <w:sz w:val="24"/>
          <w:szCs w:val="24"/>
        </w:rPr>
      </w:pPr>
      <w:r w:rsidRPr="00772104">
        <w:rPr>
          <w:rFonts w:ascii="Times New Roman" w:hAnsi="Times New Roman"/>
          <w:sz w:val="24"/>
          <w:szCs w:val="24"/>
        </w:rPr>
        <w:t>un adăpost de zi și noapte pentru copiii străzii</w:t>
      </w:r>
    </w:p>
    <w:p w:rsidR="000A6DE7" w:rsidRPr="00772104" w:rsidRDefault="000A6DE7" w:rsidP="000A6DE7">
      <w:pPr>
        <w:pStyle w:val="ListParagraph"/>
        <w:ind w:left="426"/>
        <w:jc w:val="both"/>
        <w:rPr>
          <w:rFonts w:ascii="Times New Roman" w:hAnsi="Times New Roman"/>
          <w:sz w:val="16"/>
          <w:szCs w:val="16"/>
        </w:rPr>
      </w:pPr>
    </w:p>
    <w:p w:rsidR="000A6DE7" w:rsidRPr="00772104" w:rsidRDefault="000A6DE7" w:rsidP="00DD6B18">
      <w:pPr>
        <w:pStyle w:val="ListParagraph"/>
        <w:numPr>
          <w:ilvl w:val="0"/>
          <w:numId w:val="34"/>
        </w:numPr>
        <w:spacing w:after="0" w:line="240" w:lineRule="auto"/>
        <w:ind w:left="426" w:firstLine="0"/>
        <w:jc w:val="both"/>
        <w:rPr>
          <w:rFonts w:ascii="Times New Roman" w:hAnsi="Times New Roman"/>
          <w:sz w:val="24"/>
          <w:szCs w:val="24"/>
        </w:rPr>
      </w:pPr>
      <w:r w:rsidRPr="00772104">
        <w:rPr>
          <w:rFonts w:ascii="Times New Roman" w:hAnsi="Times New Roman"/>
          <w:sz w:val="24"/>
          <w:szCs w:val="24"/>
        </w:rPr>
        <w:t xml:space="preserve">4 servicii de zi destinate copiilor </w:t>
      </w:r>
    </w:p>
    <w:p w:rsidR="000A6DE7" w:rsidRPr="00772104" w:rsidRDefault="000A6DE7" w:rsidP="00DD6B18">
      <w:pPr>
        <w:pStyle w:val="ListParagraph"/>
        <w:numPr>
          <w:ilvl w:val="1"/>
          <w:numId w:val="34"/>
        </w:numPr>
        <w:spacing w:after="0" w:line="240" w:lineRule="auto"/>
        <w:ind w:left="1418" w:hanging="284"/>
        <w:jc w:val="both"/>
        <w:rPr>
          <w:rFonts w:ascii="Times New Roman" w:hAnsi="Times New Roman"/>
          <w:sz w:val="24"/>
          <w:szCs w:val="24"/>
        </w:rPr>
      </w:pPr>
      <w:r w:rsidRPr="00772104">
        <w:rPr>
          <w:rFonts w:ascii="Times New Roman" w:hAnsi="Times New Roman"/>
          <w:sz w:val="24"/>
          <w:szCs w:val="24"/>
        </w:rPr>
        <w:t>un centru de zi pentru copii cu dizabilități</w:t>
      </w:r>
    </w:p>
    <w:p w:rsidR="000A6DE7" w:rsidRPr="00772104" w:rsidRDefault="000A6DE7" w:rsidP="00DD6B18">
      <w:pPr>
        <w:pStyle w:val="ListParagraph"/>
        <w:numPr>
          <w:ilvl w:val="1"/>
          <w:numId w:val="34"/>
        </w:numPr>
        <w:spacing w:after="0" w:line="240" w:lineRule="auto"/>
        <w:ind w:left="1418" w:hanging="284"/>
        <w:jc w:val="both"/>
        <w:rPr>
          <w:rFonts w:ascii="Times New Roman" w:hAnsi="Times New Roman"/>
          <w:sz w:val="24"/>
          <w:szCs w:val="24"/>
        </w:rPr>
      </w:pPr>
      <w:r w:rsidRPr="00772104">
        <w:rPr>
          <w:rFonts w:ascii="Times New Roman" w:hAnsi="Times New Roman"/>
          <w:sz w:val="24"/>
          <w:szCs w:val="24"/>
        </w:rPr>
        <w:t>2 centre de recuperare pentru copii cu dizabilități</w:t>
      </w:r>
    </w:p>
    <w:p w:rsidR="000A6DE7" w:rsidRPr="00772104" w:rsidRDefault="000A6DE7" w:rsidP="00DD6B18">
      <w:pPr>
        <w:pStyle w:val="ListParagraph"/>
        <w:numPr>
          <w:ilvl w:val="1"/>
          <w:numId w:val="34"/>
        </w:numPr>
        <w:spacing w:after="0" w:line="240" w:lineRule="auto"/>
        <w:ind w:left="1418" w:hanging="284"/>
        <w:jc w:val="both"/>
        <w:rPr>
          <w:rFonts w:ascii="Times New Roman" w:hAnsi="Times New Roman"/>
          <w:sz w:val="24"/>
          <w:szCs w:val="24"/>
        </w:rPr>
      </w:pPr>
      <w:r w:rsidRPr="00772104">
        <w:rPr>
          <w:rFonts w:ascii="Times New Roman" w:hAnsi="Times New Roman"/>
          <w:sz w:val="24"/>
          <w:szCs w:val="24"/>
        </w:rPr>
        <w:t xml:space="preserve">3 echipe mobile </w:t>
      </w:r>
      <w:r w:rsidR="006F14EE" w:rsidRPr="00772104">
        <w:rPr>
          <w:rFonts w:ascii="Times New Roman" w:hAnsi="Times New Roman"/>
          <w:sz w:val="24"/>
          <w:szCs w:val="24"/>
        </w:rPr>
        <w:t>(în localitățile Fălticeni, Gura Humorului, Siret)</w:t>
      </w:r>
      <w:r w:rsidRPr="00772104">
        <w:rPr>
          <w:rFonts w:ascii="Times New Roman" w:hAnsi="Times New Roman"/>
          <w:sz w:val="24"/>
          <w:szCs w:val="24"/>
        </w:rPr>
        <w:t xml:space="preserve"> </w:t>
      </w:r>
    </w:p>
    <w:p w:rsidR="00C9565F" w:rsidRPr="00772104" w:rsidRDefault="00C9565F" w:rsidP="00C9565F">
      <w:pPr>
        <w:pStyle w:val="ListParagraph"/>
        <w:spacing w:after="0" w:line="240" w:lineRule="auto"/>
        <w:ind w:left="1418"/>
        <w:jc w:val="both"/>
        <w:rPr>
          <w:rFonts w:ascii="Times New Roman" w:hAnsi="Times New Roman"/>
          <w:sz w:val="10"/>
          <w:szCs w:val="10"/>
        </w:rPr>
      </w:pPr>
    </w:p>
    <w:p w:rsidR="000A6DE7" w:rsidRPr="00772104" w:rsidRDefault="000A6DE7" w:rsidP="00DD6B18">
      <w:pPr>
        <w:pStyle w:val="ListParagraph"/>
        <w:numPr>
          <w:ilvl w:val="0"/>
          <w:numId w:val="34"/>
        </w:numPr>
        <w:tabs>
          <w:tab w:val="left" w:pos="90"/>
        </w:tabs>
        <w:spacing w:after="0" w:line="240" w:lineRule="auto"/>
        <w:ind w:left="709" w:hanging="283"/>
        <w:jc w:val="both"/>
        <w:rPr>
          <w:rFonts w:ascii="Times New Roman" w:hAnsi="Times New Roman"/>
          <w:sz w:val="24"/>
          <w:szCs w:val="24"/>
        </w:rPr>
      </w:pPr>
      <w:r w:rsidRPr="00772104">
        <w:rPr>
          <w:rFonts w:ascii="Times New Roman" w:hAnsi="Times New Roman"/>
          <w:sz w:val="24"/>
          <w:szCs w:val="24"/>
        </w:rPr>
        <w:t>rețea de asistenți maternali profesioniști</w:t>
      </w:r>
    </w:p>
    <w:p w:rsidR="000A6DE7" w:rsidRPr="00772104" w:rsidRDefault="000A6DE7" w:rsidP="00DD6B18">
      <w:pPr>
        <w:pStyle w:val="ListParagraph"/>
        <w:numPr>
          <w:ilvl w:val="0"/>
          <w:numId w:val="34"/>
        </w:numPr>
        <w:tabs>
          <w:tab w:val="left" w:pos="90"/>
        </w:tabs>
        <w:spacing w:after="0" w:line="240" w:lineRule="auto"/>
        <w:ind w:left="709" w:hanging="283"/>
        <w:jc w:val="both"/>
        <w:rPr>
          <w:rFonts w:ascii="Times New Roman" w:hAnsi="Times New Roman"/>
          <w:sz w:val="24"/>
          <w:szCs w:val="24"/>
        </w:rPr>
      </w:pPr>
      <w:r w:rsidRPr="00772104">
        <w:rPr>
          <w:rFonts w:ascii="Times New Roman" w:hAnsi="Times New Roman"/>
          <w:sz w:val="24"/>
          <w:szCs w:val="24"/>
        </w:rPr>
        <w:t>copii/tineri aflați în plasament în familia lărgită și familii/persoane fără grad de rudenie</w:t>
      </w:r>
    </w:p>
    <w:p w:rsidR="000A6DE7" w:rsidRPr="00772104" w:rsidRDefault="000A6DE7" w:rsidP="000A6DE7">
      <w:pPr>
        <w:pStyle w:val="ListParagraph"/>
        <w:ind w:left="1440"/>
        <w:jc w:val="both"/>
        <w:rPr>
          <w:rFonts w:ascii="Times New Roman" w:hAnsi="Times New Roman"/>
          <w:sz w:val="24"/>
          <w:szCs w:val="24"/>
        </w:rPr>
      </w:pPr>
    </w:p>
    <w:p w:rsidR="00110DE7" w:rsidRPr="00772104" w:rsidRDefault="00110DE7" w:rsidP="006F14EE">
      <w:pPr>
        <w:jc w:val="both"/>
        <w:rPr>
          <w:rFonts w:ascii="Times New Roman" w:hAnsi="Times New Roman"/>
          <w:b/>
          <w:sz w:val="24"/>
          <w:szCs w:val="24"/>
          <w:u w:val="single"/>
        </w:rPr>
      </w:pPr>
    </w:p>
    <w:p w:rsidR="000A6DE7" w:rsidRPr="00772104" w:rsidRDefault="00A5359E" w:rsidP="00DB143A">
      <w:pPr>
        <w:pStyle w:val="ListParagraph"/>
        <w:numPr>
          <w:ilvl w:val="0"/>
          <w:numId w:val="77"/>
        </w:numPr>
        <w:jc w:val="both"/>
        <w:rPr>
          <w:rFonts w:ascii="Times New Roman" w:hAnsi="Times New Roman"/>
          <w:b/>
          <w:sz w:val="24"/>
          <w:szCs w:val="24"/>
          <w:u w:val="single"/>
        </w:rPr>
      </w:pPr>
      <w:r w:rsidRPr="00772104">
        <w:rPr>
          <w:rFonts w:ascii="Times New Roman" w:hAnsi="Times New Roman"/>
          <w:b/>
          <w:sz w:val="24"/>
          <w:szCs w:val="24"/>
          <w:u w:val="single"/>
        </w:rPr>
        <w:t xml:space="preserve">DESTINATE </w:t>
      </w:r>
      <w:r w:rsidR="000A6DE7" w:rsidRPr="00772104">
        <w:rPr>
          <w:rFonts w:ascii="Times New Roman" w:hAnsi="Times New Roman"/>
          <w:b/>
          <w:sz w:val="24"/>
          <w:szCs w:val="24"/>
          <w:u w:val="single"/>
        </w:rPr>
        <w:t>PERSOANE</w:t>
      </w:r>
      <w:r w:rsidRPr="00772104">
        <w:rPr>
          <w:rFonts w:ascii="Times New Roman" w:hAnsi="Times New Roman"/>
          <w:b/>
          <w:sz w:val="24"/>
          <w:szCs w:val="24"/>
          <w:u w:val="single"/>
        </w:rPr>
        <w:t>LOR</w:t>
      </w:r>
      <w:r w:rsidR="000A6DE7" w:rsidRPr="00772104">
        <w:rPr>
          <w:rFonts w:ascii="Times New Roman" w:hAnsi="Times New Roman"/>
          <w:b/>
          <w:sz w:val="24"/>
          <w:szCs w:val="24"/>
          <w:u w:val="single"/>
        </w:rPr>
        <w:t xml:space="preserve"> ADULTE</w:t>
      </w:r>
    </w:p>
    <w:p w:rsidR="000A6DE7" w:rsidRPr="00772104" w:rsidRDefault="000A6DE7" w:rsidP="000A6DE7">
      <w:pPr>
        <w:jc w:val="both"/>
        <w:rPr>
          <w:rFonts w:ascii="Times New Roman" w:hAnsi="Times New Roman"/>
          <w:b/>
          <w:sz w:val="16"/>
          <w:szCs w:val="16"/>
          <w:u w:val="single"/>
        </w:rPr>
      </w:pPr>
    </w:p>
    <w:p w:rsidR="000A6DE7" w:rsidRPr="00772104" w:rsidRDefault="000A6DE7" w:rsidP="00DD6B18">
      <w:pPr>
        <w:pStyle w:val="ListParagraph"/>
        <w:numPr>
          <w:ilvl w:val="0"/>
          <w:numId w:val="34"/>
        </w:numPr>
        <w:spacing w:after="0" w:line="240" w:lineRule="auto"/>
        <w:ind w:left="33" w:firstLine="393"/>
        <w:jc w:val="both"/>
        <w:rPr>
          <w:rFonts w:ascii="Times New Roman" w:hAnsi="Times New Roman"/>
          <w:sz w:val="24"/>
          <w:szCs w:val="24"/>
        </w:rPr>
      </w:pPr>
      <w:r w:rsidRPr="00772104">
        <w:rPr>
          <w:rFonts w:ascii="Times New Roman" w:hAnsi="Times New Roman"/>
          <w:sz w:val="24"/>
          <w:szCs w:val="24"/>
        </w:rPr>
        <w:t xml:space="preserve">12 servicii de tip rezidențial pentru persoane adulte cu dizabilități </w:t>
      </w:r>
    </w:p>
    <w:p w:rsidR="000A6DE7" w:rsidRPr="00772104" w:rsidRDefault="000A6DE7" w:rsidP="00DD6B18">
      <w:pPr>
        <w:pStyle w:val="ListParagraph"/>
        <w:numPr>
          <w:ilvl w:val="1"/>
          <w:numId w:val="34"/>
        </w:numPr>
        <w:spacing w:after="0" w:line="240" w:lineRule="auto"/>
        <w:ind w:left="1418" w:hanging="284"/>
        <w:jc w:val="both"/>
        <w:rPr>
          <w:rFonts w:ascii="Times New Roman" w:hAnsi="Times New Roman"/>
          <w:sz w:val="24"/>
          <w:szCs w:val="24"/>
        </w:rPr>
      </w:pPr>
      <w:r w:rsidRPr="00772104">
        <w:rPr>
          <w:rFonts w:ascii="Times New Roman" w:hAnsi="Times New Roman"/>
          <w:sz w:val="24"/>
          <w:szCs w:val="24"/>
        </w:rPr>
        <w:t xml:space="preserve">5 centre de recuperare și reabilitare </w:t>
      </w:r>
    </w:p>
    <w:p w:rsidR="000A6DE7" w:rsidRPr="00772104" w:rsidRDefault="000A6DE7" w:rsidP="00DD6B18">
      <w:pPr>
        <w:pStyle w:val="ListParagraph"/>
        <w:numPr>
          <w:ilvl w:val="1"/>
          <w:numId w:val="34"/>
        </w:numPr>
        <w:spacing w:after="0" w:line="240" w:lineRule="auto"/>
        <w:ind w:left="1418" w:hanging="284"/>
        <w:jc w:val="both"/>
        <w:rPr>
          <w:rFonts w:ascii="Times New Roman" w:hAnsi="Times New Roman"/>
          <w:sz w:val="24"/>
          <w:szCs w:val="24"/>
        </w:rPr>
      </w:pPr>
      <w:r w:rsidRPr="00772104">
        <w:rPr>
          <w:rFonts w:ascii="Times New Roman" w:hAnsi="Times New Roman"/>
          <w:sz w:val="24"/>
          <w:szCs w:val="24"/>
        </w:rPr>
        <w:t>4 centre de abilitare și reabilitate</w:t>
      </w:r>
    </w:p>
    <w:p w:rsidR="000A6DE7" w:rsidRPr="00772104" w:rsidRDefault="000A6DE7" w:rsidP="00DD6B18">
      <w:pPr>
        <w:pStyle w:val="ListParagraph"/>
        <w:numPr>
          <w:ilvl w:val="1"/>
          <w:numId w:val="34"/>
        </w:numPr>
        <w:spacing w:after="0" w:line="240" w:lineRule="auto"/>
        <w:ind w:left="1418" w:hanging="284"/>
        <w:jc w:val="both"/>
        <w:rPr>
          <w:rFonts w:ascii="Times New Roman" w:hAnsi="Times New Roman"/>
          <w:sz w:val="24"/>
          <w:szCs w:val="24"/>
        </w:rPr>
      </w:pPr>
      <w:r w:rsidRPr="00772104">
        <w:rPr>
          <w:rFonts w:ascii="Times New Roman" w:hAnsi="Times New Roman"/>
          <w:sz w:val="24"/>
          <w:szCs w:val="24"/>
        </w:rPr>
        <w:t>2 centre de îngrijire și asistență pentru persoane adulte cu dizabilități</w:t>
      </w:r>
    </w:p>
    <w:p w:rsidR="000A6DE7" w:rsidRPr="00772104" w:rsidRDefault="000A6DE7" w:rsidP="00DD6B18">
      <w:pPr>
        <w:pStyle w:val="ListParagraph"/>
        <w:numPr>
          <w:ilvl w:val="1"/>
          <w:numId w:val="34"/>
        </w:numPr>
        <w:spacing w:after="0" w:line="240" w:lineRule="auto"/>
        <w:ind w:left="1418" w:hanging="284"/>
        <w:jc w:val="both"/>
        <w:rPr>
          <w:rFonts w:ascii="Times New Roman" w:hAnsi="Times New Roman"/>
          <w:sz w:val="24"/>
          <w:szCs w:val="24"/>
        </w:rPr>
      </w:pPr>
      <w:r w:rsidRPr="00772104">
        <w:rPr>
          <w:rFonts w:ascii="Times New Roman" w:hAnsi="Times New Roman"/>
          <w:sz w:val="24"/>
          <w:szCs w:val="24"/>
        </w:rPr>
        <w:t>o locuință maxim protejată</w:t>
      </w:r>
    </w:p>
    <w:p w:rsidR="000A6DE7" w:rsidRPr="00772104" w:rsidRDefault="000A6DE7" w:rsidP="000A6DE7">
      <w:pPr>
        <w:pStyle w:val="ListParagraph"/>
        <w:ind w:left="426"/>
        <w:jc w:val="both"/>
        <w:rPr>
          <w:rFonts w:ascii="Times New Roman" w:hAnsi="Times New Roman"/>
          <w:sz w:val="24"/>
          <w:szCs w:val="24"/>
        </w:rPr>
      </w:pPr>
    </w:p>
    <w:p w:rsidR="000A6DE7" w:rsidRPr="00772104" w:rsidRDefault="000A6DE7" w:rsidP="00DD6B18">
      <w:pPr>
        <w:pStyle w:val="ListParagraph"/>
        <w:numPr>
          <w:ilvl w:val="0"/>
          <w:numId w:val="34"/>
        </w:numPr>
        <w:spacing w:after="0" w:line="240" w:lineRule="auto"/>
        <w:ind w:left="33" w:firstLine="393"/>
        <w:jc w:val="both"/>
        <w:rPr>
          <w:rFonts w:ascii="Times New Roman" w:hAnsi="Times New Roman"/>
          <w:sz w:val="24"/>
          <w:szCs w:val="24"/>
        </w:rPr>
      </w:pPr>
      <w:r w:rsidRPr="00772104">
        <w:rPr>
          <w:rFonts w:ascii="Times New Roman" w:hAnsi="Times New Roman"/>
          <w:sz w:val="24"/>
          <w:szCs w:val="24"/>
        </w:rPr>
        <w:t xml:space="preserve">2 servicii de zi </w:t>
      </w:r>
    </w:p>
    <w:p w:rsidR="000A6DE7" w:rsidRPr="00772104" w:rsidRDefault="000A6DE7" w:rsidP="00DD6B18">
      <w:pPr>
        <w:pStyle w:val="ListParagraph"/>
        <w:numPr>
          <w:ilvl w:val="1"/>
          <w:numId w:val="34"/>
        </w:numPr>
        <w:spacing w:after="0" w:line="240" w:lineRule="auto"/>
        <w:ind w:left="1418" w:hanging="284"/>
        <w:jc w:val="both"/>
        <w:rPr>
          <w:rFonts w:ascii="Times New Roman" w:hAnsi="Times New Roman"/>
          <w:sz w:val="24"/>
          <w:szCs w:val="24"/>
        </w:rPr>
      </w:pPr>
      <w:r w:rsidRPr="00772104">
        <w:rPr>
          <w:rFonts w:ascii="Times New Roman" w:hAnsi="Times New Roman"/>
          <w:sz w:val="24"/>
          <w:szCs w:val="24"/>
        </w:rPr>
        <w:t>un centru de zi pentru persoane adulte cu dizabilități</w:t>
      </w:r>
    </w:p>
    <w:p w:rsidR="000A6DE7" w:rsidRPr="00772104" w:rsidRDefault="000A6DE7" w:rsidP="00DD6B18">
      <w:pPr>
        <w:pStyle w:val="ListParagraph"/>
        <w:numPr>
          <w:ilvl w:val="1"/>
          <w:numId w:val="34"/>
        </w:numPr>
        <w:spacing w:after="0" w:line="240" w:lineRule="auto"/>
        <w:ind w:left="1418" w:hanging="284"/>
        <w:jc w:val="both"/>
        <w:rPr>
          <w:rFonts w:ascii="Times New Roman" w:hAnsi="Times New Roman"/>
          <w:sz w:val="24"/>
          <w:szCs w:val="24"/>
        </w:rPr>
      </w:pPr>
      <w:r w:rsidRPr="00772104">
        <w:rPr>
          <w:rFonts w:ascii="Times New Roman" w:hAnsi="Times New Roman"/>
          <w:sz w:val="24"/>
          <w:szCs w:val="24"/>
        </w:rPr>
        <w:t>un centru de recuperare pentru persoane adulte cu dizabilități (de tip ambulatoriu)</w:t>
      </w:r>
    </w:p>
    <w:p w:rsidR="000A6DE7" w:rsidRPr="00772104" w:rsidRDefault="000A6DE7" w:rsidP="000A6DE7">
      <w:pPr>
        <w:pStyle w:val="ListParagraph"/>
        <w:spacing w:after="0" w:line="240" w:lineRule="auto"/>
        <w:ind w:left="1418"/>
        <w:jc w:val="both"/>
        <w:rPr>
          <w:rFonts w:ascii="Times New Roman" w:hAnsi="Times New Roman"/>
          <w:sz w:val="24"/>
          <w:szCs w:val="24"/>
        </w:rPr>
      </w:pPr>
    </w:p>
    <w:p w:rsidR="000A6DE7" w:rsidRPr="00772104" w:rsidRDefault="000A6DE7" w:rsidP="000A6DE7">
      <w:pPr>
        <w:pStyle w:val="ListParagraph"/>
        <w:spacing w:after="0" w:line="240" w:lineRule="auto"/>
        <w:ind w:left="1418"/>
        <w:jc w:val="both"/>
        <w:rPr>
          <w:rFonts w:ascii="Times New Roman" w:hAnsi="Times New Roman"/>
          <w:sz w:val="24"/>
          <w:szCs w:val="24"/>
        </w:rPr>
      </w:pPr>
    </w:p>
    <w:p w:rsidR="00B15096" w:rsidRPr="00772104" w:rsidRDefault="00B15096" w:rsidP="00DB143A">
      <w:pPr>
        <w:pStyle w:val="ListParagraph"/>
        <w:numPr>
          <w:ilvl w:val="0"/>
          <w:numId w:val="77"/>
        </w:numPr>
        <w:jc w:val="both"/>
        <w:rPr>
          <w:rFonts w:ascii="Times New Roman" w:hAnsi="Times New Roman"/>
          <w:b/>
          <w:sz w:val="24"/>
          <w:szCs w:val="24"/>
          <w:u w:val="single"/>
        </w:rPr>
      </w:pPr>
      <w:r w:rsidRPr="00772104">
        <w:rPr>
          <w:rFonts w:ascii="Times New Roman" w:hAnsi="Times New Roman"/>
          <w:b/>
          <w:sz w:val="24"/>
          <w:szCs w:val="24"/>
          <w:u w:val="single"/>
        </w:rPr>
        <w:t>ALTE TIPURI DE SERVICII DE TIP REZIDENȚIAL:</w:t>
      </w:r>
    </w:p>
    <w:p w:rsidR="006F14EE" w:rsidRPr="00772104" w:rsidRDefault="006F14EE" w:rsidP="00B15096">
      <w:pPr>
        <w:tabs>
          <w:tab w:val="left" w:pos="90"/>
        </w:tabs>
        <w:jc w:val="both"/>
        <w:rPr>
          <w:rFonts w:ascii="Times New Roman" w:hAnsi="Times New Roman"/>
          <w:b/>
          <w:sz w:val="28"/>
          <w:szCs w:val="28"/>
        </w:rPr>
      </w:pPr>
    </w:p>
    <w:p w:rsidR="00B15096" w:rsidRPr="00772104" w:rsidRDefault="00B15096" w:rsidP="00DB143A">
      <w:pPr>
        <w:pStyle w:val="ListParagraph"/>
        <w:numPr>
          <w:ilvl w:val="0"/>
          <w:numId w:val="76"/>
        </w:numPr>
        <w:tabs>
          <w:tab w:val="left" w:pos="90"/>
        </w:tabs>
        <w:jc w:val="both"/>
        <w:rPr>
          <w:rFonts w:ascii="Times New Roman" w:hAnsi="Times New Roman"/>
          <w:b/>
          <w:sz w:val="28"/>
          <w:szCs w:val="28"/>
        </w:rPr>
      </w:pPr>
      <w:r w:rsidRPr="00772104">
        <w:rPr>
          <w:rFonts w:ascii="Times New Roman" w:eastAsia="Times New Roman" w:hAnsi="Times New Roman"/>
          <w:snapToGrid w:val="0"/>
          <w:sz w:val="24"/>
          <w:szCs w:val="24"/>
        </w:rPr>
        <w:t>Centrul multifuncțional destinat victimelor violenței în familie Gura Humorului</w:t>
      </w:r>
    </w:p>
    <w:p w:rsidR="00B15096" w:rsidRPr="00772104" w:rsidRDefault="00B15096" w:rsidP="00DB143A">
      <w:pPr>
        <w:pStyle w:val="ListParagraph"/>
        <w:numPr>
          <w:ilvl w:val="0"/>
          <w:numId w:val="76"/>
        </w:numPr>
        <w:tabs>
          <w:tab w:val="left" w:pos="90"/>
        </w:tabs>
        <w:jc w:val="both"/>
        <w:rPr>
          <w:rFonts w:ascii="Times New Roman" w:hAnsi="Times New Roman"/>
          <w:b/>
          <w:sz w:val="28"/>
          <w:szCs w:val="28"/>
        </w:rPr>
      </w:pPr>
      <w:r w:rsidRPr="00772104">
        <w:rPr>
          <w:rFonts w:ascii="Times New Roman" w:eastAsia="Times New Roman" w:hAnsi="Times New Roman"/>
          <w:snapToGrid w:val="0"/>
          <w:sz w:val="24"/>
          <w:szCs w:val="24"/>
        </w:rPr>
        <w:t>Centrul social cu destinație multifuncțională Gura Humorului (destinat tinerilor care au părăsit sistemul de protecție)</w:t>
      </w:r>
    </w:p>
    <w:p w:rsidR="00B15096" w:rsidRPr="00772104" w:rsidRDefault="00B15096" w:rsidP="00B15096">
      <w:pPr>
        <w:tabs>
          <w:tab w:val="left" w:pos="90"/>
        </w:tabs>
        <w:jc w:val="both"/>
        <w:rPr>
          <w:rFonts w:ascii="Times New Roman" w:hAnsi="Times New Roman"/>
          <w:b/>
          <w:sz w:val="28"/>
          <w:szCs w:val="28"/>
        </w:rPr>
      </w:pPr>
    </w:p>
    <w:p w:rsidR="000A6DE7" w:rsidRPr="00772104" w:rsidRDefault="000A6DE7" w:rsidP="000A6DE7">
      <w:pPr>
        <w:tabs>
          <w:tab w:val="left" w:pos="90"/>
        </w:tabs>
        <w:jc w:val="both"/>
        <w:rPr>
          <w:rFonts w:ascii="Times New Roman" w:hAnsi="Times New Roman"/>
          <w:b/>
          <w:sz w:val="28"/>
          <w:szCs w:val="28"/>
        </w:rPr>
      </w:pPr>
      <w:r w:rsidRPr="00772104">
        <w:rPr>
          <w:rFonts w:ascii="Times New Roman" w:hAnsi="Times New Roman"/>
          <w:b/>
          <w:sz w:val="28"/>
          <w:szCs w:val="28"/>
        </w:rPr>
        <w:t>PROIECTE DERULATE</w:t>
      </w:r>
    </w:p>
    <w:p w:rsidR="000A6DE7" w:rsidRPr="00772104" w:rsidRDefault="000A6DE7" w:rsidP="000A6DE7">
      <w:pPr>
        <w:tabs>
          <w:tab w:val="left" w:pos="90"/>
        </w:tabs>
        <w:jc w:val="both"/>
        <w:rPr>
          <w:rFonts w:ascii="Times New Roman" w:hAnsi="Times New Roman"/>
          <w:b/>
          <w:sz w:val="16"/>
          <w:szCs w:val="16"/>
        </w:rPr>
      </w:pPr>
    </w:p>
    <w:p w:rsidR="000A6DE7" w:rsidRPr="00772104" w:rsidRDefault="000A6DE7" w:rsidP="00DD6B18">
      <w:pPr>
        <w:pStyle w:val="ListParagraph"/>
        <w:numPr>
          <w:ilvl w:val="0"/>
          <w:numId w:val="38"/>
        </w:numPr>
        <w:spacing w:after="0" w:line="240" w:lineRule="auto"/>
        <w:ind w:left="142" w:right="-64" w:hanging="284"/>
        <w:jc w:val="both"/>
        <w:rPr>
          <w:rFonts w:ascii="Times New Roman" w:hAnsi="Times New Roman"/>
          <w:b/>
          <w:sz w:val="24"/>
          <w:szCs w:val="24"/>
        </w:rPr>
      </w:pPr>
      <w:r w:rsidRPr="00772104">
        <w:rPr>
          <w:rFonts w:ascii="Times New Roman" w:hAnsi="Times New Roman"/>
          <w:b/>
          <w:sz w:val="24"/>
          <w:szCs w:val="24"/>
        </w:rPr>
        <w:t xml:space="preserve">Proiectul  ”Pași Spre Viitor”, </w:t>
      </w:r>
      <w:r w:rsidR="00F440B9" w:rsidRPr="00772104">
        <w:rPr>
          <w:rFonts w:ascii="Times New Roman" w:hAnsi="Times New Roman"/>
          <w:b/>
          <w:sz w:val="24"/>
          <w:szCs w:val="24"/>
        </w:rPr>
        <w:t xml:space="preserve">din cadrul Programului de Interes Național, </w:t>
      </w:r>
      <w:r w:rsidRPr="00772104">
        <w:rPr>
          <w:rFonts w:ascii="Times New Roman" w:hAnsi="Times New Roman"/>
          <w:b/>
          <w:sz w:val="24"/>
          <w:szCs w:val="24"/>
        </w:rPr>
        <w:t xml:space="preserve">care are ca scop </w:t>
      </w:r>
      <w:r w:rsidRPr="00772104">
        <w:rPr>
          <w:rFonts w:ascii="Times New Roman" w:hAnsi="Times New Roman"/>
          <w:b/>
          <w:bCs/>
          <w:sz w:val="24"/>
          <w:szCs w:val="24"/>
        </w:rPr>
        <w:t>dezinstituționalizarea persoanelor adulte cu dizabilități aflate în cadrul instituției de tip vechi, respectiv Centrul de Recuperare și Reabilitare Neuropsihiatrică Costâna și prevenirea instituționalizării persoanelor adulte cu dizabilități din comunitate, prin înființarea a 3 locuințe maxim protejate, fiecare cu capacitatea de 8 locuri și un centru de zi, cu o capacitate de 30 locuri.</w:t>
      </w:r>
    </w:p>
    <w:p w:rsidR="000A6DE7" w:rsidRPr="00772104" w:rsidRDefault="000A6DE7" w:rsidP="000A6DE7">
      <w:pPr>
        <w:widowControl w:val="0"/>
        <w:autoSpaceDE w:val="0"/>
        <w:autoSpaceDN w:val="0"/>
        <w:adjustRightInd w:val="0"/>
        <w:ind w:right="-64"/>
        <w:jc w:val="both"/>
        <w:textAlignment w:val="baseline"/>
        <w:rPr>
          <w:rFonts w:ascii="Times New Roman" w:hAnsi="Times New Roman"/>
          <w:bCs/>
          <w:sz w:val="24"/>
          <w:szCs w:val="24"/>
          <w:u w:val="single"/>
        </w:rPr>
      </w:pPr>
    </w:p>
    <w:p w:rsidR="000A6DE7" w:rsidRPr="00772104" w:rsidRDefault="000A6DE7" w:rsidP="000A6DE7">
      <w:pPr>
        <w:widowControl w:val="0"/>
        <w:autoSpaceDE w:val="0"/>
        <w:autoSpaceDN w:val="0"/>
        <w:adjustRightInd w:val="0"/>
        <w:ind w:right="-64"/>
        <w:jc w:val="both"/>
        <w:textAlignment w:val="baseline"/>
        <w:rPr>
          <w:rFonts w:ascii="Times New Roman" w:hAnsi="Times New Roman"/>
          <w:iCs/>
          <w:sz w:val="24"/>
          <w:szCs w:val="24"/>
          <w:u w:val="single"/>
        </w:rPr>
      </w:pPr>
      <w:r w:rsidRPr="00772104">
        <w:rPr>
          <w:rFonts w:ascii="Times New Roman" w:hAnsi="Times New Roman"/>
          <w:bCs/>
          <w:sz w:val="24"/>
          <w:szCs w:val="24"/>
          <w:u w:val="single"/>
        </w:rPr>
        <w:t xml:space="preserve">Obiectivele specifice ale proiectului sunt: </w:t>
      </w:r>
    </w:p>
    <w:p w:rsidR="000A6DE7" w:rsidRPr="00772104" w:rsidRDefault="000A6DE7" w:rsidP="00DD6B18">
      <w:pPr>
        <w:pStyle w:val="ListParagraph"/>
        <w:widowControl w:val="0"/>
        <w:numPr>
          <w:ilvl w:val="0"/>
          <w:numId w:val="35"/>
        </w:numPr>
        <w:tabs>
          <w:tab w:val="left" w:pos="709"/>
        </w:tabs>
        <w:autoSpaceDE w:val="0"/>
        <w:autoSpaceDN w:val="0"/>
        <w:adjustRightInd w:val="0"/>
        <w:spacing w:after="0" w:line="240" w:lineRule="auto"/>
        <w:ind w:left="0" w:right="-64" w:firstLine="426"/>
        <w:jc w:val="both"/>
        <w:textAlignment w:val="baseline"/>
        <w:rPr>
          <w:rFonts w:ascii="Times New Roman" w:hAnsi="Times New Roman"/>
          <w:iCs/>
          <w:sz w:val="24"/>
          <w:szCs w:val="24"/>
        </w:rPr>
      </w:pPr>
      <w:r w:rsidRPr="00772104">
        <w:rPr>
          <w:rFonts w:ascii="Times New Roman" w:hAnsi="Times New Roman"/>
          <w:iCs/>
          <w:sz w:val="24"/>
          <w:szCs w:val="24"/>
        </w:rPr>
        <w:t>înființarea a 3 servicii sociale de tip Locuință Maxim Protejată în comuna Cacica, care se dorește a fi un serviciu social specializat prin intermediul căruia cele 24 de persoane adulte cu dizabilități dezinstuționalizate să beneficieze de un mediu securizant, promovând un stil de viață independent și activ;</w:t>
      </w:r>
    </w:p>
    <w:p w:rsidR="000A6DE7" w:rsidRPr="00772104" w:rsidRDefault="000A6DE7" w:rsidP="00DD6B18">
      <w:pPr>
        <w:pStyle w:val="ListParagraph"/>
        <w:widowControl w:val="0"/>
        <w:numPr>
          <w:ilvl w:val="0"/>
          <w:numId w:val="35"/>
        </w:numPr>
        <w:autoSpaceDE w:val="0"/>
        <w:autoSpaceDN w:val="0"/>
        <w:adjustRightInd w:val="0"/>
        <w:spacing w:after="0" w:line="240" w:lineRule="auto"/>
        <w:ind w:left="0" w:right="-64" w:firstLine="426"/>
        <w:jc w:val="both"/>
        <w:textAlignment w:val="baseline"/>
        <w:rPr>
          <w:rFonts w:ascii="Times New Roman" w:hAnsi="Times New Roman"/>
          <w:iCs/>
          <w:sz w:val="24"/>
          <w:szCs w:val="24"/>
        </w:rPr>
      </w:pPr>
      <w:r w:rsidRPr="00772104">
        <w:rPr>
          <w:rFonts w:ascii="Times New Roman" w:hAnsi="Times New Roman"/>
          <w:iCs/>
          <w:sz w:val="24"/>
          <w:szCs w:val="24"/>
        </w:rPr>
        <w:t>înființarea unui serviciu social de tip Centru de Zi în comuna Cacica, în cadrul căruia 30 de persoane adulte cu dizabilități să beneficieze de servicii specializate în funcție de nevoile specifice și individuale;</w:t>
      </w:r>
    </w:p>
    <w:p w:rsidR="00250EF1" w:rsidRPr="00772104" w:rsidRDefault="000A6DE7" w:rsidP="00DD6B18">
      <w:pPr>
        <w:pStyle w:val="ListParagraph"/>
        <w:widowControl w:val="0"/>
        <w:numPr>
          <w:ilvl w:val="0"/>
          <w:numId w:val="35"/>
        </w:numPr>
        <w:tabs>
          <w:tab w:val="left" w:pos="0"/>
          <w:tab w:val="left" w:pos="709"/>
        </w:tabs>
        <w:autoSpaceDE w:val="0"/>
        <w:autoSpaceDN w:val="0"/>
        <w:adjustRightInd w:val="0"/>
        <w:spacing w:after="0" w:line="240" w:lineRule="auto"/>
        <w:ind w:left="426" w:right="-64" w:firstLine="0"/>
        <w:jc w:val="both"/>
        <w:textAlignment w:val="baseline"/>
        <w:rPr>
          <w:rFonts w:ascii="Times New Roman" w:hAnsi="Times New Roman"/>
          <w:iCs/>
          <w:sz w:val="24"/>
          <w:szCs w:val="24"/>
        </w:rPr>
      </w:pPr>
      <w:r w:rsidRPr="00772104">
        <w:rPr>
          <w:rFonts w:ascii="Times New Roman" w:hAnsi="Times New Roman"/>
          <w:iCs/>
          <w:sz w:val="24"/>
          <w:szCs w:val="24"/>
        </w:rPr>
        <w:t>creșterea calității vieții persoanelor cu dizabilități instituționalizate, concomitent cu</w:t>
      </w:r>
    </w:p>
    <w:p w:rsidR="000A6DE7" w:rsidRPr="00772104" w:rsidRDefault="000A6DE7" w:rsidP="00250EF1">
      <w:pPr>
        <w:widowControl w:val="0"/>
        <w:tabs>
          <w:tab w:val="left" w:pos="0"/>
          <w:tab w:val="left" w:pos="1134"/>
        </w:tabs>
        <w:autoSpaceDE w:val="0"/>
        <w:autoSpaceDN w:val="0"/>
        <w:adjustRightInd w:val="0"/>
        <w:spacing w:after="0" w:line="240" w:lineRule="auto"/>
        <w:ind w:right="-64"/>
        <w:jc w:val="both"/>
        <w:textAlignment w:val="baseline"/>
        <w:rPr>
          <w:rFonts w:ascii="Times New Roman" w:hAnsi="Times New Roman"/>
          <w:iCs/>
          <w:sz w:val="24"/>
          <w:szCs w:val="24"/>
        </w:rPr>
      </w:pPr>
      <w:r w:rsidRPr="00772104">
        <w:rPr>
          <w:rFonts w:ascii="Times New Roman" w:hAnsi="Times New Roman"/>
          <w:iCs/>
          <w:sz w:val="24"/>
          <w:szCs w:val="24"/>
        </w:rPr>
        <w:t>dezvoltarea serviciilor alternative de sprijin pentru viață independentă și integrare în comunitate.</w:t>
      </w:r>
    </w:p>
    <w:p w:rsidR="000A6DE7" w:rsidRPr="00772104" w:rsidRDefault="000A6DE7" w:rsidP="000A6DE7">
      <w:pPr>
        <w:pStyle w:val="ListParagraph"/>
        <w:ind w:left="0" w:right="-64"/>
        <w:jc w:val="both"/>
        <w:rPr>
          <w:rFonts w:ascii="Times New Roman" w:hAnsi="Times New Roman"/>
          <w:b/>
          <w:sz w:val="24"/>
          <w:szCs w:val="24"/>
        </w:rPr>
      </w:pPr>
    </w:p>
    <w:p w:rsidR="000A6DE7" w:rsidRPr="00772104" w:rsidRDefault="000A6DE7" w:rsidP="000A6DE7">
      <w:pPr>
        <w:widowControl w:val="0"/>
        <w:adjustRightInd w:val="0"/>
        <w:spacing w:line="360" w:lineRule="auto"/>
        <w:ind w:right="-64" w:firstLine="360"/>
        <w:jc w:val="both"/>
        <w:textAlignment w:val="baseline"/>
        <w:rPr>
          <w:rFonts w:ascii="Times New Roman" w:hAnsi="Times New Roman"/>
          <w:sz w:val="24"/>
          <w:szCs w:val="24"/>
          <w:u w:val="single"/>
        </w:rPr>
      </w:pPr>
      <w:r w:rsidRPr="00772104">
        <w:rPr>
          <w:rFonts w:ascii="Times New Roman" w:hAnsi="Times New Roman"/>
          <w:sz w:val="24"/>
          <w:szCs w:val="24"/>
          <w:u w:val="single"/>
        </w:rPr>
        <w:t>Valoarea proiectului pe surse de finanţare:</w:t>
      </w:r>
    </w:p>
    <w:p w:rsidR="00C80868" w:rsidRPr="00E32698" w:rsidRDefault="00C80868" w:rsidP="00C80868">
      <w:pPr>
        <w:pStyle w:val="ListParagraph"/>
        <w:widowControl w:val="0"/>
        <w:numPr>
          <w:ilvl w:val="0"/>
          <w:numId w:val="39"/>
        </w:numPr>
        <w:adjustRightInd w:val="0"/>
        <w:spacing w:after="0" w:line="240" w:lineRule="auto"/>
        <w:ind w:right="-64"/>
        <w:jc w:val="both"/>
        <w:textAlignment w:val="baseline"/>
        <w:rPr>
          <w:rFonts w:ascii="Times New Roman" w:hAnsi="Times New Roman"/>
          <w:b/>
          <w:color w:val="FF0000"/>
          <w:sz w:val="24"/>
          <w:szCs w:val="24"/>
        </w:rPr>
      </w:pPr>
      <w:r w:rsidRPr="00E32698">
        <w:rPr>
          <w:rFonts w:ascii="Times New Roman" w:hAnsi="Times New Roman"/>
          <w:color w:val="FF0000"/>
          <w:sz w:val="24"/>
          <w:szCs w:val="24"/>
        </w:rPr>
        <w:t xml:space="preserve">suma solicitată de la Autoritatea finanţatoare  </w:t>
      </w:r>
      <w:r w:rsidRPr="00E32698">
        <w:rPr>
          <w:rFonts w:ascii="Times New Roman" w:hAnsi="Times New Roman"/>
          <w:b/>
          <w:color w:val="FF0000"/>
          <w:sz w:val="24"/>
          <w:szCs w:val="24"/>
          <w:u w:val="single"/>
        </w:rPr>
        <w:t>1.977.402,35 lei</w:t>
      </w:r>
    </w:p>
    <w:p w:rsidR="00C80868" w:rsidRPr="00E32698" w:rsidRDefault="00C80868" w:rsidP="00C80868">
      <w:pPr>
        <w:pStyle w:val="ListParagraph"/>
        <w:widowControl w:val="0"/>
        <w:numPr>
          <w:ilvl w:val="0"/>
          <w:numId w:val="39"/>
        </w:numPr>
        <w:adjustRightInd w:val="0"/>
        <w:spacing w:after="0" w:line="240" w:lineRule="auto"/>
        <w:ind w:right="-64"/>
        <w:jc w:val="both"/>
        <w:textAlignment w:val="baseline"/>
        <w:rPr>
          <w:rFonts w:ascii="Times New Roman" w:hAnsi="Times New Roman"/>
          <w:color w:val="FF0000"/>
          <w:sz w:val="24"/>
          <w:szCs w:val="24"/>
        </w:rPr>
      </w:pPr>
      <w:r w:rsidRPr="00E32698">
        <w:rPr>
          <w:rFonts w:ascii="Times New Roman" w:hAnsi="Times New Roman"/>
          <w:color w:val="FF0000"/>
          <w:sz w:val="24"/>
          <w:szCs w:val="24"/>
        </w:rPr>
        <w:t xml:space="preserve">contribuţia proprie a solicitantului </w:t>
      </w:r>
      <w:r w:rsidRPr="00E32698">
        <w:rPr>
          <w:rFonts w:ascii="Times New Roman" w:hAnsi="Times New Roman"/>
          <w:b/>
          <w:color w:val="FF0000"/>
          <w:sz w:val="24"/>
          <w:szCs w:val="24"/>
          <w:u w:val="single"/>
        </w:rPr>
        <w:t>388.009,57 lei</w:t>
      </w:r>
      <w:r w:rsidRPr="00E32698">
        <w:rPr>
          <w:rFonts w:ascii="Times New Roman" w:hAnsi="Times New Roman"/>
          <w:color w:val="FF0000"/>
          <w:sz w:val="24"/>
          <w:szCs w:val="24"/>
        </w:rPr>
        <w:t xml:space="preserve"> [de minimum 16,4%, în bani, din valoarea finanţării nerambursabile solicitate de la Autoritate]</w:t>
      </w:r>
    </w:p>
    <w:p w:rsidR="00C80868" w:rsidRPr="00E32698" w:rsidRDefault="00C80868" w:rsidP="00C80868">
      <w:pPr>
        <w:pStyle w:val="ListParagraph"/>
        <w:widowControl w:val="0"/>
        <w:numPr>
          <w:ilvl w:val="0"/>
          <w:numId w:val="39"/>
        </w:numPr>
        <w:adjustRightInd w:val="0"/>
        <w:spacing w:after="0" w:line="240" w:lineRule="auto"/>
        <w:ind w:right="-64"/>
        <w:jc w:val="both"/>
        <w:textAlignment w:val="baseline"/>
        <w:rPr>
          <w:rFonts w:ascii="Times New Roman" w:hAnsi="Times New Roman"/>
          <w:color w:val="FF0000"/>
          <w:sz w:val="24"/>
          <w:szCs w:val="24"/>
        </w:rPr>
      </w:pPr>
      <w:r w:rsidRPr="00E32698">
        <w:rPr>
          <w:rFonts w:ascii="Times New Roman" w:hAnsi="Times New Roman"/>
          <w:color w:val="FF0000"/>
          <w:sz w:val="24"/>
          <w:szCs w:val="24"/>
        </w:rPr>
        <w:t xml:space="preserve">buget total proiect: </w:t>
      </w:r>
      <w:r w:rsidRPr="00E32698">
        <w:rPr>
          <w:rFonts w:ascii="Times New Roman" w:hAnsi="Times New Roman"/>
          <w:b/>
          <w:color w:val="FF0000"/>
          <w:sz w:val="24"/>
          <w:szCs w:val="24"/>
          <w:u w:val="single"/>
        </w:rPr>
        <w:t>2.365.411,92</w:t>
      </w:r>
      <w:r w:rsidRPr="00E32698">
        <w:rPr>
          <w:rFonts w:ascii="Times New Roman" w:hAnsi="Times New Roman"/>
          <w:b/>
          <w:color w:val="FF0000"/>
          <w:sz w:val="24"/>
          <w:szCs w:val="24"/>
        </w:rPr>
        <w:t xml:space="preserve"> lei</w:t>
      </w:r>
      <w:r w:rsidRPr="00E32698">
        <w:rPr>
          <w:rFonts w:ascii="Times New Roman" w:hAnsi="Times New Roman"/>
          <w:color w:val="FF0000"/>
          <w:sz w:val="24"/>
          <w:szCs w:val="24"/>
        </w:rPr>
        <w:t xml:space="preserve"> [suma solicitată de la </w:t>
      </w:r>
      <w:r w:rsidRPr="00E32698">
        <w:rPr>
          <w:rFonts w:ascii="Times New Roman" w:hAnsi="Times New Roman"/>
          <w:i/>
          <w:color w:val="FF0000"/>
          <w:sz w:val="24"/>
          <w:szCs w:val="24"/>
        </w:rPr>
        <w:t>Autoritatea finanţatoare</w:t>
      </w:r>
      <w:r w:rsidRPr="00E32698">
        <w:rPr>
          <w:rFonts w:ascii="Times New Roman" w:hAnsi="Times New Roman"/>
          <w:color w:val="FF0000"/>
          <w:sz w:val="24"/>
          <w:szCs w:val="24"/>
        </w:rPr>
        <w:t xml:space="preserve"> + contribuţia proprie a solicitantului]</w:t>
      </w:r>
    </w:p>
    <w:p w:rsidR="000A6DE7" w:rsidRPr="00772104" w:rsidRDefault="000A6DE7" w:rsidP="000A6DE7">
      <w:pPr>
        <w:tabs>
          <w:tab w:val="left" w:pos="90"/>
        </w:tabs>
        <w:ind w:right="-64"/>
        <w:jc w:val="both"/>
        <w:rPr>
          <w:rFonts w:ascii="Times New Roman" w:hAnsi="Times New Roman"/>
          <w:b/>
          <w:sz w:val="32"/>
          <w:szCs w:val="32"/>
        </w:rPr>
      </w:pPr>
    </w:p>
    <w:p w:rsidR="000A6DE7" w:rsidRPr="00772104" w:rsidRDefault="000A6DE7" w:rsidP="00DD6B18">
      <w:pPr>
        <w:pStyle w:val="ListParagraph"/>
        <w:numPr>
          <w:ilvl w:val="0"/>
          <w:numId w:val="38"/>
        </w:numPr>
        <w:spacing w:after="0" w:line="240" w:lineRule="auto"/>
        <w:ind w:left="142" w:right="-64" w:hanging="284"/>
        <w:jc w:val="both"/>
        <w:rPr>
          <w:rFonts w:ascii="Times New Roman" w:hAnsi="Times New Roman"/>
          <w:b/>
          <w:sz w:val="24"/>
          <w:szCs w:val="24"/>
        </w:rPr>
      </w:pPr>
      <w:r w:rsidRPr="00772104">
        <w:rPr>
          <w:rFonts w:ascii="Times New Roman" w:hAnsi="Times New Roman"/>
          <w:b/>
          <w:sz w:val="24"/>
          <w:szCs w:val="24"/>
        </w:rPr>
        <w:t>Proiectul ”TEAM-UP: Progres în calitatea îngrijirii alternative a copiilor”, depus de către ANPDCA în parteneriat cu cele 47 DGASPC-uri din țară, în cadrul apelului non-competitiv ”Reducerea numărului de copii și tineri plasați în instituții, prin consolidarea rețelei de asistenți maternali profesioniști”</w:t>
      </w:r>
    </w:p>
    <w:p w:rsidR="000A6DE7" w:rsidRPr="00772104" w:rsidRDefault="000A6DE7" w:rsidP="000A6DE7">
      <w:pPr>
        <w:ind w:left="142" w:right="-64"/>
        <w:jc w:val="both"/>
        <w:rPr>
          <w:rFonts w:ascii="Times New Roman" w:hAnsi="Times New Roman"/>
          <w:sz w:val="10"/>
          <w:szCs w:val="10"/>
        </w:rPr>
      </w:pPr>
    </w:p>
    <w:p w:rsidR="000A6DE7" w:rsidRPr="00772104" w:rsidRDefault="000A6DE7" w:rsidP="000A6DE7">
      <w:pPr>
        <w:ind w:left="142" w:right="-64"/>
        <w:jc w:val="both"/>
        <w:rPr>
          <w:rFonts w:ascii="Times New Roman" w:hAnsi="Times New Roman"/>
          <w:sz w:val="24"/>
          <w:szCs w:val="24"/>
        </w:rPr>
      </w:pPr>
      <w:r w:rsidRPr="00772104">
        <w:rPr>
          <w:rFonts w:ascii="Times New Roman" w:hAnsi="Times New Roman"/>
          <w:sz w:val="24"/>
          <w:szCs w:val="24"/>
        </w:rPr>
        <w:t>Proiectul este finanțat prin Programul Operațional Capital Uman și are o valoare de proiect la nivelul județului Suceava de 83.815.658,23 lei, din care contribuția Consiliului Județean Suceava 1.676.320,23 lei.</w:t>
      </w:r>
    </w:p>
    <w:p w:rsidR="000A6DE7" w:rsidRPr="00772104" w:rsidRDefault="000A6DE7" w:rsidP="000A6DE7">
      <w:pPr>
        <w:spacing w:line="360" w:lineRule="auto"/>
        <w:ind w:right="-64"/>
        <w:jc w:val="both"/>
        <w:rPr>
          <w:rFonts w:ascii="Times New Roman" w:hAnsi="Times New Roman"/>
          <w:sz w:val="24"/>
          <w:szCs w:val="24"/>
          <w:u w:val="single"/>
        </w:rPr>
      </w:pPr>
      <w:r w:rsidRPr="00772104">
        <w:rPr>
          <w:rFonts w:ascii="Times New Roman" w:hAnsi="Times New Roman"/>
          <w:sz w:val="24"/>
          <w:szCs w:val="24"/>
          <w:u w:val="single"/>
        </w:rPr>
        <w:t>Principalele obiective ale acestui proiect sunt :</w:t>
      </w:r>
    </w:p>
    <w:p w:rsidR="000A6DE7" w:rsidRPr="00772104" w:rsidRDefault="000A6DE7" w:rsidP="00DD6B18">
      <w:pPr>
        <w:pStyle w:val="ListParagraph"/>
        <w:numPr>
          <w:ilvl w:val="0"/>
          <w:numId w:val="36"/>
        </w:numPr>
        <w:spacing w:after="0" w:line="240" w:lineRule="auto"/>
        <w:ind w:left="0" w:right="-64" w:firstLine="360"/>
        <w:jc w:val="both"/>
        <w:rPr>
          <w:rFonts w:ascii="Times New Roman" w:hAnsi="Times New Roman"/>
          <w:sz w:val="24"/>
          <w:szCs w:val="24"/>
        </w:rPr>
      </w:pPr>
      <w:r w:rsidRPr="00772104">
        <w:rPr>
          <w:rFonts w:ascii="Times New Roman" w:hAnsi="Times New Roman"/>
          <w:sz w:val="24"/>
          <w:szCs w:val="24"/>
        </w:rPr>
        <w:t>creșterea calității sistemului de asistență socială prin introducerea de instrumente/ proceduri/mecanisme și prin îmbunătățirea nivelului de competențe ale profesioniștilor din sistem;</w:t>
      </w:r>
    </w:p>
    <w:p w:rsidR="000A6DE7" w:rsidRPr="00772104" w:rsidRDefault="000A6DE7" w:rsidP="00DD6B18">
      <w:pPr>
        <w:pStyle w:val="ListParagraph"/>
        <w:numPr>
          <w:ilvl w:val="0"/>
          <w:numId w:val="36"/>
        </w:numPr>
        <w:spacing w:after="0" w:line="240" w:lineRule="auto"/>
        <w:ind w:right="-64"/>
        <w:jc w:val="both"/>
        <w:rPr>
          <w:rFonts w:ascii="Times New Roman" w:hAnsi="Times New Roman"/>
          <w:sz w:val="24"/>
          <w:szCs w:val="24"/>
        </w:rPr>
      </w:pPr>
      <w:r w:rsidRPr="00772104">
        <w:rPr>
          <w:rFonts w:ascii="Times New Roman" w:hAnsi="Times New Roman"/>
          <w:sz w:val="24"/>
          <w:szCs w:val="24"/>
        </w:rPr>
        <w:t>creșterea numărului de asistenți maternali la nivelul comunității.</w:t>
      </w:r>
    </w:p>
    <w:p w:rsidR="000A6DE7" w:rsidRPr="00772104" w:rsidRDefault="000A6DE7" w:rsidP="000A6DE7">
      <w:pPr>
        <w:ind w:right="-64"/>
        <w:jc w:val="both"/>
        <w:rPr>
          <w:rFonts w:ascii="Times New Roman" w:hAnsi="Times New Roman"/>
          <w:sz w:val="24"/>
          <w:szCs w:val="24"/>
          <w:u w:val="single"/>
        </w:rPr>
      </w:pPr>
    </w:p>
    <w:p w:rsidR="000A6DE7" w:rsidRPr="00772104" w:rsidRDefault="000A6DE7" w:rsidP="000A6DE7">
      <w:pPr>
        <w:ind w:right="-64"/>
        <w:jc w:val="both"/>
        <w:rPr>
          <w:rFonts w:ascii="Times New Roman" w:hAnsi="Times New Roman"/>
          <w:sz w:val="24"/>
          <w:szCs w:val="24"/>
          <w:u w:val="single"/>
        </w:rPr>
      </w:pPr>
      <w:r w:rsidRPr="00772104">
        <w:rPr>
          <w:rFonts w:ascii="Times New Roman" w:hAnsi="Times New Roman"/>
          <w:sz w:val="24"/>
          <w:szCs w:val="24"/>
          <w:u w:val="single"/>
        </w:rPr>
        <w:t>Proiectul presupune două componente esențiale, respectiv:</w:t>
      </w:r>
    </w:p>
    <w:p w:rsidR="000A6DE7" w:rsidRPr="00772104" w:rsidRDefault="000A6DE7" w:rsidP="00DD6B18">
      <w:pPr>
        <w:pStyle w:val="ListParagraph"/>
        <w:numPr>
          <w:ilvl w:val="0"/>
          <w:numId w:val="37"/>
        </w:numPr>
        <w:spacing w:after="0" w:line="240" w:lineRule="auto"/>
        <w:ind w:left="0" w:right="-64" w:firstLine="360"/>
        <w:jc w:val="both"/>
        <w:rPr>
          <w:rFonts w:ascii="Times New Roman" w:hAnsi="Times New Roman"/>
          <w:sz w:val="24"/>
          <w:szCs w:val="24"/>
        </w:rPr>
      </w:pPr>
      <w:r w:rsidRPr="00772104">
        <w:rPr>
          <w:rFonts w:ascii="Times New Roman" w:hAnsi="Times New Roman"/>
          <w:sz w:val="24"/>
          <w:szCs w:val="24"/>
          <w:u w:val="single"/>
        </w:rPr>
        <w:t>Componenta 1</w:t>
      </w:r>
      <w:r w:rsidRPr="00772104">
        <w:rPr>
          <w:rFonts w:ascii="Times New Roman" w:hAnsi="Times New Roman"/>
          <w:sz w:val="24"/>
          <w:szCs w:val="24"/>
        </w:rPr>
        <w:t xml:space="preserve">: rambursarea cheltuielilor angajate la nivelul județului  în perioada 2014-2018, cu plata drepturilor salariale ale asistenților maternali profesioniști ai </w:t>
      </w:r>
      <w:r w:rsidR="00D64B6C" w:rsidRPr="00772104">
        <w:rPr>
          <w:rFonts w:ascii="Times New Roman" w:hAnsi="Times New Roman"/>
          <w:sz w:val="24"/>
          <w:szCs w:val="24"/>
          <w:lang w:val="ro-RO"/>
        </w:rPr>
        <w:t>Direcției Generale de Asistență Socială și Protecția Copilului a județului Suceava</w:t>
      </w:r>
      <w:r w:rsidRPr="00772104">
        <w:rPr>
          <w:rFonts w:ascii="Times New Roman" w:hAnsi="Times New Roman"/>
          <w:sz w:val="24"/>
          <w:szCs w:val="24"/>
        </w:rPr>
        <w:t>;</w:t>
      </w:r>
    </w:p>
    <w:p w:rsidR="000A6DE7" w:rsidRPr="00772104" w:rsidRDefault="000A6DE7" w:rsidP="000A6DE7">
      <w:pPr>
        <w:pStyle w:val="ListParagraph"/>
        <w:ind w:right="-64"/>
        <w:jc w:val="both"/>
        <w:rPr>
          <w:rFonts w:ascii="Times New Roman" w:hAnsi="Times New Roman"/>
          <w:sz w:val="16"/>
          <w:szCs w:val="16"/>
        </w:rPr>
      </w:pPr>
    </w:p>
    <w:p w:rsidR="000A6DE7" w:rsidRPr="00772104" w:rsidRDefault="000A6DE7" w:rsidP="00DD6B18">
      <w:pPr>
        <w:pStyle w:val="ListParagraph"/>
        <w:numPr>
          <w:ilvl w:val="0"/>
          <w:numId w:val="37"/>
        </w:numPr>
        <w:spacing w:after="0" w:line="240" w:lineRule="auto"/>
        <w:ind w:left="0" w:right="-64" w:firstLine="360"/>
        <w:jc w:val="both"/>
        <w:rPr>
          <w:rFonts w:ascii="Times New Roman" w:hAnsi="Times New Roman"/>
          <w:sz w:val="24"/>
          <w:szCs w:val="24"/>
        </w:rPr>
      </w:pPr>
      <w:r w:rsidRPr="00772104">
        <w:rPr>
          <w:rFonts w:ascii="Times New Roman" w:hAnsi="Times New Roman"/>
          <w:sz w:val="24"/>
          <w:szCs w:val="24"/>
          <w:u w:val="single"/>
        </w:rPr>
        <w:t>Componenta 2</w:t>
      </w:r>
      <w:r w:rsidRPr="00772104">
        <w:rPr>
          <w:rFonts w:ascii="Times New Roman" w:hAnsi="Times New Roman"/>
          <w:sz w:val="24"/>
          <w:szCs w:val="24"/>
        </w:rPr>
        <w:t xml:space="preserve">: vor fi finanțate activități care privesc îmbunătățirea nivelului de competențe a asistenților maternali profesioniști și a personalului specializat din cadrul instituțiilor cu atribuții în domeniul protecției copilului, prin dezvoltarea de instrumente, proceduri, mecanisme noi și includerea acestora în programe de formare profesională. </w:t>
      </w:r>
    </w:p>
    <w:p w:rsidR="000A6DE7" w:rsidRPr="00772104" w:rsidRDefault="000A6DE7" w:rsidP="000A6DE7">
      <w:pPr>
        <w:ind w:right="-64"/>
        <w:jc w:val="both"/>
        <w:rPr>
          <w:rFonts w:ascii="Times New Roman" w:hAnsi="Times New Roman"/>
          <w:sz w:val="24"/>
          <w:szCs w:val="24"/>
        </w:rPr>
      </w:pPr>
      <w:r w:rsidRPr="00772104">
        <w:rPr>
          <w:rFonts w:ascii="Times New Roman" w:hAnsi="Times New Roman"/>
          <w:sz w:val="24"/>
          <w:szCs w:val="24"/>
        </w:rPr>
        <w:t xml:space="preserve">Prin proiect se prevede și asigurarea salariilor asistenților maternali care sunt/vor fi angajați în perioada 2019-2023. </w:t>
      </w:r>
    </w:p>
    <w:p w:rsidR="000A6DE7" w:rsidRPr="00772104" w:rsidRDefault="000A6DE7" w:rsidP="000A6DE7">
      <w:pPr>
        <w:pStyle w:val="ListParagraph"/>
        <w:spacing w:after="0" w:line="240" w:lineRule="auto"/>
        <w:ind w:left="1418"/>
        <w:jc w:val="both"/>
        <w:rPr>
          <w:rFonts w:ascii="Times New Roman" w:hAnsi="Times New Roman"/>
          <w:sz w:val="24"/>
          <w:szCs w:val="24"/>
        </w:rPr>
      </w:pPr>
    </w:p>
    <w:p w:rsidR="00AB4D1A" w:rsidRPr="00772104" w:rsidRDefault="00AB4D1A" w:rsidP="000A6DE7">
      <w:pPr>
        <w:pStyle w:val="ListParagraph"/>
        <w:spacing w:after="0" w:line="240" w:lineRule="auto"/>
        <w:ind w:left="1418"/>
        <w:jc w:val="both"/>
        <w:rPr>
          <w:rFonts w:ascii="Times New Roman" w:hAnsi="Times New Roman"/>
          <w:sz w:val="24"/>
          <w:szCs w:val="24"/>
        </w:rPr>
      </w:pPr>
    </w:p>
    <w:p w:rsidR="00AB4D1A" w:rsidRPr="00772104" w:rsidRDefault="00AB4D1A" w:rsidP="000A6DE7">
      <w:pPr>
        <w:pStyle w:val="ListParagraph"/>
        <w:spacing w:after="0" w:line="240" w:lineRule="auto"/>
        <w:ind w:left="1418"/>
        <w:jc w:val="both"/>
        <w:rPr>
          <w:rFonts w:ascii="Times New Roman" w:hAnsi="Times New Roman"/>
          <w:sz w:val="24"/>
          <w:szCs w:val="24"/>
        </w:rPr>
      </w:pPr>
    </w:p>
    <w:p w:rsidR="00AB4D1A" w:rsidRPr="00772104" w:rsidRDefault="00AB4D1A" w:rsidP="000A6DE7">
      <w:pPr>
        <w:pStyle w:val="ListParagraph"/>
        <w:spacing w:after="0" w:line="240" w:lineRule="auto"/>
        <w:ind w:left="1418"/>
        <w:jc w:val="both"/>
        <w:rPr>
          <w:rFonts w:ascii="Times New Roman" w:hAnsi="Times New Roman"/>
          <w:sz w:val="24"/>
          <w:szCs w:val="24"/>
        </w:rPr>
      </w:pPr>
    </w:p>
    <w:p w:rsidR="00AB4D1A" w:rsidRPr="00772104" w:rsidRDefault="00AB4D1A" w:rsidP="000A6DE7">
      <w:pPr>
        <w:pStyle w:val="ListParagraph"/>
        <w:spacing w:after="0" w:line="240" w:lineRule="auto"/>
        <w:ind w:left="1418"/>
        <w:jc w:val="both"/>
        <w:rPr>
          <w:rFonts w:ascii="Times New Roman" w:hAnsi="Times New Roman"/>
          <w:sz w:val="24"/>
          <w:szCs w:val="24"/>
        </w:rPr>
      </w:pPr>
    </w:p>
    <w:p w:rsidR="00AB4D1A" w:rsidRPr="00772104" w:rsidRDefault="00AB4D1A" w:rsidP="000A6DE7">
      <w:pPr>
        <w:pStyle w:val="ListParagraph"/>
        <w:spacing w:after="0" w:line="240" w:lineRule="auto"/>
        <w:ind w:left="1418"/>
        <w:jc w:val="both"/>
        <w:rPr>
          <w:rFonts w:ascii="Times New Roman" w:hAnsi="Times New Roman"/>
          <w:sz w:val="24"/>
          <w:szCs w:val="24"/>
        </w:rPr>
      </w:pPr>
    </w:p>
    <w:p w:rsidR="00AB4D1A" w:rsidRPr="00772104" w:rsidRDefault="00AB4D1A" w:rsidP="000A6DE7">
      <w:pPr>
        <w:pStyle w:val="ListParagraph"/>
        <w:spacing w:after="0" w:line="240" w:lineRule="auto"/>
        <w:ind w:left="1418"/>
        <w:jc w:val="both"/>
        <w:rPr>
          <w:rFonts w:ascii="Times New Roman" w:hAnsi="Times New Roman"/>
          <w:sz w:val="24"/>
          <w:szCs w:val="24"/>
        </w:rPr>
      </w:pPr>
    </w:p>
    <w:p w:rsidR="00AB4D1A" w:rsidRPr="00772104" w:rsidRDefault="00AB4D1A" w:rsidP="000A6DE7">
      <w:pPr>
        <w:pStyle w:val="ListParagraph"/>
        <w:spacing w:after="0" w:line="240" w:lineRule="auto"/>
        <w:ind w:left="1418"/>
        <w:jc w:val="both"/>
        <w:rPr>
          <w:rFonts w:ascii="Times New Roman" w:hAnsi="Times New Roman"/>
          <w:sz w:val="24"/>
          <w:szCs w:val="24"/>
        </w:rPr>
      </w:pPr>
    </w:p>
    <w:p w:rsidR="00AB4D1A" w:rsidRPr="00772104" w:rsidRDefault="00AB4D1A" w:rsidP="000A6DE7">
      <w:pPr>
        <w:pStyle w:val="ListParagraph"/>
        <w:spacing w:after="0" w:line="240" w:lineRule="auto"/>
        <w:ind w:left="1418"/>
        <w:jc w:val="both"/>
        <w:rPr>
          <w:rFonts w:ascii="Times New Roman" w:hAnsi="Times New Roman"/>
          <w:sz w:val="24"/>
          <w:szCs w:val="24"/>
        </w:rPr>
      </w:pPr>
    </w:p>
    <w:p w:rsidR="000A6DE7" w:rsidRPr="00772104" w:rsidRDefault="000A6DE7" w:rsidP="000A6DE7">
      <w:pPr>
        <w:pStyle w:val="ListParagraph"/>
        <w:spacing w:after="0" w:line="240" w:lineRule="auto"/>
        <w:ind w:left="1418"/>
        <w:jc w:val="both"/>
        <w:rPr>
          <w:rFonts w:ascii="Times New Roman" w:hAnsi="Times New Roman"/>
          <w:sz w:val="24"/>
          <w:szCs w:val="24"/>
        </w:rPr>
      </w:pPr>
    </w:p>
    <w:p w:rsidR="00275A94" w:rsidRPr="00772104" w:rsidRDefault="000A6DE7" w:rsidP="00275A94">
      <w:pPr>
        <w:pStyle w:val="NoSpacing"/>
        <w:jc w:val="center"/>
        <w:rPr>
          <w:rFonts w:ascii="Times New Roman" w:hAnsi="Times New Roman"/>
          <w:b/>
          <w:sz w:val="28"/>
          <w:szCs w:val="28"/>
        </w:rPr>
      </w:pPr>
      <w:r w:rsidRPr="00772104">
        <w:rPr>
          <w:rFonts w:ascii="Times New Roman" w:hAnsi="Times New Roman"/>
          <w:b/>
          <w:sz w:val="28"/>
          <w:szCs w:val="28"/>
        </w:rPr>
        <w:t xml:space="preserve">OBIECTIVELE OPERAȚIONALE ALE </w:t>
      </w:r>
      <w:r w:rsidR="00D64B6C" w:rsidRPr="00772104">
        <w:rPr>
          <w:rFonts w:ascii="Times New Roman" w:hAnsi="Times New Roman"/>
          <w:b/>
          <w:sz w:val="24"/>
          <w:szCs w:val="24"/>
          <w:lang w:val="ro-RO"/>
        </w:rPr>
        <w:t>DIRECȚIEI GENERALE DE ASISTENȚĂ SOCIALĂ ȘI PROTECȚIA COPILULUI A JUDEȚULUI SUCEAVA</w:t>
      </w:r>
      <w:r w:rsidR="00D64B6C" w:rsidRPr="00772104">
        <w:rPr>
          <w:rFonts w:ascii="Times New Roman" w:hAnsi="Times New Roman"/>
          <w:sz w:val="24"/>
          <w:szCs w:val="24"/>
        </w:rPr>
        <w:t xml:space="preserve"> </w:t>
      </w:r>
      <w:r w:rsidRPr="00772104">
        <w:rPr>
          <w:rFonts w:ascii="Times New Roman" w:hAnsi="Times New Roman"/>
          <w:b/>
          <w:sz w:val="28"/>
          <w:szCs w:val="28"/>
        </w:rPr>
        <w:t>ȘI ACTIVITĂȚIL</w:t>
      </w:r>
      <w:r w:rsidR="00C9565F" w:rsidRPr="00772104">
        <w:rPr>
          <w:rFonts w:ascii="Times New Roman" w:hAnsi="Times New Roman"/>
          <w:b/>
          <w:sz w:val="28"/>
          <w:szCs w:val="28"/>
        </w:rPr>
        <w:t>E DERULATE ÎN CURSUL ANULUI 2021</w:t>
      </w:r>
    </w:p>
    <w:p w:rsidR="000A6DE7" w:rsidRPr="00772104" w:rsidRDefault="000A6DE7" w:rsidP="00275A94">
      <w:pPr>
        <w:pStyle w:val="NoSpacing"/>
        <w:jc w:val="center"/>
        <w:rPr>
          <w:rFonts w:ascii="Times New Roman" w:hAnsi="Times New Roman"/>
          <w:b/>
          <w:sz w:val="28"/>
          <w:szCs w:val="28"/>
        </w:rPr>
      </w:pPr>
      <w:r w:rsidRPr="00772104">
        <w:rPr>
          <w:rFonts w:ascii="Times New Roman" w:hAnsi="Times New Roman"/>
          <w:b/>
          <w:sz w:val="28"/>
          <w:szCs w:val="28"/>
        </w:rPr>
        <w:t>ÎNDEPLINIREA ACESTORA</w:t>
      </w:r>
    </w:p>
    <w:p w:rsidR="000A6DE7" w:rsidRPr="00772104" w:rsidRDefault="000A6DE7" w:rsidP="000A6DE7">
      <w:pPr>
        <w:tabs>
          <w:tab w:val="left" w:pos="90"/>
        </w:tabs>
        <w:jc w:val="both"/>
        <w:rPr>
          <w:rFonts w:ascii="Times New Roman" w:hAnsi="Times New Roman"/>
          <w:b/>
          <w:sz w:val="24"/>
          <w:szCs w:val="24"/>
        </w:rPr>
      </w:pPr>
    </w:p>
    <w:p w:rsidR="000A6DE7" w:rsidRPr="00772104" w:rsidRDefault="000A6DE7" w:rsidP="000A6DE7">
      <w:pPr>
        <w:tabs>
          <w:tab w:val="left" w:pos="90"/>
        </w:tabs>
        <w:jc w:val="both"/>
        <w:rPr>
          <w:rFonts w:ascii="Times New Roman" w:hAnsi="Times New Roman"/>
          <w:b/>
          <w:sz w:val="28"/>
          <w:szCs w:val="28"/>
        </w:rPr>
      </w:pPr>
      <w:r w:rsidRPr="00D273CC">
        <w:rPr>
          <w:rFonts w:ascii="Times New Roman" w:hAnsi="Times New Roman"/>
          <w:b/>
          <w:sz w:val="28"/>
          <w:szCs w:val="28"/>
        </w:rPr>
        <w:t>COPII</w:t>
      </w:r>
      <w:r w:rsidR="00AB4D1A" w:rsidRPr="00D273CC">
        <w:rPr>
          <w:rFonts w:ascii="Times New Roman" w:hAnsi="Times New Roman"/>
          <w:b/>
          <w:sz w:val="28"/>
          <w:szCs w:val="28"/>
        </w:rPr>
        <w:t>/TINERI</w:t>
      </w:r>
    </w:p>
    <w:p w:rsidR="000A6DE7" w:rsidRPr="00772104" w:rsidRDefault="000A6DE7" w:rsidP="000A6DE7">
      <w:pPr>
        <w:jc w:val="both"/>
        <w:rPr>
          <w:rFonts w:ascii="Times New Roman" w:hAnsi="Times New Roman"/>
          <w:b/>
          <w:sz w:val="24"/>
          <w:szCs w:val="24"/>
          <w:lang w:val="it-IT"/>
        </w:rPr>
      </w:pPr>
    </w:p>
    <w:p w:rsidR="000A6DE7" w:rsidRPr="00772104" w:rsidRDefault="000A6DE7" w:rsidP="00DD6B18">
      <w:pPr>
        <w:pStyle w:val="ListParagraph"/>
        <w:numPr>
          <w:ilvl w:val="0"/>
          <w:numId w:val="41"/>
        </w:numPr>
        <w:spacing w:after="0" w:line="240" w:lineRule="auto"/>
        <w:ind w:left="426" w:hanging="426"/>
        <w:jc w:val="both"/>
        <w:rPr>
          <w:rFonts w:ascii="Times New Roman" w:hAnsi="Times New Roman"/>
          <w:b/>
          <w:sz w:val="24"/>
          <w:szCs w:val="24"/>
          <w:lang w:val="it-IT"/>
        </w:rPr>
      </w:pPr>
      <w:r w:rsidRPr="00772104">
        <w:rPr>
          <w:rFonts w:ascii="Times New Roman" w:hAnsi="Times New Roman"/>
          <w:b/>
          <w:sz w:val="24"/>
          <w:szCs w:val="24"/>
          <w:lang w:val="it-IT"/>
        </w:rPr>
        <w:t>PREVENIREA ABANDONULUI ŞI SEPARĂRII COPILULUI DE FAMILIA SA</w:t>
      </w:r>
    </w:p>
    <w:p w:rsidR="000A6DE7" w:rsidRPr="00772104" w:rsidRDefault="000A6DE7" w:rsidP="000A6DE7">
      <w:pPr>
        <w:ind w:left="426"/>
        <w:jc w:val="both"/>
        <w:rPr>
          <w:rFonts w:ascii="Times New Roman" w:hAnsi="Times New Roman"/>
          <w:b/>
          <w:sz w:val="24"/>
          <w:szCs w:val="24"/>
          <w:lang w:val="it-IT"/>
        </w:rPr>
      </w:pPr>
      <w:r w:rsidRPr="00772104">
        <w:rPr>
          <w:rFonts w:ascii="Times New Roman" w:hAnsi="Times New Roman"/>
          <w:b/>
          <w:sz w:val="24"/>
          <w:szCs w:val="24"/>
          <w:lang w:val="it-IT"/>
        </w:rPr>
        <w:t>PREVENIREA ABANDONULUI ȘCOLAR</w:t>
      </w:r>
    </w:p>
    <w:p w:rsidR="000A6DE7" w:rsidRPr="00772104" w:rsidRDefault="000A6DE7" w:rsidP="000A6DE7">
      <w:pPr>
        <w:jc w:val="both"/>
        <w:rPr>
          <w:rFonts w:ascii="Times New Roman" w:hAnsi="Times New Roman"/>
          <w:b/>
          <w:sz w:val="16"/>
          <w:szCs w:val="16"/>
        </w:rPr>
      </w:pPr>
    </w:p>
    <w:p w:rsidR="000A6DE7" w:rsidRPr="00772104" w:rsidRDefault="000A6DE7" w:rsidP="00C9565F">
      <w:pPr>
        <w:pStyle w:val="NoSpacing"/>
        <w:rPr>
          <w:rFonts w:ascii="Times New Roman" w:hAnsi="Times New Roman"/>
          <w:sz w:val="24"/>
          <w:szCs w:val="24"/>
        </w:rPr>
      </w:pPr>
      <w:r w:rsidRPr="00772104">
        <w:rPr>
          <w:rFonts w:ascii="Times New Roman" w:hAnsi="Times New Roman"/>
          <w:sz w:val="24"/>
          <w:szCs w:val="24"/>
        </w:rPr>
        <w:t xml:space="preserve">Serviciile de zi au ca misiune prevenirea abandonului şi a instituţionalizării copiilor, prin asigurarea, pe timpul zilei, a unor activităţi de îngrijire, educaţie, recreere-socializare, consiliere, dezvoltare a deprinderilor de viaţă independentă, orientare şcolară şi profesională. </w:t>
      </w:r>
    </w:p>
    <w:p w:rsidR="005E314E" w:rsidRPr="00772104" w:rsidRDefault="005E314E" w:rsidP="00C9565F">
      <w:pPr>
        <w:pStyle w:val="NoSpacing"/>
        <w:rPr>
          <w:sz w:val="10"/>
          <w:szCs w:val="10"/>
        </w:rPr>
      </w:pPr>
    </w:p>
    <w:p w:rsidR="005E314E" w:rsidRPr="00772104" w:rsidRDefault="005E314E" w:rsidP="00C9565F">
      <w:pPr>
        <w:pStyle w:val="NoSpacing"/>
        <w:rPr>
          <w:rFonts w:ascii="Times New Roman" w:hAnsi="Times New Roman"/>
          <w:sz w:val="24"/>
          <w:szCs w:val="24"/>
        </w:rPr>
      </w:pPr>
      <w:r w:rsidRPr="00772104">
        <w:rPr>
          <w:rFonts w:ascii="Times New Roman" w:hAnsi="Times New Roman"/>
          <w:sz w:val="24"/>
          <w:szCs w:val="24"/>
        </w:rPr>
        <w:t>Prin aceste servicii se asigură menţinerea, refacerea şi dezvoltarea capacităţilor copilului şi ale părinţilor săi, pentru depăşirea situaţiilor care ar putea determina separarea copilului de familia sa.</w:t>
      </w:r>
    </w:p>
    <w:p w:rsidR="005E314E" w:rsidRPr="00772104" w:rsidRDefault="005E314E" w:rsidP="005E314E">
      <w:pPr>
        <w:ind w:left="33"/>
        <w:jc w:val="both"/>
        <w:rPr>
          <w:rFonts w:ascii="Times New Roman" w:hAnsi="Times New Roman"/>
          <w:sz w:val="24"/>
          <w:szCs w:val="24"/>
        </w:rPr>
      </w:pPr>
    </w:p>
    <w:p w:rsidR="000A6DE7" w:rsidRPr="00772104" w:rsidRDefault="000A6DE7" w:rsidP="005E314E">
      <w:pPr>
        <w:ind w:left="33"/>
        <w:jc w:val="both"/>
        <w:rPr>
          <w:rFonts w:ascii="Times New Roman" w:hAnsi="Times New Roman"/>
          <w:sz w:val="24"/>
          <w:szCs w:val="24"/>
        </w:rPr>
      </w:pPr>
      <w:r w:rsidRPr="00772104">
        <w:rPr>
          <w:rFonts w:ascii="Times New Roman" w:hAnsi="Times New Roman"/>
          <w:sz w:val="24"/>
          <w:szCs w:val="24"/>
        </w:rPr>
        <w:t xml:space="preserve">În vederea prevenirii separării copiilor de familia sa, în structura </w:t>
      </w:r>
      <w:r w:rsidR="00D64B6C" w:rsidRPr="00772104">
        <w:rPr>
          <w:rFonts w:ascii="Times New Roman" w:hAnsi="Times New Roman"/>
          <w:sz w:val="24"/>
          <w:szCs w:val="24"/>
          <w:lang w:val="ro-RO"/>
        </w:rPr>
        <w:t>Direcției Generale de Asistență Socială și Protecția Copilului a județului Suceava</w:t>
      </w:r>
      <w:r w:rsidR="00D64B6C" w:rsidRPr="00772104">
        <w:rPr>
          <w:rFonts w:ascii="Times New Roman" w:hAnsi="Times New Roman"/>
          <w:sz w:val="24"/>
          <w:szCs w:val="24"/>
        </w:rPr>
        <w:t xml:space="preserve"> </w:t>
      </w:r>
      <w:r w:rsidRPr="00772104">
        <w:rPr>
          <w:rFonts w:ascii="Times New Roman" w:hAnsi="Times New Roman"/>
          <w:sz w:val="24"/>
          <w:szCs w:val="24"/>
        </w:rPr>
        <w:t xml:space="preserve">Suceava funcționează: </w:t>
      </w:r>
    </w:p>
    <w:p w:rsidR="000A6DE7" w:rsidRPr="00772104" w:rsidRDefault="000A6DE7" w:rsidP="00DD6B18">
      <w:pPr>
        <w:pStyle w:val="ListParagraph"/>
        <w:numPr>
          <w:ilvl w:val="0"/>
          <w:numId w:val="40"/>
        </w:numPr>
        <w:suppressAutoHyphens/>
        <w:spacing w:after="0" w:line="240" w:lineRule="auto"/>
        <w:ind w:left="0" w:firstLine="33"/>
        <w:jc w:val="both"/>
        <w:rPr>
          <w:rFonts w:ascii="Times New Roman" w:eastAsia="Batang" w:hAnsi="Times New Roman"/>
          <w:sz w:val="24"/>
          <w:szCs w:val="24"/>
          <w:lang w:val="fr-FR"/>
        </w:rPr>
      </w:pPr>
      <w:r w:rsidRPr="00772104">
        <w:rPr>
          <w:rFonts w:ascii="Times New Roman" w:hAnsi="Times New Roman"/>
          <w:b/>
          <w:sz w:val="24"/>
          <w:szCs w:val="24"/>
          <w:u w:val="single"/>
        </w:rPr>
        <w:t xml:space="preserve">Centrul de zi pentru copii cu dizabilităţi  Blijdorp Romania din cadrul </w:t>
      </w:r>
      <w:r w:rsidRPr="00772104">
        <w:rPr>
          <w:rFonts w:ascii="Times New Roman" w:hAnsi="Times New Roman"/>
          <w:b/>
          <w:snapToGrid w:val="0"/>
          <w:sz w:val="24"/>
          <w:szCs w:val="24"/>
          <w:u w:val="single"/>
        </w:rPr>
        <w:t>Complexului de recuperare neuro-psiho-motorie Blijdorp-O Nouă Viaţă Suceava</w:t>
      </w:r>
      <w:r w:rsidRPr="00772104">
        <w:rPr>
          <w:rFonts w:ascii="Times New Roman" w:hAnsi="Times New Roman"/>
          <w:sz w:val="24"/>
          <w:szCs w:val="24"/>
        </w:rPr>
        <w:t xml:space="preserve">, cu o capacitate de 50 locuri, </w:t>
      </w:r>
      <w:r w:rsidRPr="00772104">
        <w:rPr>
          <w:rFonts w:ascii="Times New Roman" w:eastAsia="Batang" w:hAnsi="Times New Roman"/>
          <w:bCs/>
          <w:sz w:val="24"/>
          <w:szCs w:val="24"/>
          <w:lang w:val="fr-FR"/>
        </w:rPr>
        <w:t>are drept misiune</w:t>
      </w:r>
      <w:r w:rsidRPr="00772104">
        <w:rPr>
          <w:rFonts w:ascii="Times New Roman" w:eastAsia="Batang" w:hAnsi="Times New Roman"/>
          <w:sz w:val="24"/>
          <w:szCs w:val="24"/>
          <w:lang w:val="fr-FR"/>
        </w:rPr>
        <w:t xml:space="preserve"> prevenirea abandonului şi a instituţionalizării copiilor, prin asigurarea, pe timpul zilei, a activităţilor de îngrijire, educaţie, abilitare-reabilitare, recreere-socializare, consiliere, dezvoltare a deprinderilor de viaţă independentă, orientare şcolară, cât şi a unor activităţi de sprijin, consiliere, educare pentru părinţi sau reprezentanţii legali, precum şi pentru alte persoane care au în îngrijire copii cu dizabilităti, activităţi de informare la nivelul local, serviciile oferite corespund nevoilor individuale ale copilului în contextul său socio-familial. </w:t>
      </w:r>
    </w:p>
    <w:p w:rsidR="000A6DE7" w:rsidRPr="00772104" w:rsidRDefault="000A6DE7" w:rsidP="000A6DE7">
      <w:pPr>
        <w:pStyle w:val="ListParagraph"/>
        <w:ind w:left="393"/>
        <w:jc w:val="both"/>
        <w:rPr>
          <w:rFonts w:ascii="Times New Roman" w:hAnsi="Times New Roman"/>
          <w:sz w:val="16"/>
          <w:szCs w:val="16"/>
        </w:rPr>
      </w:pPr>
    </w:p>
    <w:p w:rsidR="000A6DE7" w:rsidRPr="00772104" w:rsidRDefault="000A6DE7" w:rsidP="00DD6B18">
      <w:pPr>
        <w:pStyle w:val="ListParagraph"/>
        <w:numPr>
          <w:ilvl w:val="0"/>
          <w:numId w:val="40"/>
        </w:numPr>
        <w:suppressAutoHyphens/>
        <w:spacing w:after="0" w:line="240" w:lineRule="auto"/>
        <w:ind w:left="0" w:right="-64" w:firstLine="33"/>
        <w:jc w:val="both"/>
        <w:rPr>
          <w:rFonts w:ascii="Times New Roman" w:eastAsia="Batang" w:hAnsi="Times New Roman"/>
          <w:sz w:val="24"/>
          <w:szCs w:val="24"/>
          <w:lang w:val="fr-FR"/>
        </w:rPr>
      </w:pPr>
      <w:r w:rsidRPr="00772104">
        <w:rPr>
          <w:rFonts w:ascii="Times New Roman" w:hAnsi="Times New Roman"/>
          <w:b/>
          <w:sz w:val="24"/>
          <w:szCs w:val="24"/>
          <w:u w:val="single"/>
        </w:rPr>
        <w:t>Centrul de recuperare neuro-psiho-motorie</w:t>
      </w:r>
      <w:r w:rsidRPr="00772104">
        <w:rPr>
          <w:rFonts w:ascii="Times New Roman" w:hAnsi="Times New Roman"/>
          <w:b/>
          <w:snapToGrid w:val="0"/>
          <w:sz w:val="24"/>
          <w:szCs w:val="24"/>
          <w:u w:val="single"/>
        </w:rPr>
        <w:t xml:space="preserve"> Centrul de servicii sociale pentru copii cu dizabilităţi</w:t>
      </w:r>
      <w:r w:rsidRPr="00772104">
        <w:rPr>
          <w:rFonts w:ascii="Times New Roman" w:hAnsi="Times New Roman"/>
          <w:b/>
          <w:sz w:val="24"/>
          <w:szCs w:val="24"/>
          <w:u w:val="single"/>
        </w:rPr>
        <w:t xml:space="preserve"> din cadrul </w:t>
      </w:r>
      <w:r w:rsidRPr="00772104">
        <w:rPr>
          <w:rFonts w:ascii="Times New Roman" w:hAnsi="Times New Roman"/>
          <w:b/>
          <w:snapToGrid w:val="0"/>
          <w:sz w:val="24"/>
          <w:szCs w:val="24"/>
          <w:u w:val="single"/>
        </w:rPr>
        <w:t>Complexului de recuperare neuro-psiho-motorie Blijdorp-O Nouă Viaţă Suceava</w:t>
      </w:r>
      <w:r w:rsidRPr="00772104">
        <w:rPr>
          <w:rFonts w:ascii="Times New Roman" w:hAnsi="Times New Roman"/>
          <w:snapToGrid w:val="0"/>
          <w:sz w:val="24"/>
          <w:szCs w:val="24"/>
          <w:u w:val="single"/>
        </w:rPr>
        <w:t xml:space="preserve">, </w:t>
      </w:r>
      <w:r w:rsidRPr="00772104">
        <w:rPr>
          <w:rFonts w:ascii="Times New Roman" w:hAnsi="Times New Roman"/>
          <w:snapToGrid w:val="0"/>
          <w:sz w:val="24"/>
          <w:szCs w:val="24"/>
        </w:rPr>
        <w:t xml:space="preserve">cu o capacitate de 63 locuri, oferă următoarele tipuri de servicii: </w:t>
      </w:r>
      <w:r w:rsidRPr="00772104">
        <w:rPr>
          <w:rFonts w:ascii="Times New Roman" w:eastAsia="Batang" w:hAnsi="Times New Roman"/>
          <w:sz w:val="24"/>
          <w:szCs w:val="24"/>
          <w:lang w:val="fr-FR"/>
        </w:rPr>
        <w:t xml:space="preserve">servicii de recuperare personalizată copiilor cu dizabilităţi mentale şi/sau asociate, care au încadrare în grad de handicap grav sau accentuat, din comunitate,  centrul de zi şi casele de tip familial. </w:t>
      </w:r>
    </w:p>
    <w:p w:rsidR="000A6DE7" w:rsidRPr="00772104" w:rsidRDefault="000A6DE7" w:rsidP="000A6DE7">
      <w:pPr>
        <w:pStyle w:val="ListParagraph"/>
        <w:suppressAutoHyphens/>
        <w:ind w:left="0" w:firstLine="708"/>
        <w:jc w:val="both"/>
        <w:rPr>
          <w:rFonts w:ascii="Times New Roman" w:eastAsia="Batang" w:hAnsi="Times New Roman"/>
          <w:sz w:val="24"/>
          <w:szCs w:val="24"/>
          <w:lang w:val="fr-FR"/>
        </w:rPr>
      </w:pPr>
      <w:r w:rsidRPr="00772104">
        <w:rPr>
          <w:rFonts w:ascii="Times New Roman" w:eastAsia="Batang" w:hAnsi="Times New Roman"/>
          <w:sz w:val="24"/>
          <w:szCs w:val="24"/>
          <w:lang w:val="fr-FR"/>
        </w:rPr>
        <w:t xml:space="preserve">Activităţile derulate la nivelul centrului sunt: kinetoterapie şi educaţie motorie, logopedie şi stimularea comunicării, terapie ocupatională, educaţie, abilitare-reabilitare, recreere-socializare, dezvoltare a deprinderilor de viaţă independentă, orientare şcolară, intervenţie psihologică, activităţi de </w:t>
      </w:r>
      <w:r w:rsidRPr="00772104">
        <w:rPr>
          <w:rFonts w:ascii="Times New Roman" w:eastAsia="Batang" w:hAnsi="Times New Roman"/>
          <w:sz w:val="24"/>
          <w:szCs w:val="24"/>
          <w:lang w:val="fr-FR"/>
        </w:rPr>
        <w:lastRenderedPageBreak/>
        <w:t>sprijin, consiliere, educare pentru părinţi sau reprezentanţii legali, precum şi pentru alte persoane care au în îngrijire copii cu dizabilitati, activităţi de informare la nivelul local.</w:t>
      </w:r>
    </w:p>
    <w:p w:rsidR="000A6DE7" w:rsidRPr="00772104" w:rsidRDefault="000A6DE7" w:rsidP="000A6DE7">
      <w:pPr>
        <w:pStyle w:val="ListParagraph"/>
        <w:suppressAutoHyphens/>
        <w:ind w:left="393" w:firstLine="315"/>
        <w:jc w:val="both"/>
        <w:rPr>
          <w:rFonts w:ascii="Times New Roman" w:eastAsia="Batang" w:hAnsi="Times New Roman"/>
          <w:sz w:val="24"/>
          <w:szCs w:val="24"/>
          <w:lang w:val="fr-FR"/>
        </w:rPr>
      </w:pPr>
      <w:r w:rsidRPr="00772104">
        <w:rPr>
          <w:rFonts w:ascii="Times New Roman" w:eastAsia="Batang" w:hAnsi="Times New Roman"/>
          <w:sz w:val="24"/>
          <w:szCs w:val="24"/>
          <w:lang w:val="fr-FR"/>
        </w:rPr>
        <w:t xml:space="preserve">Serviciile oferite corespund nevoilor individuale ale copilului în contextul său socio-familial. </w:t>
      </w:r>
    </w:p>
    <w:p w:rsidR="000A6DE7" w:rsidRPr="00772104" w:rsidRDefault="000A6DE7" w:rsidP="000A6DE7">
      <w:pPr>
        <w:pStyle w:val="NoSpacing"/>
        <w:ind w:left="393"/>
        <w:jc w:val="both"/>
        <w:rPr>
          <w:rFonts w:ascii="Times New Roman" w:hAnsi="Times New Roman"/>
          <w:sz w:val="16"/>
          <w:szCs w:val="16"/>
        </w:rPr>
      </w:pPr>
    </w:p>
    <w:p w:rsidR="000A6DE7" w:rsidRPr="00772104" w:rsidRDefault="000A6DE7" w:rsidP="00DD6B18">
      <w:pPr>
        <w:pStyle w:val="ListParagraph"/>
        <w:numPr>
          <w:ilvl w:val="0"/>
          <w:numId w:val="40"/>
        </w:numPr>
        <w:spacing w:after="0" w:line="240" w:lineRule="auto"/>
        <w:ind w:left="0" w:firstLine="33"/>
        <w:jc w:val="both"/>
        <w:rPr>
          <w:rFonts w:ascii="Times New Roman" w:hAnsi="Times New Roman"/>
          <w:sz w:val="24"/>
          <w:szCs w:val="24"/>
        </w:rPr>
      </w:pPr>
      <w:r w:rsidRPr="00772104">
        <w:rPr>
          <w:rFonts w:ascii="Times New Roman" w:hAnsi="Times New Roman"/>
          <w:b/>
          <w:sz w:val="24"/>
          <w:szCs w:val="24"/>
          <w:u w:val="single"/>
        </w:rPr>
        <w:t xml:space="preserve">Centrul de recuperare din cadrul </w:t>
      </w:r>
      <w:r w:rsidRPr="00772104">
        <w:rPr>
          <w:rFonts w:ascii="Times New Roman" w:hAnsi="Times New Roman"/>
          <w:b/>
          <w:bCs/>
          <w:iCs/>
          <w:sz w:val="24"/>
          <w:szCs w:val="24"/>
          <w:u w:val="single"/>
        </w:rPr>
        <w:t>Centrului de servicii multifuncţionale  pentru copilul aflat în dificultate  Gura Humorului</w:t>
      </w:r>
      <w:r w:rsidRPr="00772104">
        <w:rPr>
          <w:rFonts w:ascii="Times New Roman" w:hAnsi="Times New Roman"/>
          <w:bCs/>
          <w:iCs/>
          <w:sz w:val="24"/>
          <w:szCs w:val="24"/>
          <w:u w:val="single"/>
        </w:rPr>
        <w:t xml:space="preserve">, </w:t>
      </w:r>
      <w:r w:rsidRPr="00772104">
        <w:rPr>
          <w:rFonts w:ascii="Times New Roman" w:hAnsi="Times New Roman"/>
          <w:bCs/>
          <w:iCs/>
          <w:sz w:val="24"/>
          <w:szCs w:val="24"/>
        </w:rPr>
        <w:t>cu o capacitate de 64 locuri, oferă următoarele servicii:</w:t>
      </w:r>
      <w:r w:rsidRPr="00772104">
        <w:rPr>
          <w:rFonts w:ascii="Times New Roman" w:hAnsi="Times New Roman"/>
          <w:sz w:val="24"/>
          <w:szCs w:val="24"/>
        </w:rPr>
        <w:t xml:space="preserve"> programe şi planuri de intervenţie specifice, obiective şi activităţi, pe termen scurt, mediu şi lung pentru copii/tineri cu nevoi speciale uşoare, medii, grave şi severe,  educaţie, îngrijire medicală, recuperare,</w:t>
      </w:r>
      <w:r w:rsidRPr="00772104">
        <w:rPr>
          <w:rFonts w:ascii="Times New Roman" w:hAnsi="Times New Roman"/>
          <w:sz w:val="24"/>
          <w:szCs w:val="24"/>
          <w:lang w:val="fr-FR"/>
        </w:rPr>
        <w:t xml:space="preserve"> a</w:t>
      </w:r>
      <w:r w:rsidRPr="00772104">
        <w:rPr>
          <w:rFonts w:ascii="Times New Roman" w:hAnsi="Times New Roman"/>
          <w:sz w:val="24"/>
          <w:szCs w:val="24"/>
          <w:shd w:val="clear" w:color="auto" w:fill="FFFFFF"/>
          <w:lang w:val="fr-FR"/>
        </w:rPr>
        <w:t>sistență medicală,</w:t>
      </w:r>
      <w:r w:rsidRPr="00772104">
        <w:rPr>
          <w:rFonts w:ascii="Times New Roman" w:hAnsi="Times New Roman"/>
          <w:sz w:val="24"/>
          <w:szCs w:val="24"/>
        </w:rPr>
        <w:t xml:space="preserve"> formare deprinderi minime de viaţă, în vederea depăşirii situaţiilor de dificultate, prevenirii şi combaterii riscului de excluziune socială, promovării incluziunii sociale şi creşterii calităţii vieţii.</w:t>
      </w:r>
    </w:p>
    <w:p w:rsidR="000A6DE7" w:rsidRPr="00772104" w:rsidRDefault="000A6DE7" w:rsidP="000A6DE7">
      <w:pPr>
        <w:ind w:left="-70"/>
        <w:jc w:val="both"/>
        <w:rPr>
          <w:rFonts w:ascii="Times New Roman" w:hAnsi="Times New Roman"/>
          <w:sz w:val="24"/>
          <w:szCs w:val="24"/>
        </w:rPr>
      </w:pPr>
    </w:p>
    <w:p w:rsidR="000A6DE7" w:rsidRPr="00772104" w:rsidRDefault="000A6DE7" w:rsidP="00DD6B18">
      <w:pPr>
        <w:pStyle w:val="ListParagraph"/>
        <w:numPr>
          <w:ilvl w:val="0"/>
          <w:numId w:val="40"/>
        </w:numPr>
        <w:spacing w:after="0" w:line="240" w:lineRule="auto"/>
        <w:ind w:left="0" w:firstLine="33"/>
        <w:jc w:val="both"/>
        <w:rPr>
          <w:rFonts w:ascii="Times New Roman" w:hAnsi="Times New Roman"/>
          <w:sz w:val="24"/>
          <w:szCs w:val="24"/>
        </w:rPr>
      </w:pPr>
      <w:r w:rsidRPr="00772104">
        <w:rPr>
          <w:rFonts w:ascii="Times New Roman" w:hAnsi="Times New Roman"/>
          <w:b/>
          <w:sz w:val="24"/>
          <w:szCs w:val="24"/>
          <w:u w:val="single"/>
        </w:rPr>
        <w:t xml:space="preserve">Cele 3 echipe mobile (din localitățile Fălticeni, Gura Humorului și Siret) din cadrul </w:t>
      </w:r>
      <w:r w:rsidRPr="00772104">
        <w:rPr>
          <w:rFonts w:ascii="Times New Roman" w:hAnsi="Times New Roman"/>
          <w:b/>
          <w:bCs/>
          <w:sz w:val="24"/>
          <w:szCs w:val="24"/>
          <w:u w:val="single"/>
        </w:rPr>
        <w:t xml:space="preserve">Centrului de servicii multifuncţionale de tip rezidenţial  Suceava - </w:t>
      </w:r>
      <w:r w:rsidRPr="00772104">
        <w:rPr>
          <w:rFonts w:ascii="Times New Roman" w:hAnsi="Times New Roman"/>
          <w:b/>
          <w:snapToGrid w:val="0"/>
          <w:sz w:val="24"/>
          <w:szCs w:val="24"/>
          <w:u w:val="single"/>
          <w:lang w:val="fr-FR"/>
        </w:rPr>
        <w:t>Centrul de primire  în regim de urgenţă pentru copilul abuzat, neglijat, exploatat/Telefonul copilului</w:t>
      </w:r>
      <w:r w:rsidRPr="00772104">
        <w:rPr>
          <w:rFonts w:ascii="Times New Roman" w:hAnsi="Times New Roman"/>
          <w:snapToGrid w:val="0"/>
          <w:sz w:val="24"/>
          <w:szCs w:val="24"/>
          <w:u w:val="single"/>
          <w:lang w:val="fr-FR"/>
        </w:rPr>
        <w:t xml:space="preserve">, </w:t>
      </w:r>
      <w:r w:rsidRPr="00772104">
        <w:rPr>
          <w:rFonts w:ascii="Times New Roman" w:hAnsi="Times New Roman"/>
          <w:sz w:val="24"/>
          <w:szCs w:val="24"/>
        </w:rPr>
        <w:t>acordă servicii de specialitate copiilor cu dizabilități din comunitate și copiilor cu părinți plecați la muncă în străinătate, scopul fiind prevenirea separării copilului de familia sa și a marginalizării sociale.</w:t>
      </w:r>
    </w:p>
    <w:p w:rsidR="000A6DE7" w:rsidRPr="00772104" w:rsidRDefault="000A6DE7" w:rsidP="000A6DE7">
      <w:pPr>
        <w:jc w:val="both"/>
        <w:rPr>
          <w:rFonts w:ascii="Times New Roman" w:hAnsi="Times New Roman"/>
          <w:sz w:val="16"/>
          <w:szCs w:val="16"/>
        </w:rPr>
      </w:pPr>
    </w:p>
    <w:p w:rsidR="000A6DE7" w:rsidRPr="00772104" w:rsidRDefault="000A6DE7" w:rsidP="000A6DE7">
      <w:pPr>
        <w:jc w:val="both"/>
        <w:rPr>
          <w:rFonts w:ascii="Times New Roman" w:hAnsi="Times New Roman"/>
          <w:sz w:val="24"/>
          <w:szCs w:val="24"/>
          <w:u w:val="single"/>
        </w:rPr>
      </w:pPr>
      <w:r w:rsidRPr="00772104">
        <w:rPr>
          <w:rFonts w:ascii="Times New Roman" w:hAnsi="Times New Roman"/>
          <w:sz w:val="24"/>
          <w:szCs w:val="24"/>
          <w:u w:val="single"/>
        </w:rPr>
        <w:t xml:space="preserve">Distribuția copiilor care beneficiază de servicii de zi din structura </w:t>
      </w:r>
      <w:r w:rsidR="00D64B6C" w:rsidRPr="00772104">
        <w:rPr>
          <w:rFonts w:ascii="Times New Roman" w:hAnsi="Times New Roman"/>
          <w:sz w:val="24"/>
          <w:szCs w:val="24"/>
          <w:u w:val="single"/>
          <w:lang w:val="ro-RO"/>
        </w:rPr>
        <w:t>Direcției Generale de Asistență Socială și Protecția Copilului a județului Suceava</w:t>
      </w:r>
      <w:r w:rsidRPr="00772104">
        <w:rPr>
          <w:rFonts w:ascii="Times New Roman" w:hAnsi="Times New Roman"/>
          <w:sz w:val="24"/>
          <w:szCs w:val="24"/>
          <w:u w:val="single"/>
        </w:rPr>
        <w:t>, după gradul de handicap (la data de 31.12.2021)</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1134"/>
        <w:gridCol w:w="1134"/>
        <w:gridCol w:w="1134"/>
        <w:gridCol w:w="1134"/>
        <w:gridCol w:w="992"/>
        <w:gridCol w:w="992"/>
      </w:tblGrid>
      <w:tr w:rsidR="00772104" w:rsidRPr="00772104" w:rsidTr="004A088B">
        <w:trPr>
          <w:trHeight w:val="600"/>
        </w:trPr>
        <w:tc>
          <w:tcPr>
            <w:tcW w:w="3843" w:type="dxa"/>
            <w:shd w:val="clear" w:color="auto" w:fill="auto"/>
          </w:tcPr>
          <w:p w:rsidR="000A6DE7" w:rsidRPr="00772104" w:rsidRDefault="000A6DE7" w:rsidP="00AC16F6">
            <w:pPr>
              <w:rPr>
                <w:rFonts w:ascii="Times New Roman" w:hAnsi="Times New Roman"/>
              </w:rPr>
            </w:pPr>
            <w:r w:rsidRPr="00772104">
              <w:rPr>
                <w:rFonts w:ascii="Times New Roman" w:hAnsi="Times New Roman"/>
                <w:b/>
              </w:rPr>
              <w:t>SERVICIUL DE ZI</w:t>
            </w:r>
          </w:p>
        </w:tc>
        <w:tc>
          <w:tcPr>
            <w:tcW w:w="1134" w:type="dxa"/>
            <w:shd w:val="clear" w:color="auto" w:fill="auto"/>
            <w:vAlign w:val="bottom"/>
          </w:tcPr>
          <w:p w:rsidR="000A6DE7" w:rsidRPr="00772104" w:rsidRDefault="000A6DE7" w:rsidP="006C25CF">
            <w:pPr>
              <w:ind w:right="-109"/>
              <w:jc w:val="center"/>
              <w:rPr>
                <w:rFonts w:ascii="Times New Roman" w:hAnsi="Times New Roman"/>
                <w:b/>
              </w:rPr>
            </w:pPr>
            <w:r w:rsidRPr="00772104">
              <w:rPr>
                <w:rFonts w:ascii="Times New Roman" w:hAnsi="Times New Roman"/>
                <w:b/>
              </w:rPr>
              <w:t>Handicap grav</w:t>
            </w:r>
          </w:p>
        </w:tc>
        <w:tc>
          <w:tcPr>
            <w:tcW w:w="1134" w:type="dxa"/>
          </w:tcPr>
          <w:p w:rsidR="000A6DE7" w:rsidRPr="00772104" w:rsidRDefault="000A6DE7" w:rsidP="006C25CF">
            <w:pPr>
              <w:ind w:right="-108"/>
              <w:jc w:val="center"/>
              <w:rPr>
                <w:rFonts w:ascii="Times New Roman" w:hAnsi="Times New Roman"/>
                <w:b/>
              </w:rPr>
            </w:pPr>
            <w:r w:rsidRPr="00772104">
              <w:rPr>
                <w:rFonts w:ascii="Times New Roman" w:hAnsi="Times New Roman"/>
                <w:b/>
              </w:rPr>
              <w:t>Handicap accentuat</w:t>
            </w:r>
          </w:p>
        </w:tc>
        <w:tc>
          <w:tcPr>
            <w:tcW w:w="1134" w:type="dxa"/>
          </w:tcPr>
          <w:p w:rsidR="000A6DE7" w:rsidRPr="00772104" w:rsidRDefault="000A6DE7" w:rsidP="006C25CF">
            <w:pPr>
              <w:ind w:right="-108"/>
              <w:jc w:val="center"/>
              <w:rPr>
                <w:rFonts w:ascii="Times New Roman" w:hAnsi="Times New Roman"/>
                <w:b/>
              </w:rPr>
            </w:pPr>
            <w:r w:rsidRPr="00772104">
              <w:rPr>
                <w:rFonts w:ascii="Times New Roman" w:hAnsi="Times New Roman"/>
                <w:b/>
              </w:rPr>
              <w:t>Handicap mediu</w:t>
            </w:r>
          </w:p>
        </w:tc>
        <w:tc>
          <w:tcPr>
            <w:tcW w:w="1134" w:type="dxa"/>
          </w:tcPr>
          <w:p w:rsidR="000A6DE7" w:rsidRPr="00772104" w:rsidRDefault="000A6DE7" w:rsidP="006C25CF">
            <w:pPr>
              <w:ind w:right="-108"/>
              <w:jc w:val="center"/>
              <w:rPr>
                <w:rFonts w:ascii="Times New Roman" w:hAnsi="Times New Roman"/>
                <w:b/>
              </w:rPr>
            </w:pPr>
            <w:r w:rsidRPr="00772104">
              <w:rPr>
                <w:rFonts w:ascii="Times New Roman" w:hAnsi="Times New Roman"/>
                <w:b/>
              </w:rPr>
              <w:t>Handicap ușor</w:t>
            </w:r>
          </w:p>
        </w:tc>
        <w:tc>
          <w:tcPr>
            <w:tcW w:w="992" w:type="dxa"/>
          </w:tcPr>
          <w:p w:rsidR="000A6DE7" w:rsidRPr="00772104" w:rsidRDefault="000A6DE7" w:rsidP="006C25CF">
            <w:pPr>
              <w:ind w:right="-109"/>
              <w:jc w:val="center"/>
              <w:rPr>
                <w:rFonts w:ascii="Times New Roman" w:hAnsi="Times New Roman"/>
                <w:b/>
              </w:rPr>
            </w:pPr>
            <w:r w:rsidRPr="00772104">
              <w:rPr>
                <w:rFonts w:ascii="Times New Roman" w:hAnsi="Times New Roman"/>
                <w:b/>
              </w:rPr>
              <w:t>Fără handicap</w:t>
            </w:r>
          </w:p>
        </w:tc>
        <w:tc>
          <w:tcPr>
            <w:tcW w:w="992" w:type="dxa"/>
          </w:tcPr>
          <w:p w:rsidR="000A6DE7" w:rsidRPr="00772104" w:rsidRDefault="000A6DE7" w:rsidP="006C25CF">
            <w:pPr>
              <w:jc w:val="center"/>
              <w:rPr>
                <w:rFonts w:ascii="Times New Roman" w:hAnsi="Times New Roman"/>
                <w:b/>
              </w:rPr>
            </w:pPr>
            <w:r w:rsidRPr="00772104">
              <w:rPr>
                <w:rFonts w:ascii="Times New Roman" w:hAnsi="Times New Roman"/>
                <w:b/>
              </w:rPr>
              <w:t>TOTAL</w:t>
            </w:r>
          </w:p>
        </w:tc>
      </w:tr>
      <w:tr w:rsidR="00772104" w:rsidRPr="00772104" w:rsidTr="004A088B">
        <w:trPr>
          <w:trHeight w:val="132"/>
        </w:trPr>
        <w:tc>
          <w:tcPr>
            <w:tcW w:w="3843" w:type="dxa"/>
            <w:shd w:val="clear" w:color="auto" w:fill="auto"/>
            <w:hideMark/>
          </w:tcPr>
          <w:p w:rsidR="00092C8D" w:rsidRPr="00772104" w:rsidRDefault="00092C8D" w:rsidP="00AC16F6">
            <w:pPr>
              <w:pStyle w:val="NoSpacing"/>
              <w:rPr>
                <w:rFonts w:ascii="Times New Roman" w:hAnsi="Times New Roman"/>
              </w:rPr>
            </w:pPr>
            <w:r w:rsidRPr="00772104">
              <w:rPr>
                <w:rFonts w:ascii="Times New Roman" w:hAnsi="Times New Roman"/>
              </w:rPr>
              <w:t>Centrul de zi pentru copii cu dizabilităţi  ”Blijdorp Romania” (din cadrul Complexului de recuperare neuro-psiho-motorie ”Blijdorp-O Nouă Viaţă” Suceava – Servicii sociale pentru copii cu dizabilităţi)</w:t>
            </w:r>
          </w:p>
        </w:tc>
        <w:tc>
          <w:tcPr>
            <w:tcW w:w="1134" w:type="dxa"/>
            <w:shd w:val="clear" w:color="auto" w:fill="auto"/>
            <w:vAlign w:val="center"/>
          </w:tcPr>
          <w:p w:rsidR="00092C8D" w:rsidRPr="00772104" w:rsidRDefault="00092C8D" w:rsidP="00092C8D">
            <w:pPr>
              <w:jc w:val="center"/>
              <w:rPr>
                <w:rFonts w:ascii="Times New Roman" w:hAnsi="Times New Roman"/>
              </w:rPr>
            </w:pPr>
            <w:r w:rsidRPr="00772104">
              <w:rPr>
                <w:rFonts w:ascii="Times New Roman" w:hAnsi="Times New Roman"/>
              </w:rPr>
              <w:t>40</w:t>
            </w:r>
          </w:p>
        </w:tc>
        <w:tc>
          <w:tcPr>
            <w:tcW w:w="1134" w:type="dxa"/>
            <w:vAlign w:val="center"/>
          </w:tcPr>
          <w:p w:rsidR="00092C8D" w:rsidRPr="00772104" w:rsidRDefault="00092C8D" w:rsidP="00092C8D">
            <w:pPr>
              <w:jc w:val="center"/>
              <w:rPr>
                <w:rFonts w:ascii="Times New Roman" w:hAnsi="Times New Roman"/>
              </w:rPr>
            </w:pPr>
            <w:r w:rsidRPr="00772104">
              <w:rPr>
                <w:rFonts w:ascii="Times New Roman" w:hAnsi="Times New Roman"/>
              </w:rPr>
              <w:t>0</w:t>
            </w:r>
          </w:p>
        </w:tc>
        <w:tc>
          <w:tcPr>
            <w:tcW w:w="1134" w:type="dxa"/>
            <w:vAlign w:val="center"/>
          </w:tcPr>
          <w:p w:rsidR="00092C8D" w:rsidRPr="00772104" w:rsidRDefault="00092C8D" w:rsidP="00092C8D">
            <w:pPr>
              <w:jc w:val="center"/>
              <w:rPr>
                <w:rFonts w:ascii="Times New Roman" w:hAnsi="Times New Roman"/>
              </w:rPr>
            </w:pPr>
            <w:r w:rsidRPr="00772104">
              <w:rPr>
                <w:rFonts w:ascii="Times New Roman" w:hAnsi="Times New Roman"/>
              </w:rPr>
              <w:t>1</w:t>
            </w:r>
          </w:p>
        </w:tc>
        <w:tc>
          <w:tcPr>
            <w:tcW w:w="1134" w:type="dxa"/>
            <w:vAlign w:val="center"/>
          </w:tcPr>
          <w:p w:rsidR="00092C8D" w:rsidRPr="00772104" w:rsidRDefault="00092C8D" w:rsidP="00092C8D">
            <w:pPr>
              <w:jc w:val="center"/>
              <w:rPr>
                <w:rFonts w:ascii="Times New Roman" w:hAnsi="Times New Roman"/>
              </w:rPr>
            </w:pPr>
            <w:r w:rsidRPr="00772104">
              <w:rPr>
                <w:rFonts w:ascii="Times New Roman" w:hAnsi="Times New Roman"/>
              </w:rPr>
              <w:t>0</w:t>
            </w:r>
          </w:p>
        </w:tc>
        <w:tc>
          <w:tcPr>
            <w:tcW w:w="992" w:type="dxa"/>
            <w:vAlign w:val="center"/>
          </w:tcPr>
          <w:p w:rsidR="00092C8D" w:rsidRPr="00772104" w:rsidRDefault="00092C8D" w:rsidP="00092C8D">
            <w:pPr>
              <w:jc w:val="center"/>
              <w:rPr>
                <w:rFonts w:ascii="Times New Roman" w:hAnsi="Times New Roman"/>
              </w:rPr>
            </w:pPr>
            <w:r w:rsidRPr="00772104">
              <w:rPr>
                <w:rFonts w:ascii="Times New Roman" w:hAnsi="Times New Roman"/>
              </w:rPr>
              <w:t>0</w:t>
            </w:r>
          </w:p>
        </w:tc>
        <w:tc>
          <w:tcPr>
            <w:tcW w:w="992" w:type="dxa"/>
            <w:vAlign w:val="center"/>
          </w:tcPr>
          <w:p w:rsidR="00092C8D" w:rsidRPr="00772104" w:rsidRDefault="00092C8D" w:rsidP="00092C8D">
            <w:pPr>
              <w:jc w:val="center"/>
              <w:rPr>
                <w:rFonts w:ascii="Times New Roman" w:hAnsi="Times New Roman"/>
              </w:rPr>
            </w:pPr>
            <w:r w:rsidRPr="00772104">
              <w:rPr>
                <w:rFonts w:ascii="Times New Roman" w:hAnsi="Times New Roman"/>
              </w:rPr>
              <w:t>41</w:t>
            </w:r>
          </w:p>
        </w:tc>
      </w:tr>
      <w:tr w:rsidR="00772104" w:rsidRPr="00772104" w:rsidTr="004A088B">
        <w:trPr>
          <w:trHeight w:val="132"/>
        </w:trPr>
        <w:tc>
          <w:tcPr>
            <w:tcW w:w="3843" w:type="dxa"/>
            <w:shd w:val="clear" w:color="auto" w:fill="auto"/>
            <w:hideMark/>
          </w:tcPr>
          <w:p w:rsidR="00092C8D" w:rsidRPr="00772104" w:rsidRDefault="00092C8D" w:rsidP="00AC16F6">
            <w:pPr>
              <w:pStyle w:val="NoSpacing"/>
              <w:rPr>
                <w:rFonts w:ascii="Times New Roman" w:hAnsi="Times New Roman"/>
              </w:rPr>
            </w:pPr>
            <w:r w:rsidRPr="00772104">
              <w:rPr>
                <w:rFonts w:ascii="Times New Roman" w:hAnsi="Times New Roman"/>
              </w:rPr>
              <w:t>Centrul de recuperare neuro-psiho-motorie (din cadrul Complexului de recuperare neuro-psiho-motorie ”Blijdorp-O Nouă Viaţă” Suceava – Servicii sociale pentru copii cu dizabilităţi)</w:t>
            </w:r>
          </w:p>
        </w:tc>
        <w:tc>
          <w:tcPr>
            <w:tcW w:w="1134" w:type="dxa"/>
            <w:shd w:val="clear" w:color="auto" w:fill="auto"/>
            <w:vAlign w:val="center"/>
          </w:tcPr>
          <w:p w:rsidR="00092C8D" w:rsidRPr="00772104" w:rsidRDefault="00092C8D" w:rsidP="00092C8D">
            <w:pPr>
              <w:jc w:val="center"/>
              <w:rPr>
                <w:rFonts w:ascii="Times New Roman" w:hAnsi="Times New Roman"/>
              </w:rPr>
            </w:pPr>
            <w:r w:rsidRPr="00772104">
              <w:rPr>
                <w:rFonts w:ascii="Times New Roman" w:hAnsi="Times New Roman"/>
              </w:rPr>
              <w:t>49</w:t>
            </w:r>
          </w:p>
        </w:tc>
        <w:tc>
          <w:tcPr>
            <w:tcW w:w="1134" w:type="dxa"/>
            <w:vAlign w:val="center"/>
          </w:tcPr>
          <w:p w:rsidR="00092C8D" w:rsidRPr="00772104" w:rsidRDefault="00092C8D" w:rsidP="00092C8D">
            <w:pPr>
              <w:jc w:val="center"/>
              <w:rPr>
                <w:rFonts w:ascii="Times New Roman" w:hAnsi="Times New Roman"/>
              </w:rPr>
            </w:pPr>
            <w:r w:rsidRPr="00772104">
              <w:rPr>
                <w:rFonts w:ascii="Times New Roman" w:hAnsi="Times New Roman"/>
              </w:rPr>
              <w:t>0</w:t>
            </w:r>
          </w:p>
        </w:tc>
        <w:tc>
          <w:tcPr>
            <w:tcW w:w="1134" w:type="dxa"/>
            <w:vAlign w:val="center"/>
          </w:tcPr>
          <w:p w:rsidR="00092C8D" w:rsidRPr="00772104" w:rsidRDefault="00092C8D" w:rsidP="00092C8D">
            <w:pPr>
              <w:jc w:val="center"/>
              <w:rPr>
                <w:rFonts w:ascii="Times New Roman" w:hAnsi="Times New Roman"/>
              </w:rPr>
            </w:pPr>
            <w:r w:rsidRPr="00772104">
              <w:rPr>
                <w:rFonts w:ascii="Times New Roman" w:hAnsi="Times New Roman"/>
              </w:rPr>
              <w:t>1</w:t>
            </w:r>
          </w:p>
        </w:tc>
        <w:tc>
          <w:tcPr>
            <w:tcW w:w="1134" w:type="dxa"/>
            <w:vAlign w:val="center"/>
          </w:tcPr>
          <w:p w:rsidR="00092C8D" w:rsidRPr="00772104" w:rsidRDefault="00092C8D" w:rsidP="00092C8D">
            <w:pPr>
              <w:jc w:val="center"/>
              <w:rPr>
                <w:rFonts w:ascii="Times New Roman" w:hAnsi="Times New Roman"/>
              </w:rPr>
            </w:pPr>
            <w:r w:rsidRPr="00772104">
              <w:rPr>
                <w:rFonts w:ascii="Times New Roman" w:hAnsi="Times New Roman"/>
              </w:rPr>
              <w:t>0</w:t>
            </w:r>
          </w:p>
        </w:tc>
        <w:tc>
          <w:tcPr>
            <w:tcW w:w="992" w:type="dxa"/>
            <w:vAlign w:val="center"/>
          </w:tcPr>
          <w:p w:rsidR="00092C8D" w:rsidRPr="00772104" w:rsidRDefault="00092C8D" w:rsidP="00092C8D">
            <w:pPr>
              <w:jc w:val="center"/>
              <w:rPr>
                <w:rFonts w:ascii="Times New Roman" w:hAnsi="Times New Roman"/>
              </w:rPr>
            </w:pPr>
            <w:r w:rsidRPr="00772104">
              <w:rPr>
                <w:rFonts w:ascii="Times New Roman" w:hAnsi="Times New Roman"/>
              </w:rPr>
              <w:t>1</w:t>
            </w:r>
          </w:p>
        </w:tc>
        <w:tc>
          <w:tcPr>
            <w:tcW w:w="992" w:type="dxa"/>
            <w:vAlign w:val="center"/>
          </w:tcPr>
          <w:p w:rsidR="00092C8D" w:rsidRPr="00772104" w:rsidRDefault="00092C8D" w:rsidP="00092C8D">
            <w:pPr>
              <w:jc w:val="center"/>
              <w:rPr>
                <w:rFonts w:ascii="Times New Roman" w:hAnsi="Times New Roman"/>
              </w:rPr>
            </w:pPr>
            <w:r w:rsidRPr="00772104">
              <w:rPr>
                <w:rFonts w:ascii="Times New Roman" w:hAnsi="Times New Roman"/>
              </w:rPr>
              <w:t>51</w:t>
            </w:r>
          </w:p>
        </w:tc>
      </w:tr>
      <w:tr w:rsidR="00772104" w:rsidRPr="00772104" w:rsidTr="004A088B">
        <w:trPr>
          <w:trHeight w:val="58"/>
        </w:trPr>
        <w:tc>
          <w:tcPr>
            <w:tcW w:w="3843" w:type="dxa"/>
            <w:shd w:val="clear" w:color="auto" w:fill="auto"/>
            <w:hideMark/>
          </w:tcPr>
          <w:p w:rsidR="00092C8D" w:rsidRPr="00772104" w:rsidRDefault="00092C8D" w:rsidP="00AC16F6">
            <w:pPr>
              <w:pStyle w:val="NoSpacing"/>
              <w:rPr>
                <w:rFonts w:ascii="Times New Roman" w:hAnsi="Times New Roman"/>
              </w:rPr>
            </w:pPr>
            <w:r w:rsidRPr="00772104">
              <w:rPr>
                <w:rFonts w:ascii="Times New Roman" w:hAnsi="Times New Roman"/>
              </w:rPr>
              <w:t xml:space="preserve">Centrul de recuperare din cadrul Servicii multifuncţionale pentru copilul aflat în dificultate Gura Humorului </w:t>
            </w:r>
          </w:p>
        </w:tc>
        <w:tc>
          <w:tcPr>
            <w:tcW w:w="1134" w:type="dxa"/>
            <w:shd w:val="clear" w:color="auto" w:fill="auto"/>
            <w:vAlign w:val="center"/>
          </w:tcPr>
          <w:p w:rsidR="00092C8D" w:rsidRPr="00772104" w:rsidRDefault="00092C8D" w:rsidP="00092C8D">
            <w:pPr>
              <w:jc w:val="center"/>
              <w:rPr>
                <w:rFonts w:ascii="Times New Roman" w:hAnsi="Times New Roman"/>
              </w:rPr>
            </w:pPr>
            <w:r w:rsidRPr="00772104">
              <w:rPr>
                <w:rFonts w:ascii="Times New Roman" w:hAnsi="Times New Roman"/>
              </w:rPr>
              <w:t>22</w:t>
            </w:r>
          </w:p>
        </w:tc>
        <w:tc>
          <w:tcPr>
            <w:tcW w:w="1134" w:type="dxa"/>
            <w:vAlign w:val="center"/>
          </w:tcPr>
          <w:p w:rsidR="00092C8D" w:rsidRPr="00772104" w:rsidRDefault="00092C8D" w:rsidP="00092C8D">
            <w:pPr>
              <w:jc w:val="center"/>
              <w:rPr>
                <w:rFonts w:ascii="Times New Roman" w:hAnsi="Times New Roman"/>
              </w:rPr>
            </w:pPr>
            <w:r w:rsidRPr="00772104">
              <w:rPr>
                <w:rFonts w:ascii="Times New Roman" w:hAnsi="Times New Roman"/>
              </w:rPr>
              <w:t>27</w:t>
            </w:r>
          </w:p>
        </w:tc>
        <w:tc>
          <w:tcPr>
            <w:tcW w:w="1134" w:type="dxa"/>
            <w:vAlign w:val="center"/>
          </w:tcPr>
          <w:p w:rsidR="00092C8D" w:rsidRPr="00772104" w:rsidRDefault="00092C8D" w:rsidP="00092C8D">
            <w:pPr>
              <w:jc w:val="center"/>
              <w:rPr>
                <w:rFonts w:ascii="Times New Roman" w:hAnsi="Times New Roman"/>
              </w:rPr>
            </w:pPr>
            <w:r w:rsidRPr="00772104">
              <w:rPr>
                <w:rFonts w:ascii="Times New Roman" w:hAnsi="Times New Roman"/>
              </w:rPr>
              <w:t>4</w:t>
            </w:r>
          </w:p>
        </w:tc>
        <w:tc>
          <w:tcPr>
            <w:tcW w:w="1134" w:type="dxa"/>
            <w:vAlign w:val="center"/>
          </w:tcPr>
          <w:p w:rsidR="00092C8D" w:rsidRPr="00772104" w:rsidRDefault="00092C8D" w:rsidP="00092C8D">
            <w:pPr>
              <w:jc w:val="center"/>
              <w:rPr>
                <w:rFonts w:ascii="Times New Roman" w:hAnsi="Times New Roman"/>
              </w:rPr>
            </w:pPr>
            <w:r w:rsidRPr="00772104">
              <w:rPr>
                <w:rFonts w:ascii="Times New Roman" w:hAnsi="Times New Roman"/>
              </w:rPr>
              <w:t>0</w:t>
            </w:r>
          </w:p>
        </w:tc>
        <w:tc>
          <w:tcPr>
            <w:tcW w:w="992" w:type="dxa"/>
            <w:vAlign w:val="center"/>
          </w:tcPr>
          <w:p w:rsidR="00092C8D" w:rsidRPr="00772104" w:rsidRDefault="00092C8D" w:rsidP="00092C8D">
            <w:pPr>
              <w:jc w:val="center"/>
              <w:rPr>
                <w:rFonts w:ascii="Times New Roman" w:hAnsi="Times New Roman"/>
              </w:rPr>
            </w:pPr>
            <w:r w:rsidRPr="00772104">
              <w:rPr>
                <w:rFonts w:ascii="Times New Roman" w:hAnsi="Times New Roman"/>
              </w:rPr>
              <w:t>0</w:t>
            </w:r>
          </w:p>
        </w:tc>
        <w:tc>
          <w:tcPr>
            <w:tcW w:w="992" w:type="dxa"/>
            <w:vAlign w:val="center"/>
          </w:tcPr>
          <w:p w:rsidR="00092C8D" w:rsidRPr="00772104" w:rsidRDefault="00092C8D" w:rsidP="00092C8D">
            <w:pPr>
              <w:jc w:val="center"/>
              <w:rPr>
                <w:rFonts w:ascii="Times New Roman" w:hAnsi="Times New Roman"/>
              </w:rPr>
            </w:pPr>
            <w:r w:rsidRPr="00772104">
              <w:rPr>
                <w:rFonts w:ascii="Times New Roman" w:hAnsi="Times New Roman"/>
              </w:rPr>
              <w:t>53</w:t>
            </w:r>
          </w:p>
        </w:tc>
      </w:tr>
      <w:tr w:rsidR="00772104" w:rsidRPr="00772104" w:rsidTr="004A088B">
        <w:trPr>
          <w:trHeight w:val="461"/>
        </w:trPr>
        <w:tc>
          <w:tcPr>
            <w:tcW w:w="3843" w:type="dxa"/>
            <w:shd w:val="clear" w:color="auto" w:fill="auto"/>
            <w:hideMark/>
          </w:tcPr>
          <w:p w:rsidR="00092C8D" w:rsidRPr="00772104" w:rsidRDefault="00092C8D" w:rsidP="00AC16F6">
            <w:pPr>
              <w:pStyle w:val="NoSpacing"/>
              <w:rPr>
                <w:rFonts w:ascii="Times New Roman" w:hAnsi="Times New Roman"/>
              </w:rPr>
            </w:pPr>
            <w:r w:rsidRPr="00772104">
              <w:rPr>
                <w:rFonts w:ascii="Times New Roman" w:hAnsi="Times New Roman"/>
              </w:rPr>
              <w:t xml:space="preserve">Echipele mobile din cadrul </w:t>
            </w:r>
            <w:r w:rsidRPr="00772104">
              <w:rPr>
                <w:rFonts w:ascii="Times New Roman" w:hAnsi="Times New Roman"/>
                <w:bCs/>
              </w:rPr>
              <w:t>Centrului de servicii</w:t>
            </w:r>
            <w:r w:rsidRPr="00772104">
              <w:rPr>
                <w:rFonts w:ascii="Times New Roman" w:hAnsi="Times New Roman"/>
                <w:bCs/>
                <w:u w:val="single"/>
              </w:rPr>
              <w:t xml:space="preserve"> </w:t>
            </w:r>
            <w:r w:rsidRPr="00772104">
              <w:rPr>
                <w:rFonts w:ascii="Times New Roman" w:hAnsi="Times New Roman"/>
                <w:bCs/>
              </w:rPr>
              <w:t xml:space="preserve">multifuncţionale de tip rezidenţial  Suceava </w:t>
            </w:r>
            <w:r w:rsidRPr="00772104">
              <w:rPr>
                <w:rFonts w:ascii="Times New Roman" w:hAnsi="Times New Roman"/>
                <w:b/>
                <w:bCs/>
              </w:rPr>
              <w:t xml:space="preserve">- </w:t>
            </w:r>
            <w:r w:rsidRPr="00772104">
              <w:rPr>
                <w:rFonts w:ascii="Times New Roman" w:hAnsi="Times New Roman"/>
                <w:snapToGrid w:val="0"/>
                <w:lang w:val="fr-FR"/>
              </w:rPr>
              <w:t>Centrul de primire  în regim de urgenţă pentru copilul abuzat, neglijat, exploatat/Telefonul copilului</w:t>
            </w:r>
            <w:r w:rsidRPr="00772104">
              <w:rPr>
                <w:rFonts w:ascii="Times New Roman" w:hAnsi="Times New Roman"/>
              </w:rPr>
              <w:t xml:space="preserve">  (din localitățile Fălticeni, Gura Humorului, Siret)</w:t>
            </w:r>
          </w:p>
        </w:tc>
        <w:tc>
          <w:tcPr>
            <w:tcW w:w="1134" w:type="dxa"/>
            <w:shd w:val="clear" w:color="auto" w:fill="auto"/>
            <w:vAlign w:val="center"/>
          </w:tcPr>
          <w:p w:rsidR="00092C8D" w:rsidRPr="00772104" w:rsidRDefault="00092C8D" w:rsidP="00092C8D">
            <w:pPr>
              <w:jc w:val="center"/>
              <w:rPr>
                <w:rFonts w:ascii="Times New Roman" w:hAnsi="Times New Roman"/>
              </w:rPr>
            </w:pPr>
            <w:r w:rsidRPr="00772104">
              <w:rPr>
                <w:rFonts w:ascii="Times New Roman" w:hAnsi="Times New Roman"/>
              </w:rPr>
              <w:t>39</w:t>
            </w:r>
          </w:p>
        </w:tc>
        <w:tc>
          <w:tcPr>
            <w:tcW w:w="1134" w:type="dxa"/>
            <w:vAlign w:val="center"/>
          </w:tcPr>
          <w:p w:rsidR="00092C8D" w:rsidRPr="00772104" w:rsidRDefault="00092C8D" w:rsidP="00092C8D">
            <w:pPr>
              <w:jc w:val="center"/>
              <w:rPr>
                <w:rFonts w:ascii="Times New Roman" w:hAnsi="Times New Roman"/>
              </w:rPr>
            </w:pPr>
            <w:r w:rsidRPr="00772104">
              <w:rPr>
                <w:rFonts w:ascii="Times New Roman" w:hAnsi="Times New Roman"/>
              </w:rPr>
              <w:t>19</w:t>
            </w:r>
          </w:p>
        </w:tc>
        <w:tc>
          <w:tcPr>
            <w:tcW w:w="1134" w:type="dxa"/>
            <w:vAlign w:val="center"/>
          </w:tcPr>
          <w:p w:rsidR="00092C8D" w:rsidRPr="00772104" w:rsidRDefault="00092C8D" w:rsidP="00092C8D">
            <w:pPr>
              <w:jc w:val="center"/>
              <w:rPr>
                <w:rFonts w:ascii="Times New Roman" w:hAnsi="Times New Roman"/>
              </w:rPr>
            </w:pPr>
            <w:r w:rsidRPr="00772104">
              <w:rPr>
                <w:rFonts w:ascii="Times New Roman" w:hAnsi="Times New Roman"/>
              </w:rPr>
              <w:t>3</w:t>
            </w:r>
          </w:p>
        </w:tc>
        <w:tc>
          <w:tcPr>
            <w:tcW w:w="1134" w:type="dxa"/>
            <w:vAlign w:val="center"/>
          </w:tcPr>
          <w:p w:rsidR="00092C8D" w:rsidRPr="00772104" w:rsidRDefault="00092C8D" w:rsidP="00092C8D">
            <w:pPr>
              <w:jc w:val="center"/>
              <w:rPr>
                <w:rFonts w:ascii="Times New Roman" w:hAnsi="Times New Roman"/>
              </w:rPr>
            </w:pPr>
            <w:r w:rsidRPr="00772104">
              <w:rPr>
                <w:rFonts w:ascii="Times New Roman" w:hAnsi="Times New Roman"/>
              </w:rPr>
              <w:t>0</w:t>
            </w:r>
          </w:p>
        </w:tc>
        <w:tc>
          <w:tcPr>
            <w:tcW w:w="992" w:type="dxa"/>
            <w:vAlign w:val="center"/>
          </w:tcPr>
          <w:p w:rsidR="00092C8D" w:rsidRPr="00772104" w:rsidRDefault="00EE5EE0" w:rsidP="00092C8D">
            <w:pPr>
              <w:jc w:val="center"/>
              <w:rPr>
                <w:rFonts w:ascii="Times New Roman" w:hAnsi="Times New Roman"/>
              </w:rPr>
            </w:pPr>
            <w:r w:rsidRPr="00772104">
              <w:rPr>
                <w:rFonts w:ascii="Times New Roman" w:hAnsi="Times New Roman"/>
              </w:rPr>
              <w:t>68</w:t>
            </w:r>
          </w:p>
        </w:tc>
        <w:tc>
          <w:tcPr>
            <w:tcW w:w="992" w:type="dxa"/>
            <w:vAlign w:val="center"/>
          </w:tcPr>
          <w:p w:rsidR="00092C8D" w:rsidRPr="00772104" w:rsidRDefault="00EE5EE0" w:rsidP="00092C8D">
            <w:pPr>
              <w:jc w:val="center"/>
              <w:rPr>
                <w:rFonts w:ascii="Times New Roman" w:hAnsi="Times New Roman"/>
              </w:rPr>
            </w:pPr>
            <w:r w:rsidRPr="00772104">
              <w:rPr>
                <w:rFonts w:ascii="Times New Roman" w:hAnsi="Times New Roman"/>
              </w:rPr>
              <w:t>129</w:t>
            </w:r>
          </w:p>
        </w:tc>
      </w:tr>
      <w:tr w:rsidR="00772104" w:rsidRPr="00772104" w:rsidTr="004A088B">
        <w:trPr>
          <w:trHeight w:val="461"/>
        </w:trPr>
        <w:tc>
          <w:tcPr>
            <w:tcW w:w="3843" w:type="dxa"/>
            <w:tcBorders>
              <w:bottom w:val="single" w:sz="4" w:space="0" w:color="auto"/>
            </w:tcBorders>
            <w:shd w:val="clear" w:color="auto" w:fill="auto"/>
            <w:vAlign w:val="center"/>
          </w:tcPr>
          <w:p w:rsidR="00092C8D" w:rsidRPr="00772104" w:rsidRDefault="00092C8D" w:rsidP="00AC16F6">
            <w:pPr>
              <w:pStyle w:val="NoSpacing"/>
              <w:rPr>
                <w:rFonts w:ascii="Times New Roman" w:hAnsi="Times New Roman"/>
                <w:b/>
              </w:rPr>
            </w:pPr>
            <w:r w:rsidRPr="00772104">
              <w:rPr>
                <w:rFonts w:ascii="Times New Roman" w:hAnsi="Times New Roman"/>
                <w:b/>
              </w:rPr>
              <w:lastRenderedPageBreak/>
              <w:t>TOTAL</w:t>
            </w:r>
          </w:p>
        </w:tc>
        <w:tc>
          <w:tcPr>
            <w:tcW w:w="1134" w:type="dxa"/>
            <w:tcBorders>
              <w:bottom w:val="single" w:sz="4" w:space="0" w:color="auto"/>
            </w:tcBorders>
            <w:shd w:val="clear" w:color="auto" w:fill="auto"/>
            <w:vAlign w:val="center"/>
          </w:tcPr>
          <w:p w:rsidR="00092C8D" w:rsidRPr="00772104" w:rsidRDefault="00092C8D" w:rsidP="00092C8D">
            <w:pPr>
              <w:jc w:val="center"/>
              <w:rPr>
                <w:rFonts w:ascii="Times New Roman" w:hAnsi="Times New Roman"/>
                <w:b/>
              </w:rPr>
            </w:pPr>
            <w:r w:rsidRPr="00772104">
              <w:rPr>
                <w:rFonts w:ascii="Times New Roman" w:hAnsi="Times New Roman"/>
                <w:b/>
              </w:rPr>
              <w:t>150</w:t>
            </w:r>
          </w:p>
        </w:tc>
        <w:tc>
          <w:tcPr>
            <w:tcW w:w="1134" w:type="dxa"/>
            <w:tcBorders>
              <w:bottom w:val="single" w:sz="4" w:space="0" w:color="auto"/>
            </w:tcBorders>
            <w:vAlign w:val="center"/>
          </w:tcPr>
          <w:p w:rsidR="00092C8D" w:rsidRPr="00772104" w:rsidRDefault="00092C8D" w:rsidP="00092C8D">
            <w:pPr>
              <w:jc w:val="center"/>
              <w:rPr>
                <w:rFonts w:ascii="Times New Roman" w:hAnsi="Times New Roman"/>
                <w:b/>
              </w:rPr>
            </w:pPr>
            <w:r w:rsidRPr="00772104">
              <w:rPr>
                <w:rFonts w:ascii="Times New Roman" w:hAnsi="Times New Roman"/>
                <w:b/>
              </w:rPr>
              <w:t>46</w:t>
            </w:r>
          </w:p>
        </w:tc>
        <w:tc>
          <w:tcPr>
            <w:tcW w:w="1134" w:type="dxa"/>
            <w:tcBorders>
              <w:bottom w:val="single" w:sz="4" w:space="0" w:color="auto"/>
            </w:tcBorders>
            <w:vAlign w:val="center"/>
          </w:tcPr>
          <w:p w:rsidR="00092C8D" w:rsidRPr="00772104" w:rsidRDefault="00092C8D" w:rsidP="00092C8D">
            <w:pPr>
              <w:jc w:val="center"/>
              <w:rPr>
                <w:rFonts w:ascii="Times New Roman" w:hAnsi="Times New Roman"/>
                <w:b/>
              </w:rPr>
            </w:pPr>
            <w:r w:rsidRPr="00772104">
              <w:rPr>
                <w:rFonts w:ascii="Times New Roman" w:hAnsi="Times New Roman"/>
                <w:b/>
              </w:rPr>
              <w:t>9</w:t>
            </w:r>
          </w:p>
        </w:tc>
        <w:tc>
          <w:tcPr>
            <w:tcW w:w="1134" w:type="dxa"/>
            <w:tcBorders>
              <w:bottom w:val="single" w:sz="4" w:space="0" w:color="auto"/>
            </w:tcBorders>
            <w:vAlign w:val="center"/>
          </w:tcPr>
          <w:p w:rsidR="00092C8D" w:rsidRPr="00772104" w:rsidRDefault="00092C8D" w:rsidP="00092C8D">
            <w:pPr>
              <w:jc w:val="center"/>
              <w:rPr>
                <w:rFonts w:ascii="Times New Roman" w:hAnsi="Times New Roman"/>
                <w:b/>
              </w:rPr>
            </w:pPr>
            <w:r w:rsidRPr="00772104">
              <w:rPr>
                <w:rFonts w:ascii="Times New Roman" w:hAnsi="Times New Roman"/>
                <w:b/>
              </w:rPr>
              <w:t>0</w:t>
            </w:r>
          </w:p>
        </w:tc>
        <w:tc>
          <w:tcPr>
            <w:tcW w:w="992" w:type="dxa"/>
            <w:tcBorders>
              <w:bottom w:val="single" w:sz="4" w:space="0" w:color="auto"/>
            </w:tcBorders>
            <w:vAlign w:val="center"/>
          </w:tcPr>
          <w:p w:rsidR="00092C8D" w:rsidRPr="00772104" w:rsidRDefault="00CB78AF" w:rsidP="00092C8D">
            <w:pPr>
              <w:jc w:val="center"/>
              <w:rPr>
                <w:rFonts w:ascii="Times New Roman" w:hAnsi="Times New Roman"/>
                <w:b/>
              </w:rPr>
            </w:pPr>
            <w:r w:rsidRPr="00772104">
              <w:rPr>
                <w:rFonts w:ascii="Times New Roman" w:hAnsi="Times New Roman"/>
                <w:b/>
              </w:rPr>
              <w:t>69</w:t>
            </w:r>
          </w:p>
        </w:tc>
        <w:tc>
          <w:tcPr>
            <w:tcW w:w="992" w:type="dxa"/>
            <w:tcBorders>
              <w:bottom w:val="single" w:sz="4" w:space="0" w:color="auto"/>
            </w:tcBorders>
            <w:vAlign w:val="center"/>
          </w:tcPr>
          <w:p w:rsidR="00092C8D" w:rsidRPr="00772104" w:rsidRDefault="00EE5EE0" w:rsidP="00092C8D">
            <w:pPr>
              <w:jc w:val="center"/>
              <w:rPr>
                <w:rFonts w:ascii="Times New Roman" w:hAnsi="Times New Roman"/>
                <w:b/>
              </w:rPr>
            </w:pPr>
            <w:r w:rsidRPr="00772104">
              <w:rPr>
                <w:rFonts w:ascii="Times New Roman" w:hAnsi="Times New Roman"/>
                <w:b/>
              </w:rPr>
              <w:t>274</w:t>
            </w:r>
          </w:p>
        </w:tc>
      </w:tr>
    </w:tbl>
    <w:p w:rsidR="00092C8D" w:rsidRPr="00772104" w:rsidRDefault="00092C8D" w:rsidP="00092C8D">
      <w:pPr>
        <w:jc w:val="both"/>
        <w:rPr>
          <w:sz w:val="10"/>
          <w:szCs w:val="10"/>
        </w:rPr>
      </w:pPr>
    </w:p>
    <w:p w:rsidR="006E3299" w:rsidRPr="00772104" w:rsidRDefault="006E3299" w:rsidP="00092C8D">
      <w:pPr>
        <w:jc w:val="both"/>
        <w:rPr>
          <w:sz w:val="10"/>
          <w:szCs w:val="10"/>
        </w:rPr>
      </w:pPr>
    </w:p>
    <w:p w:rsidR="006E3299" w:rsidRPr="00772104" w:rsidRDefault="00022776" w:rsidP="00092C8D">
      <w:pPr>
        <w:jc w:val="both"/>
        <w:rPr>
          <w:rFonts w:ascii="Times New Roman" w:hAnsi="Times New Roman"/>
          <w:sz w:val="24"/>
          <w:szCs w:val="24"/>
          <w:u w:val="single"/>
        </w:rPr>
      </w:pPr>
      <w:r w:rsidRPr="00772104">
        <w:rPr>
          <w:rFonts w:ascii="Times New Roman" w:hAnsi="Times New Roman"/>
          <w:sz w:val="24"/>
          <w:szCs w:val="24"/>
          <w:u w:val="single"/>
        </w:rPr>
        <w:t>Distribuția copiilor care beneficiază de servicii de zi, după gradul de handicap</w:t>
      </w:r>
    </w:p>
    <w:p w:rsidR="003D5DDB" w:rsidRPr="00772104" w:rsidRDefault="003D5DDB" w:rsidP="00092C8D">
      <w:pPr>
        <w:jc w:val="both"/>
        <w:rPr>
          <w:sz w:val="10"/>
          <w:szCs w:val="10"/>
        </w:rPr>
      </w:pPr>
      <w:r w:rsidRPr="00772104">
        <w:rPr>
          <w:noProof/>
        </w:rPr>
        <w:drawing>
          <wp:inline distT="0" distB="0" distL="0" distR="0" wp14:anchorId="2A85782B" wp14:editId="5D5FE03D">
            <wp:extent cx="5943600" cy="3530600"/>
            <wp:effectExtent l="0" t="0" r="19050" b="1270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5DDB" w:rsidRPr="00772104" w:rsidRDefault="003D5DDB" w:rsidP="00092C8D">
      <w:pPr>
        <w:jc w:val="both"/>
        <w:rPr>
          <w:sz w:val="10"/>
          <w:szCs w:val="10"/>
        </w:rPr>
      </w:pPr>
    </w:p>
    <w:p w:rsidR="000A6DE7" w:rsidRPr="00772104" w:rsidRDefault="000A6DE7" w:rsidP="000A6DE7">
      <w:pPr>
        <w:ind w:right="-22"/>
        <w:jc w:val="both"/>
        <w:rPr>
          <w:rFonts w:ascii="Times New Roman" w:hAnsi="Times New Roman"/>
          <w:sz w:val="24"/>
          <w:szCs w:val="24"/>
        </w:rPr>
      </w:pPr>
      <w:r w:rsidRPr="00772104">
        <w:rPr>
          <w:rFonts w:ascii="Times New Roman" w:hAnsi="Times New Roman"/>
          <w:sz w:val="24"/>
          <w:szCs w:val="24"/>
        </w:rPr>
        <w:t>Centrul de zi pentru copii cu dizabilităţi ”Blijdorp Romania” și Centrul de recuperare neuro-psiho-motorie din cadrul  Complexului de recuperare neuro-psiho-motorie ”Blijdorp-O Nouă Viaţă” Suceava – Servicii sociale pentru copii cu dizabilităţi, precum și Centrul de recuperare din cadrul Servicii multifuncţionale pentru copilul aflat în dificultate Gura Humorului sunt licentiate, în conformitate cu prevederile Legii nr. 197/2012 din 1 noiembrie 2012 privind asigurarea calităţii în domeniul serviciilor sociale, cu modificările și completările ulterioare.</w:t>
      </w:r>
    </w:p>
    <w:p w:rsidR="000A6DE7" w:rsidRPr="00772104" w:rsidRDefault="000A6DE7" w:rsidP="000A6DE7">
      <w:pPr>
        <w:pStyle w:val="ListParagraph"/>
        <w:spacing w:after="0" w:line="240" w:lineRule="auto"/>
        <w:ind w:left="1418"/>
        <w:jc w:val="both"/>
        <w:rPr>
          <w:rFonts w:ascii="Times New Roman" w:hAnsi="Times New Roman"/>
          <w:sz w:val="24"/>
          <w:szCs w:val="24"/>
        </w:rPr>
      </w:pPr>
    </w:p>
    <w:p w:rsidR="000A6DE7" w:rsidRPr="00772104" w:rsidRDefault="000A6DE7" w:rsidP="000A6DE7">
      <w:pPr>
        <w:spacing w:after="0" w:line="240" w:lineRule="auto"/>
        <w:jc w:val="both"/>
        <w:rPr>
          <w:rFonts w:ascii="Times New Roman" w:eastAsia="Times New Roman" w:hAnsi="Times New Roman"/>
          <w:sz w:val="24"/>
          <w:szCs w:val="24"/>
          <w:u w:val="single"/>
          <w:lang w:val="ro-RO" w:eastAsia="ro-RO"/>
        </w:rPr>
      </w:pPr>
      <w:r w:rsidRPr="00772104">
        <w:rPr>
          <w:rFonts w:ascii="Times New Roman" w:eastAsia="Times New Roman" w:hAnsi="Times New Roman"/>
          <w:sz w:val="24"/>
          <w:szCs w:val="24"/>
          <w:u w:val="single"/>
          <w:lang w:val="ro-RO" w:eastAsia="ro-RO"/>
        </w:rPr>
        <w:t>Distribuția în funcție de sex și grupe de vârstă a copiilor care beneficiază de servicii de zi din structura DGASPC a Judeţului Suceava</w:t>
      </w:r>
    </w:p>
    <w:p w:rsidR="000A6DE7" w:rsidRPr="00772104" w:rsidRDefault="000A6DE7" w:rsidP="000A6DE7">
      <w:pPr>
        <w:spacing w:after="0" w:line="240" w:lineRule="auto"/>
        <w:jc w:val="both"/>
        <w:rPr>
          <w:rFonts w:ascii="Times New Roman" w:eastAsia="Times New Roman" w:hAnsi="Times New Roman"/>
          <w:sz w:val="24"/>
          <w:szCs w:val="24"/>
          <w:lang w:val="ro-RO" w:eastAsia="ro-RO"/>
        </w:rPr>
      </w:pPr>
    </w:p>
    <w:tbl>
      <w:tblPr>
        <w:tblW w:w="15629" w:type="dxa"/>
        <w:tblInd w:w="93" w:type="dxa"/>
        <w:tblLook w:val="04A0" w:firstRow="1" w:lastRow="0" w:firstColumn="1" w:lastColumn="0" w:noHBand="0" w:noVBand="1"/>
      </w:tblPr>
      <w:tblGrid>
        <w:gridCol w:w="4551"/>
        <w:gridCol w:w="610"/>
        <w:gridCol w:w="640"/>
        <w:gridCol w:w="692"/>
        <w:gridCol w:w="666"/>
        <w:gridCol w:w="709"/>
        <w:gridCol w:w="709"/>
        <w:gridCol w:w="850"/>
        <w:gridCol w:w="987"/>
        <w:gridCol w:w="1043"/>
        <w:gridCol w:w="1043"/>
        <w:gridCol w:w="1043"/>
        <w:gridCol w:w="1043"/>
        <w:gridCol w:w="1043"/>
      </w:tblGrid>
      <w:tr w:rsidR="00772104" w:rsidRPr="00772104" w:rsidTr="00427944">
        <w:trPr>
          <w:gridAfter w:val="5"/>
          <w:wAfter w:w="5285" w:type="dxa"/>
          <w:trHeight w:val="58"/>
        </w:trPr>
        <w:tc>
          <w:tcPr>
            <w:tcW w:w="4551" w:type="dxa"/>
            <w:vMerge w:val="restart"/>
            <w:tcBorders>
              <w:top w:val="single" w:sz="4" w:space="0" w:color="auto"/>
              <w:left w:val="single" w:sz="4" w:space="0" w:color="auto"/>
              <w:right w:val="single" w:sz="4" w:space="0" w:color="auto"/>
            </w:tcBorders>
            <w:shd w:val="clear" w:color="auto" w:fill="auto"/>
            <w:noWrap/>
            <w:vAlign w:val="bottom"/>
            <w:hideMark/>
          </w:tcPr>
          <w:p w:rsidR="000A6DE7" w:rsidRPr="00772104" w:rsidRDefault="000A6DE7" w:rsidP="00AC16F6">
            <w:pPr>
              <w:spacing w:after="0" w:line="240" w:lineRule="auto"/>
              <w:rPr>
                <w:rFonts w:ascii="Times New Roman" w:eastAsia="Times New Roman" w:hAnsi="Times New Roman"/>
                <w:b/>
              </w:rPr>
            </w:pPr>
            <w:r w:rsidRPr="00772104">
              <w:rPr>
                <w:rFonts w:ascii="Times New Roman" w:eastAsia="Times New Roman" w:hAnsi="Times New Roman"/>
                <w:b/>
              </w:rPr>
              <w:t>SERVICIUL DE ZI</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5CF" w:rsidRPr="00772104" w:rsidRDefault="006C25CF" w:rsidP="00427944">
            <w:pPr>
              <w:spacing w:after="0" w:line="240" w:lineRule="auto"/>
              <w:jc w:val="center"/>
              <w:rPr>
                <w:rFonts w:ascii="Times New Roman" w:eastAsia="Times New Roman" w:hAnsi="Times New Roman"/>
                <w:b/>
              </w:rPr>
            </w:pPr>
            <w:r w:rsidRPr="00772104">
              <w:rPr>
                <w:rFonts w:ascii="Times New Roman" w:eastAsia="Times New Roman" w:hAnsi="Times New Roman"/>
                <w:b/>
              </w:rPr>
              <w:t>SEX</w:t>
            </w:r>
          </w:p>
          <w:p w:rsidR="00427944" w:rsidRPr="00772104" w:rsidRDefault="00427944" w:rsidP="00427944">
            <w:pPr>
              <w:spacing w:after="0" w:line="240" w:lineRule="auto"/>
              <w:jc w:val="center"/>
              <w:rPr>
                <w:rFonts w:ascii="Times New Roman" w:eastAsia="Times New Roman" w:hAnsi="Times New Roman"/>
                <w:b/>
              </w:rPr>
            </w:pPr>
          </w:p>
        </w:tc>
        <w:tc>
          <w:tcPr>
            <w:tcW w:w="454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DE7" w:rsidRPr="00772104" w:rsidRDefault="000A6DE7" w:rsidP="00427944">
            <w:pPr>
              <w:spacing w:after="0" w:line="240" w:lineRule="auto"/>
              <w:jc w:val="center"/>
              <w:rPr>
                <w:rFonts w:ascii="Times New Roman" w:eastAsia="Times New Roman" w:hAnsi="Times New Roman"/>
                <w:b/>
              </w:rPr>
            </w:pPr>
            <w:r w:rsidRPr="00772104">
              <w:rPr>
                <w:rFonts w:ascii="Times New Roman" w:eastAsia="Times New Roman" w:hAnsi="Times New Roman"/>
                <w:b/>
              </w:rPr>
              <w:t>GRUPE DE VARSTA</w:t>
            </w:r>
          </w:p>
          <w:p w:rsidR="00427944" w:rsidRPr="00772104" w:rsidRDefault="00427944" w:rsidP="00427944">
            <w:pPr>
              <w:spacing w:after="0" w:line="240" w:lineRule="auto"/>
              <w:jc w:val="center"/>
              <w:rPr>
                <w:rFonts w:ascii="Times New Roman" w:eastAsia="Times New Roman" w:hAnsi="Times New Roman"/>
                <w:b/>
              </w:rPr>
            </w:pPr>
          </w:p>
        </w:tc>
      </w:tr>
      <w:tr w:rsidR="00772104" w:rsidRPr="00772104" w:rsidTr="00092C8D">
        <w:trPr>
          <w:gridAfter w:val="5"/>
          <w:wAfter w:w="5285" w:type="dxa"/>
          <w:trHeight w:val="60"/>
        </w:trPr>
        <w:tc>
          <w:tcPr>
            <w:tcW w:w="4551" w:type="dxa"/>
            <w:vMerge/>
            <w:tcBorders>
              <w:left w:val="single" w:sz="4" w:space="0" w:color="auto"/>
              <w:bottom w:val="single" w:sz="4" w:space="0" w:color="auto"/>
              <w:right w:val="single" w:sz="4" w:space="0" w:color="auto"/>
            </w:tcBorders>
            <w:shd w:val="clear" w:color="auto" w:fill="auto"/>
            <w:noWrap/>
            <w:vAlign w:val="bottom"/>
            <w:hideMark/>
          </w:tcPr>
          <w:p w:rsidR="000A6DE7" w:rsidRPr="00772104" w:rsidRDefault="000A6DE7" w:rsidP="00AC16F6">
            <w:pPr>
              <w:spacing w:after="0" w:line="240" w:lineRule="auto"/>
              <w:rPr>
                <w:rFonts w:ascii="Times New Roman" w:eastAsia="Times New Roman" w:hAnsi="Times New Roman"/>
                <w:b/>
              </w:rPr>
            </w:pP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DE7" w:rsidRPr="00772104" w:rsidRDefault="00BB69EC" w:rsidP="00AC16F6">
            <w:pPr>
              <w:spacing w:after="0" w:line="240" w:lineRule="auto"/>
              <w:rPr>
                <w:rFonts w:ascii="Times New Roman" w:eastAsia="Times New Roman" w:hAnsi="Times New Roman"/>
                <w:b/>
              </w:rPr>
            </w:pPr>
            <w:r w:rsidRPr="00772104">
              <w:rPr>
                <w:rFonts w:ascii="Times New Roman" w:eastAsia="Times New Roman" w:hAnsi="Times New Roman"/>
                <w:b/>
              </w:rPr>
              <w:t>M</w:t>
            </w:r>
          </w:p>
          <w:p w:rsidR="00590938" w:rsidRPr="00772104" w:rsidRDefault="00590938" w:rsidP="00AC16F6">
            <w:pPr>
              <w:spacing w:after="0" w:line="240" w:lineRule="auto"/>
              <w:rPr>
                <w:rFonts w:ascii="Times New Roman" w:eastAsia="Times New Roman" w:hAnsi="Times New Roman"/>
                <w:b/>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0A6DE7" w:rsidRPr="00772104" w:rsidRDefault="00BB69EC" w:rsidP="00AC16F6">
            <w:pPr>
              <w:spacing w:after="0" w:line="240" w:lineRule="auto"/>
              <w:rPr>
                <w:rFonts w:ascii="Times New Roman" w:eastAsia="Times New Roman" w:hAnsi="Times New Roman"/>
                <w:b/>
              </w:rPr>
            </w:pPr>
            <w:r w:rsidRPr="00772104">
              <w:rPr>
                <w:rFonts w:ascii="Times New Roman" w:eastAsia="Times New Roman" w:hAnsi="Times New Roman"/>
                <w:b/>
              </w:rPr>
              <w:t>F</w:t>
            </w:r>
          </w:p>
          <w:p w:rsidR="00590938" w:rsidRPr="00772104" w:rsidRDefault="00590938" w:rsidP="00AC16F6">
            <w:pPr>
              <w:spacing w:after="0" w:line="240" w:lineRule="auto"/>
              <w:rPr>
                <w:rFonts w:ascii="Times New Roman" w:eastAsia="Times New Roman" w:hAnsi="Times New Roman"/>
                <w:b/>
              </w:rPr>
            </w:pPr>
          </w:p>
        </w:tc>
        <w:tc>
          <w:tcPr>
            <w:tcW w:w="692" w:type="dxa"/>
            <w:tcBorders>
              <w:top w:val="single" w:sz="4" w:space="0" w:color="auto"/>
              <w:left w:val="nil"/>
              <w:bottom w:val="single" w:sz="4" w:space="0" w:color="auto"/>
              <w:right w:val="single" w:sz="4" w:space="0" w:color="auto"/>
            </w:tcBorders>
            <w:shd w:val="clear" w:color="auto" w:fill="auto"/>
            <w:noWrap/>
            <w:vAlign w:val="bottom"/>
          </w:tcPr>
          <w:p w:rsidR="000A6DE7" w:rsidRPr="00772104" w:rsidRDefault="00BB69EC" w:rsidP="00AC16F6">
            <w:pPr>
              <w:spacing w:after="0" w:line="240" w:lineRule="auto"/>
              <w:rPr>
                <w:rFonts w:ascii="Times New Roman" w:eastAsia="Times New Roman" w:hAnsi="Times New Roman"/>
                <w:b/>
              </w:rPr>
            </w:pPr>
            <w:r w:rsidRPr="00772104">
              <w:rPr>
                <w:rFonts w:ascii="Times New Roman" w:eastAsia="Times New Roman" w:hAnsi="Times New Roman"/>
                <w:b/>
              </w:rPr>
              <w:t>0-2 ani</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0A6DE7" w:rsidRPr="00772104" w:rsidRDefault="00BB69EC" w:rsidP="00AC16F6">
            <w:pPr>
              <w:spacing w:after="0" w:line="240" w:lineRule="auto"/>
              <w:rPr>
                <w:rFonts w:ascii="Times New Roman" w:eastAsia="Times New Roman" w:hAnsi="Times New Roman"/>
                <w:b/>
              </w:rPr>
            </w:pPr>
            <w:r w:rsidRPr="00772104">
              <w:rPr>
                <w:rFonts w:ascii="Times New Roman" w:eastAsia="Times New Roman" w:hAnsi="Times New Roman"/>
                <w:b/>
              </w:rPr>
              <w:t>3-6 ani</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A6DE7" w:rsidRPr="00772104" w:rsidRDefault="00BB69EC" w:rsidP="00AC16F6">
            <w:pPr>
              <w:spacing w:after="0" w:line="240" w:lineRule="auto"/>
              <w:rPr>
                <w:rFonts w:ascii="Times New Roman" w:eastAsia="Times New Roman" w:hAnsi="Times New Roman"/>
                <w:b/>
              </w:rPr>
            </w:pPr>
            <w:r w:rsidRPr="00772104">
              <w:rPr>
                <w:rFonts w:ascii="Times New Roman" w:eastAsia="Times New Roman" w:hAnsi="Times New Roman"/>
                <w:b/>
              </w:rPr>
              <w:t>7-9 ani</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A6DE7" w:rsidRPr="00772104" w:rsidRDefault="00BB69EC" w:rsidP="006C25CF">
            <w:pPr>
              <w:spacing w:after="0" w:line="240" w:lineRule="auto"/>
              <w:ind w:right="-51"/>
              <w:rPr>
                <w:rFonts w:ascii="Times New Roman" w:eastAsia="Times New Roman" w:hAnsi="Times New Roman"/>
                <w:b/>
              </w:rPr>
            </w:pPr>
            <w:r w:rsidRPr="00772104">
              <w:rPr>
                <w:rFonts w:ascii="Times New Roman" w:eastAsia="Times New Roman" w:hAnsi="Times New Roman"/>
                <w:b/>
              </w:rPr>
              <w:t>10-13 ani</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A6DE7" w:rsidRPr="00772104" w:rsidRDefault="00BB69EC" w:rsidP="00AC16F6">
            <w:pPr>
              <w:spacing w:after="0" w:line="240" w:lineRule="auto"/>
              <w:rPr>
                <w:rFonts w:ascii="Times New Roman" w:eastAsia="Times New Roman" w:hAnsi="Times New Roman"/>
                <w:b/>
              </w:rPr>
            </w:pPr>
            <w:r w:rsidRPr="00772104">
              <w:rPr>
                <w:rFonts w:ascii="Times New Roman" w:eastAsia="Times New Roman" w:hAnsi="Times New Roman"/>
                <w:b/>
              </w:rPr>
              <w:t>14-18 ani</w:t>
            </w:r>
          </w:p>
        </w:tc>
        <w:tc>
          <w:tcPr>
            <w:tcW w:w="917" w:type="dxa"/>
            <w:tcBorders>
              <w:top w:val="single" w:sz="4" w:space="0" w:color="auto"/>
              <w:left w:val="nil"/>
              <w:bottom w:val="single" w:sz="4" w:space="0" w:color="auto"/>
              <w:right w:val="single" w:sz="4" w:space="0" w:color="auto"/>
            </w:tcBorders>
            <w:shd w:val="clear" w:color="auto" w:fill="auto"/>
            <w:noWrap/>
            <w:vAlign w:val="bottom"/>
          </w:tcPr>
          <w:p w:rsidR="000A6DE7" w:rsidRPr="00772104" w:rsidRDefault="00BB69EC" w:rsidP="00AC16F6">
            <w:pPr>
              <w:spacing w:after="0" w:line="240" w:lineRule="auto"/>
              <w:rPr>
                <w:rFonts w:ascii="Times New Roman" w:eastAsia="Times New Roman" w:hAnsi="Times New Roman"/>
                <w:b/>
              </w:rPr>
            </w:pPr>
            <w:r w:rsidRPr="00772104">
              <w:rPr>
                <w:rFonts w:ascii="Times New Roman" w:eastAsia="Times New Roman" w:hAnsi="Times New Roman"/>
                <w:b/>
              </w:rPr>
              <w:t>TOTAL</w:t>
            </w:r>
          </w:p>
        </w:tc>
      </w:tr>
      <w:tr w:rsidR="00772104" w:rsidRPr="00772104" w:rsidTr="00092C8D">
        <w:trPr>
          <w:gridAfter w:val="5"/>
          <w:wAfter w:w="5285" w:type="dxa"/>
          <w:trHeight w:val="996"/>
        </w:trPr>
        <w:tc>
          <w:tcPr>
            <w:tcW w:w="4551" w:type="dxa"/>
            <w:tcBorders>
              <w:top w:val="single" w:sz="4" w:space="0" w:color="auto"/>
              <w:left w:val="single" w:sz="4" w:space="0" w:color="auto"/>
              <w:bottom w:val="single" w:sz="4" w:space="0" w:color="auto"/>
              <w:right w:val="nil"/>
            </w:tcBorders>
            <w:shd w:val="clear" w:color="auto" w:fill="auto"/>
          </w:tcPr>
          <w:p w:rsidR="00092C8D" w:rsidRPr="00772104" w:rsidRDefault="00092C8D" w:rsidP="00AC16F6">
            <w:pPr>
              <w:spacing w:after="0" w:line="240" w:lineRule="auto"/>
              <w:ind w:left="-70"/>
              <w:rPr>
                <w:rFonts w:ascii="Times New Roman" w:eastAsia="Times New Roman" w:hAnsi="Times New Roman"/>
                <w:lang w:val="ro-RO"/>
              </w:rPr>
            </w:pPr>
            <w:r w:rsidRPr="00772104">
              <w:rPr>
                <w:rFonts w:ascii="Times New Roman" w:eastAsia="Times New Roman" w:hAnsi="Times New Roman"/>
                <w:snapToGrid w:val="0"/>
              </w:rPr>
              <w:lastRenderedPageBreak/>
              <w:t>Complex de recuperare neuro-psiho-motorie Blijdorp-O Nouă Viaţă Suceava -Centru de servicii sociale pentru copii cu dizabilităţi</w:t>
            </w:r>
            <w:r w:rsidRPr="00772104">
              <w:rPr>
                <w:rFonts w:ascii="Times New Roman" w:eastAsia="Times New Roman" w:hAnsi="Times New Roman"/>
                <w:lang w:val="ro-RO"/>
              </w:rPr>
              <w:t xml:space="preserve"> </w:t>
            </w:r>
          </w:p>
          <w:p w:rsidR="00092C8D" w:rsidRPr="00772104" w:rsidRDefault="00092C8D" w:rsidP="00AC16F6">
            <w:pPr>
              <w:spacing w:after="0" w:line="240" w:lineRule="auto"/>
              <w:ind w:left="-70"/>
              <w:rPr>
                <w:rFonts w:ascii="Times New Roman" w:eastAsia="Times New Roman" w:hAnsi="Times New Roman"/>
                <w:lang w:val="ro-RO"/>
              </w:rPr>
            </w:pPr>
            <w:r w:rsidRPr="00772104">
              <w:rPr>
                <w:rFonts w:ascii="Times New Roman" w:eastAsia="Times New Roman" w:hAnsi="Times New Roman"/>
                <w:lang w:val="ro-RO"/>
              </w:rPr>
              <w:t xml:space="preserve">-Centrul de zi pentru copii cu dizabilităţi  Blijdorp Romania </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33</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8</w:t>
            </w: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0</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17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1</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41</w:t>
            </w:r>
          </w:p>
        </w:tc>
      </w:tr>
      <w:tr w:rsidR="00772104" w:rsidRPr="00772104" w:rsidTr="00092C8D">
        <w:trPr>
          <w:gridAfter w:val="5"/>
          <w:wAfter w:w="5285" w:type="dxa"/>
          <w:trHeight w:val="1031"/>
        </w:trPr>
        <w:tc>
          <w:tcPr>
            <w:tcW w:w="4551" w:type="dxa"/>
            <w:tcBorders>
              <w:top w:val="single" w:sz="4" w:space="0" w:color="auto"/>
              <w:left w:val="single" w:sz="8" w:space="0" w:color="auto"/>
              <w:bottom w:val="single" w:sz="4" w:space="0" w:color="auto"/>
              <w:right w:val="nil"/>
            </w:tcBorders>
            <w:shd w:val="clear" w:color="auto" w:fill="auto"/>
          </w:tcPr>
          <w:p w:rsidR="00092C8D" w:rsidRPr="00772104" w:rsidRDefault="00092C8D" w:rsidP="00AC16F6">
            <w:pPr>
              <w:spacing w:after="0" w:line="240" w:lineRule="auto"/>
              <w:ind w:left="-70"/>
              <w:jc w:val="both"/>
              <w:rPr>
                <w:rFonts w:ascii="Times New Roman" w:eastAsia="Times New Roman" w:hAnsi="Times New Roman"/>
                <w:lang w:val="ro-RO"/>
              </w:rPr>
            </w:pPr>
            <w:r w:rsidRPr="00772104">
              <w:rPr>
                <w:rFonts w:ascii="Times New Roman" w:eastAsia="Times New Roman" w:hAnsi="Times New Roman"/>
                <w:snapToGrid w:val="0"/>
              </w:rPr>
              <w:t>Complex de recuperare neuro-psiho-motorie Blijdorp-O Nouă Viaţă Suceava-Centrul de servicii sociale pentru copii cu dizabilităţi</w:t>
            </w:r>
          </w:p>
          <w:p w:rsidR="00092C8D" w:rsidRPr="00772104" w:rsidRDefault="00092C8D" w:rsidP="00AC16F6">
            <w:pPr>
              <w:spacing w:after="0" w:line="240" w:lineRule="auto"/>
              <w:ind w:left="-70"/>
              <w:jc w:val="both"/>
              <w:rPr>
                <w:rFonts w:ascii="Times New Roman" w:eastAsia="Times New Roman" w:hAnsi="Times New Roman"/>
                <w:snapToGrid w:val="0"/>
              </w:rPr>
            </w:pPr>
            <w:r w:rsidRPr="00772104">
              <w:rPr>
                <w:rFonts w:ascii="Times New Roman" w:eastAsia="Times New Roman" w:hAnsi="Times New Roman"/>
                <w:lang w:val="ro-RO"/>
              </w:rPr>
              <w:t xml:space="preserve">-Centrul de recuperare neuro-psiho-motorie </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38</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13</w:t>
            </w: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3</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19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17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2</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51</w:t>
            </w:r>
          </w:p>
        </w:tc>
      </w:tr>
      <w:tr w:rsidR="00772104" w:rsidRPr="00772104" w:rsidTr="00092C8D">
        <w:trPr>
          <w:gridAfter w:val="5"/>
          <w:wAfter w:w="5285" w:type="dxa"/>
          <w:trHeight w:val="690"/>
        </w:trPr>
        <w:tc>
          <w:tcPr>
            <w:tcW w:w="4551" w:type="dxa"/>
            <w:tcBorders>
              <w:top w:val="single" w:sz="4" w:space="0" w:color="auto"/>
              <w:left w:val="single" w:sz="4" w:space="0" w:color="auto"/>
              <w:bottom w:val="single" w:sz="4" w:space="0" w:color="auto"/>
              <w:right w:val="nil"/>
            </w:tcBorders>
            <w:shd w:val="clear" w:color="auto" w:fill="auto"/>
          </w:tcPr>
          <w:p w:rsidR="00092C8D" w:rsidRPr="00772104" w:rsidRDefault="00092C8D" w:rsidP="00AC16F6">
            <w:pPr>
              <w:spacing w:after="0" w:line="240" w:lineRule="auto"/>
              <w:ind w:left="-70"/>
              <w:jc w:val="both"/>
              <w:rPr>
                <w:rFonts w:ascii="Times New Roman" w:eastAsia="Times New Roman" w:hAnsi="Times New Roman"/>
                <w:snapToGrid w:val="0"/>
                <w:lang w:val="fr-FR"/>
              </w:rPr>
            </w:pPr>
            <w:r w:rsidRPr="00772104">
              <w:rPr>
                <w:rFonts w:ascii="Times New Roman" w:eastAsia="Times New Roman" w:hAnsi="Times New Roman"/>
                <w:snapToGrid w:val="0"/>
                <w:lang w:val="fr-FR"/>
              </w:rPr>
              <w:t>Centrul de servicii multifuncţionale pentru copilul aflat în dificultate Gura Humorului</w:t>
            </w:r>
          </w:p>
          <w:p w:rsidR="00092C8D" w:rsidRPr="00772104" w:rsidRDefault="00092C8D" w:rsidP="00AC16F6">
            <w:pPr>
              <w:spacing w:after="0" w:line="240" w:lineRule="auto"/>
              <w:rPr>
                <w:rFonts w:ascii="Times New Roman" w:eastAsia="Times New Roman" w:hAnsi="Times New Roman"/>
              </w:rPr>
            </w:pPr>
            <w:r w:rsidRPr="00772104">
              <w:rPr>
                <w:rFonts w:ascii="Times New Roman" w:eastAsia="Times New Roman" w:hAnsi="Times New Roman"/>
                <w:snapToGrid w:val="0"/>
                <w:lang w:val="fr-FR" w:eastAsia="ro-RO"/>
              </w:rPr>
              <w:t xml:space="preserve">-Centrul de recuperare  </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35</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18</w:t>
            </w: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0</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21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30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1</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53</w:t>
            </w:r>
          </w:p>
        </w:tc>
      </w:tr>
      <w:tr w:rsidR="00772104" w:rsidRPr="00772104" w:rsidTr="00092C8D">
        <w:trPr>
          <w:gridAfter w:val="5"/>
          <w:wAfter w:w="5285" w:type="dxa"/>
          <w:trHeight w:val="200"/>
        </w:trPr>
        <w:tc>
          <w:tcPr>
            <w:tcW w:w="4551" w:type="dxa"/>
            <w:tcBorders>
              <w:top w:val="single" w:sz="4" w:space="0" w:color="auto"/>
              <w:left w:val="single" w:sz="4" w:space="0" w:color="auto"/>
              <w:bottom w:val="single" w:sz="4" w:space="0" w:color="auto"/>
              <w:right w:val="nil"/>
            </w:tcBorders>
            <w:shd w:val="clear" w:color="auto" w:fill="auto"/>
          </w:tcPr>
          <w:p w:rsidR="00092C8D" w:rsidRPr="00772104" w:rsidRDefault="00092C8D" w:rsidP="00AC16F6">
            <w:pPr>
              <w:spacing w:after="0" w:line="240" w:lineRule="auto"/>
              <w:jc w:val="both"/>
              <w:rPr>
                <w:rFonts w:ascii="Times New Roman" w:eastAsia="Times New Roman" w:hAnsi="Times New Roman"/>
              </w:rPr>
            </w:pPr>
            <w:r w:rsidRPr="00772104">
              <w:rPr>
                <w:rFonts w:ascii="Times New Roman" w:eastAsia="Times New Roman" w:hAnsi="Times New Roman"/>
              </w:rPr>
              <w:t xml:space="preserve">Echipele mobile din cadrul </w:t>
            </w:r>
            <w:r w:rsidRPr="00772104">
              <w:rPr>
                <w:rFonts w:ascii="Times New Roman" w:eastAsia="Times New Roman" w:hAnsi="Times New Roman"/>
                <w:bCs/>
                <w:lang w:val="ro-RO" w:eastAsia="ro-RO"/>
              </w:rPr>
              <w:t>Centrului de servicii</w:t>
            </w:r>
            <w:r w:rsidRPr="00772104">
              <w:rPr>
                <w:rFonts w:ascii="Times New Roman" w:eastAsia="Times New Roman" w:hAnsi="Times New Roman"/>
                <w:bCs/>
                <w:u w:val="single"/>
                <w:lang w:val="ro-RO" w:eastAsia="ro-RO"/>
              </w:rPr>
              <w:t xml:space="preserve"> </w:t>
            </w:r>
            <w:r w:rsidRPr="00772104">
              <w:rPr>
                <w:rFonts w:ascii="Times New Roman" w:eastAsia="Times New Roman" w:hAnsi="Times New Roman"/>
                <w:bCs/>
                <w:lang w:val="ro-RO" w:eastAsia="ro-RO"/>
              </w:rPr>
              <w:t xml:space="preserve">multifuncţionale de tip rezidenţial  Suceava </w:t>
            </w:r>
            <w:r w:rsidRPr="00772104">
              <w:rPr>
                <w:rFonts w:ascii="Times New Roman" w:eastAsia="Times New Roman" w:hAnsi="Times New Roman"/>
                <w:b/>
                <w:bCs/>
                <w:lang w:val="ro-RO" w:eastAsia="ro-RO"/>
              </w:rPr>
              <w:t xml:space="preserve">- </w:t>
            </w:r>
            <w:r w:rsidRPr="00772104">
              <w:rPr>
                <w:rFonts w:ascii="Times New Roman" w:eastAsia="Times New Roman" w:hAnsi="Times New Roman"/>
                <w:snapToGrid w:val="0"/>
                <w:lang w:val="fr-FR" w:eastAsia="ro-RO"/>
              </w:rPr>
              <w:t>Centrul de primire  în regim de urgenţă pentru copilul abuzat, neglijat, exploatat/Telefonul copilului</w:t>
            </w:r>
            <w:r w:rsidRPr="00772104">
              <w:rPr>
                <w:rFonts w:ascii="Times New Roman" w:eastAsia="Times New Roman" w:hAnsi="Times New Roman"/>
              </w:rPr>
              <w:t xml:space="preserve">  (din localitățile Fălticeni, Gura Humorului, Siret)</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66</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63</w:t>
            </w: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1</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15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60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49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4</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rPr>
              <w:t>129</w:t>
            </w:r>
          </w:p>
        </w:tc>
      </w:tr>
      <w:tr w:rsidR="00772104" w:rsidRPr="00772104" w:rsidTr="00092C8D">
        <w:trPr>
          <w:gridAfter w:val="5"/>
          <w:wAfter w:w="5285" w:type="dxa"/>
          <w:trHeight w:val="305"/>
        </w:trPr>
        <w:tc>
          <w:tcPr>
            <w:tcW w:w="4551" w:type="dxa"/>
            <w:tcBorders>
              <w:top w:val="single" w:sz="4" w:space="0" w:color="auto"/>
              <w:left w:val="single" w:sz="4" w:space="0" w:color="auto"/>
              <w:bottom w:val="single" w:sz="4" w:space="0" w:color="auto"/>
              <w:right w:val="nil"/>
            </w:tcBorders>
            <w:shd w:val="clear" w:color="auto" w:fill="auto"/>
            <w:vAlign w:val="center"/>
          </w:tcPr>
          <w:p w:rsidR="00092C8D" w:rsidRPr="00772104" w:rsidRDefault="00092C8D" w:rsidP="00AC16F6">
            <w:pPr>
              <w:spacing w:after="0" w:line="240" w:lineRule="auto"/>
              <w:jc w:val="center"/>
              <w:rPr>
                <w:rFonts w:ascii="Times New Roman" w:eastAsia="Times New Roman" w:hAnsi="Times New Roman"/>
                <w:b/>
                <w:bCs/>
              </w:rPr>
            </w:pPr>
            <w:r w:rsidRPr="00772104">
              <w:rPr>
                <w:rFonts w:ascii="Times New Roman" w:eastAsia="Times New Roman" w:hAnsi="Times New Roman"/>
                <w:b/>
                <w:bCs/>
              </w:rPr>
              <w:t>TOTAL</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b/>
              </w:rPr>
            </w:pPr>
            <w:r w:rsidRPr="00772104">
              <w:rPr>
                <w:rFonts w:ascii="Times New Roman" w:hAnsi="Times New Roman"/>
                <w:b/>
              </w:rPr>
              <w:t>172</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b/>
              </w:rPr>
            </w:pPr>
            <w:r w:rsidRPr="00772104">
              <w:rPr>
                <w:rFonts w:ascii="Times New Roman" w:hAnsi="Times New Roman"/>
                <w:b/>
              </w:rPr>
              <w:t>102</w:t>
            </w: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b/>
              </w:rPr>
            </w:pPr>
            <w:r w:rsidRPr="00772104">
              <w:rPr>
                <w:rFonts w:ascii="Times New Roman" w:hAnsi="Times New Roman"/>
                <w:b/>
              </w:rPr>
              <w:t>4</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b/>
              </w:rPr>
            </w:pPr>
            <w:r w:rsidRPr="00772104">
              <w:rPr>
                <w:rFonts w:ascii="Times New Roman" w:hAnsi="Times New Roman"/>
                <w:b/>
              </w:rPr>
              <w:t>52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b/>
              </w:rPr>
            </w:pPr>
            <w:r w:rsidRPr="00772104">
              <w:rPr>
                <w:rFonts w:ascii="Times New Roman" w:hAnsi="Times New Roman"/>
                <w:b/>
              </w:rPr>
              <w:t>112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b/>
              </w:rPr>
            </w:pPr>
            <w:r w:rsidRPr="00772104">
              <w:rPr>
                <w:rFonts w:ascii="Times New Roman" w:hAnsi="Times New Roman"/>
                <w:b/>
              </w:rPr>
              <w:t>98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b/>
              </w:rPr>
            </w:pPr>
            <w:r w:rsidRPr="00772104">
              <w:rPr>
                <w:rFonts w:ascii="Times New Roman" w:hAnsi="Times New Roman"/>
                <w:b/>
              </w:rPr>
              <w:t>8</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b/>
              </w:rPr>
            </w:pPr>
            <w:r w:rsidRPr="00772104">
              <w:rPr>
                <w:rFonts w:ascii="Times New Roman" w:hAnsi="Times New Roman"/>
                <w:b/>
              </w:rPr>
              <w:t>274</w:t>
            </w:r>
          </w:p>
        </w:tc>
      </w:tr>
      <w:tr w:rsidR="00772104" w:rsidRPr="00772104" w:rsidTr="003C07C0">
        <w:trPr>
          <w:trHeight w:val="219"/>
        </w:trPr>
        <w:tc>
          <w:tcPr>
            <w:tcW w:w="4551" w:type="dxa"/>
            <w:tcBorders>
              <w:top w:val="single" w:sz="4" w:space="0" w:color="auto"/>
              <w:left w:val="single" w:sz="4" w:space="0" w:color="auto"/>
              <w:bottom w:val="single" w:sz="4" w:space="0" w:color="auto"/>
              <w:right w:val="nil"/>
            </w:tcBorders>
            <w:shd w:val="clear" w:color="auto" w:fill="auto"/>
            <w:vAlign w:val="center"/>
          </w:tcPr>
          <w:p w:rsidR="00092C8D" w:rsidRPr="00772104" w:rsidRDefault="00092C8D" w:rsidP="00AC16F6">
            <w:pPr>
              <w:spacing w:after="0" w:line="240" w:lineRule="auto"/>
              <w:jc w:val="center"/>
              <w:rPr>
                <w:rFonts w:ascii="Times New Roman" w:eastAsia="Times New Roman" w:hAnsi="Times New Roman"/>
                <w:b/>
                <w:bCs/>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b/>
              </w:rPr>
            </w:pPr>
            <w:r w:rsidRPr="00772104">
              <w:rPr>
                <w:rFonts w:ascii="Times New Roman" w:hAnsi="Times New Roman"/>
                <w:b/>
              </w:rPr>
              <w:t>274</w:t>
            </w:r>
          </w:p>
        </w:tc>
        <w:tc>
          <w:tcPr>
            <w:tcW w:w="3626" w:type="dxa"/>
            <w:gridSpan w:val="5"/>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092C8D">
            <w:pPr>
              <w:jc w:val="center"/>
              <w:rPr>
                <w:rFonts w:ascii="Times New Roman" w:hAnsi="Times New Roman"/>
              </w:rPr>
            </w:pPr>
            <w:r w:rsidRPr="00772104">
              <w:rPr>
                <w:rFonts w:ascii="Times New Roman" w:hAnsi="Times New Roman"/>
                <w:b/>
              </w:rPr>
              <w:t>274</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092C8D" w:rsidRPr="00772104" w:rsidRDefault="00092C8D" w:rsidP="00AC16F6">
            <w:pPr>
              <w:spacing w:after="0" w:line="240" w:lineRule="auto"/>
              <w:jc w:val="center"/>
              <w:rPr>
                <w:rFonts w:ascii="Times New Roman" w:eastAsia="Times New Roman" w:hAnsi="Times New Roman"/>
                <w:b/>
                <w:lang w:val="ro-RO" w:eastAsia="ro-RO"/>
              </w:rPr>
            </w:pPr>
          </w:p>
        </w:tc>
        <w:tc>
          <w:tcPr>
            <w:tcW w:w="1057" w:type="dxa"/>
          </w:tcPr>
          <w:p w:rsidR="00092C8D" w:rsidRPr="00772104" w:rsidRDefault="00092C8D">
            <w:pPr>
              <w:spacing w:after="200" w:line="276" w:lineRule="auto"/>
              <w:rPr>
                <w:rFonts w:ascii="Times New Roman" w:hAnsi="Times New Roman"/>
              </w:rPr>
            </w:pPr>
          </w:p>
        </w:tc>
        <w:tc>
          <w:tcPr>
            <w:tcW w:w="1057" w:type="dxa"/>
          </w:tcPr>
          <w:p w:rsidR="00092C8D" w:rsidRPr="00772104" w:rsidRDefault="00092C8D">
            <w:pPr>
              <w:spacing w:after="200" w:line="276" w:lineRule="auto"/>
              <w:rPr>
                <w:rFonts w:ascii="Times New Roman" w:hAnsi="Times New Roman"/>
              </w:rPr>
            </w:pPr>
          </w:p>
        </w:tc>
        <w:tc>
          <w:tcPr>
            <w:tcW w:w="1057" w:type="dxa"/>
          </w:tcPr>
          <w:p w:rsidR="00092C8D" w:rsidRPr="00772104" w:rsidRDefault="00092C8D">
            <w:pPr>
              <w:spacing w:after="200" w:line="276" w:lineRule="auto"/>
              <w:rPr>
                <w:rFonts w:ascii="Times New Roman" w:hAnsi="Times New Roman"/>
              </w:rPr>
            </w:pPr>
          </w:p>
        </w:tc>
        <w:tc>
          <w:tcPr>
            <w:tcW w:w="1057" w:type="dxa"/>
          </w:tcPr>
          <w:p w:rsidR="00092C8D" w:rsidRPr="00772104" w:rsidRDefault="00092C8D">
            <w:pPr>
              <w:spacing w:after="200" w:line="276" w:lineRule="auto"/>
              <w:rPr>
                <w:rFonts w:ascii="Times New Roman" w:hAnsi="Times New Roman"/>
              </w:rPr>
            </w:pPr>
          </w:p>
        </w:tc>
        <w:tc>
          <w:tcPr>
            <w:tcW w:w="1057" w:type="dxa"/>
            <w:vAlign w:val="center"/>
          </w:tcPr>
          <w:p w:rsidR="00092C8D" w:rsidRPr="00772104" w:rsidRDefault="00092C8D" w:rsidP="00092C8D">
            <w:pPr>
              <w:jc w:val="center"/>
              <w:rPr>
                <w:rFonts w:ascii="Times New Roman" w:hAnsi="Times New Roman"/>
                <w:b/>
              </w:rPr>
            </w:pPr>
          </w:p>
        </w:tc>
      </w:tr>
    </w:tbl>
    <w:p w:rsidR="000A6DE7" w:rsidRPr="00772104" w:rsidRDefault="000A6DE7" w:rsidP="000A6DE7">
      <w:pPr>
        <w:spacing w:after="0" w:line="240" w:lineRule="auto"/>
        <w:ind w:firstLine="708"/>
        <w:jc w:val="both"/>
        <w:rPr>
          <w:rFonts w:ascii="Times New Roman" w:eastAsia="Times New Roman" w:hAnsi="Times New Roman"/>
          <w:sz w:val="24"/>
          <w:szCs w:val="24"/>
          <w:u w:val="single"/>
          <w:lang w:val="ro-RO" w:eastAsia="ro-RO"/>
        </w:rPr>
      </w:pPr>
    </w:p>
    <w:p w:rsidR="00022776" w:rsidRPr="00772104" w:rsidRDefault="00A01199" w:rsidP="000A6DE7">
      <w:pPr>
        <w:spacing w:after="0" w:line="240" w:lineRule="auto"/>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 xml:space="preserve">Se constată </w:t>
      </w:r>
      <w:r w:rsidR="003C07C0" w:rsidRPr="00772104">
        <w:rPr>
          <w:rFonts w:ascii="Times New Roman" w:eastAsia="Times New Roman" w:hAnsi="Times New Roman"/>
          <w:sz w:val="24"/>
          <w:szCs w:val="24"/>
          <w:lang w:val="ro-RO" w:eastAsia="ro-RO"/>
        </w:rPr>
        <w:t xml:space="preserve">că </w:t>
      </w:r>
      <w:r w:rsidR="00FB0B28" w:rsidRPr="00772104">
        <w:rPr>
          <w:rFonts w:ascii="Times New Roman" w:eastAsia="Times New Roman" w:hAnsi="Times New Roman"/>
          <w:sz w:val="24"/>
          <w:szCs w:val="24"/>
          <w:lang w:val="ro-RO" w:eastAsia="ro-RO"/>
        </w:rPr>
        <w:t>în serviciile de zi predomină copiii de sex masculin și copiii cu vrste cuprinse între 7-14 ani.</w:t>
      </w:r>
    </w:p>
    <w:p w:rsidR="00022776" w:rsidRPr="00772104" w:rsidRDefault="00022776" w:rsidP="000A6DE7">
      <w:pPr>
        <w:spacing w:after="0" w:line="240" w:lineRule="auto"/>
        <w:jc w:val="both"/>
        <w:rPr>
          <w:rFonts w:ascii="Times New Roman" w:eastAsia="Times New Roman" w:hAnsi="Times New Roman"/>
          <w:sz w:val="24"/>
          <w:szCs w:val="24"/>
          <w:u w:val="single"/>
          <w:lang w:val="ro-RO" w:eastAsia="ro-RO"/>
        </w:rPr>
      </w:pPr>
    </w:p>
    <w:p w:rsidR="00022776" w:rsidRPr="00772104" w:rsidRDefault="00022776" w:rsidP="000A6DE7">
      <w:pPr>
        <w:spacing w:after="0" w:line="240" w:lineRule="auto"/>
        <w:jc w:val="both"/>
        <w:rPr>
          <w:rFonts w:ascii="Times New Roman" w:eastAsia="Times New Roman" w:hAnsi="Times New Roman"/>
          <w:sz w:val="24"/>
          <w:szCs w:val="24"/>
          <w:u w:val="single"/>
          <w:lang w:val="ro-RO" w:eastAsia="ro-RO"/>
        </w:rPr>
      </w:pPr>
      <w:r w:rsidRPr="00772104">
        <w:rPr>
          <w:noProof/>
        </w:rPr>
        <w:drawing>
          <wp:inline distT="0" distB="0" distL="0" distR="0" wp14:anchorId="568A74AE" wp14:editId="18AB189F">
            <wp:extent cx="6118860" cy="3611880"/>
            <wp:effectExtent l="0" t="0" r="15240" b="2667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2776" w:rsidRPr="00772104" w:rsidRDefault="00022776" w:rsidP="000A6DE7">
      <w:pPr>
        <w:spacing w:after="0" w:line="240" w:lineRule="auto"/>
        <w:jc w:val="both"/>
        <w:rPr>
          <w:rFonts w:ascii="Times New Roman" w:eastAsia="Times New Roman" w:hAnsi="Times New Roman"/>
          <w:sz w:val="24"/>
          <w:szCs w:val="24"/>
          <w:u w:val="single"/>
          <w:lang w:val="ro-RO" w:eastAsia="ro-RO"/>
        </w:rPr>
      </w:pPr>
    </w:p>
    <w:p w:rsidR="000A6DE7" w:rsidRPr="00772104" w:rsidRDefault="000A6DE7" w:rsidP="000A6DE7">
      <w:pPr>
        <w:spacing w:after="0" w:line="240" w:lineRule="auto"/>
        <w:jc w:val="both"/>
        <w:rPr>
          <w:rFonts w:ascii="Times New Roman" w:hAnsi="Times New Roman"/>
          <w:sz w:val="24"/>
          <w:szCs w:val="24"/>
          <w:u w:val="single"/>
          <w:lang w:val="ro-RO"/>
        </w:rPr>
      </w:pPr>
      <w:r w:rsidRPr="00772104">
        <w:rPr>
          <w:rFonts w:ascii="Times New Roman" w:eastAsia="Times New Roman" w:hAnsi="Times New Roman"/>
          <w:sz w:val="24"/>
          <w:szCs w:val="24"/>
          <w:u w:val="single"/>
          <w:lang w:val="ro-RO" w:eastAsia="ro-RO"/>
        </w:rPr>
        <w:t xml:space="preserve">Dinamica copiilor din serviciile de zi din structura </w:t>
      </w:r>
      <w:r w:rsidR="00FB0B28" w:rsidRPr="00772104">
        <w:rPr>
          <w:rFonts w:ascii="Times New Roman" w:hAnsi="Times New Roman"/>
          <w:sz w:val="24"/>
          <w:szCs w:val="24"/>
          <w:u w:val="single"/>
          <w:lang w:val="ro-RO"/>
        </w:rPr>
        <w:t>Direcției Generale de Asistență Socială și Protecția Copilului a județului Suceava</w:t>
      </w:r>
    </w:p>
    <w:p w:rsidR="00FB0B28" w:rsidRPr="00772104" w:rsidRDefault="00FB0B28" w:rsidP="000A6DE7">
      <w:pPr>
        <w:spacing w:after="0" w:line="240" w:lineRule="auto"/>
        <w:jc w:val="both"/>
        <w:rPr>
          <w:rFonts w:ascii="Times New Roman" w:eastAsia="Times New Roman" w:hAnsi="Times New Roman"/>
          <w:sz w:val="24"/>
          <w:szCs w:val="24"/>
          <w:lang w:val="ro-RO" w:eastAsia="ro-RO"/>
        </w:rPr>
      </w:pPr>
    </w:p>
    <w:tbl>
      <w:tblPr>
        <w:tblW w:w="103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694"/>
        <w:gridCol w:w="716"/>
        <w:gridCol w:w="843"/>
        <w:gridCol w:w="716"/>
        <w:gridCol w:w="716"/>
        <w:gridCol w:w="716"/>
        <w:gridCol w:w="716"/>
        <w:gridCol w:w="716"/>
      </w:tblGrid>
      <w:tr w:rsidR="00772104" w:rsidRPr="00772104" w:rsidTr="00C10057">
        <w:trPr>
          <w:trHeight w:val="600"/>
        </w:trPr>
        <w:tc>
          <w:tcPr>
            <w:tcW w:w="5260" w:type="dxa"/>
            <w:gridSpan w:val="2"/>
            <w:vAlign w:val="center"/>
          </w:tcPr>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SERVICII DE ZI DIN STRUCTURA DGASPC SUCEAVA</w:t>
            </w:r>
          </w:p>
        </w:tc>
        <w:tc>
          <w:tcPr>
            <w:tcW w:w="716" w:type="dxa"/>
            <w:shd w:val="clear" w:color="auto" w:fill="auto"/>
            <w:vAlign w:val="center"/>
          </w:tcPr>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31.12.</w:t>
            </w:r>
          </w:p>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2015</w:t>
            </w:r>
          </w:p>
        </w:tc>
        <w:tc>
          <w:tcPr>
            <w:tcW w:w="843" w:type="dxa"/>
            <w:vAlign w:val="center"/>
          </w:tcPr>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31.12.</w:t>
            </w:r>
          </w:p>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2016</w:t>
            </w:r>
          </w:p>
        </w:tc>
        <w:tc>
          <w:tcPr>
            <w:tcW w:w="716" w:type="dxa"/>
            <w:vAlign w:val="center"/>
          </w:tcPr>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31.12.</w:t>
            </w:r>
          </w:p>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2017</w:t>
            </w:r>
          </w:p>
        </w:tc>
        <w:tc>
          <w:tcPr>
            <w:tcW w:w="716" w:type="dxa"/>
            <w:vAlign w:val="center"/>
          </w:tcPr>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31.12.</w:t>
            </w:r>
          </w:p>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2018</w:t>
            </w:r>
          </w:p>
        </w:tc>
        <w:tc>
          <w:tcPr>
            <w:tcW w:w="716" w:type="dxa"/>
            <w:vAlign w:val="center"/>
          </w:tcPr>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31.12.</w:t>
            </w:r>
          </w:p>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2019</w:t>
            </w:r>
          </w:p>
        </w:tc>
        <w:tc>
          <w:tcPr>
            <w:tcW w:w="716" w:type="dxa"/>
          </w:tcPr>
          <w:p w:rsidR="000A6DE7" w:rsidRPr="00772104" w:rsidRDefault="000A6DE7" w:rsidP="00AC16F6">
            <w:pPr>
              <w:spacing w:after="0" w:line="240" w:lineRule="auto"/>
              <w:jc w:val="center"/>
              <w:rPr>
                <w:rFonts w:ascii="Times New Roman" w:eastAsia="Times New Roman" w:hAnsi="Times New Roman"/>
                <w:b/>
                <w:sz w:val="20"/>
                <w:szCs w:val="20"/>
              </w:rPr>
            </w:pPr>
          </w:p>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31.12.</w:t>
            </w:r>
          </w:p>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2020</w:t>
            </w:r>
          </w:p>
          <w:p w:rsidR="000A6DE7" w:rsidRPr="00772104" w:rsidRDefault="000A6DE7" w:rsidP="00AC16F6">
            <w:pPr>
              <w:spacing w:after="0" w:line="240" w:lineRule="auto"/>
              <w:jc w:val="center"/>
              <w:rPr>
                <w:rFonts w:ascii="Times New Roman" w:eastAsia="Times New Roman" w:hAnsi="Times New Roman"/>
                <w:b/>
                <w:sz w:val="20"/>
                <w:szCs w:val="20"/>
              </w:rPr>
            </w:pPr>
          </w:p>
        </w:tc>
        <w:tc>
          <w:tcPr>
            <w:tcW w:w="716" w:type="dxa"/>
          </w:tcPr>
          <w:p w:rsidR="000A6DE7" w:rsidRPr="00772104" w:rsidRDefault="000A6DE7" w:rsidP="00AC16F6">
            <w:pPr>
              <w:spacing w:after="0" w:line="240" w:lineRule="auto"/>
              <w:jc w:val="center"/>
              <w:rPr>
                <w:rFonts w:ascii="Times New Roman" w:eastAsia="Times New Roman" w:hAnsi="Times New Roman"/>
                <w:b/>
                <w:sz w:val="20"/>
                <w:szCs w:val="20"/>
              </w:rPr>
            </w:pPr>
          </w:p>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31.12.</w:t>
            </w:r>
          </w:p>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2021</w:t>
            </w:r>
          </w:p>
          <w:p w:rsidR="000A6DE7" w:rsidRPr="00772104" w:rsidRDefault="000A6DE7" w:rsidP="00AC16F6">
            <w:pPr>
              <w:spacing w:after="0" w:line="240" w:lineRule="auto"/>
              <w:jc w:val="center"/>
              <w:rPr>
                <w:rFonts w:ascii="Times New Roman" w:eastAsia="Times New Roman" w:hAnsi="Times New Roman"/>
                <w:b/>
                <w:sz w:val="20"/>
                <w:szCs w:val="20"/>
              </w:rPr>
            </w:pPr>
          </w:p>
        </w:tc>
      </w:tr>
      <w:tr w:rsidR="00772104" w:rsidRPr="00772104" w:rsidTr="00C10057">
        <w:trPr>
          <w:trHeight w:val="41"/>
        </w:trPr>
        <w:tc>
          <w:tcPr>
            <w:tcW w:w="566" w:type="dxa"/>
            <w:tcBorders>
              <w:right w:val="single" w:sz="4" w:space="0" w:color="auto"/>
            </w:tcBorders>
          </w:tcPr>
          <w:p w:rsidR="000A6DE7" w:rsidRPr="00772104" w:rsidRDefault="000A6DE7" w:rsidP="00AC16F6">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1.</w:t>
            </w:r>
          </w:p>
        </w:tc>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0A6DE7" w:rsidRPr="00772104" w:rsidRDefault="000A6DE7" w:rsidP="00AC16F6">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Centrul de zi pentru copii cu dizabilităţi  ”Blijdorp Romania” (din cadrul Complexului de recuperare neuro-psiho-motorie ”Blijdorp-O Nouă Viaţă” Suceava – Servicii sociale pentru copii cu dizabilităţi)</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44</w:t>
            </w:r>
          </w:p>
          <w:p w:rsidR="000A6DE7" w:rsidRPr="00772104" w:rsidRDefault="000A6DE7" w:rsidP="00AC16F6">
            <w:pPr>
              <w:spacing w:after="0" w:line="240" w:lineRule="auto"/>
              <w:jc w:val="center"/>
              <w:rPr>
                <w:rFonts w:ascii="Times New Roman" w:eastAsia="Times New Roman" w:hAnsi="Times New Roman"/>
                <w:sz w:val="20"/>
                <w:szCs w:val="20"/>
              </w:rPr>
            </w:pPr>
          </w:p>
          <w:p w:rsidR="000A6DE7" w:rsidRPr="00772104" w:rsidRDefault="000A6DE7" w:rsidP="00AC16F6">
            <w:pPr>
              <w:spacing w:after="0" w:line="240" w:lineRule="auto"/>
              <w:jc w:val="center"/>
              <w:rPr>
                <w:rFonts w:ascii="Times New Roman" w:eastAsia="Times New Roman" w:hAnsi="Times New Roman"/>
                <w:sz w:val="20"/>
                <w:szCs w:val="20"/>
              </w:rPr>
            </w:pPr>
          </w:p>
          <w:p w:rsidR="000A6DE7" w:rsidRPr="00772104" w:rsidRDefault="000A6DE7" w:rsidP="00AC16F6">
            <w:pPr>
              <w:spacing w:after="0" w:line="240" w:lineRule="auto"/>
              <w:rPr>
                <w:rFonts w:ascii="Times New Roman" w:eastAsia="Times New Roman" w:hAnsi="Times New Roman"/>
                <w:sz w:val="20"/>
                <w:szCs w:val="20"/>
              </w:rPr>
            </w:pPr>
          </w:p>
        </w:tc>
        <w:tc>
          <w:tcPr>
            <w:tcW w:w="843" w:type="dxa"/>
            <w:tcBorders>
              <w:top w:val="single" w:sz="4" w:space="0" w:color="auto"/>
              <w:left w:val="single" w:sz="4" w:space="0" w:color="auto"/>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43</w:t>
            </w:r>
          </w:p>
        </w:tc>
        <w:tc>
          <w:tcPr>
            <w:tcW w:w="716" w:type="dxa"/>
            <w:tcBorders>
              <w:top w:val="single" w:sz="4" w:space="0" w:color="auto"/>
              <w:left w:val="single" w:sz="4" w:space="0" w:color="auto"/>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41</w:t>
            </w:r>
          </w:p>
        </w:tc>
        <w:tc>
          <w:tcPr>
            <w:tcW w:w="716" w:type="dxa"/>
            <w:tcBorders>
              <w:top w:val="single" w:sz="4" w:space="0" w:color="auto"/>
              <w:left w:val="single" w:sz="4" w:space="0" w:color="auto"/>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45</w:t>
            </w:r>
          </w:p>
        </w:tc>
        <w:tc>
          <w:tcPr>
            <w:tcW w:w="716" w:type="dxa"/>
            <w:tcBorders>
              <w:top w:val="single" w:sz="4" w:space="0" w:color="auto"/>
              <w:left w:val="single" w:sz="4" w:space="0" w:color="auto"/>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41</w:t>
            </w:r>
          </w:p>
        </w:tc>
        <w:tc>
          <w:tcPr>
            <w:tcW w:w="716" w:type="dxa"/>
            <w:tcBorders>
              <w:top w:val="single" w:sz="4" w:space="0" w:color="auto"/>
              <w:left w:val="single" w:sz="4" w:space="0" w:color="auto"/>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40</w:t>
            </w:r>
          </w:p>
        </w:tc>
        <w:tc>
          <w:tcPr>
            <w:tcW w:w="716" w:type="dxa"/>
            <w:tcBorders>
              <w:top w:val="single" w:sz="4" w:space="0" w:color="auto"/>
              <w:left w:val="single" w:sz="4" w:space="0" w:color="auto"/>
              <w:bottom w:val="single" w:sz="4" w:space="0" w:color="auto"/>
              <w:right w:val="single" w:sz="4" w:space="0" w:color="auto"/>
            </w:tcBorders>
          </w:tcPr>
          <w:p w:rsidR="000A6DE7" w:rsidRPr="00772104" w:rsidRDefault="00AB03FA"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41</w:t>
            </w:r>
          </w:p>
        </w:tc>
      </w:tr>
      <w:tr w:rsidR="00772104" w:rsidRPr="00772104" w:rsidTr="00C10057">
        <w:trPr>
          <w:trHeight w:val="41"/>
        </w:trPr>
        <w:tc>
          <w:tcPr>
            <w:tcW w:w="566" w:type="dxa"/>
            <w:tcBorders>
              <w:right w:val="single" w:sz="4" w:space="0" w:color="auto"/>
            </w:tcBorders>
          </w:tcPr>
          <w:p w:rsidR="000A6DE7" w:rsidRPr="00772104" w:rsidRDefault="000A6DE7" w:rsidP="00AC16F6">
            <w:pPr>
              <w:spacing w:after="0" w:line="240" w:lineRule="auto"/>
              <w:jc w:val="both"/>
              <w:rPr>
                <w:rFonts w:ascii="Times New Roman" w:eastAsia="Times New Roman" w:hAnsi="Times New Roman"/>
                <w:sz w:val="20"/>
                <w:szCs w:val="20"/>
              </w:rPr>
            </w:pPr>
            <w:r w:rsidRPr="00772104">
              <w:rPr>
                <w:rFonts w:ascii="Times New Roman" w:eastAsia="Times New Roman" w:hAnsi="Times New Roman"/>
                <w:sz w:val="20"/>
                <w:szCs w:val="20"/>
              </w:rPr>
              <w:t>2.</w:t>
            </w:r>
          </w:p>
        </w:tc>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0A6DE7" w:rsidRPr="00772104" w:rsidRDefault="000A6DE7" w:rsidP="00AC16F6">
            <w:pPr>
              <w:spacing w:after="0" w:line="240" w:lineRule="auto"/>
              <w:jc w:val="both"/>
              <w:rPr>
                <w:rFonts w:ascii="Times New Roman" w:eastAsia="Times New Roman" w:hAnsi="Times New Roman"/>
                <w:sz w:val="20"/>
                <w:szCs w:val="20"/>
              </w:rPr>
            </w:pPr>
            <w:r w:rsidRPr="00772104">
              <w:rPr>
                <w:rFonts w:ascii="Times New Roman" w:eastAsia="Times New Roman" w:hAnsi="Times New Roman"/>
                <w:sz w:val="20"/>
                <w:szCs w:val="20"/>
              </w:rPr>
              <w:t>Centrul de recuperare neuro-psiho-motorie (din cadrul Complexului de recuperare neuro-psiho-motorie ”Blijdorp-O Nouă Viaţă” Suceava – Servicii sociale pentru copii cu dizabilităţi)</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58</w:t>
            </w:r>
          </w:p>
          <w:p w:rsidR="000A6DE7" w:rsidRPr="00772104" w:rsidRDefault="000A6DE7" w:rsidP="00AC16F6">
            <w:pPr>
              <w:spacing w:after="0" w:line="240" w:lineRule="auto"/>
              <w:jc w:val="center"/>
              <w:rPr>
                <w:rFonts w:ascii="Times New Roman" w:eastAsia="Times New Roman" w:hAnsi="Times New Roman"/>
                <w:sz w:val="20"/>
                <w:szCs w:val="20"/>
              </w:rPr>
            </w:pPr>
          </w:p>
          <w:p w:rsidR="000A6DE7" w:rsidRPr="00772104" w:rsidRDefault="000A6DE7" w:rsidP="00AC16F6">
            <w:pPr>
              <w:spacing w:after="0" w:line="240" w:lineRule="auto"/>
              <w:jc w:val="center"/>
              <w:rPr>
                <w:rFonts w:ascii="Times New Roman" w:eastAsia="Times New Roman" w:hAnsi="Times New Roman"/>
                <w:sz w:val="20"/>
                <w:szCs w:val="20"/>
              </w:rPr>
            </w:pPr>
          </w:p>
          <w:p w:rsidR="000A6DE7" w:rsidRPr="00772104" w:rsidRDefault="000A6DE7" w:rsidP="00AC16F6">
            <w:pPr>
              <w:spacing w:after="0" w:line="240" w:lineRule="auto"/>
              <w:jc w:val="center"/>
              <w:rPr>
                <w:rFonts w:ascii="Times New Roman" w:eastAsia="Times New Roman" w:hAnsi="Times New Roman"/>
                <w:sz w:val="20"/>
                <w:szCs w:val="20"/>
              </w:rPr>
            </w:pPr>
          </w:p>
        </w:tc>
        <w:tc>
          <w:tcPr>
            <w:tcW w:w="843" w:type="dxa"/>
            <w:tcBorders>
              <w:top w:val="single" w:sz="4" w:space="0" w:color="auto"/>
              <w:left w:val="single" w:sz="4" w:space="0" w:color="auto"/>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56</w:t>
            </w:r>
          </w:p>
        </w:tc>
        <w:tc>
          <w:tcPr>
            <w:tcW w:w="716" w:type="dxa"/>
            <w:tcBorders>
              <w:top w:val="single" w:sz="4" w:space="0" w:color="auto"/>
              <w:left w:val="single" w:sz="4" w:space="0" w:color="auto"/>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57</w:t>
            </w:r>
          </w:p>
        </w:tc>
        <w:tc>
          <w:tcPr>
            <w:tcW w:w="716" w:type="dxa"/>
            <w:tcBorders>
              <w:top w:val="single" w:sz="4" w:space="0" w:color="auto"/>
              <w:left w:val="single" w:sz="4" w:space="0" w:color="auto"/>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60</w:t>
            </w:r>
          </w:p>
        </w:tc>
        <w:tc>
          <w:tcPr>
            <w:tcW w:w="716" w:type="dxa"/>
            <w:tcBorders>
              <w:top w:val="single" w:sz="4" w:space="0" w:color="auto"/>
              <w:left w:val="single" w:sz="4" w:space="0" w:color="auto"/>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50</w:t>
            </w:r>
          </w:p>
        </w:tc>
        <w:tc>
          <w:tcPr>
            <w:tcW w:w="716" w:type="dxa"/>
            <w:tcBorders>
              <w:top w:val="single" w:sz="4" w:space="0" w:color="auto"/>
              <w:left w:val="single" w:sz="4" w:space="0" w:color="auto"/>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49</w:t>
            </w:r>
          </w:p>
        </w:tc>
        <w:tc>
          <w:tcPr>
            <w:tcW w:w="716" w:type="dxa"/>
            <w:tcBorders>
              <w:top w:val="single" w:sz="4" w:space="0" w:color="auto"/>
              <w:left w:val="single" w:sz="4" w:space="0" w:color="auto"/>
              <w:bottom w:val="single" w:sz="4" w:space="0" w:color="auto"/>
              <w:right w:val="single" w:sz="4" w:space="0" w:color="auto"/>
            </w:tcBorders>
          </w:tcPr>
          <w:p w:rsidR="000A6DE7" w:rsidRPr="00772104" w:rsidRDefault="00AB03FA"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51</w:t>
            </w:r>
          </w:p>
        </w:tc>
      </w:tr>
      <w:tr w:rsidR="00772104" w:rsidRPr="00772104" w:rsidTr="00C10057">
        <w:trPr>
          <w:trHeight w:val="41"/>
        </w:trPr>
        <w:tc>
          <w:tcPr>
            <w:tcW w:w="566" w:type="dxa"/>
            <w:tcBorders>
              <w:right w:val="single" w:sz="4" w:space="0" w:color="auto"/>
            </w:tcBorders>
          </w:tcPr>
          <w:p w:rsidR="000A6DE7" w:rsidRPr="00772104" w:rsidRDefault="000A6DE7" w:rsidP="00AC16F6">
            <w:pPr>
              <w:spacing w:after="0" w:line="240" w:lineRule="auto"/>
              <w:jc w:val="both"/>
              <w:rPr>
                <w:rFonts w:ascii="Times New Roman" w:eastAsia="Times New Roman" w:hAnsi="Times New Roman"/>
                <w:sz w:val="20"/>
                <w:szCs w:val="20"/>
              </w:rPr>
            </w:pPr>
            <w:r w:rsidRPr="00772104">
              <w:rPr>
                <w:rFonts w:ascii="Times New Roman" w:eastAsia="Times New Roman" w:hAnsi="Times New Roman"/>
                <w:sz w:val="20"/>
                <w:szCs w:val="20"/>
              </w:rPr>
              <w:t>3.</w:t>
            </w:r>
          </w:p>
        </w:tc>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0A6DE7" w:rsidRPr="00772104" w:rsidRDefault="000A6DE7" w:rsidP="00AC16F6">
            <w:pPr>
              <w:spacing w:after="0" w:line="240" w:lineRule="auto"/>
              <w:jc w:val="both"/>
              <w:rPr>
                <w:rFonts w:ascii="Times New Roman" w:eastAsia="Times New Roman" w:hAnsi="Times New Roman"/>
                <w:sz w:val="20"/>
                <w:szCs w:val="20"/>
              </w:rPr>
            </w:pPr>
            <w:r w:rsidRPr="00772104">
              <w:rPr>
                <w:rFonts w:ascii="Times New Roman" w:eastAsia="Times New Roman" w:hAnsi="Times New Roman"/>
                <w:sz w:val="20"/>
                <w:szCs w:val="20"/>
              </w:rPr>
              <w:t xml:space="preserve">Centrul de recuperare din cadrul Centrului de servicii multifuncţionale pentru copilul aflat în dificultate Gura Humorului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43</w:t>
            </w:r>
          </w:p>
          <w:p w:rsidR="000A6DE7" w:rsidRPr="00772104" w:rsidRDefault="000A6DE7" w:rsidP="00AC16F6">
            <w:pPr>
              <w:spacing w:after="0" w:line="240" w:lineRule="auto"/>
              <w:jc w:val="center"/>
              <w:rPr>
                <w:rFonts w:ascii="Times New Roman" w:eastAsia="Times New Roman" w:hAnsi="Times New Roman"/>
                <w:sz w:val="20"/>
                <w:szCs w:val="20"/>
              </w:rPr>
            </w:pPr>
          </w:p>
          <w:p w:rsidR="000A6DE7" w:rsidRPr="00772104" w:rsidRDefault="000A6DE7" w:rsidP="00AC16F6">
            <w:pPr>
              <w:spacing w:after="0" w:line="240" w:lineRule="auto"/>
              <w:jc w:val="center"/>
              <w:rPr>
                <w:rFonts w:ascii="Times New Roman" w:eastAsia="Times New Roman" w:hAnsi="Times New Roman"/>
                <w:sz w:val="20"/>
                <w:szCs w:val="20"/>
              </w:rPr>
            </w:pPr>
          </w:p>
        </w:tc>
        <w:tc>
          <w:tcPr>
            <w:tcW w:w="843" w:type="dxa"/>
            <w:tcBorders>
              <w:top w:val="single" w:sz="4" w:space="0" w:color="auto"/>
              <w:left w:val="single" w:sz="4" w:space="0" w:color="auto"/>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42</w:t>
            </w:r>
          </w:p>
        </w:tc>
        <w:tc>
          <w:tcPr>
            <w:tcW w:w="716" w:type="dxa"/>
            <w:tcBorders>
              <w:top w:val="single" w:sz="4" w:space="0" w:color="auto"/>
              <w:left w:val="single" w:sz="4" w:space="0" w:color="auto"/>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41</w:t>
            </w:r>
          </w:p>
        </w:tc>
        <w:tc>
          <w:tcPr>
            <w:tcW w:w="716" w:type="dxa"/>
            <w:tcBorders>
              <w:top w:val="single" w:sz="4" w:space="0" w:color="auto"/>
              <w:left w:val="single" w:sz="4" w:space="0" w:color="auto"/>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53</w:t>
            </w:r>
          </w:p>
        </w:tc>
        <w:tc>
          <w:tcPr>
            <w:tcW w:w="716" w:type="dxa"/>
            <w:tcBorders>
              <w:top w:val="single" w:sz="4" w:space="0" w:color="auto"/>
              <w:left w:val="single" w:sz="4" w:space="0" w:color="auto"/>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45</w:t>
            </w:r>
          </w:p>
        </w:tc>
        <w:tc>
          <w:tcPr>
            <w:tcW w:w="716" w:type="dxa"/>
            <w:tcBorders>
              <w:top w:val="single" w:sz="4" w:space="0" w:color="auto"/>
              <w:left w:val="single" w:sz="4" w:space="0" w:color="auto"/>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33</w:t>
            </w:r>
          </w:p>
        </w:tc>
        <w:tc>
          <w:tcPr>
            <w:tcW w:w="716" w:type="dxa"/>
            <w:tcBorders>
              <w:top w:val="single" w:sz="4" w:space="0" w:color="auto"/>
              <w:left w:val="single" w:sz="4" w:space="0" w:color="auto"/>
              <w:bottom w:val="single" w:sz="4" w:space="0" w:color="auto"/>
              <w:right w:val="single" w:sz="4" w:space="0" w:color="auto"/>
            </w:tcBorders>
          </w:tcPr>
          <w:p w:rsidR="000A6DE7" w:rsidRPr="00772104" w:rsidRDefault="00AB03FA"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53</w:t>
            </w:r>
          </w:p>
        </w:tc>
      </w:tr>
      <w:tr w:rsidR="00772104" w:rsidRPr="00772104" w:rsidTr="00C10057">
        <w:trPr>
          <w:trHeight w:val="461"/>
        </w:trPr>
        <w:tc>
          <w:tcPr>
            <w:tcW w:w="566" w:type="dxa"/>
            <w:tcBorders>
              <w:bottom w:val="single" w:sz="4" w:space="0" w:color="auto"/>
              <w:right w:val="single" w:sz="4" w:space="0" w:color="auto"/>
            </w:tcBorders>
          </w:tcPr>
          <w:p w:rsidR="000A6DE7" w:rsidRPr="00772104" w:rsidRDefault="000A6DE7" w:rsidP="00AC16F6">
            <w:pPr>
              <w:spacing w:after="0" w:line="240" w:lineRule="auto"/>
              <w:jc w:val="both"/>
              <w:rPr>
                <w:rFonts w:ascii="Times New Roman" w:eastAsia="Times New Roman" w:hAnsi="Times New Roman"/>
                <w:sz w:val="20"/>
                <w:szCs w:val="20"/>
              </w:rPr>
            </w:pPr>
            <w:r w:rsidRPr="00772104">
              <w:rPr>
                <w:rFonts w:ascii="Times New Roman" w:eastAsia="Times New Roman" w:hAnsi="Times New Roman"/>
                <w:sz w:val="20"/>
                <w:szCs w:val="20"/>
              </w:rPr>
              <w:t>4.</w:t>
            </w:r>
          </w:p>
        </w:tc>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0A6DE7" w:rsidRPr="00772104" w:rsidRDefault="000A6DE7" w:rsidP="00AC16F6">
            <w:pPr>
              <w:spacing w:after="0" w:line="240" w:lineRule="auto"/>
              <w:jc w:val="both"/>
              <w:rPr>
                <w:rFonts w:ascii="Times New Roman" w:eastAsia="Times New Roman" w:hAnsi="Times New Roman"/>
                <w:sz w:val="20"/>
                <w:szCs w:val="20"/>
              </w:rPr>
            </w:pPr>
            <w:r w:rsidRPr="00772104">
              <w:rPr>
                <w:rFonts w:ascii="Times New Roman" w:eastAsia="Times New Roman" w:hAnsi="Times New Roman"/>
                <w:sz w:val="20"/>
                <w:szCs w:val="20"/>
              </w:rPr>
              <w:t xml:space="preserve">Echipele mobile din cadrul </w:t>
            </w:r>
            <w:r w:rsidRPr="00772104">
              <w:rPr>
                <w:rFonts w:ascii="Times New Roman" w:eastAsia="Times New Roman" w:hAnsi="Times New Roman"/>
                <w:bCs/>
                <w:sz w:val="20"/>
                <w:szCs w:val="20"/>
                <w:lang w:val="ro-RO" w:eastAsia="ro-RO"/>
              </w:rPr>
              <w:t>Centrului de servicii</w:t>
            </w:r>
            <w:r w:rsidRPr="00772104">
              <w:rPr>
                <w:rFonts w:ascii="Times New Roman" w:eastAsia="Times New Roman" w:hAnsi="Times New Roman"/>
                <w:bCs/>
                <w:sz w:val="24"/>
                <w:szCs w:val="24"/>
                <w:u w:val="single"/>
                <w:lang w:val="ro-RO" w:eastAsia="ro-RO"/>
              </w:rPr>
              <w:t xml:space="preserve"> </w:t>
            </w:r>
            <w:r w:rsidRPr="00772104">
              <w:rPr>
                <w:rFonts w:ascii="Times New Roman" w:eastAsia="Times New Roman" w:hAnsi="Times New Roman"/>
                <w:bCs/>
                <w:sz w:val="20"/>
                <w:szCs w:val="20"/>
                <w:lang w:val="ro-RO" w:eastAsia="ro-RO"/>
              </w:rPr>
              <w:t xml:space="preserve">multifuncţionale de tip rezidenţial  Suceava </w:t>
            </w:r>
            <w:r w:rsidRPr="00772104">
              <w:rPr>
                <w:rFonts w:ascii="Times New Roman" w:eastAsia="Times New Roman" w:hAnsi="Times New Roman"/>
                <w:b/>
                <w:bCs/>
                <w:sz w:val="20"/>
                <w:szCs w:val="20"/>
                <w:lang w:val="ro-RO" w:eastAsia="ro-RO"/>
              </w:rPr>
              <w:t xml:space="preserve">- </w:t>
            </w:r>
            <w:r w:rsidRPr="00772104">
              <w:rPr>
                <w:rFonts w:ascii="Times New Roman" w:eastAsia="Times New Roman" w:hAnsi="Times New Roman"/>
                <w:snapToGrid w:val="0"/>
                <w:sz w:val="20"/>
                <w:szCs w:val="20"/>
                <w:lang w:val="fr-FR" w:eastAsia="ro-RO"/>
              </w:rPr>
              <w:t>Centrul de primire  în regim de urgenţă pentru copilul abuzat, neglijat, exploatat/Telefonul copilului</w:t>
            </w:r>
            <w:r w:rsidRPr="00772104">
              <w:rPr>
                <w:rFonts w:ascii="Times New Roman" w:eastAsia="Times New Roman" w:hAnsi="Times New Roman"/>
                <w:sz w:val="20"/>
                <w:szCs w:val="20"/>
              </w:rPr>
              <w:t xml:space="preserve">  (din localitățile Fălticeni, Gura Humorului, Siret)</w:t>
            </w:r>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156</w:t>
            </w:r>
          </w:p>
          <w:p w:rsidR="000A6DE7" w:rsidRPr="00772104" w:rsidRDefault="000A6DE7" w:rsidP="00AC16F6">
            <w:pPr>
              <w:spacing w:after="0" w:line="240" w:lineRule="auto"/>
              <w:jc w:val="center"/>
              <w:rPr>
                <w:rFonts w:ascii="Times New Roman" w:eastAsia="Times New Roman" w:hAnsi="Times New Roman"/>
                <w:sz w:val="20"/>
                <w:szCs w:val="20"/>
              </w:rPr>
            </w:pPr>
          </w:p>
          <w:p w:rsidR="000A6DE7" w:rsidRPr="00772104" w:rsidRDefault="000A6DE7" w:rsidP="00AC16F6">
            <w:pPr>
              <w:spacing w:after="0" w:line="240" w:lineRule="auto"/>
              <w:jc w:val="center"/>
              <w:rPr>
                <w:rFonts w:ascii="Times New Roman" w:eastAsia="Times New Roman" w:hAnsi="Times New Roman"/>
                <w:sz w:val="20"/>
                <w:szCs w:val="20"/>
              </w:rPr>
            </w:pPr>
          </w:p>
          <w:p w:rsidR="000A6DE7" w:rsidRPr="00772104" w:rsidRDefault="000A6DE7" w:rsidP="00AC16F6">
            <w:pPr>
              <w:spacing w:after="0" w:line="240" w:lineRule="auto"/>
              <w:jc w:val="center"/>
              <w:rPr>
                <w:rFonts w:ascii="Times New Roman" w:eastAsia="Times New Roman" w:hAnsi="Times New Roman"/>
                <w:sz w:val="20"/>
                <w:szCs w:val="20"/>
              </w:rPr>
            </w:pPr>
          </w:p>
          <w:p w:rsidR="000A6DE7" w:rsidRPr="00772104" w:rsidRDefault="000A6DE7" w:rsidP="00AC16F6">
            <w:pPr>
              <w:spacing w:after="0" w:line="240" w:lineRule="auto"/>
              <w:jc w:val="center"/>
              <w:rPr>
                <w:rFonts w:ascii="Times New Roman" w:eastAsia="Times New Roman" w:hAnsi="Times New Roman"/>
                <w:sz w:val="20"/>
                <w:szCs w:val="20"/>
              </w:rPr>
            </w:pPr>
          </w:p>
        </w:tc>
        <w:tc>
          <w:tcPr>
            <w:tcW w:w="843" w:type="dxa"/>
            <w:tcBorders>
              <w:top w:val="single" w:sz="4" w:space="0" w:color="auto"/>
              <w:left w:val="single" w:sz="4" w:space="0" w:color="auto"/>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101</w:t>
            </w:r>
          </w:p>
        </w:tc>
        <w:tc>
          <w:tcPr>
            <w:tcW w:w="716" w:type="dxa"/>
            <w:tcBorders>
              <w:top w:val="single" w:sz="4" w:space="0" w:color="auto"/>
              <w:left w:val="single" w:sz="4" w:space="0" w:color="auto"/>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165</w:t>
            </w:r>
          </w:p>
        </w:tc>
        <w:tc>
          <w:tcPr>
            <w:tcW w:w="716" w:type="dxa"/>
            <w:tcBorders>
              <w:top w:val="single" w:sz="4" w:space="0" w:color="auto"/>
              <w:left w:val="single" w:sz="4" w:space="0" w:color="auto"/>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152</w:t>
            </w:r>
          </w:p>
        </w:tc>
        <w:tc>
          <w:tcPr>
            <w:tcW w:w="716" w:type="dxa"/>
            <w:tcBorders>
              <w:top w:val="single" w:sz="4" w:space="0" w:color="auto"/>
              <w:left w:val="single" w:sz="4" w:space="0" w:color="auto"/>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152</w:t>
            </w:r>
          </w:p>
        </w:tc>
        <w:tc>
          <w:tcPr>
            <w:tcW w:w="716" w:type="dxa"/>
            <w:tcBorders>
              <w:top w:val="single" w:sz="4" w:space="0" w:color="auto"/>
              <w:left w:val="single" w:sz="4" w:space="0" w:color="auto"/>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140</w:t>
            </w:r>
          </w:p>
        </w:tc>
        <w:tc>
          <w:tcPr>
            <w:tcW w:w="716" w:type="dxa"/>
            <w:tcBorders>
              <w:top w:val="single" w:sz="4" w:space="0" w:color="auto"/>
              <w:left w:val="single" w:sz="4" w:space="0" w:color="auto"/>
              <w:bottom w:val="single" w:sz="4" w:space="0" w:color="auto"/>
              <w:right w:val="single" w:sz="4" w:space="0" w:color="auto"/>
            </w:tcBorders>
          </w:tcPr>
          <w:p w:rsidR="000A6DE7" w:rsidRPr="00772104" w:rsidRDefault="00AB03FA"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129</w:t>
            </w:r>
          </w:p>
        </w:tc>
      </w:tr>
      <w:tr w:rsidR="00772104" w:rsidRPr="00772104" w:rsidTr="00C10057">
        <w:trPr>
          <w:trHeight w:val="315"/>
        </w:trPr>
        <w:tc>
          <w:tcPr>
            <w:tcW w:w="5260" w:type="dxa"/>
            <w:gridSpan w:val="2"/>
            <w:tcBorders>
              <w:top w:val="single" w:sz="4" w:space="0" w:color="auto"/>
              <w:left w:val="single" w:sz="4" w:space="0" w:color="auto"/>
              <w:bottom w:val="single" w:sz="4" w:space="0" w:color="auto"/>
              <w:right w:val="single" w:sz="4" w:space="0" w:color="auto"/>
            </w:tcBorders>
            <w:vAlign w:val="center"/>
          </w:tcPr>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TOTAL</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lang w:val="ro-RO" w:eastAsia="ro-RO"/>
              </w:rPr>
              <w:t>301</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242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304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310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288</w:t>
            </w:r>
          </w:p>
        </w:tc>
        <w:tc>
          <w:tcPr>
            <w:tcW w:w="716" w:type="dxa"/>
            <w:tcBorders>
              <w:top w:val="single" w:sz="4" w:space="0" w:color="auto"/>
              <w:left w:val="single" w:sz="4" w:space="0" w:color="auto"/>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262</w:t>
            </w:r>
          </w:p>
        </w:tc>
        <w:tc>
          <w:tcPr>
            <w:tcW w:w="716" w:type="dxa"/>
            <w:tcBorders>
              <w:top w:val="single" w:sz="4" w:space="0" w:color="auto"/>
              <w:left w:val="single" w:sz="4" w:space="0" w:color="auto"/>
              <w:bottom w:val="single" w:sz="4" w:space="0" w:color="auto"/>
              <w:right w:val="single" w:sz="4" w:space="0" w:color="auto"/>
            </w:tcBorders>
          </w:tcPr>
          <w:p w:rsidR="000A6DE7" w:rsidRPr="00772104" w:rsidRDefault="00AB03FA" w:rsidP="00AC16F6">
            <w:pPr>
              <w:spacing w:after="0" w:line="240" w:lineRule="auto"/>
              <w:jc w:val="center"/>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274</w:t>
            </w:r>
          </w:p>
        </w:tc>
      </w:tr>
    </w:tbl>
    <w:p w:rsidR="000A6DE7" w:rsidRPr="00772104" w:rsidRDefault="000A6DE7" w:rsidP="000A6DE7">
      <w:pPr>
        <w:spacing w:after="0" w:line="240" w:lineRule="auto"/>
        <w:ind w:left="33"/>
        <w:jc w:val="both"/>
        <w:rPr>
          <w:rFonts w:ascii="Times New Roman" w:eastAsia="Times New Roman" w:hAnsi="Times New Roman"/>
          <w:sz w:val="24"/>
          <w:szCs w:val="24"/>
          <w:lang w:val="ro-RO" w:eastAsia="ro-RO"/>
        </w:rPr>
      </w:pPr>
    </w:p>
    <w:p w:rsidR="004D688B" w:rsidRPr="00772104" w:rsidRDefault="004D688B" w:rsidP="000A6DE7">
      <w:pPr>
        <w:spacing w:after="0" w:line="240" w:lineRule="auto"/>
        <w:ind w:left="33"/>
        <w:jc w:val="both"/>
        <w:rPr>
          <w:rFonts w:ascii="Times New Roman" w:eastAsia="Times New Roman" w:hAnsi="Times New Roman"/>
          <w:sz w:val="24"/>
          <w:szCs w:val="24"/>
          <w:lang w:val="ro-RO" w:eastAsia="ro-RO"/>
        </w:rPr>
      </w:pPr>
    </w:p>
    <w:p w:rsidR="004D688B" w:rsidRPr="00772104" w:rsidRDefault="004D688B" w:rsidP="000A6DE7">
      <w:pPr>
        <w:spacing w:after="0" w:line="240" w:lineRule="auto"/>
        <w:ind w:left="33"/>
        <w:jc w:val="both"/>
        <w:rPr>
          <w:rFonts w:ascii="Times New Roman" w:eastAsia="Times New Roman" w:hAnsi="Times New Roman"/>
          <w:sz w:val="24"/>
          <w:szCs w:val="24"/>
          <w:lang w:val="ro-RO" w:eastAsia="ro-RO"/>
        </w:rPr>
      </w:pPr>
      <w:r w:rsidRPr="00772104">
        <w:rPr>
          <w:noProof/>
        </w:rPr>
        <w:drawing>
          <wp:inline distT="0" distB="0" distL="0" distR="0" wp14:anchorId="40E95A5E" wp14:editId="533CAD27">
            <wp:extent cx="6438900" cy="2743200"/>
            <wp:effectExtent l="0" t="0" r="19050" b="190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688B" w:rsidRPr="00772104" w:rsidRDefault="004D688B" w:rsidP="004D688B">
      <w:pPr>
        <w:spacing w:after="0" w:line="240" w:lineRule="auto"/>
        <w:ind w:left="393"/>
        <w:contextualSpacing/>
        <w:jc w:val="both"/>
        <w:rPr>
          <w:rFonts w:ascii="Times New Roman" w:eastAsia="Times New Roman" w:hAnsi="Times New Roman"/>
          <w:sz w:val="24"/>
          <w:szCs w:val="24"/>
          <w:lang w:val="ro-RO" w:eastAsia="ro-RO"/>
        </w:rPr>
      </w:pPr>
    </w:p>
    <w:p w:rsidR="004D688B" w:rsidRPr="00772104" w:rsidRDefault="004D688B" w:rsidP="004D688B">
      <w:pPr>
        <w:spacing w:after="0" w:line="240" w:lineRule="auto"/>
        <w:ind w:left="393"/>
        <w:contextualSpacing/>
        <w:jc w:val="both"/>
        <w:rPr>
          <w:rFonts w:ascii="Times New Roman" w:eastAsia="Times New Roman" w:hAnsi="Times New Roman"/>
          <w:sz w:val="24"/>
          <w:szCs w:val="24"/>
          <w:lang w:val="ro-RO" w:eastAsia="ro-RO"/>
        </w:rPr>
      </w:pPr>
    </w:p>
    <w:p w:rsidR="000A6DE7" w:rsidRPr="00772104" w:rsidRDefault="000A6DE7" w:rsidP="00DD6B18">
      <w:pPr>
        <w:numPr>
          <w:ilvl w:val="0"/>
          <w:numId w:val="40"/>
        </w:numPr>
        <w:spacing w:after="0" w:line="240" w:lineRule="auto"/>
        <w:contextualSpacing/>
        <w:jc w:val="both"/>
        <w:rPr>
          <w:rFonts w:ascii="Times New Roman" w:eastAsia="Times New Roman" w:hAnsi="Times New Roman"/>
          <w:sz w:val="24"/>
          <w:szCs w:val="24"/>
          <w:lang w:val="ro-RO" w:eastAsia="ro-RO"/>
        </w:rPr>
      </w:pPr>
      <w:r w:rsidRPr="00772104">
        <w:rPr>
          <w:rFonts w:ascii="Times New Roman" w:eastAsia="Times New Roman" w:hAnsi="Times New Roman"/>
          <w:b/>
          <w:sz w:val="24"/>
          <w:szCs w:val="24"/>
          <w:lang w:val="pt-BR" w:eastAsia="ro-RO"/>
        </w:rPr>
        <w:t>Centrul maternal</w:t>
      </w:r>
      <w:r w:rsidRPr="00772104">
        <w:rPr>
          <w:rFonts w:ascii="Times New Roman" w:eastAsia="Times New Roman" w:hAnsi="Times New Roman"/>
          <w:sz w:val="24"/>
          <w:szCs w:val="24"/>
          <w:lang w:val="pt-BR" w:eastAsia="ro-RO"/>
        </w:rPr>
        <w:t xml:space="preserve"> este un serviciu de protecţie materno-infantilă, de tip rezidenţial, fără personalitate juridică, având ca beneficiari </w:t>
      </w:r>
      <w:r w:rsidRPr="00772104">
        <w:rPr>
          <w:rFonts w:ascii="Times New Roman" w:eastAsia="Times New Roman" w:hAnsi="Times New Roman"/>
          <w:sz w:val="24"/>
          <w:szCs w:val="24"/>
          <w:lang w:val="ro-RO" w:eastAsia="ro-RO"/>
        </w:rPr>
        <w:t xml:space="preserve">cupluri mamă - copil, precum şi femei gravide aflate în situaţii de dificultate. </w:t>
      </w:r>
    </w:p>
    <w:p w:rsidR="000A6DE7" w:rsidRPr="00772104" w:rsidRDefault="000A6DE7" w:rsidP="000A6DE7">
      <w:pPr>
        <w:spacing w:after="0" w:line="240" w:lineRule="auto"/>
        <w:ind w:left="360" w:firstLine="348"/>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pt-BR" w:eastAsia="ro-RO"/>
        </w:rPr>
        <w:lastRenderedPageBreak/>
        <w:t>Centrul maternal  are menirea de a susţine mamele în vederea asumării statutului de părinte şi de a le îndruma spre schimbarea deprinderilor parentale greşite, evitând astfel o posibilă ruptură  între copil şi familia sa.</w:t>
      </w:r>
    </w:p>
    <w:p w:rsidR="000A6DE7" w:rsidRPr="00772104" w:rsidRDefault="000A6DE7" w:rsidP="000A6DE7">
      <w:pPr>
        <w:spacing w:after="0" w:line="240" w:lineRule="auto"/>
        <w:ind w:left="360" w:firstLine="348"/>
        <w:jc w:val="both"/>
        <w:rPr>
          <w:rFonts w:ascii="Times New Roman" w:eastAsia="Times New Roman" w:hAnsi="Times New Roman"/>
          <w:sz w:val="24"/>
          <w:szCs w:val="24"/>
          <w:lang w:val="pt-BR" w:eastAsia="ro-RO"/>
        </w:rPr>
      </w:pPr>
      <w:r w:rsidRPr="00772104">
        <w:rPr>
          <w:rFonts w:ascii="Times New Roman" w:eastAsia="Times New Roman" w:hAnsi="Times New Roman"/>
          <w:sz w:val="24"/>
          <w:szCs w:val="24"/>
          <w:lang w:val="pt-BR" w:eastAsia="ro-RO"/>
        </w:rPr>
        <w:t xml:space="preserve">În cadrul centrelor maternale se urmărește aplicarea corectă a standardelor minime obligatorii privind asigurarea protecţiei mamei şi copilului aflaţi în dificultate. </w:t>
      </w:r>
    </w:p>
    <w:p w:rsidR="000A6DE7" w:rsidRPr="00772104" w:rsidRDefault="000A6DE7" w:rsidP="000A6DE7">
      <w:pPr>
        <w:spacing w:after="0" w:line="240" w:lineRule="auto"/>
        <w:ind w:left="360" w:firstLine="348"/>
        <w:contextualSpacing/>
        <w:jc w:val="both"/>
        <w:rPr>
          <w:rFonts w:ascii="Times New Roman" w:eastAsia="Times New Roman" w:hAnsi="Times New Roman"/>
          <w:sz w:val="24"/>
          <w:szCs w:val="24"/>
          <w:lang w:val="pt-BR" w:eastAsia="ro-RO"/>
        </w:rPr>
      </w:pPr>
      <w:r w:rsidRPr="00772104">
        <w:rPr>
          <w:rFonts w:ascii="Times New Roman" w:eastAsia="Times New Roman" w:hAnsi="Times New Roman"/>
          <w:sz w:val="24"/>
          <w:szCs w:val="24"/>
          <w:lang w:val="pt-BR" w:eastAsia="ro-RO"/>
        </w:rPr>
        <w:t>În acest context, acest serviciu este o structură de sprijin şi intervenţie pluridisciplinară, care oferă servicii de găzduire pe perioadă determinată, îngrijire şi asistenţă medicală, socializare şi petrecere a timpului liber, integrare/reintegrare socio-profesională, reintegrare familială şi comunitară, consiliere psihologică şi socială.</w:t>
      </w:r>
    </w:p>
    <w:p w:rsidR="000A6DE7" w:rsidRPr="00772104" w:rsidRDefault="000A6DE7" w:rsidP="000A6DE7">
      <w:pPr>
        <w:spacing w:after="0" w:line="240" w:lineRule="auto"/>
        <w:jc w:val="both"/>
        <w:rPr>
          <w:rFonts w:ascii="Times New Roman" w:eastAsia="Times New Roman" w:hAnsi="Times New Roman"/>
          <w:sz w:val="16"/>
          <w:szCs w:val="16"/>
          <w:lang w:val="pt-BR" w:eastAsia="ro-RO"/>
        </w:rPr>
      </w:pPr>
    </w:p>
    <w:p w:rsidR="000A6DE7" w:rsidRPr="00772104" w:rsidRDefault="000A6DE7" w:rsidP="000A6DE7">
      <w:pPr>
        <w:spacing w:after="0" w:line="240" w:lineRule="auto"/>
        <w:ind w:firstLine="360"/>
        <w:jc w:val="both"/>
        <w:rPr>
          <w:rFonts w:ascii="Times New Roman" w:eastAsia="Times New Roman" w:hAnsi="Times New Roman"/>
          <w:sz w:val="24"/>
          <w:szCs w:val="24"/>
          <w:lang w:val="pt-BR" w:eastAsia="ro-RO"/>
        </w:rPr>
      </w:pPr>
      <w:r w:rsidRPr="00772104">
        <w:rPr>
          <w:rFonts w:ascii="Times New Roman" w:eastAsia="Times New Roman" w:hAnsi="Times New Roman"/>
          <w:sz w:val="24"/>
          <w:szCs w:val="24"/>
          <w:lang w:val="pt-BR" w:eastAsia="ro-RO"/>
        </w:rPr>
        <w:t>Totodată, prin serviciile oferite, se urmărește:</w:t>
      </w:r>
    </w:p>
    <w:p w:rsidR="000A6DE7" w:rsidRPr="00772104" w:rsidRDefault="000A6DE7" w:rsidP="00DD6B18">
      <w:pPr>
        <w:numPr>
          <w:ilvl w:val="0"/>
          <w:numId w:val="45"/>
        </w:numPr>
        <w:spacing w:after="200" w:line="240" w:lineRule="auto"/>
        <w:contextualSpacing/>
        <w:jc w:val="both"/>
        <w:rPr>
          <w:rFonts w:ascii="Times New Roman" w:eastAsia="Times New Roman" w:hAnsi="Times New Roman"/>
          <w:sz w:val="24"/>
          <w:szCs w:val="24"/>
          <w:lang w:val="pt-BR" w:eastAsia="ro-RO"/>
        </w:rPr>
      </w:pPr>
      <w:r w:rsidRPr="00772104">
        <w:rPr>
          <w:rFonts w:ascii="Times New Roman" w:eastAsia="Times New Roman" w:hAnsi="Times New Roman"/>
          <w:sz w:val="24"/>
          <w:szCs w:val="24"/>
          <w:lang w:val="pt-BR" w:eastAsia="ro-RO"/>
        </w:rPr>
        <w:t>dezvoltarea relaţiei de ataşament mamă-copil şi astfel prevenirea intrării copilului în sistemul de protecţie;</w:t>
      </w:r>
    </w:p>
    <w:p w:rsidR="000A6DE7" w:rsidRPr="00772104" w:rsidRDefault="000A6DE7" w:rsidP="00DD6B18">
      <w:pPr>
        <w:numPr>
          <w:ilvl w:val="0"/>
          <w:numId w:val="45"/>
        </w:numPr>
        <w:spacing w:after="200" w:line="240" w:lineRule="auto"/>
        <w:contextualSpacing/>
        <w:jc w:val="both"/>
        <w:rPr>
          <w:rFonts w:ascii="Times New Roman" w:eastAsia="Times New Roman" w:hAnsi="Times New Roman"/>
          <w:sz w:val="24"/>
          <w:szCs w:val="24"/>
          <w:lang w:val="pt-BR" w:eastAsia="ro-RO"/>
        </w:rPr>
      </w:pPr>
      <w:r w:rsidRPr="00772104">
        <w:rPr>
          <w:rFonts w:ascii="Times New Roman" w:eastAsia="Times New Roman" w:hAnsi="Times New Roman"/>
          <w:sz w:val="24"/>
          <w:szCs w:val="24"/>
          <w:lang w:val="pt-BR" w:eastAsia="ro-RO"/>
        </w:rPr>
        <w:t>pregătirea reintegrării familiale a mamei şi copilului;</w:t>
      </w:r>
    </w:p>
    <w:p w:rsidR="000A6DE7" w:rsidRPr="00772104" w:rsidRDefault="000A6DE7" w:rsidP="00DD6B18">
      <w:pPr>
        <w:numPr>
          <w:ilvl w:val="0"/>
          <w:numId w:val="45"/>
        </w:numPr>
        <w:spacing w:after="200" w:line="240" w:lineRule="auto"/>
        <w:contextualSpacing/>
        <w:jc w:val="both"/>
        <w:rPr>
          <w:rFonts w:ascii="Times New Roman" w:eastAsia="Times New Roman" w:hAnsi="Times New Roman"/>
          <w:sz w:val="24"/>
          <w:szCs w:val="24"/>
          <w:lang w:val="pt-BR" w:eastAsia="ro-RO"/>
        </w:rPr>
      </w:pPr>
      <w:r w:rsidRPr="00772104">
        <w:rPr>
          <w:rFonts w:ascii="Times New Roman" w:eastAsia="Times New Roman" w:hAnsi="Times New Roman"/>
          <w:sz w:val="24"/>
          <w:szCs w:val="24"/>
          <w:lang w:val="pt-BR" w:eastAsia="ro-RO"/>
        </w:rPr>
        <w:t>monitorizarea şi evaluarea măsurilor de reintegrare a mamei şi copilului.</w:t>
      </w:r>
    </w:p>
    <w:p w:rsidR="00FB6084" w:rsidRPr="00772104" w:rsidRDefault="00FB6084" w:rsidP="000A6DE7">
      <w:pPr>
        <w:spacing w:after="200" w:line="240" w:lineRule="auto"/>
        <w:ind w:firstLine="284"/>
        <w:contextualSpacing/>
        <w:jc w:val="both"/>
        <w:rPr>
          <w:rFonts w:ascii="Times New Roman" w:eastAsia="Times New Roman" w:hAnsi="Times New Roman"/>
          <w:sz w:val="24"/>
          <w:szCs w:val="24"/>
          <w:lang w:val="pt-BR" w:eastAsia="ro-RO"/>
        </w:rPr>
      </w:pPr>
    </w:p>
    <w:p w:rsidR="000A6DE7" w:rsidRPr="00772104" w:rsidRDefault="000A6DE7" w:rsidP="000A6DE7">
      <w:pPr>
        <w:spacing w:after="200" w:line="240" w:lineRule="auto"/>
        <w:ind w:firstLine="284"/>
        <w:contextualSpacing/>
        <w:jc w:val="both"/>
        <w:rPr>
          <w:rFonts w:ascii="Times New Roman" w:eastAsia="Times New Roman" w:hAnsi="Times New Roman"/>
          <w:sz w:val="24"/>
          <w:szCs w:val="24"/>
          <w:lang w:val="pt-BR" w:eastAsia="ro-RO"/>
        </w:rPr>
      </w:pPr>
      <w:r w:rsidRPr="00772104">
        <w:rPr>
          <w:rFonts w:ascii="Times New Roman" w:eastAsia="Times New Roman" w:hAnsi="Times New Roman"/>
          <w:sz w:val="24"/>
          <w:szCs w:val="24"/>
          <w:lang w:val="pt-BR" w:eastAsia="ro-RO"/>
        </w:rPr>
        <w:t xml:space="preserve">Activitățile desfășurate în </w:t>
      </w:r>
      <w:r w:rsidR="00590938" w:rsidRPr="00772104">
        <w:rPr>
          <w:rFonts w:ascii="Times New Roman" w:eastAsia="Times New Roman" w:hAnsi="Times New Roman"/>
          <w:b/>
          <w:sz w:val="24"/>
          <w:szCs w:val="24"/>
          <w:lang w:val="pt-BR" w:eastAsia="ro-RO"/>
        </w:rPr>
        <w:t>C</w:t>
      </w:r>
      <w:r w:rsidRPr="00772104">
        <w:rPr>
          <w:rFonts w:ascii="Times New Roman" w:eastAsia="Times New Roman" w:hAnsi="Times New Roman"/>
          <w:b/>
          <w:sz w:val="24"/>
          <w:szCs w:val="24"/>
          <w:lang w:val="pt-BR" w:eastAsia="ro-RO"/>
        </w:rPr>
        <w:t>entrul maternal</w:t>
      </w:r>
      <w:r w:rsidR="00590938" w:rsidRPr="00772104">
        <w:rPr>
          <w:rFonts w:ascii="Times New Roman" w:eastAsia="Times New Roman" w:hAnsi="Times New Roman"/>
          <w:b/>
          <w:sz w:val="24"/>
          <w:szCs w:val="24"/>
          <w:lang w:val="pt-BR" w:eastAsia="ro-RO"/>
        </w:rPr>
        <w:t xml:space="preserve"> Suceava</w:t>
      </w:r>
      <w:r w:rsidRPr="00772104">
        <w:rPr>
          <w:rFonts w:ascii="Times New Roman" w:eastAsia="Times New Roman" w:hAnsi="Times New Roman"/>
          <w:b/>
          <w:sz w:val="24"/>
          <w:szCs w:val="24"/>
          <w:lang w:val="pt-BR" w:eastAsia="ro-RO"/>
        </w:rPr>
        <w:t>:</w:t>
      </w:r>
    </w:p>
    <w:p w:rsidR="000A6DE7" w:rsidRPr="00772104" w:rsidRDefault="000A6DE7" w:rsidP="00DD6B18">
      <w:pPr>
        <w:numPr>
          <w:ilvl w:val="0"/>
          <w:numId w:val="35"/>
        </w:numPr>
        <w:spacing w:after="200" w:line="240" w:lineRule="auto"/>
        <w:ind w:left="284" w:firstLine="0"/>
        <w:contextualSpacing/>
        <w:jc w:val="both"/>
        <w:rPr>
          <w:rFonts w:ascii="Times New Roman" w:eastAsia="Times New Roman" w:hAnsi="Times New Roman"/>
          <w:sz w:val="24"/>
          <w:szCs w:val="24"/>
          <w:lang w:val="pt-BR" w:eastAsia="ro-RO"/>
        </w:rPr>
      </w:pPr>
      <w:r w:rsidRPr="00772104">
        <w:rPr>
          <w:rFonts w:ascii="Times New Roman" w:eastAsia="Times New Roman" w:hAnsi="Times New Roman"/>
          <w:sz w:val="24"/>
          <w:szCs w:val="24"/>
          <w:lang w:val="pt-BR" w:eastAsia="ro-RO"/>
        </w:rPr>
        <w:t>evaluarea iniţială a situaţiei socio-familială;</w:t>
      </w:r>
    </w:p>
    <w:p w:rsidR="000A6DE7" w:rsidRPr="00772104" w:rsidRDefault="000A6DE7" w:rsidP="00DD6B18">
      <w:pPr>
        <w:numPr>
          <w:ilvl w:val="0"/>
          <w:numId w:val="35"/>
        </w:numPr>
        <w:spacing w:after="200" w:line="240" w:lineRule="auto"/>
        <w:ind w:left="284" w:firstLine="0"/>
        <w:contextualSpacing/>
        <w:jc w:val="both"/>
        <w:rPr>
          <w:rFonts w:ascii="Times New Roman" w:eastAsia="Times New Roman" w:hAnsi="Times New Roman"/>
          <w:sz w:val="24"/>
          <w:szCs w:val="24"/>
          <w:lang w:val="pt-BR" w:eastAsia="ro-RO"/>
        </w:rPr>
      </w:pPr>
      <w:r w:rsidRPr="00772104">
        <w:rPr>
          <w:rFonts w:ascii="Times New Roman" w:eastAsia="Times New Roman" w:hAnsi="Times New Roman"/>
          <w:sz w:val="24"/>
          <w:szCs w:val="24"/>
          <w:lang w:val="pt-BR" w:eastAsia="ro-RO"/>
        </w:rPr>
        <w:t>evaluarea psihologică;</w:t>
      </w:r>
    </w:p>
    <w:p w:rsidR="000A6DE7" w:rsidRPr="00772104" w:rsidRDefault="000A6DE7" w:rsidP="00DD6B18">
      <w:pPr>
        <w:numPr>
          <w:ilvl w:val="0"/>
          <w:numId w:val="35"/>
        </w:numPr>
        <w:spacing w:after="200" w:line="240" w:lineRule="auto"/>
        <w:ind w:left="284" w:firstLine="0"/>
        <w:contextualSpacing/>
        <w:jc w:val="both"/>
        <w:rPr>
          <w:rFonts w:ascii="Times New Roman" w:eastAsia="Times New Roman" w:hAnsi="Times New Roman"/>
          <w:sz w:val="24"/>
          <w:szCs w:val="24"/>
          <w:lang w:val="pt-BR" w:eastAsia="ro-RO"/>
        </w:rPr>
      </w:pPr>
      <w:r w:rsidRPr="00772104">
        <w:rPr>
          <w:rFonts w:ascii="Times New Roman" w:eastAsia="Times New Roman" w:hAnsi="Times New Roman"/>
          <w:sz w:val="24"/>
          <w:szCs w:val="24"/>
          <w:lang w:val="pt-BR" w:eastAsia="ro-RO"/>
        </w:rPr>
        <w:t>consiliere psihlogică în vederea dezvoltării relaţiei afective mamă-copil;</w:t>
      </w:r>
    </w:p>
    <w:p w:rsidR="000A6DE7" w:rsidRPr="00772104" w:rsidRDefault="000A6DE7" w:rsidP="00DD6B18">
      <w:pPr>
        <w:numPr>
          <w:ilvl w:val="0"/>
          <w:numId w:val="35"/>
        </w:numPr>
        <w:spacing w:after="200" w:line="240" w:lineRule="auto"/>
        <w:ind w:left="284" w:firstLine="0"/>
        <w:contextualSpacing/>
        <w:jc w:val="both"/>
        <w:rPr>
          <w:rFonts w:ascii="Times New Roman" w:eastAsia="Times New Roman" w:hAnsi="Times New Roman"/>
          <w:sz w:val="24"/>
          <w:szCs w:val="24"/>
          <w:lang w:val="pt-BR" w:eastAsia="ro-RO"/>
        </w:rPr>
      </w:pPr>
      <w:r w:rsidRPr="00772104">
        <w:rPr>
          <w:rFonts w:ascii="Times New Roman" w:eastAsia="Times New Roman" w:hAnsi="Times New Roman"/>
          <w:sz w:val="24"/>
          <w:szCs w:val="24"/>
          <w:lang w:val="ro-RO" w:eastAsia="ro-RO"/>
        </w:rPr>
        <w:t>evaluarea nevoilor cuplului mamă-copil.</w:t>
      </w:r>
    </w:p>
    <w:p w:rsidR="000A6DE7" w:rsidRPr="00772104" w:rsidRDefault="000A6DE7" w:rsidP="00DD6B18">
      <w:pPr>
        <w:numPr>
          <w:ilvl w:val="0"/>
          <w:numId w:val="35"/>
        </w:numPr>
        <w:spacing w:after="200" w:line="240" w:lineRule="auto"/>
        <w:ind w:left="284" w:firstLine="0"/>
        <w:contextualSpacing/>
        <w:jc w:val="both"/>
        <w:rPr>
          <w:rFonts w:ascii="Times New Roman" w:eastAsia="Times New Roman" w:hAnsi="Times New Roman"/>
          <w:sz w:val="24"/>
          <w:szCs w:val="24"/>
          <w:lang w:val="pt-BR" w:eastAsia="ro-RO"/>
        </w:rPr>
      </w:pPr>
      <w:r w:rsidRPr="00772104">
        <w:rPr>
          <w:rFonts w:ascii="Times New Roman" w:eastAsia="Times New Roman" w:hAnsi="Times New Roman"/>
          <w:sz w:val="24"/>
          <w:szCs w:val="24"/>
          <w:lang w:val="ro-RO" w:eastAsia="ro-RO"/>
        </w:rPr>
        <w:t>consilierea membrilor familiei extinse în vedere îmbunătăţirii relaţiilor intrafamiliale;</w:t>
      </w:r>
    </w:p>
    <w:p w:rsidR="000A6DE7" w:rsidRPr="00772104" w:rsidRDefault="000A6DE7" w:rsidP="00DD6B18">
      <w:pPr>
        <w:numPr>
          <w:ilvl w:val="0"/>
          <w:numId w:val="35"/>
        </w:numPr>
        <w:spacing w:after="200" w:line="240" w:lineRule="auto"/>
        <w:ind w:left="284" w:firstLine="0"/>
        <w:contextualSpacing/>
        <w:jc w:val="both"/>
        <w:rPr>
          <w:rFonts w:ascii="Times New Roman" w:eastAsia="Times New Roman" w:hAnsi="Times New Roman"/>
          <w:sz w:val="24"/>
          <w:szCs w:val="24"/>
          <w:lang w:val="pt-BR" w:eastAsia="ro-RO"/>
        </w:rPr>
      </w:pPr>
      <w:r w:rsidRPr="00772104">
        <w:rPr>
          <w:rFonts w:ascii="Times New Roman" w:eastAsia="Times New Roman" w:hAnsi="Times New Roman"/>
          <w:sz w:val="24"/>
          <w:szCs w:val="24"/>
          <w:lang w:val="ro-RO" w:eastAsia="ro-RO"/>
        </w:rPr>
        <w:t>evaluarea şi supravegherea stării de sănătate a cuplului mamă-copil;</w:t>
      </w:r>
    </w:p>
    <w:p w:rsidR="000A6DE7" w:rsidRPr="00772104" w:rsidRDefault="000A6DE7" w:rsidP="00DD6B18">
      <w:pPr>
        <w:numPr>
          <w:ilvl w:val="0"/>
          <w:numId w:val="35"/>
        </w:numPr>
        <w:spacing w:after="200" w:line="240" w:lineRule="auto"/>
        <w:ind w:left="709" w:hanging="425"/>
        <w:contextualSpacing/>
        <w:jc w:val="both"/>
        <w:rPr>
          <w:rFonts w:ascii="Times New Roman" w:eastAsia="Times New Roman" w:hAnsi="Times New Roman"/>
          <w:sz w:val="24"/>
          <w:szCs w:val="24"/>
          <w:lang w:val="pt-BR" w:eastAsia="ro-RO"/>
        </w:rPr>
      </w:pPr>
      <w:r w:rsidRPr="00772104">
        <w:rPr>
          <w:rFonts w:ascii="Times New Roman" w:eastAsia="Times New Roman" w:hAnsi="Times New Roman"/>
          <w:sz w:val="24"/>
          <w:szCs w:val="24"/>
          <w:lang w:val="pt-BR" w:eastAsia="ro-RO"/>
        </w:rPr>
        <w:t>desfăşurarea de activităţi şi programe care să permită dezvoltatrea deprinderilor de viaţă independentă;</w:t>
      </w:r>
    </w:p>
    <w:p w:rsidR="000A6DE7" w:rsidRPr="00772104" w:rsidRDefault="000A6DE7" w:rsidP="00DD6B18">
      <w:pPr>
        <w:numPr>
          <w:ilvl w:val="0"/>
          <w:numId w:val="35"/>
        </w:numPr>
        <w:spacing w:after="200" w:line="240" w:lineRule="auto"/>
        <w:ind w:left="284" w:firstLine="0"/>
        <w:contextualSpacing/>
        <w:jc w:val="both"/>
        <w:rPr>
          <w:rFonts w:ascii="Times New Roman" w:eastAsia="Times New Roman" w:hAnsi="Times New Roman"/>
          <w:sz w:val="24"/>
          <w:szCs w:val="24"/>
          <w:lang w:val="pt-BR" w:eastAsia="ro-RO"/>
        </w:rPr>
      </w:pPr>
      <w:r w:rsidRPr="00772104">
        <w:rPr>
          <w:rFonts w:ascii="Times New Roman" w:eastAsia="Times New Roman" w:hAnsi="Times New Roman"/>
          <w:sz w:val="24"/>
          <w:szCs w:val="24"/>
          <w:lang w:val="pt-BR" w:eastAsia="ro-RO"/>
        </w:rPr>
        <w:t xml:space="preserve">orientarea şi pregătirea pentru integrarea socioprofesională a mamei, înscrierea la cursuri </w:t>
      </w:r>
    </w:p>
    <w:p w:rsidR="000A6DE7" w:rsidRPr="00772104" w:rsidRDefault="000A6DE7" w:rsidP="000A6DE7">
      <w:pPr>
        <w:spacing w:after="200" w:line="240" w:lineRule="auto"/>
        <w:ind w:left="284"/>
        <w:contextualSpacing/>
        <w:jc w:val="both"/>
        <w:rPr>
          <w:rFonts w:ascii="Times New Roman" w:eastAsia="Times New Roman" w:hAnsi="Times New Roman"/>
          <w:sz w:val="24"/>
          <w:szCs w:val="24"/>
          <w:lang w:val="pt-BR" w:eastAsia="ro-RO"/>
        </w:rPr>
      </w:pPr>
      <w:r w:rsidRPr="00772104">
        <w:rPr>
          <w:rFonts w:ascii="Times New Roman" w:eastAsia="Times New Roman" w:hAnsi="Times New Roman"/>
          <w:sz w:val="24"/>
          <w:szCs w:val="24"/>
          <w:lang w:val="pt-BR" w:eastAsia="ro-RO"/>
        </w:rPr>
        <w:t xml:space="preserve">       de formare profesiona</w:t>
      </w:r>
      <w:r w:rsidRPr="00772104">
        <w:rPr>
          <w:rFonts w:ascii="Times New Roman" w:eastAsia="Times New Roman" w:hAnsi="Times New Roman"/>
          <w:sz w:val="24"/>
          <w:szCs w:val="24"/>
          <w:lang w:val="ro-RO" w:eastAsia="ro-RO"/>
        </w:rPr>
        <w:t>lă;</w:t>
      </w:r>
    </w:p>
    <w:p w:rsidR="000A6DE7" w:rsidRPr="00772104" w:rsidRDefault="000A6DE7" w:rsidP="00DD6B18">
      <w:pPr>
        <w:numPr>
          <w:ilvl w:val="0"/>
          <w:numId w:val="35"/>
        </w:numPr>
        <w:spacing w:after="200" w:line="240" w:lineRule="auto"/>
        <w:ind w:left="284" w:firstLine="0"/>
        <w:contextualSpacing/>
        <w:jc w:val="both"/>
        <w:rPr>
          <w:rFonts w:ascii="Times New Roman" w:eastAsia="Times New Roman" w:hAnsi="Times New Roman"/>
          <w:sz w:val="24"/>
          <w:szCs w:val="24"/>
          <w:lang w:val="pt-BR" w:eastAsia="ro-RO"/>
        </w:rPr>
      </w:pPr>
      <w:r w:rsidRPr="00772104">
        <w:rPr>
          <w:rFonts w:ascii="Times New Roman" w:eastAsia="Times New Roman" w:hAnsi="Times New Roman"/>
          <w:sz w:val="24"/>
          <w:szCs w:val="24"/>
          <w:lang w:val="ro-RO" w:eastAsia="ro-RO"/>
        </w:rPr>
        <w:t>pregătirea mediului familial pentru primirea şi reintegrarea cuplului mamă-copil</w:t>
      </w:r>
    </w:p>
    <w:p w:rsidR="00287BCF" w:rsidRPr="00772104" w:rsidRDefault="00287BCF" w:rsidP="00287BCF">
      <w:pPr>
        <w:spacing w:after="0" w:line="240" w:lineRule="auto"/>
        <w:jc w:val="both"/>
        <w:rPr>
          <w:rFonts w:ascii="Times New Roman" w:eastAsia="Times New Roman" w:hAnsi="Times New Roman"/>
          <w:sz w:val="24"/>
          <w:szCs w:val="24"/>
          <w:lang w:val="ro-RO" w:eastAsia="ro-RO"/>
        </w:rPr>
      </w:pPr>
    </w:p>
    <w:p w:rsidR="000A6DE7" w:rsidRPr="00772104" w:rsidRDefault="000A6DE7" w:rsidP="00287BCF">
      <w:pPr>
        <w:spacing w:after="0" w:line="240" w:lineRule="auto"/>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În cadrul Centrului maternal Suceava au fost organizare acțiuni prin care mamele au fost informate cu privire la planning-ul familial, a bolilor cu transmitere sexuală, precum și consilierea acestora privind dezvoltarea abilităților parentale.</w:t>
      </w:r>
    </w:p>
    <w:p w:rsidR="000A6DE7" w:rsidRPr="00772104" w:rsidRDefault="000A6DE7" w:rsidP="000A6DE7">
      <w:pPr>
        <w:spacing w:after="0" w:line="240" w:lineRule="auto"/>
        <w:ind w:left="33" w:firstLine="675"/>
        <w:jc w:val="both"/>
        <w:rPr>
          <w:rFonts w:ascii="Times New Roman" w:eastAsia="Times New Roman" w:hAnsi="Times New Roman"/>
          <w:sz w:val="24"/>
          <w:szCs w:val="24"/>
          <w:lang w:val="ro-RO" w:eastAsia="ro-RO"/>
        </w:rPr>
      </w:pPr>
    </w:p>
    <w:p w:rsidR="000A6DE7" w:rsidRPr="00772104" w:rsidRDefault="000A6DE7" w:rsidP="00287BCF">
      <w:pPr>
        <w:ind w:right="-164"/>
        <w:jc w:val="both"/>
        <w:rPr>
          <w:rFonts w:ascii="Times New Roman" w:hAnsi="Times New Roman"/>
          <w:sz w:val="24"/>
          <w:szCs w:val="24"/>
          <w:lang w:val="it-IT"/>
        </w:rPr>
      </w:pPr>
      <w:r w:rsidRPr="00772104">
        <w:rPr>
          <w:rFonts w:ascii="Times New Roman" w:hAnsi="Times New Roman"/>
          <w:sz w:val="24"/>
          <w:szCs w:val="24"/>
          <w:lang w:val="it-IT"/>
        </w:rPr>
        <w:t xml:space="preserve">Mamele din Centru maternal Suceava beneficiază de servicii de consiliere psihologică, suport emoțional, consiliere privind contracepția și planning familial, bolile cu transmisie sexuală. </w:t>
      </w:r>
    </w:p>
    <w:p w:rsidR="000A6DE7" w:rsidRPr="00772104" w:rsidRDefault="000A6DE7" w:rsidP="00287BCF">
      <w:pPr>
        <w:ind w:right="-164"/>
        <w:jc w:val="both"/>
        <w:rPr>
          <w:rFonts w:ascii="Times New Roman" w:hAnsi="Times New Roman"/>
          <w:sz w:val="24"/>
          <w:szCs w:val="24"/>
          <w:lang w:val="it-IT"/>
        </w:rPr>
      </w:pPr>
      <w:r w:rsidRPr="00772104">
        <w:rPr>
          <w:rFonts w:ascii="Times New Roman" w:hAnsi="Times New Roman"/>
          <w:sz w:val="24"/>
          <w:szCs w:val="24"/>
          <w:lang w:val="it-IT"/>
        </w:rPr>
        <w:t xml:space="preserve">Totodată, acestea sunt informate privind deprinderile </w:t>
      </w:r>
      <w:r w:rsidR="00CC52AB" w:rsidRPr="00772104">
        <w:rPr>
          <w:rFonts w:ascii="Times New Roman" w:hAnsi="Times New Roman"/>
          <w:sz w:val="24"/>
          <w:szCs w:val="24"/>
          <w:lang w:val="it-IT"/>
        </w:rPr>
        <w:t xml:space="preserve">corecte de îngrijire a </w:t>
      </w:r>
      <w:r w:rsidRPr="00772104">
        <w:rPr>
          <w:rFonts w:ascii="Times New Roman" w:hAnsi="Times New Roman"/>
          <w:sz w:val="24"/>
          <w:szCs w:val="24"/>
          <w:lang w:val="it-IT"/>
        </w:rPr>
        <w:t>copilului după naștere, importanța continuării cursurilor școlare, pregătirea pentru viață independentă, menținerea legăturii cu familia naturală, cunoașterea drepturilor prevăzute de legislația în vigoare (alocația de stat pentru copii, venitul minim garantat, alocația complementară, alocaț</w:t>
      </w:r>
      <w:r w:rsidR="00287BCF" w:rsidRPr="00772104">
        <w:rPr>
          <w:rFonts w:ascii="Times New Roman" w:hAnsi="Times New Roman"/>
          <w:sz w:val="24"/>
          <w:szCs w:val="24"/>
          <w:lang w:val="it-IT"/>
        </w:rPr>
        <w:t>ia de susținere pentru familie).</w:t>
      </w:r>
    </w:p>
    <w:p w:rsidR="000A6DE7" w:rsidRPr="00772104" w:rsidRDefault="000A6DE7" w:rsidP="000A6DE7">
      <w:pPr>
        <w:spacing w:after="0" w:line="240" w:lineRule="auto"/>
        <w:ind w:left="33"/>
        <w:jc w:val="both"/>
        <w:rPr>
          <w:rFonts w:ascii="Times New Roman" w:eastAsia="Times New Roman" w:hAnsi="Times New Roman"/>
          <w:sz w:val="24"/>
          <w:szCs w:val="24"/>
          <w:lang w:val="ro-RO" w:eastAsia="ro-RO"/>
        </w:rPr>
      </w:pPr>
    </w:p>
    <w:p w:rsidR="00FB6084" w:rsidRDefault="00FB6084" w:rsidP="000A6DE7">
      <w:pPr>
        <w:spacing w:after="0" w:line="240" w:lineRule="auto"/>
        <w:ind w:left="33"/>
        <w:jc w:val="both"/>
        <w:rPr>
          <w:rFonts w:ascii="Times New Roman" w:eastAsia="Times New Roman" w:hAnsi="Times New Roman"/>
          <w:sz w:val="24"/>
          <w:szCs w:val="24"/>
          <w:lang w:val="ro-RO" w:eastAsia="ro-RO"/>
        </w:rPr>
      </w:pPr>
    </w:p>
    <w:p w:rsidR="00D273CC" w:rsidRDefault="00D273CC" w:rsidP="000A6DE7">
      <w:pPr>
        <w:spacing w:after="0" w:line="240" w:lineRule="auto"/>
        <w:ind w:left="33"/>
        <w:jc w:val="both"/>
        <w:rPr>
          <w:rFonts w:ascii="Times New Roman" w:eastAsia="Times New Roman" w:hAnsi="Times New Roman"/>
          <w:sz w:val="24"/>
          <w:szCs w:val="24"/>
          <w:lang w:val="ro-RO" w:eastAsia="ro-RO"/>
        </w:rPr>
      </w:pPr>
    </w:p>
    <w:p w:rsidR="00D273CC" w:rsidRPr="00772104" w:rsidRDefault="00D273CC" w:rsidP="000A6DE7">
      <w:pPr>
        <w:spacing w:after="0" w:line="240" w:lineRule="auto"/>
        <w:ind w:left="33"/>
        <w:jc w:val="both"/>
        <w:rPr>
          <w:rFonts w:ascii="Times New Roman" w:eastAsia="Times New Roman" w:hAnsi="Times New Roman"/>
          <w:sz w:val="24"/>
          <w:szCs w:val="24"/>
          <w:lang w:val="ro-RO" w:eastAsia="ro-RO"/>
        </w:rPr>
      </w:pPr>
    </w:p>
    <w:p w:rsidR="00FB6084" w:rsidRPr="00772104" w:rsidRDefault="00FB6084" w:rsidP="000A6DE7">
      <w:pPr>
        <w:spacing w:after="0" w:line="240" w:lineRule="auto"/>
        <w:ind w:left="33"/>
        <w:jc w:val="both"/>
        <w:rPr>
          <w:rFonts w:ascii="Times New Roman" w:eastAsia="Times New Roman" w:hAnsi="Times New Roman"/>
          <w:sz w:val="24"/>
          <w:szCs w:val="24"/>
          <w:lang w:val="ro-RO" w:eastAsia="ro-RO"/>
        </w:rPr>
      </w:pPr>
    </w:p>
    <w:p w:rsidR="000A6DE7" w:rsidRPr="00772104" w:rsidRDefault="000A6DE7" w:rsidP="000A6DE7">
      <w:pPr>
        <w:spacing w:after="0" w:line="240" w:lineRule="auto"/>
        <w:rPr>
          <w:rFonts w:ascii="Times New Roman" w:eastAsia="Times New Roman" w:hAnsi="Times New Roman"/>
          <w:sz w:val="24"/>
          <w:szCs w:val="24"/>
          <w:u w:val="single"/>
          <w:lang w:val="ro-RO" w:eastAsia="ro-RO"/>
        </w:rPr>
      </w:pPr>
      <w:r w:rsidRPr="00772104">
        <w:rPr>
          <w:rFonts w:ascii="Times New Roman" w:eastAsia="Times New Roman" w:hAnsi="Times New Roman"/>
          <w:sz w:val="24"/>
          <w:szCs w:val="24"/>
          <w:u w:val="single"/>
          <w:lang w:val="ro-RO" w:eastAsia="ro-RO"/>
        </w:rPr>
        <w:lastRenderedPageBreak/>
        <w:t>Dinamica intrărilor în centre maternale (copii)</w:t>
      </w:r>
    </w:p>
    <w:p w:rsidR="000A6DE7" w:rsidRPr="00772104" w:rsidRDefault="000A6DE7" w:rsidP="000A6DE7">
      <w:pPr>
        <w:spacing w:after="0" w:line="240" w:lineRule="auto"/>
        <w:ind w:left="360"/>
        <w:rPr>
          <w:rFonts w:ascii="Times New Roman" w:eastAsia="Times New Roman" w:hAnsi="Times New Roman"/>
          <w:sz w:val="24"/>
          <w:szCs w:val="24"/>
          <w:u w:val="single"/>
          <w:lang w:val="ro-RO" w:eastAsia="ro-RO"/>
        </w:rPr>
      </w:pP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09"/>
        <w:gridCol w:w="708"/>
        <w:gridCol w:w="663"/>
        <w:gridCol w:w="755"/>
        <w:gridCol w:w="709"/>
        <w:gridCol w:w="708"/>
        <w:gridCol w:w="697"/>
        <w:gridCol w:w="721"/>
        <w:gridCol w:w="696"/>
        <w:gridCol w:w="696"/>
        <w:gridCol w:w="696"/>
      </w:tblGrid>
      <w:tr w:rsidR="00772104" w:rsidRPr="00772104" w:rsidTr="000A6DE7">
        <w:tc>
          <w:tcPr>
            <w:tcW w:w="2694" w:type="dxa"/>
            <w:tcBorders>
              <w:bottom w:val="single" w:sz="4" w:space="0" w:color="auto"/>
            </w:tcBorders>
            <w:shd w:val="clear" w:color="auto" w:fill="BFBFBF"/>
          </w:tcPr>
          <w:p w:rsidR="000A6DE7" w:rsidRPr="00772104" w:rsidRDefault="000A6DE7" w:rsidP="00AC16F6">
            <w:pPr>
              <w:spacing w:after="0" w:line="240" w:lineRule="auto"/>
              <w:rPr>
                <w:rFonts w:ascii="Times New Roman" w:eastAsia="Times New Roman" w:hAnsi="Times New Roman"/>
                <w:b/>
                <w:bCs/>
                <w:sz w:val="20"/>
                <w:szCs w:val="20"/>
                <w:lang w:val="ro-RO" w:eastAsia="ro-RO"/>
              </w:rPr>
            </w:pPr>
            <w:r w:rsidRPr="00772104">
              <w:rPr>
                <w:rFonts w:ascii="Times New Roman" w:eastAsia="Times New Roman" w:hAnsi="Times New Roman"/>
                <w:b/>
                <w:bCs/>
                <w:sz w:val="20"/>
                <w:szCs w:val="20"/>
                <w:lang w:val="ro-RO" w:eastAsia="ro-RO"/>
              </w:rPr>
              <w:t>Anul</w:t>
            </w:r>
          </w:p>
        </w:tc>
        <w:tc>
          <w:tcPr>
            <w:tcW w:w="709" w:type="dxa"/>
            <w:tcBorders>
              <w:bottom w:val="single" w:sz="4" w:space="0" w:color="auto"/>
            </w:tcBorders>
            <w:shd w:val="clear" w:color="auto" w:fill="BFBFBF"/>
          </w:tcPr>
          <w:p w:rsidR="000A6DE7" w:rsidRPr="00772104" w:rsidRDefault="000A6DE7" w:rsidP="00AC16F6">
            <w:pPr>
              <w:spacing w:after="0" w:line="240" w:lineRule="auto"/>
              <w:jc w:val="center"/>
              <w:rPr>
                <w:rFonts w:ascii="Times New Roman" w:eastAsia="Times New Roman" w:hAnsi="Times New Roman"/>
                <w:b/>
                <w:bCs/>
                <w:sz w:val="20"/>
                <w:szCs w:val="20"/>
                <w:lang w:val="ro-RO" w:eastAsia="ro-RO"/>
              </w:rPr>
            </w:pPr>
            <w:r w:rsidRPr="00772104">
              <w:rPr>
                <w:rFonts w:ascii="Times New Roman" w:eastAsia="Times New Roman" w:hAnsi="Times New Roman"/>
                <w:b/>
                <w:bCs/>
                <w:sz w:val="20"/>
                <w:szCs w:val="20"/>
                <w:lang w:val="ro-RO" w:eastAsia="ro-RO"/>
              </w:rPr>
              <w:t>2011</w:t>
            </w:r>
          </w:p>
        </w:tc>
        <w:tc>
          <w:tcPr>
            <w:tcW w:w="708" w:type="dxa"/>
            <w:tcBorders>
              <w:bottom w:val="single" w:sz="4" w:space="0" w:color="auto"/>
            </w:tcBorders>
            <w:shd w:val="clear" w:color="auto" w:fill="BFBFBF"/>
          </w:tcPr>
          <w:p w:rsidR="000A6DE7" w:rsidRPr="00772104" w:rsidRDefault="000A6DE7" w:rsidP="00AC16F6">
            <w:pPr>
              <w:spacing w:after="0" w:line="240" w:lineRule="auto"/>
              <w:jc w:val="center"/>
              <w:rPr>
                <w:rFonts w:ascii="Times New Roman" w:eastAsia="Times New Roman" w:hAnsi="Times New Roman"/>
                <w:b/>
                <w:bCs/>
                <w:sz w:val="20"/>
                <w:szCs w:val="20"/>
                <w:lang w:val="ro-RO" w:eastAsia="ro-RO"/>
              </w:rPr>
            </w:pPr>
            <w:r w:rsidRPr="00772104">
              <w:rPr>
                <w:rFonts w:ascii="Times New Roman" w:eastAsia="Times New Roman" w:hAnsi="Times New Roman"/>
                <w:b/>
                <w:bCs/>
                <w:sz w:val="20"/>
                <w:szCs w:val="20"/>
                <w:lang w:val="ro-RO" w:eastAsia="ro-RO"/>
              </w:rPr>
              <w:t>2012</w:t>
            </w:r>
          </w:p>
        </w:tc>
        <w:tc>
          <w:tcPr>
            <w:tcW w:w="663" w:type="dxa"/>
            <w:tcBorders>
              <w:bottom w:val="single" w:sz="4" w:space="0" w:color="auto"/>
            </w:tcBorders>
            <w:shd w:val="clear" w:color="auto" w:fill="BFBFBF"/>
          </w:tcPr>
          <w:p w:rsidR="000A6DE7" w:rsidRPr="00772104" w:rsidRDefault="000A6DE7" w:rsidP="00AC16F6">
            <w:pPr>
              <w:spacing w:after="0" w:line="240" w:lineRule="auto"/>
              <w:jc w:val="center"/>
              <w:rPr>
                <w:rFonts w:ascii="Times New Roman" w:eastAsia="Times New Roman" w:hAnsi="Times New Roman"/>
                <w:b/>
                <w:bCs/>
                <w:sz w:val="20"/>
                <w:szCs w:val="20"/>
                <w:lang w:val="ro-RO" w:eastAsia="ro-RO"/>
              </w:rPr>
            </w:pPr>
            <w:r w:rsidRPr="00772104">
              <w:rPr>
                <w:rFonts w:ascii="Times New Roman" w:eastAsia="Times New Roman" w:hAnsi="Times New Roman"/>
                <w:b/>
                <w:bCs/>
                <w:sz w:val="20"/>
                <w:szCs w:val="20"/>
                <w:lang w:val="ro-RO" w:eastAsia="ro-RO"/>
              </w:rPr>
              <w:t>2013</w:t>
            </w:r>
          </w:p>
        </w:tc>
        <w:tc>
          <w:tcPr>
            <w:tcW w:w="755" w:type="dxa"/>
            <w:tcBorders>
              <w:bottom w:val="single" w:sz="4" w:space="0" w:color="auto"/>
            </w:tcBorders>
            <w:shd w:val="clear" w:color="auto" w:fill="BFBFBF"/>
          </w:tcPr>
          <w:p w:rsidR="000A6DE7" w:rsidRPr="00772104" w:rsidRDefault="000A6DE7" w:rsidP="00AC16F6">
            <w:pPr>
              <w:spacing w:after="0" w:line="240" w:lineRule="auto"/>
              <w:jc w:val="center"/>
              <w:rPr>
                <w:rFonts w:ascii="Times New Roman" w:eastAsia="Times New Roman" w:hAnsi="Times New Roman"/>
                <w:b/>
                <w:bCs/>
                <w:sz w:val="20"/>
                <w:szCs w:val="20"/>
                <w:lang w:val="ro-RO" w:eastAsia="ro-RO"/>
              </w:rPr>
            </w:pPr>
            <w:r w:rsidRPr="00772104">
              <w:rPr>
                <w:rFonts w:ascii="Times New Roman" w:eastAsia="Times New Roman" w:hAnsi="Times New Roman"/>
                <w:b/>
                <w:bCs/>
                <w:sz w:val="20"/>
                <w:szCs w:val="20"/>
                <w:lang w:val="ro-RO" w:eastAsia="ro-RO"/>
              </w:rPr>
              <w:t>2014</w:t>
            </w:r>
          </w:p>
        </w:tc>
        <w:tc>
          <w:tcPr>
            <w:tcW w:w="709" w:type="dxa"/>
            <w:tcBorders>
              <w:bottom w:val="single" w:sz="4" w:space="0" w:color="auto"/>
            </w:tcBorders>
            <w:shd w:val="clear" w:color="auto" w:fill="BFBFBF"/>
          </w:tcPr>
          <w:p w:rsidR="000A6DE7" w:rsidRPr="00772104" w:rsidRDefault="000A6DE7" w:rsidP="00AC16F6">
            <w:pPr>
              <w:spacing w:after="0" w:line="240" w:lineRule="auto"/>
              <w:jc w:val="center"/>
              <w:rPr>
                <w:rFonts w:ascii="Times New Roman" w:eastAsia="Times New Roman" w:hAnsi="Times New Roman"/>
                <w:b/>
                <w:bCs/>
                <w:sz w:val="20"/>
                <w:szCs w:val="20"/>
                <w:lang w:val="ro-RO" w:eastAsia="ro-RO"/>
              </w:rPr>
            </w:pPr>
            <w:r w:rsidRPr="00772104">
              <w:rPr>
                <w:rFonts w:ascii="Times New Roman" w:eastAsia="Times New Roman" w:hAnsi="Times New Roman"/>
                <w:b/>
                <w:bCs/>
                <w:sz w:val="20"/>
                <w:szCs w:val="20"/>
                <w:lang w:val="ro-RO" w:eastAsia="ro-RO"/>
              </w:rPr>
              <w:t>2015</w:t>
            </w:r>
          </w:p>
        </w:tc>
        <w:tc>
          <w:tcPr>
            <w:tcW w:w="708" w:type="dxa"/>
            <w:tcBorders>
              <w:bottom w:val="single" w:sz="4" w:space="0" w:color="auto"/>
            </w:tcBorders>
            <w:shd w:val="clear" w:color="auto" w:fill="BFBFBF"/>
          </w:tcPr>
          <w:p w:rsidR="000A6DE7" w:rsidRPr="00772104" w:rsidRDefault="000A6DE7" w:rsidP="00AC16F6">
            <w:pPr>
              <w:spacing w:after="0" w:line="240" w:lineRule="auto"/>
              <w:jc w:val="center"/>
              <w:rPr>
                <w:rFonts w:ascii="Times New Roman" w:eastAsia="Times New Roman" w:hAnsi="Times New Roman"/>
                <w:b/>
                <w:bCs/>
                <w:sz w:val="20"/>
                <w:szCs w:val="20"/>
                <w:lang w:val="ro-RO" w:eastAsia="ro-RO"/>
              </w:rPr>
            </w:pPr>
            <w:r w:rsidRPr="00772104">
              <w:rPr>
                <w:rFonts w:ascii="Times New Roman" w:eastAsia="Times New Roman" w:hAnsi="Times New Roman"/>
                <w:b/>
                <w:bCs/>
                <w:sz w:val="20"/>
                <w:szCs w:val="20"/>
                <w:lang w:val="ro-RO" w:eastAsia="ro-RO"/>
              </w:rPr>
              <w:t>2016</w:t>
            </w:r>
          </w:p>
        </w:tc>
        <w:tc>
          <w:tcPr>
            <w:tcW w:w="697" w:type="dxa"/>
            <w:tcBorders>
              <w:bottom w:val="single" w:sz="4" w:space="0" w:color="auto"/>
            </w:tcBorders>
            <w:shd w:val="clear" w:color="auto" w:fill="BFBFBF"/>
          </w:tcPr>
          <w:p w:rsidR="000A6DE7" w:rsidRPr="00772104" w:rsidRDefault="000A6DE7" w:rsidP="00AC16F6">
            <w:pPr>
              <w:spacing w:after="0" w:line="240" w:lineRule="auto"/>
              <w:jc w:val="center"/>
              <w:rPr>
                <w:rFonts w:ascii="Times New Roman" w:eastAsia="Times New Roman" w:hAnsi="Times New Roman"/>
                <w:b/>
                <w:bCs/>
                <w:sz w:val="20"/>
                <w:szCs w:val="20"/>
                <w:lang w:val="ro-RO" w:eastAsia="ro-RO"/>
              </w:rPr>
            </w:pPr>
            <w:r w:rsidRPr="00772104">
              <w:rPr>
                <w:rFonts w:ascii="Times New Roman" w:eastAsia="Times New Roman" w:hAnsi="Times New Roman"/>
                <w:b/>
                <w:bCs/>
                <w:sz w:val="20"/>
                <w:szCs w:val="20"/>
                <w:lang w:val="ro-RO" w:eastAsia="ro-RO"/>
              </w:rPr>
              <w:t>2017</w:t>
            </w:r>
          </w:p>
        </w:tc>
        <w:tc>
          <w:tcPr>
            <w:tcW w:w="721" w:type="dxa"/>
            <w:tcBorders>
              <w:bottom w:val="single" w:sz="4" w:space="0" w:color="auto"/>
            </w:tcBorders>
            <w:shd w:val="clear" w:color="auto" w:fill="BFBFBF"/>
          </w:tcPr>
          <w:p w:rsidR="000A6DE7" w:rsidRPr="00772104" w:rsidRDefault="000A6DE7" w:rsidP="00AC16F6">
            <w:pPr>
              <w:spacing w:after="0" w:line="240" w:lineRule="auto"/>
              <w:jc w:val="center"/>
              <w:rPr>
                <w:rFonts w:ascii="Times New Roman" w:eastAsia="Times New Roman" w:hAnsi="Times New Roman"/>
                <w:b/>
                <w:bCs/>
                <w:sz w:val="20"/>
                <w:szCs w:val="20"/>
                <w:lang w:val="ro-RO" w:eastAsia="ro-RO"/>
              </w:rPr>
            </w:pPr>
            <w:r w:rsidRPr="00772104">
              <w:rPr>
                <w:rFonts w:ascii="Times New Roman" w:eastAsia="Times New Roman" w:hAnsi="Times New Roman"/>
                <w:b/>
                <w:bCs/>
                <w:sz w:val="20"/>
                <w:szCs w:val="20"/>
                <w:lang w:val="ro-RO" w:eastAsia="ro-RO"/>
              </w:rPr>
              <w:t>2018</w:t>
            </w:r>
          </w:p>
        </w:tc>
        <w:tc>
          <w:tcPr>
            <w:tcW w:w="696" w:type="dxa"/>
            <w:tcBorders>
              <w:bottom w:val="single" w:sz="4" w:space="0" w:color="auto"/>
            </w:tcBorders>
            <w:shd w:val="clear" w:color="auto" w:fill="BFBFBF"/>
          </w:tcPr>
          <w:p w:rsidR="000A6DE7" w:rsidRPr="00772104" w:rsidRDefault="000A6DE7" w:rsidP="00AC16F6">
            <w:pPr>
              <w:spacing w:after="0" w:line="240" w:lineRule="auto"/>
              <w:jc w:val="center"/>
              <w:rPr>
                <w:rFonts w:ascii="Times New Roman" w:eastAsia="Times New Roman" w:hAnsi="Times New Roman"/>
                <w:b/>
                <w:bCs/>
                <w:sz w:val="20"/>
                <w:szCs w:val="20"/>
                <w:lang w:val="ro-RO" w:eastAsia="ro-RO"/>
              </w:rPr>
            </w:pPr>
            <w:r w:rsidRPr="00772104">
              <w:rPr>
                <w:rFonts w:ascii="Times New Roman" w:eastAsia="Times New Roman" w:hAnsi="Times New Roman"/>
                <w:b/>
                <w:bCs/>
                <w:sz w:val="20"/>
                <w:szCs w:val="20"/>
                <w:lang w:val="ro-RO" w:eastAsia="ro-RO"/>
              </w:rPr>
              <w:t>2019</w:t>
            </w:r>
          </w:p>
        </w:tc>
        <w:tc>
          <w:tcPr>
            <w:tcW w:w="696" w:type="dxa"/>
            <w:tcBorders>
              <w:bottom w:val="single" w:sz="4" w:space="0" w:color="auto"/>
            </w:tcBorders>
            <w:shd w:val="clear" w:color="auto" w:fill="BFBFBF"/>
          </w:tcPr>
          <w:p w:rsidR="000A6DE7" w:rsidRPr="00772104" w:rsidRDefault="000A6DE7" w:rsidP="00AC16F6">
            <w:pPr>
              <w:spacing w:after="0" w:line="240" w:lineRule="auto"/>
              <w:jc w:val="center"/>
              <w:rPr>
                <w:rFonts w:ascii="Times New Roman" w:eastAsia="Times New Roman" w:hAnsi="Times New Roman"/>
                <w:b/>
                <w:bCs/>
                <w:sz w:val="20"/>
                <w:szCs w:val="20"/>
                <w:lang w:val="ro-RO" w:eastAsia="ro-RO"/>
              </w:rPr>
            </w:pPr>
            <w:r w:rsidRPr="00772104">
              <w:rPr>
                <w:rFonts w:ascii="Times New Roman" w:eastAsia="Times New Roman" w:hAnsi="Times New Roman"/>
                <w:b/>
                <w:bCs/>
                <w:sz w:val="20"/>
                <w:szCs w:val="20"/>
                <w:lang w:val="ro-RO" w:eastAsia="ro-RO"/>
              </w:rPr>
              <w:t>2020</w:t>
            </w:r>
          </w:p>
        </w:tc>
        <w:tc>
          <w:tcPr>
            <w:tcW w:w="696" w:type="dxa"/>
            <w:tcBorders>
              <w:bottom w:val="single" w:sz="4" w:space="0" w:color="auto"/>
            </w:tcBorders>
            <w:shd w:val="clear" w:color="auto" w:fill="BFBFBF"/>
          </w:tcPr>
          <w:p w:rsidR="000A6DE7" w:rsidRPr="00772104" w:rsidRDefault="000A6DE7" w:rsidP="00AC16F6">
            <w:pPr>
              <w:spacing w:after="0" w:line="240" w:lineRule="auto"/>
              <w:jc w:val="center"/>
              <w:rPr>
                <w:rFonts w:ascii="Times New Roman" w:eastAsia="Times New Roman" w:hAnsi="Times New Roman"/>
                <w:b/>
                <w:bCs/>
                <w:sz w:val="20"/>
                <w:szCs w:val="20"/>
                <w:lang w:val="ro-RO" w:eastAsia="ro-RO"/>
              </w:rPr>
            </w:pPr>
            <w:r w:rsidRPr="00772104">
              <w:rPr>
                <w:rFonts w:ascii="Times New Roman" w:eastAsia="Times New Roman" w:hAnsi="Times New Roman"/>
                <w:b/>
                <w:bCs/>
                <w:sz w:val="20"/>
                <w:szCs w:val="20"/>
                <w:lang w:val="ro-RO" w:eastAsia="ro-RO"/>
              </w:rPr>
              <w:t>2021</w:t>
            </w:r>
          </w:p>
        </w:tc>
      </w:tr>
      <w:tr w:rsidR="00772104" w:rsidRPr="00772104" w:rsidTr="000A6DE7">
        <w:tc>
          <w:tcPr>
            <w:tcW w:w="2694" w:type="dxa"/>
            <w:tcBorders>
              <w:top w:val="single" w:sz="4" w:space="0" w:color="auto"/>
              <w:bottom w:val="single" w:sz="4" w:space="0" w:color="auto"/>
            </w:tcBorders>
          </w:tcPr>
          <w:p w:rsidR="000A6DE7" w:rsidRPr="00772104" w:rsidRDefault="000A6DE7" w:rsidP="00AC16F6">
            <w:pPr>
              <w:spacing w:after="0" w:line="240" w:lineRule="auto"/>
              <w:rPr>
                <w:rFonts w:ascii="Times New Roman" w:eastAsia="Times New Roman" w:hAnsi="Times New Roman"/>
                <w:bCs/>
                <w:sz w:val="20"/>
                <w:szCs w:val="20"/>
                <w:lang w:val="ro-RO" w:eastAsia="ro-RO"/>
              </w:rPr>
            </w:pPr>
            <w:r w:rsidRPr="00772104">
              <w:rPr>
                <w:rFonts w:ascii="Times New Roman" w:eastAsia="Times New Roman" w:hAnsi="Times New Roman"/>
                <w:bCs/>
                <w:sz w:val="20"/>
                <w:szCs w:val="20"/>
                <w:lang w:val="ro-RO" w:eastAsia="ro-RO"/>
              </w:rPr>
              <w:t>din comunitate</w:t>
            </w:r>
          </w:p>
        </w:tc>
        <w:tc>
          <w:tcPr>
            <w:tcW w:w="709" w:type="dxa"/>
            <w:tcBorders>
              <w:top w:val="single" w:sz="4" w:space="0" w:color="auto"/>
              <w:bottom w:val="single" w:sz="4" w:space="0" w:color="auto"/>
            </w:tcBorders>
          </w:tcPr>
          <w:p w:rsidR="000A6DE7" w:rsidRPr="00772104" w:rsidRDefault="000A6DE7" w:rsidP="00AC16F6">
            <w:pPr>
              <w:spacing w:after="0" w:line="240" w:lineRule="auto"/>
              <w:jc w:val="center"/>
              <w:rPr>
                <w:rFonts w:ascii="Times New Roman" w:eastAsia="Times New Roman" w:hAnsi="Times New Roman"/>
                <w:bCs/>
                <w:sz w:val="20"/>
                <w:szCs w:val="20"/>
                <w:lang w:val="ro-RO" w:eastAsia="ro-RO"/>
              </w:rPr>
            </w:pPr>
            <w:r w:rsidRPr="00772104">
              <w:rPr>
                <w:rFonts w:ascii="Times New Roman" w:eastAsia="Times New Roman" w:hAnsi="Times New Roman"/>
                <w:bCs/>
                <w:sz w:val="20"/>
                <w:szCs w:val="20"/>
                <w:lang w:val="ro-RO" w:eastAsia="ro-RO"/>
              </w:rPr>
              <w:t>51</w:t>
            </w:r>
          </w:p>
        </w:tc>
        <w:tc>
          <w:tcPr>
            <w:tcW w:w="708" w:type="dxa"/>
            <w:tcBorders>
              <w:top w:val="single" w:sz="4" w:space="0" w:color="auto"/>
              <w:bottom w:val="single" w:sz="4" w:space="0" w:color="auto"/>
            </w:tcBorders>
          </w:tcPr>
          <w:p w:rsidR="000A6DE7" w:rsidRPr="00772104" w:rsidRDefault="000A6DE7" w:rsidP="00AC16F6">
            <w:pPr>
              <w:spacing w:after="0" w:line="240" w:lineRule="auto"/>
              <w:jc w:val="center"/>
              <w:rPr>
                <w:rFonts w:ascii="Times New Roman" w:eastAsia="Times New Roman" w:hAnsi="Times New Roman"/>
                <w:bCs/>
                <w:sz w:val="20"/>
                <w:szCs w:val="20"/>
                <w:lang w:val="ro-RO" w:eastAsia="ro-RO"/>
              </w:rPr>
            </w:pPr>
            <w:r w:rsidRPr="00772104">
              <w:rPr>
                <w:rFonts w:ascii="Times New Roman" w:eastAsia="Times New Roman" w:hAnsi="Times New Roman"/>
                <w:bCs/>
                <w:sz w:val="20"/>
                <w:szCs w:val="20"/>
                <w:lang w:val="ro-RO" w:eastAsia="ro-RO"/>
              </w:rPr>
              <w:t>58</w:t>
            </w:r>
          </w:p>
        </w:tc>
        <w:tc>
          <w:tcPr>
            <w:tcW w:w="663" w:type="dxa"/>
            <w:tcBorders>
              <w:top w:val="single" w:sz="4" w:space="0" w:color="auto"/>
              <w:left w:val="nil"/>
              <w:bottom w:val="single" w:sz="4" w:space="0" w:color="auto"/>
              <w:right w:val="single" w:sz="4" w:space="0" w:color="auto"/>
            </w:tcBorders>
            <w:shd w:val="clear" w:color="auto" w:fill="auto"/>
            <w:vAlign w:val="bottom"/>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40</w:t>
            </w:r>
          </w:p>
        </w:tc>
        <w:tc>
          <w:tcPr>
            <w:tcW w:w="755" w:type="dxa"/>
            <w:tcBorders>
              <w:top w:val="single" w:sz="4" w:space="0" w:color="auto"/>
              <w:left w:val="nil"/>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36</w:t>
            </w:r>
          </w:p>
        </w:tc>
        <w:tc>
          <w:tcPr>
            <w:tcW w:w="709" w:type="dxa"/>
            <w:tcBorders>
              <w:top w:val="single" w:sz="4" w:space="0" w:color="auto"/>
              <w:left w:val="nil"/>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37</w:t>
            </w:r>
          </w:p>
        </w:tc>
        <w:tc>
          <w:tcPr>
            <w:tcW w:w="708" w:type="dxa"/>
            <w:tcBorders>
              <w:top w:val="single" w:sz="4" w:space="0" w:color="auto"/>
              <w:left w:val="nil"/>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26</w:t>
            </w:r>
          </w:p>
        </w:tc>
        <w:tc>
          <w:tcPr>
            <w:tcW w:w="697" w:type="dxa"/>
            <w:tcBorders>
              <w:top w:val="single" w:sz="4" w:space="0" w:color="auto"/>
              <w:left w:val="nil"/>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33</w:t>
            </w:r>
          </w:p>
        </w:tc>
        <w:tc>
          <w:tcPr>
            <w:tcW w:w="721" w:type="dxa"/>
            <w:tcBorders>
              <w:top w:val="single" w:sz="4" w:space="0" w:color="auto"/>
              <w:left w:val="nil"/>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37</w:t>
            </w:r>
          </w:p>
        </w:tc>
        <w:tc>
          <w:tcPr>
            <w:tcW w:w="696" w:type="dxa"/>
            <w:tcBorders>
              <w:top w:val="single" w:sz="4" w:space="0" w:color="auto"/>
              <w:left w:val="nil"/>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30</w:t>
            </w:r>
          </w:p>
        </w:tc>
        <w:tc>
          <w:tcPr>
            <w:tcW w:w="696" w:type="dxa"/>
            <w:tcBorders>
              <w:top w:val="single" w:sz="4" w:space="0" w:color="auto"/>
              <w:left w:val="nil"/>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17</w:t>
            </w:r>
          </w:p>
        </w:tc>
        <w:tc>
          <w:tcPr>
            <w:tcW w:w="696" w:type="dxa"/>
            <w:tcBorders>
              <w:top w:val="single" w:sz="4" w:space="0" w:color="auto"/>
              <w:left w:val="nil"/>
              <w:bottom w:val="single" w:sz="4" w:space="0" w:color="auto"/>
              <w:right w:val="single" w:sz="4" w:space="0" w:color="auto"/>
            </w:tcBorders>
          </w:tcPr>
          <w:p w:rsidR="000A6DE7" w:rsidRPr="00772104" w:rsidRDefault="00092C8D" w:rsidP="00AC16F6">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21</w:t>
            </w:r>
          </w:p>
        </w:tc>
      </w:tr>
      <w:tr w:rsidR="00772104" w:rsidRPr="00772104" w:rsidTr="000A6DE7">
        <w:tc>
          <w:tcPr>
            <w:tcW w:w="2694" w:type="dxa"/>
            <w:tcBorders>
              <w:top w:val="single" w:sz="4" w:space="0" w:color="auto"/>
              <w:bottom w:val="single" w:sz="4" w:space="0" w:color="auto"/>
            </w:tcBorders>
          </w:tcPr>
          <w:p w:rsidR="000A6DE7" w:rsidRPr="00772104" w:rsidRDefault="000A6DE7" w:rsidP="00AC16F6">
            <w:pPr>
              <w:spacing w:after="0" w:line="240" w:lineRule="auto"/>
              <w:rPr>
                <w:rFonts w:ascii="Times New Roman" w:eastAsia="Times New Roman" w:hAnsi="Times New Roman"/>
                <w:bCs/>
                <w:sz w:val="20"/>
                <w:szCs w:val="20"/>
                <w:lang w:val="ro-RO" w:eastAsia="ro-RO"/>
              </w:rPr>
            </w:pPr>
            <w:r w:rsidRPr="00772104">
              <w:rPr>
                <w:rFonts w:ascii="Times New Roman" w:eastAsia="Times New Roman" w:hAnsi="Times New Roman"/>
                <w:bCs/>
                <w:sz w:val="20"/>
                <w:szCs w:val="20"/>
                <w:lang w:val="ro-RO" w:eastAsia="ro-RO"/>
              </w:rPr>
              <w:t>din plasament în servicii de tip rezidențial din structura DGASPC a Judeţului Suceava</w:t>
            </w:r>
          </w:p>
        </w:tc>
        <w:tc>
          <w:tcPr>
            <w:tcW w:w="709" w:type="dxa"/>
            <w:tcBorders>
              <w:top w:val="single" w:sz="4" w:space="0" w:color="auto"/>
              <w:bottom w:val="single" w:sz="4" w:space="0" w:color="auto"/>
            </w:tcBorders>
          </w:tcPr>
          <w:p w:rsidR="000A6DE7" w:rsidRPr="00772104" w:rsidRDefault="000A6DE7" w:rsidP="00AC16F6">
            <w:pPr>
              <w:spacing w:after="0" w:line="240" w:lineRule="auto"/>
              <w:jc w:val="center"/>
              <w:rPr>
                <w:rFonts w:ascii="Times New Roman" w:eastAsia="Times New Roman" w:hAnsi="Times New Roman"/>
                <w:bCs/>
                <w:sz w:val="20"/>
                <w:szCs w:val="20"/>
                <w:lang w:val="ro-RO" w:eastAsia="ro-RO"/>
              </w:rPr>
            </w:pPr>
          </w:p>
        </w:tc>
        <w:tc>
          <w:tcPr>
            <w:tcW w:w="708" w:type="dxa"/>
            <w:tcBorders>
              <w:top w:val="single" w:sz="4" w:space="0" w:color="auto"/>
              <w:bottom w:val="single" w:sz="4" w:space="0" w:color="auto"/>
            </w:tcBorders>
          </w:tcPr>
          <w:p w:rsidR="000A6DE7" w:rsidRPr="00772104" w:rsidRDefault="000A6DE7" w:rsidP="00AC16F6">
            <w:pPr>
              <w:spacing w:after="0" w:line="240" w:lineRule="auto"/>
              <w:jc w:val="center"/>
              <w:rPr>
                <w:rFonts w:ascii="Times New Roman" w:eastAsia="Times New Roman" w:hAnsi="Times New Roman"/>
                <w:bCs/>
                <w:sz w:val="20"/>
                <w:szCs w:val="20"/>
                <w:lang w:val="ro-RO" w:eastAsia="ro-RO"/>
              </w:rPr>
            </w:pPr>
          </w:p>
        </w:tc>
        <w:tc>
          <w:tcPr>
            <w:tcW w:w="663" w:type="dxa"/>
            <w:tcBorders>
              <w:top w:val="single" w:sz="4" w:space="0" w:color="auto"/>
              <w:left w:val="nil"/>
              <w:bottom w:val="single" w:sz="4" w:space="0" w:color="auto"/>
              <w:right w:val="single" w:sz="4" w:space="0" w:color="auto"/>
            </w:tcBorders>
            <w:shd w:val="clear" w:color="auto" w:fill="auto"/>
            <w:vAlign w:val="bottom"/>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2</w:t>
            </w:r>
          </w:p>
        </w:tc>
        <w:tc>
          <w:tcPr>
            <w:tcW w:w="755" w:type="dxa"/>
            <w:tcBorders>
              <w:top w:val="single" w:sz="4" w:space="0" w:color="auto"/>
              <w:left w:val="nil"/>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2</w:t>
            </w:r>
          </w:p>
        </w:tc>
        <w:tc>
          <w:tcPr>
            <w:tcW w:w="709" w:type="dxa"/>
            <w:tcBorders>
              <w:top w:val="single" w:sz="4" w:space="0" w:color="auto"/>
              <w:left w:val="nil"/>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4</w:t>
            </w:r>
          </w:p>
        </w:tc>
        <w:tc>
          <w:tcPr>
            <w:tcW w:w="708" w:type="dxa"/>
            <w:tcBorders>
              <w:top w:val="single" w:sz="4" w:space="0" w:color="auto"/>
              <w:left w:val="nil"/>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1</w:t>
            </w:r>
          </w:p>
        </w:tc>
        <w:tc>
          <w:tcPr>
            <w:tcW w:w="697" w:type="dxa"/>
            <w:tcBorders>
              <w:top w:val="single" w:sz="4" w:space="0" w:color="auto"/>
              <w:left w:val="nil"/>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7</w:t>
            </w:r>
          </w:p>
        </w:tc>
        <w:tc>
          <w:tcPr>
            <w:tcW w:w="721" w:type="dxa"/>
            <w:tcBorders>
              <w:top w:val="single" w:sz="4" w:space="0" w:color="auto"/>
              <w:left w:val="nil"/>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2</w:t>
            </w:r>
          </w:p>
        </w:tc>
        <w:tc>
          <w:tcPr>
            <w:tcW w:w="696" w:type="dxa"/>
            <w:tcBorders>
              <w:top w:val="single" w:sz="4" w:space="0" w:color="auto"/>
              <w:left w:val="nil"/>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1</w:t>
            </w:r>
          </w:p>
        </w:tc>
        <w:tc>
          <w:tcPr>
            <w:tcW w:w="696" w:type="dxa"/>
            <w:tcBorders>
              <w:top w:val="single" w:sz="4" w:space="0" w:color="auto"/>
              <w:left w:val="nil"/>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2</w:t>
            </w:r>
          </w:p>
        </w:tc>
        <w:tc>
          <w:tcPr>
            <w:tcW w:w="696" w:type="dxa"/>
            <w:tcBorders>
              <w:top w:val="single" w:sz="4" w:space="0" w:color="auto"/>
              <w:left w:val="nil"/>
              <w:bottom w:val="single" w:sz="4" w:space="0" w:color="auto"/>
              <w:right w:val="single" w:sz="4" w:space="0" w:color="auto"/>
            </w:tcBorders>
          </w:tcPr>
          <w:p w:rsidR="000A6DE7" w:rsidRPr="00772104" w:rsidRDefault="00092C8D" w:rsidP="00AC16F6">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5</w:t>
            </w:r>
          </w:p>
        </w:tc>
      </w:tr>
      <w:tr w:rsidR="00772104" w:rsidRPr="00772104" w:rsidTr="000A6DE7">
        <w:tc>
          <w:tcPr>
            <w:tcW w:w="2694" w:type="dxa"/>
            <w:tcBorders>
              <w:top w:val="single" w:sz="4" w:space="0" w:color="auto"/>
              <w:bottom w:val="single" w:sz="4" w:space="0" w:color="auto"/>
            </w:tcBorders>
          </w:tcPr>
          <w:p w:rsidR="000A6DE7" w:rsidRPr="00772104" w:rsidRDefault="000A6DE7" w:rsidP="00AC16F6">
            <w:pPr>
              <w:spacing w:after="0" w:line="240" w:lineRule="auto"/>
              <w:rPr>
                <w:rFonts w:ascii="Times New Roman" w:eastAsia="Times New Roman" w:hAnsi="Times New Roman"/>
                <w:bCs/>
                <w:sz w:val="20"/>
                <w:szCs w:val="20"/>
                <w:lang w:val="ro-RO" w:eastAsia="ro-RO"/>
              </w:rPr>
            </w:pPr>
            <w:r w:rsidRPr="00772104">
              <w:rPr>
                <w:rFonts w:ascii="Times New Roman" w:eastAsia="Times New Roman" w:hAnsi="Times New Roman"/>
                <w:bCs/>
                <w:sz w:val="20"/>
                <w:szCs w:val="20"/>
                <w:lang w:val="ro-RO" w:eastAsia="ro-RO"/>
              </w:rPr>
              <w:t>din plasament în servicii de tip rezidențial private</w:t>
            </w:r>
          </w:p>
        </w:tc>
        <w:tc>
          <w:tcPr>
            <w:tcW w:w="709" w:type="dxa"/>
            <w:tcBorders>
              <w:top w:val="single" w:sz="4" w:space="0" w:color="auto"/>
              <w:bottom w:val="single" w:sz="4" w:space="0" w:color="auto"/>
            </w:tcBorders>
          </w:tcPr>
          <w:p w:rsidR="000A6DE7" w:rsidRPr="00772104" w:rsidRDefault="000A6DE7" w:rsidP="00AC16F6">
            <w:pPr>
              <w:spacing w:after="0" w:line="240" w:lineRule="auto"/>
              <w:jc w:val="center"/>
              <w:rPr>
                <w:rFonts w:ascii="Times New Roman" w:eastAsia="Times New Roman" w:hAnsi="Times New Roman"/>
                <w:bCs/>
                <w:sz w:val="20"/>
                <w:szCs w:val="20"/>
                <w:lang w:val="ro-RO" w:eastAsia="ro-RO"/>
              </w:rPr>
            </w:pPr>
          </w:p>
        </w:tc>
        <w:tc>
          <w:tcPr>
            <w:tcW w:w="708" w:type="dxa"/>
            <w:tcBorders>
              <w:top w:val="single" w:sz="4" w:space="0" w:color="auto"/>
              <w:bottom w:val="single" w:sz="4" w:space="0" w:color="auto"/>
            </w:tcBorders>
          </w:tcPr>
          <w:p w:rsidR="000A6DE7" w:rsidRPr="00772104" w:rsidRDefault="000A6DE7" w:rsidP="00AC16F6">
            <w:pPr>
              <w:spacing w:after="0" w:line="240" w:lineRule="auto"/>
              <w:jc w:val="center"/>
              <w:rPr>
                <w:rFonts w:ascii="Times New Roman" w:eastAsia="Times New Roman" w:hAnsi="Times New Roman"/>
                <w:bCs/>
                <w:sz w:val="20"/>
                <w:szCs w:val="20"/>
                <w:lang w:val="ro-RO" w:eastAsia="ro-RO"/>
              </w:rPr>
            </w:pPr>
          </w:p>
        </w:tc>
        <w:tc>
          <w:tcPr>
            <w:tcW w:w="663" w:type="dxa"/>
            <w:tcBorders>
              <w:top w:val="single" w:sz="4" w:space="0" w:color="auto"/>
              <w:left w:val="nil"/>
              <w:bottom w:val="single" w:sz="4" w:space="0" w:color="auto"/>
              <w:right w:val="single" w:sz="4" w:space="0" w:color="auto"/>
            </w:tcBorders>
            <w:shd w:val="clear" w:color="auto" w:fill="auto"/>
            <w:vAlign w:val="bottom"/>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p>
        </w:tc>
        <w:tc>
          <w:tcPr>
            <w:tcW w:w="755" w:type="dxa"/>
            <w:tcBorders>
              <w:top w:val="single" w:sz="4" w:space="0" w:color="auto"/>
              <w:left w:val="nil"/>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p>
        </w:tc>
        <w:tc>
          <w:tcPr>
            <w:tcW w:w="709" w:type="dxa"/>
            <w:tcBorders>
              <w:top w:val="single" w:sz="4" w:space="0" w:color="auto"/>
              <w:left w:val="nil"/>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p>
        </w:tc>
        <w:tc>
          <w:tcPr>
            <w:tcW w:w="708" w:type="dxa"/>
            <w:tcBorders>
              <w:top w:val="single" w:sz="4" w:space="0" w:color="auto"/>
              <w:left w:val="nil"/>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p>
        </w:tc>
        <w:tc>
          <w:tcPr>
            <w:tcW w:w="697" w:type="dxa"/>
            <w:tcBorders>
              <w:top w:val="single" w:sz="4" w:space="0" w:color="auto"/>
              <w:left w:val="nil"/>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p>
        </w:tc>
        <w:tc>
          <w:tcPr>
            <w:tcW w:w="721" w:type="dxa"/>
            <w:tcBorders>
              <w:top w:val="single" w:sz="4" w:space="0" w:color="auto"/>
              <w:left w:val="nil"/>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p>
        </w:tc>
        <w:tc>
          <w:tcPr>
            <w:tcW w:w="696" w:type="dxa"/>
            <w:tcBorders>
              <w:top w:val="single" w:sz="4" w:space="0" w:color="auto"/>
              <w:left w:val="nil"/>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p>
        </w:tc>
        <w:tc>
          <w:tcPr>
            <w:tcW w:w="696" w:type="dxa"/>
            <w:tcBorders>
              <w:top w:val="single" w:sz="4" w:space="0" w:color="auto"/>
              <w:left w:val="nil"/>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1</w:t>
            </w:r>
          </w:p>
        </w:tc>
        <w:tc>
          <w:tcPr>
            <w:tcW w:w="696" w:type="dxa"/>
            <w:tcBorders>
              <w:top w:val="single" w:sz="4" w:space="0" w:color="auto"/>
              <w:left w:val="nil"/>
              <w:bottom w:val="single" w:sz="4" w:space="0" w:color="auto"/>
              <w:right w:val="single" w:sz="4" w:space="0" w:color="auto"/>
            </w:tcBorders>
          </w:tcPr>
          <w:p w:rsidR="000A6DE7" w:rsidRPr="00772104" w:rsidRDefault="00092C8D" w:rsidP="00AC16F6">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0</w:t>
            </w:r>
          </w:p>
        </w:tc>
      </w:tr>
      <w:tr w:rsidR="00772104" w:rsidRPr="00772104" w:rsidTr="000A6DE7">
        <w:tc>
          <w:tcPr>
            <w:tcW w:w="2694" w:type="dxa"/>
            <w:tcBorders>
              <w:top w:val="single" w:sz="4" w:space="0" w:color="auto"/>
              <w:bottom w:val="single" w:sz="4" w:space="0" w:color="auto"/>
            </w:tcBorders>
            <w:shd w:val="clear" w:color="auto" w:fill="BFBFBF"/>
          </w:tcPr>
          <w:p w:rsidR="000A6DE7" w:rsidRPr="00772104" w:rsidRDefault="000A6DE7" w:rsidP="00AC16F6">
            <w:pPr>
              <w:spacing w:after="0" w:line="240" w:lineRule="auto"/>
              <w:rPr>
                <w:rFonts w:ascii="Times New Roman" w:eastAsia="Times New Roman" w:hAnsi="Times New Roman"/>
                <w:bCs/>
                <w:sz w:val="20"/>
                <w:szCs w:val="20"/>
                <w:lang w:val="ro-RO" w:eastAsia="ro-RO"/>
              </w:rPr>
            </w:pPr>
            <w:r w:rsidRPr="00772104">
              <w:rPr>
                <w:rFonts w:ascii="Times New Roman" w:eastAsia="Times New Roman" w:hAnsi="Times New Roman"/>
                <w:bCs/>
                <w:sz w:val="20"/>
                <w:szCs w:val="20"/>
                <w:lang w:val="ro-RO" w:eastAsia="ro-RO"/>
              </w:rPr>
              <w:t>TOTAL</w:t>
            </w:r>
          </w:p>
        </w:tc>
        <w:tc>
          <w:tcPr>
            <w:tcW w:w="709" w:type="dxa"/>
            <w:tcBorders>
              <w:top w:val="single" w:sz="4" w:space="0" w:color="auto"/>
              <w:bottom w:val="single" w:sz="4" w:space="0" w:color="auto"/>
            </w:tcBorders>
            <w:shd w:val="clear" w:color="auto" w:fill="BFBFBF"/>
            <w:vAlign w:val="center"/>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51</w:t>
            </w:r>
          </w:p>
        </w:tc>
        <w:tc>
          <w:tcPr>
            <w:tcW w:w="708" w:type="dxa"/>
            <w:tcBorders>
              <w:top w:val="single" w:sz="4" w:space="0" w:color="auto"/>
              <w:bottom w:val="single" w:sz="4" w:space="0" w:color="auto"/>
            </w:tcBorders>
            <w:shd w:val="clear" w:color="auto" w:fill="BFBFBF"/>
            <w:vAlign w:val="center"/>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58</w:t>
            </w:r>
          </w:p>
        </w:tc>
        <w:tc>
          <w:tcPr>
            <w:tcW w:w="663" w:type="dxa"/>
            <w:tcBorders>
              <w:top w:val="single" w:sz="4" w:space="0" w:color="auto"/>
              <w:left w:val="nil"/>
              <w:bottom w:val="single" w:sz="4" w:space="0" w:color="auto"/>
              <w:right w:val="single" w:sz="4" w:space="0" w:color="auto"/>
            </w:tcBorders>
            <w:shd w:val="clear" w:color="auto" w:fill="BFBFBF"/>
            <w:vAlign w:val="center"/>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42</w:t>
            </w:r>
          </w:p>
        </w:tc>
        <w:tc>
          <w:tcPr>
            <w:tcW w:w="755" w:type="dxa"/>
            <w:tcBorders>
              <w:top w:val="single" w:sz="4" w:space="0" w:color="auto"/>
              <w:left w:val="nil"/>
              <w:bottom w:val="single" w:sz="4" w:space="0" w:color="auto"/>
              <w:right w:val="single" w:sz="4" w:space="0" w:color="auto"/>
            </w:tcBorders>
            <w:shd w:val="clear" w:color="auto" w:fill="BFBFBF"/>
            <w:vAlign w:val="center"/>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38</w:t>
            </w:r>
          </w:p>
        </w:tc>
        <w:tc>
          <w:tcPr>
            <w:tcW w:w="709" w:type="dxa"/>
            <w:tcBorders>
              <w:top w:val="single" w:sz="4" w:space="0" w:color="auto"/>
              <w:left w:val="nil"/>
              <w:bottom w:val="single" w:sz="4" w:space="0" w:color="auto"/>
              <w:right w:val="single" w:sz="4" w:space="0" w:color="auto"/>
            </w:tcBorders>
            <w:shd w:val="clear" w:color="auto" w:fill="BFBFBF"/>
            <w:vAlign w:val="center"/>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41</w:t>
            </w:r>
          </w:p>
        </w:tc>
        <w:tc>
          <w:tcPr>
            <w:tcW w:w="708" w:type="dxa"/>
            <w:tcBorders>
              <w:top w:val="single" w:sz="4" w:space="0" w:color="auto"/>
              <w:left w:val="nil"/>
              <w:bottom w:val="single" w:sz="4" w:space="0" w:color="auto"/>
              <w:right w:val="single" w:sz="4" w:space="0" w:color="auto"/>
            </w:tcBorders>
            <w:shd w:val="clear" w:color="auto" w:fill="BFBFBF"/>
            <w:vAlign w:val="center"/>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27</w:t>
            </w:r>
          </w:p>
        </w:tc>
        <w:tc>
          <w:tcPr>
            <w:tcW w:w="697" w:type="dxa"/>
            <w:tcBorders>
              <w:top w:val="single" w:sz="4" w:space="0" w:color="auto"/>
              <w:left w:val="nil"/>
              <w:bottom w:val="single" w:sz="4" w:space="0" w:color="auto"/>
              <w:right w:val="single" w:sz="4" w:space="0" w:color="auto"/>
            </w:tcBorders>
            <w:shd w:val="clear" w:color="auto" w:fill="BFBFBF"/>
            <w:vAlign w:val="center"/>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40</w:t>
            </w:r>
          </w:p>
        </w:tc>
        <w:tc>
          <w:tcPr>
            <w:tcW w:w="721" w:type="dxa"/>
            <w:tcBorders>
              <w:top w:val="single" w:sz="4" w:space="0" w:color="auto"/>
              <w:left w:val="nil"/>
              <w:bottom w:val="single" w:sz="4" w:space="0" w:color="auto"/>
              <w:right w:val="single" w:sz="4" w:space="0" w:color="auto"/>
            </w:tcBorders>
            <w:shd w:val="clear" w:color="auto" w:fill="BFBFBF"/>
            <w:vAlign w:val="center"/>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39</w:t>
            </w:r>
          </w:p>
        </w:tc>
        <w:tc>
          <w:tcPr>
            <w:tcW w:w="696" w:type="dxa"/>
            <w:tcBorders>
              <w:top w:val="single" w:sz="4" w:space="0" w:color="auto"/>
              <w:left w:val="nil"/>
              <w:bottom w:val="single" w:sz="4" w:space="0" w:color="auto"/>
              <w:right w:val="single" w:sz="4" w:space="0" w:color="auto"/>
            </w:tcBorders>
            <w:shd w:val="clear" w:color="auto" w:fill="BFBFBF"/>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31</w:t>
            </w:r>
          </w:p>
        </w:tc>
        <w:tc>
          <w:tcPr>
            <w:tcW w:w="696" w:type="dxa"/>
            <w:tcBorders>
              <w:top w:val="single" w:sz="4" w:space="0" w:color="auto"/>
              <w:left w:val="nil"/>
              <w:bottom w:val="single" w:sz="4" w:space="0" w:color="auto"/>
              <w:right w:val="single" w:sz="4" w:space="0" w:color="auto"/>
            </w:tcBorders>
            <w:shd w:val="clear" w:color="auto" w:fill="BFBFBF"/>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20</w:t>
            </w:r>
          </w:p>
        </w:tc>
        <w:tc>
          <w:tcPr>
            <w:tcW w:w="696" w:type="dxa"/>
            <w:tcBorders>
              <w:top w:val="single" w:sz="4" w:space="0" w:color="auto"/>
              <w:left w:val="nil"/>
              <w:bottom w:val="single" w:sz="4" w:space="0" w:color="auto"/>
              <w:right w:val="single" w:sz="4" w:space="0" w:color="auto"/>
            </w:tcBorders>
            <w:shd w:val="clear" w:color="auto" w:fill="BFBFBF"/>
          </w:tcPr>
          <w:p w:rsidR="000A6DE7" w:rsidRPr="00772104" w:rsidRDefault="00092C8D" w:rsidP="00AC16F6">
            <w:pPr>
              <w:spacing w:after="0" w:line="240" w:lineRule="auto"/>
              <w:jc w:val="center"/>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26</w:t>
            </w:r>
          </w:p>
        </w:tc>
      </w:tr>
      <w:tr w:rsidR="00772104" w:rsidRPr="00772104" w:rsidTr="000A6DE7">
        <w:tc>
          <w:tcPr>
            <w:tcW w:w="2694" w:type="dxa"/>
            <w:tcBorders>
              <w:top w:val="single" w:sz="4" w:space="0" w:color="auto"/>
              <w:bottom w:val="single" w:sz="4" w:space="0" w:color="auto"/>
            </w:tcBorders>
          </w:tcPr>
          <w:p w:rsidR="000A6DE7" w:rsidRPr="00772104" w:rsidRDefault="000A6DE7" w:rsidP="00AC16F6">
            <w:pPr>
              <w:spacing w:after="0" w:line="240" w:lineRule="auto"/>
              <w:rPr>
                <w:rFonts w:ascii="Times New Roman" w:eastAsia="Times New Roman" w:hAnsi="Times New Roman"/>
                <w:b/>
                <w:bCs/>
                <w:sz w:val="20"/>
                <w:szCs w:val="20"/>
                <w:lang w:val="ro-RO" w:eastAsia="ro-RO"/>
              </w:rPr>
            </w:pPr>
            <w:r w:rsidRPr="00772104">
              <w:rPr>
                <w:rFonts w:ascii="Times New Roman" w:eastAsia="Times New Roman" w:hAnsi="Times New Roman"/>
                <w:b/>
                <w:bCs/>
                <w:sz w:val="20"/>
                <w:szCs w:val="20"/>
                <w:lang w:val="ro-RO" w:eastAsia="ro-RO"/>
              </w:rPr>
              <w:t>INDICATOR</w:t>
            </w:r>
          </w:p>
        </w:tc>
        <w:tc>
          <w:tcPr>
            <w:tcW w:w="709" w:type="dxa"/>
            <w:tcBorders>
              <w:top w:val="single" w:sz="4" w:space="0" w:color="auto"/>
              <w:bottom w:val="single" w:sz="4" w:space="0" w:color="auto"/>
            </w:tcBorders>
            <w:vAlign w:val="center"/>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p>
        </w:tc>
        <w:tc>
          <w:tcPr>
            <w:tcW w:w="708" w:type="dxa"/>
            <w:tcBorders>
              <w:top w:val="single" w:sz="4" w:space="0" w:color="auto"/>
              <w:bottom w:val="single" w:sz="4" w:space="0" w:color="auto"/>
            </w:tcBorders>
            <w:vAlign w:val="center"/>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Cambria Math" w:eastAsia="Times New Roman" w:hAnsi="Cambria Math" w:cs="Cambria Math"/>
                <w:b/>
                <w:sz w:val="20"/>
                <w:szCs w:val="20"/>
                <w:lang w:val="ro-RO" w:eastAsia="ro-RO"/>
              </w:rPr>
              <w:t>↗</w:t>
            </w:r>
          </w:p>
        </w:tc>
        <w:tc>
          <w:tcPr>
            <w:tcW w:w="663" w:type="dxa"/>
            <w:tcBorders>
              <w:top w:val="single" w:sz="4" w:space="0" w:color="auto"/>
              <w:left w:val="nil"/>
              <w:bottom w:val="single" w:sz="4" w:space="0" w:color="auto"/>
              <w:right w:val="single" w:sz="4" w:space="0" w:color="auto"/>
            </w:tcBorders>
            <w:shd w:val="clear" w:color="auto" w:fill="auto"/>
            <w:vAlign w:val="center"/>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Cambria Math" w:eastAsia="Times New Roman" w:hAnsi="Cambria Math" w:cs="Cambria Math"/>
                <w:b/>
                <w:sz w:val="20"/>
                <w:szCs w:val="20"/>
                <w:lang w:val="ro-RO" w:eastAsia="ro-RO"/>
              </w:rPr>
              <w:t>↘</w:t>
            </w:r>
          </w:p>
        </w:tc>
        <w:tc>
          <w:tcPr>
            <w:tcW w:w="755" w:type="dxa"/>
            <w:tcBorders>
              <w:top w:val="single" w:sz="4" w:space="0" w:color="auto"/>
              <w:left w:val="nil"/>
              <w:bottom w:val="single" w:sz="4" w:space="0" w:color="auto"/>
              <w:right w:val="single" w:sz="4" w:space="0" w:color="auto"/>
            </w:tcBorders>
            <w:vAlign w:val="center"/>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Cambria Math" w:eastAsia="Times New Roman" w:hAnsi="Cambria Math" w:cs="Cambria Math"/>
                <w:b/>
                <w:sz w:val="20"/>
                <w:szCs w:val="20"/>
                <w:lang w:val="ro-RO" w:eastAsia="ro-RO"/>
              </w:rPr>
              <w:t>↘</w:t>
            </w:r>
          </w:p>
        </w:tc>
        <w:tc>
          <w:tcPr>
            <w:tcW w:w="709" w:type="dxa"/>
            <w:tcBorders>
              <w:top w:val="single" w:sz="4" w:space="0" w:color="auto"/>
              <w:left w:val="nil"/>
              <w:bottom w:val="single" w:sz="4" w:space="0" w:color="auto"/>
              <w:right w:val="single" w:sz="4" w:space="0" w:color="auto"/>
            </w:tcBorders>
            <w:vAlign w:val="center"/>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Cambria Math" w:eastAsia="Times New Roman" w:hAnsi="Cambria Math" w:cs="Cambria Math"/>
                <w:b/>
                <w:sz w:val="20"/>
                <w:szCs w:val="20"/>
                <w:lang w:val="ro-RO" w:eastAsia="ro-RO"/>
              </w:rPr>
              <w:t>↗</w:t>
            </w:r>
          </w:p>
        </w:tc>
        <w:tc>
          <w:tcPr>
            <w:tcW w:w="708" w:type="dxa"/>
            <w:tcBorders>
              <w:top w:val="single" w:sz="4" w:space="0" w:color="auto"/>
              <w:left w:val="nil"/>
              <w:bottom w:val="single" w:sz="4" w:space="0" w:color="auto"/>
              <w:right w:val="single" w:sz="4" w:space="0" w:color="auto"/>
            </w:tcBorders>
            <w:vAlign w:val="center"/>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Cambria Math" w:eastAsia="Times New Roman" w:hAnsi="Cambria Math" w:cs="Cambria Math"/>
                <w:b/>
                <w:sz w:val="20"/>
                <w:szCs w:val="20"/>
                <w:lang w:val="ro-RO" w:eastAsia="ro-RO"/>
              </w:rPr>
              <w:t>↘</w:t>
            </w:r>
          </w:p>
        </w:tc>
        <w:tc>
          <w:tcPr>
            <w:tcW w:w="697" w:type="dxa"/>
            <w:tcBorders>
              <w:top w:val="single" w:sz="4" w:space="0" w:color="auto"/>
              <w:left w:val="nil"/>
              <w:bottom w:val="single" w:sz="4" w:space="0" w:color="auto"/>
              <w:right w:val="single" w:sz="4" w:space="0" w:color="auto"/>
            </w:tcBorders>
            <w:vAlign w:val="center"/>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Cambria Math" w:eastAsia="Times New Roman" w:hAnsi="Cambria Math" w:cs="Cambria Math"/>
                <w:b/>
                <w:sz w:val="20"/>
                <w:szCs w:val="20"/>
                <w:lang w:val="ro-RO" w:eastAsia="ro-RO"/>
              </w:rPr>
              <w:t>↗</w:t>
            </w:r>
          </w:p>
        </w:tc>
        <w:tc>
          <w:tcPr>
            <w:tcW w:w="721" w:type="dxa"/>
            <w:tcBorders>
              <w:top w:val="single" w:sz="4" w:space="0" w:color="auto"/>
              <w:left w:val="nil"/>
              <w:bottom w:val="single" w:sz="4" w:space="0" w:color="auto"/>
              <w:right w:val="single" w:sz="4" w:space="0" w:color="auto"/>
            </w:tcBorders>
            <w:vAlign w:val="center"/>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Cambria Math" w:eastAsia="Times New Roman" w:hAnsi="Cambria Math" w:cs="Cambria Math"/>
                <w:b/>
                <w:sz w:val="20"/>
                <w:szCs w:val="20"/>
                <w:lang w:val="ro-RO" w:eastAsia="ro-RO"/>
              </w:rPr>
              <w:t>↘</w:t>
            </w:r>
          </w:p>
        </w:tc>
        <w:tc>
          <w:tcPr>
            <w:tcW w:w="696" w:type="dxa"/>
            <w:tcBorders>
              <w:top w:val="single" w:sz="4" w:space="0" w:color="auto"/>
              <w:left w:val="nil"/>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Cambria Math" w:eastAsia="Times New Roman" w:hAnsi="Cambria Math" w:cs="Cambria Math"/>
                <w:b/>
                <w:sz w:val="20"/>
                <w:szCs w:val="20"/>
                <w:lang w:val="ro-RO" w:eastAsia="ro-RO"/>
              </w:rPr>
              <w:t>↘</w:t>
            </w:r>
          </w:p>
        </w:tc>
        <w:tc>
          <w:tcPr>
            <w:tcW w:w="696" w:type="dxa"/>
            <w:tcBorders>
              <w:top w:val="single" w:sz="4" w:space="0" w:color="auto"/>
              <w:left w:val="nil"/>
              <w:bottom w:val="single" w:sz="4" w:space="0" w:color="auto"/>
              <w:right w:val="single" w:sz="4" w:space="0" w:color="auto"/>
            </w:tcBorders>
          </w:tcPr>
          <w:p w:rsidR="000A6DE7" w:rsidRPr="00772104" w:rsidRDefault="000A6DE7" w:rsidP="00AC16F6">
            <w:pPr>
              <w:spacing w:after="0" w:line="240" w:lineRule="auto"/>
              <w:jc w:val="center"/>
              <w:rPr>
                <w:rFonts w:ascii="Times New Roman" w:eastAsia="Times New Roman" w:hAnsi="Times New Roman"/>
                <w:b/>
                <w:sz w:val="20"/>
                <w:szCs w:val="20"/>
                <w:lang w:val="ro-RO" w:eastAsia="ro-RO"/>
              </w:rPr>
            </w:pPr>
            <w:r w:rsidRPr="00772104">
              <w:rPr>
                <w:rFonts w:ascii="Cambria Math" w:eastAsia="Times New Roman" w:hAnsi="Cambria Math" w:cs="Cambria Math"/>
                <w:b/>
                <w:sz w:val="20"/>
                <w:szCs w:val="20"/>
                <w:lang w:val="ro-RO" w:eastAsia="ro-RO"/>
              </w:rPr>
              <w:t>↘</w:t>
            </w:r>
          </w:p>
        </w:tc>
        <w:tc>
          <w:tcPr>
            <w:tcW w:w="696" w:type="dxa"/>
            <w:tcBorders>
              <w:top w:val="single" w:sz="4" w:space="0" w:color="auto"/>
              <w:left w:val="nil"/>
              <w:bottom w:val="single" w:sz="4" w:space="0" w:color="auto"/>
              <w:right w:val="single" w:sz="4" w:space="0" w:color="auto"/>
            </w:tcBorders>
          </w:tcPr>
          <w:p w:rsidR="000A6DE7" w:rsidRPr="00772104" w:rsidRDefault="00092C8D" w:rsidP="00AC16F6">
            <w:pPr>
              <w:spacing w:after="0" w:line="240" w:lineRule="auto"/>
              <w:jc w:val="center"/>
              <w:rPr>
                <w:rFonts w:ascii="Times New Roman" w:eastAsia="Times New Roman" w:hAnsi="Times New Roman"/>
                <w:b/>
                <w:sz w:val="20"/>
                <w:szCs w:val="20"/>
                <w:lang w:val="ro-RO" w:eastAsia="ro-RO"/>
              </w:rPr>
            </w:pPr>
            <w:r w:rsidRPr="00772104">
              <w:rPr>
                <w:rFonts w:ascii="Cambria Math" w:eastAsia="Times New Roman" w:hAnsi="Cambria Math" w:cs="Cambria Math"/>
                <w:b/>
                <w:sz w:val="20"/>
                <w:szCs w:val="20"/>
                <w:lang w:val="ro-RO" w:eastAsia="ro-RO"/>
              </w:rPr>
              <w:t>↗</w:t>
            </w:r>
          </w:p>
        </w:tc>
      </w:tr>
    </w:tbl>
    <w:p w:rsidR="000A6DE7" w:rsidRPr="00772104" w:rsidRDefault="000A6DE7" w:rsidP="000A6DE7">
      <w:pPr>
        <w:spacing w:after="0" w:line="240" w:lineRule="auto"/>
        <w:jc w:val="both"/>
        <w:rPr>
          <w:rFonts w:ascii="Times New Roman" w:eastAsia="Times New Roman" w:hAnsi="Times New Roman"/>
          <w:sz w:val="24"/>
          <w:szCs w:val="24"/>
          <w:lang w:val="ro-RO" w:eastAsia="ro-RO"/>
        </w:rPr>
      </w:pPr>
    </w:p>
    <w:p w:rsidR="000A6DE7" w:rsidRPr="00772104" w:rsidRDefault="000A6DE7" w:rsidP="000A6DE7">
      <w:pPr>
        <w:spacing w:after="0" w:line="240" w:lineRule="auto"/>
        <w:jc w:val="both"/>
        <w:rPr>
          <w:rFonts w:ascii="Times New Roman" w:eastAsia="Times New Roman" w:hAnsi="Times New Roman"/>
          <w:sz w:val="24"/>
          <w:szCs w:val="24"/>
          <w:u w:val="single"/>
          <w:lang w:val="ro-RO" w:eastAsia="ro-RO"/>
        </w:rPr>
      </w:pPr>
      <w:r w:rsidRPr="00772104">
        <w:rPr>
          <w:rFonts w:ascii="Times New Roman" w:eastAsia="Times New Roman" w:hAnsi="Times New Roman"/>
          <w:sz w:val="24"/>
          <w:szCs w:val="24"/>
          <w:u w:val="single"/>
          <w:lang w:val="ro-RO" w:eastAsia="ro-RO"/>
        </w:rPr>
        <w:t>Dinamica beneficiarilor din centrele maternale (copii și mame majore)</w:t>
      </w:r>
    </w:p>
    <w:p w:rsidR="000A6DE7" w:rsidRPr="00772104" w:rsidRDefault="000A6DE7" w:rsidP="000A6DE7">
      <w:pPr>
        <w:spacing w:after="0" w:line="240" w:lineRule="auto"/>
        <w:jc w:val="both"/>
        <w:rPr>
          <w:rFonts w:ascii="Times New Roman" w:eastAsia="Times New Roman" w:hAnsi="Times New Roman"/>
          <w:sz w:val="24"/>
          <w:szCs w:val="24"/>
          <w:lang w:val="ro-RO" w:eastAsia="ro-RO"/>
        </w:rPr>
      </w:pPr>
    </w:p>
    <w:tbl>
      <w:tblPr>
        <w:tblW w:w="10314" w:type="dxa"/>
        <w:tblLayout w:type="fixed"/>
        <w:tblLook w:val="04A0" w:firstRow="1" w:lastRow="0" w:firstColumn="1" w:lastColumn="0" w:noHBand="0" w:noVBand="1"/>
      </w:tblPr>
      <w:tblGrid>
        <w:gridCol w:w="2093"/>
        <w:gridCol w:w="567"/>
        <w:gridCol w:w="567"/>
        <w:gridCol w:w="567"/>
        <w:gridCol w:w="425"/>
        <w:gridCol w:w="567"/>
        <w:gridCol w:w="567"/>
        <w:gridCol w:w="425"/>
        <w:gridCol w:w="567"/>
        <w:gridCol w:w="567"/>
        <w:gridCol w:w="567"/>
        <w:gridCol w:w="566"/>
        <w:gridCol w:w="568"/>
        <w:gridCol w:w="567"/>
        <w:gridCol w:w="567"/>
        <w:gridCol w:w="567"/>
      </w:tblGrid>
      <w:tr w:rsidR="00772104" w:rsidRPr="00772104" w:rsidTr="004B1ED6">
        <w:trPr>
          <w:trHeight w:val="156"/>
        </w:trPr>
        <w:tc>
          <w:tcPr>
            <w:tcW w:w="2093" w:type="dxa"/>
            <w:vMerge w:val="restart"/>
            <w:tcBorders>
              <w:top w:val="single" w:sz="4" w:space="0" w:color="auto"/>
              <w:left w:val="single" w:sz="8" w:space="0" w:color="auto"/>
              <w:right w:val="single" w:sz="8" w:space="0" w:color="auto"/>
            </w:tcBorders>
            <w:shd w:val="clear" w:color="auto" w:fill="auto"/>
          </w:tcPr>
          <w:p w:rsidR="004B1ED6" w:rsidRPr="00772104" w:rsidRDefault="004B1ED6" w:rsidP="00AC16F6">
            <w:pPr>
              <w:spacing w:after="0" w:line="240" w:lineRule="auto"/>
              <w:rPr>
                <w:rFonts w:ascii="Times New Roman" w:eastAsia="Times New Roman" w:hAnsi="Times New Roman"/>
                <w:b/>
                <w:sz w:val="18"/>
                <w:szCs w:val="18"/>
              </w:rPr>
            </w:pPr>
            <w:r w:rsidRPr="00772104">
              <w:rPr>
                <w:rFonts w:ascii="Times New Roman" w:eastAsia="Times New Roman" w:hAnsi="Times New Roman"/>
                <w:b/>
                <w:bCs/>
                <w:sz w:val="18"/>
                <w:szCs w:val="18"/>
                <w:lang w:val="ro-RO" w:eastAsia="ro-RO"/>
              </w:rPr>
              <w:t>Centrul de  servicii de protecţie  a cuplului mamă-copil</w:t>
            </w:r>
          </w:p>
        </w:tc>
        <w:tc>
          <w:tcPr>
            <w:tcW w:w="1701" w:type="dxa"/>
            <w:gridSpan w:val="3"/>
            <w:tcBorders>
              <w:top w:val="single" w:sz="4" w:space="0" w:color="auto"/>
              <w:left w:val="nil"/>
              <w:bottom w:val="single" w:sz="8" w:space="0" w:color="auto"/>
              <w:right w:val="single" w:sz="8" w:space="0" w:color="auto"/>
            </w:tcBorders>
            <w:shd w:val="clear" w:color="auto" w:fill="auto"/>
            <w:vAlign w:val="bottom"/>
          </w:tcPr>
          <w:p w:rsidR="004B1ED6" w:rsidRPr="00772104" w:rsidRDefault="004B1ED6" w:rsidP="004B1ED6">
            <w:pPr>
              <w:spacing w:after="0" w:line="240" w:lineRule="auto"/>
              <w:jc w:val="center"/>
              <w:rPr>
                <w:rFonts w:ascii="Times New Roman" w:eastAsia="Times New Roman" w:hAnsi="Times New Roman"/>
                <w:b/>
                <w:sz w:val="18"/>
                <w:szCs w:val="18"/>
              </w:rPr>
            </w:pPr>
            <w:r w:rsidRPr="00772104">
              <w:rPr>
                <w:rFonts w:ascii="Times New Roman" w:eastAsia="Times New Roman" w:hAnsi="Times New Roman"/>
                <w:b/>
                <w:sz w:val="18"/>
                <w:szCs w:val="18"/>
              </w:rPr>
              <w:t xml:space="preserve">Nr.beneficiari </w:t>
            </w:r>
          </w:p>
          <w:p w:rsidR="004B1ED6" w:rsidRPr="00772104" w:rsidRDefault="004B1ED6" w:rsidP="004B1ED6">
            <w:pPr>
              <w:spacing w:after="0" w:line="240" w:lineRule="auto"/>
              <w:jc w:val="center"/>
              <w:rPr>
                <w:rFonts w:ascii="Times New Roman" w:eastAsia="Times New Roman" w:hAnsi="Times New Roman"/>
                <w:b/>
                <w:sz w:val="18"/>
                <w:szCs w:val="18"/>
              </w:rPr>
            </w:pPr>
            <w:r w:rsidRPr="00772104">
              <w:rPr>
                <w:rFonts w:ascii="Times New Roman" w:eastAsia="Times New Roman" w:hAnsi="Times New Roman"/>
                <w:b/>
                <w:sz w:val="18"/>
                <w:szCs w:val="18"/>
              </w:rPr>
              <w:t>an 2017</w:t>
            </w:r>
          </w:p>
        </w:tc>
        <w:tc>
          <w:tcPr>
            <w:tcW w:w="1559" w:type="dxa"/>
            <w:gridSpan w:val="3"/>
            <w:tcBorders>
              <w:top w:val="single" w:sz="4" w:space="0" w:color="auto"/>
              <w:left w:val="nil"/>
              <w:bottom w:val="single" w:sz="8" w:space="0" w:color="auto"/>
              <w:right w:val="single" w:sz="8" w:space="0" w:color="auto"/>
            </w:tcBorders>
          </w:tcPr>
          <w:p w:rsidR="004B1ED6" w:rsidRPr="00772104" w:rsidRDefault="004B1ED6" w:rsidP="00AC16F6">
            <w:pPr>
              <w:spacing w:after="0" w:line="240" w:lineRule="auto"/>
              <w:jc w:val="center"/>
              <w:rPr>
                <w:rFonts w:ascii="Times New Roman" w:eastAsia="Times New Roman" w:hAnsi="Times New Roman"/>
                <w:b/>
                <w:sz w:val="18"/>
                <w:szCs w:val="18"/>
              </w:rPr>
            </w:pPr>
            <w:r w:rsidRPr="00772104">
              <w:rPr>
                <w:rFonts w:ascii="Times New Roman" w:eastAsia="Times New Roman" w:hAnsi="Times New Roman"/>
                <w:b/>
                <w:sz w:val="18"/>
                <w:szCs w:val="18"/>
              </w:rPr>
              <w:t>Nr.beneficiari an 2018</w:t>
            </w:r>
          </w:p>
        </w:tc>
        <w:tc>
          <w:tcPr>
            <w:tcW w:w="1559" w:type="dxa"/>
            <w:gridSpan w:val="3"/>
            <w:tcBorders>
              <w:top w:val="single" w:sz="4" w:space="0" w:color="auto"/>
              <w:left w:val="nil"/>
              <w:bottom w:val="single" w:sz="8" w:space="0" w:color="auto"/>
              <w:right w:val="single" w:sz="8" w:space="0" w:color="auto"/>
            </w:tcBorders>
          </w:tcPr>
          <w:p w:rsidR="004B1ED6" w:rsidRPr="00772104" w:rsidRDefault="004B1ED6" w:rsidP="00590938">
            <w:pPr>
              <w:spacing w:after="0" w:line="240" w:lineRule="auto"/>
              <w:jc w:val="center"/>
              <w:rPr>
                <w:rFonts w:ascii="Times New Roman" w:eastAsia="Times New Roman" w:hAnsi="Times New Roman"/>
                <w:b/>
                <w:sz w:val="18"/>
                <w:szCs w:val="18"/>
              </w:rPr>
            </w:pPr>
            <w:r w:rsidRPr="00772104">
              <w:rPr>
                <w:rFonts w:ascii="Times New Roman" w:eastAsia="Times New Roman" w:hAnsi="Times New Roman"/>
                <w:b/>
                <w:sz w:val="18"/>
                <w:szCs w:val="18"/>
              </w:rPr>
              <w:t>Nr.beneficiari an 2019</w:t>
            </w:r>
          </w:p>
        </w:tc>
        <w:tc>
          <w:tcPr>
            <w:tcW w:w="1701" w:type="dxa"/>
            <w:gridSpan w:val="3"/>
            <w:tcBorders>
              <w:top w:val="single" w:sz="4" w:space="0" w:color="auto"/>
              <w:left w:val="nil"/>
              <w:bottom w:val="single" w:sz="8" w:space="0" w:color="auto"/>
              <w:right w:val="single" w:sz="8" w:space="0" w:color="auto"/>
            </w:tcBorders>
          </w:tcPr>
          <w:p w:rsidR="004B1ED6" w:rsidRPr="00772104" w:rsidRDefault="004B1ED6" w:rsidP="00590938">
            <w:pPr>
              <w:spacing w:after="0" w:line="240" w:lineRule="auto"/>
              <w:rPr>
                <w:rFonts w:ascii="Times New Roman" w:eastAsia="Times New Roman" w:hAnsi="Times New Roman"/>
                <w:b/>
                <w:sz w:val="18"/>
                <w:szCs w:val="18"/>
              </w:rPr>
            </w:pPr>
            <w:r w:rsidRPr="00772104">
              <w:rPr>
                <w:rFonts w:ascii="Times New Roman" w:eastAsia="Times New Roman" w:hAnsi="Times New Roman"/>
                <w:b/>
                <w:sz w:val="18"/>
                <w:szCs w:val="18"/>
              </w:rPr>
              <w:t xml:space="preserve">Nr.beneficiari </w:t>
            </w:r>
          </w:p>
          <w:p w:rsidR="004B1ED6" w:rsidRPr="00772104" w:rsidRDefault="004B1ED6" w:rsidP="00590938">
            <w:pPr>
              <w:spacing w:after="0" w:line="240" w:lineRule="auto"/>
              <w:jc w:val="center"/>
              <w:rPr>
                <w:rFonts w:ascii="Times New Roman" w:eastAsia="Times New Roman" w:hAnsi="Times New Roman"/>
                <w:b/>
                <w:sz w:val="18"/>
                <w:szCs w:val="18"/>
              </w:rPr>
            </w:pPr>
            <w:r w:rsidRPr="00772104">
              <w:rPr>
                <w:rFonts w:ascii="Times New Roman" w:eastAsia="Times New Roman" w:hAnsi="Times New Roman"/>
                <w:b/>
                <w:sz w:val="18"/>
                <w:szCs w:val="18"/>
              </w:rPr>
              <w:t>an 2020</w:t>
            </w:r>
          </w:p>
        </w:tc>
        <w:tc>
          <w:tcPr>
            <w:tcW w:w="1701" w:type="dxa"/>
            <w:gridSpan w:val="3"/>
            <w:tcBorders>
              <w:top w:val="single" w:sz="4" w:space="0" w:color="auto"/>
              <w:left w:val="nil"/>
              <w:bottom w:val="single" w:sz="8" w:space="0" w:color="auto"/>
              <w:right w:val="single" w:sz="8" w:space="0" w:color="auto"/>
            </w:tcBorders>
          </w:tcPr>
          <w:p w:rsidR="004B1ED6" w:rsidRPr="00772104" w:rsidRDefault="004B1ED6" w:rsidP="004B1ED6">
            <w:pPr>
              <w:spacing w:after="0" w:line="240" w:lineRule="auto"/>
              <w:rPr>
                <w:rFonts w:ascii="Times New Roman" w:eastAsia="Times New Roman" w:hAnsi="Times New Roman"/>
                <w:b/>
                <w:sz w:val="18"/>
                <w:szCs w:val="18"/>
              </w:rPr>
            </w:pPr>
            <w:r w:rsidRPr="00772104">
              <w:rPr>
                <w:rFonts w:ascii="Times New Roman" w:eastAsia="Times New Roman" w:hAnsi="Times New Roman"/>
                <w:b/>
                <w:sz w:val="18"/>
                <w:szCs w:val="18"/>
              </w:rPr>
              <w:t xml:space="preserve">Nr.beneficiari </w:t>
            </w:r>
          </w:p>
          <w:p w:rsidR="004B1ED6" w:rsidRPr="00772104" w:rsidRDefault="004B1ED6" w:rsidP="004B1ED6">
            <w:pPr>
              <w:spacing w:after="0" w:line="240" w:lineRule="auto"/>
              <w:rPr>
                <w:rFonts w:ascii="Times New Roman" w:eastAsia="Times New Roman" w:hAnsi="Times New Roman"/>
                <w:b/>
                <w:sz w:val="18"/>
                <w:szCs w:val="18"/>
              </w:rPr>
            </w:pPr>
            <w:r w:rsidRPr="00772104">
              <w:rPr>
                <w:rFonts w:ascii="Times New Roman" w:eastAsia="Times New Roman" w:hAnsi="Times New Roman"/>
                <w:b/>
                <w:sz w:val="18"/>
                <w:szCs w:val="18"/>
              </w:rPr>
              <w:t>an 2021</w:t>
            </w:r>
          </w:p>
        </w:tc>
      </w:tr>
      <w:tr w:rsidR="00772104" w:rsidRPr="00772104" w:rsidTr="00590938">
        <w:trPr>
          <w:trHeight w:val="600"/>
        </w:trPr>
        <w:tc>
          <w:tcPr>
            <w:tcW w:w="2093" w:type="dxa"/>
            <w:vMerge/>
            <w:tcBorders>
              <w:left w:val="single" w:sz="8" w:space="0" w:color="auto"/>
              <w:bottom w:val="single" w:sz="8" w:space="0" w:color="auto"/>
              <w:right w:val="single" w:sz="8" w:space="0" w:color="auto"/>
            </w:tcBorders>
            <w:shd w:val="clear" w:color="auto" w:fill="auto"/>
          </w:tcPr>
          <w:p w:rsidR="004B1ED6" w:rsidRPr="00772104" w:rsidRDefault="004B1ED6" w:rsidP="00AC16F6">
            <w:pPr>
              <w:spacing w:after="0" w:line="240" w:lineRule="auto"/>
              <w:jc w:val="center"/>
              <w:rPr>
                <w:rFonts w:ascii="Times New Roman" w:eastAsia="Times New Roman" w:hAnsi="Times New Roman"/>
                <w:b/>
                <w:sz w:val="18"/>
                <w:szCs w:val="18"/>
              </w:rPr>
            </w:pPr>
          </w:p>
        </w:tc>
        <w:tc>
          <w:tcPr>
            <w:tcW w:w="567" w:type="dxa"/>
            <w:tcBorders>
              <w:top w:val="single" w:sz="4" w:space="0" w:color="auto"/>
              <w:left w:val="nil"/>
              <w:bottom w:val="single" w:sz="8" w:space="0" w:color="auto"/>
              <w:right w:val="single" w:sz="8" w:space="0" w:color="auto"/>
            </w:tcBorders>
            <w:shd w:val="clear" w:color="auto" w:fill="auto"/>
            <w:vAlign w:val="center"/>
          </w:tcPr>
          <w:p w:rsidR="004B1ED6" w:rsidRPr="00772104" w:rsidRDefault="004B1ED6" w:rsidP="00590938">
            <w:pPr>
              <w:spacing w:after="0" w:line="240" w:lineRule="auto"/>
              <w:ind w:left="-124"/>
              <w:jc w:val="center"/>
              <w:rPr>
                <w:rFonts w:ascii="Times New Roman" w:eastAsia="Times New Roman" w:hAnsi="Times New Roman"/>
                <w:sz w:val="16"/>
                <w:szCs w:val="16"/>
              </w:rPr>
            </w:pPr>
            <w:r w:rsidRPr="00772104">
              <w:rPr>
                <w:rFonts w:ascii="Times New Roman" w:eastAsia="Times New Roman" w:hAnsi="Times New Roman"/>
                <w:sz w:val="16"/>
                <w:szCs w:val="16"/>
              </w:rPr>
              <w:t>mame minore</w:t>
            </w:r>
          </w:p>
        </w:tc>
        <w:tc>
          <w:tcPr>
            <w:tcW w:w="567" w:type="dxa"/>
            <w:tcBorders>
              <w:top w:val="single" w:sz="4" w:space="0" w:color="auto"/>
              <w:left w:val="nil"/>
              <w:bottom w:val="single" w:sz="8" w:space="0" w:color="auto"/>
              <w:right w:val="single" w:sz="8" w:space="0" w:color="auto"/>
            </w:tcBorders>
            <w:vAlign w:val="center"/>
          </w:tcPr>
          <w:p w:rsidR="004B1ED6" w:rsidRPr="00772104" w:rsidRDefault="004B1ED6" w:rsidP="00590938">
            <w:pPr>
              <w:spacing w:after="0" w:line="240" w:lineRule="auto"/>
              <w:ind w:left="-113"/>
              <w:jc w:val="center"/>
              <w:rPr>
                <w:rFonts w:ascii="Times New Roman" w:eastAsia="Times New Roman" w:hAnsi="Times New Roman"/>
                <w:sz w:val="16"/>
                <w:szCs w:val="16"/>
              </w:rPr>
            </w:pPr>
            <w:r w:rsidRPr="00772104">
              <w:rPr>
                <w:rFonts w:ascii="Times New Roman" w:eastAsia="Times New Roman" w:hAnsi="Times New Roman"/>
                <w:sz w:val="16"/>
                <w:szCs w:val="16"/>
              </w:rPr>
              <w:t>mame majore</w:t>
            </w:r>
          </w:p>
        </w:tc>
        <w:tc>
          <w:tcPr>
            <w:tcW w:w="567" w:type="dxa"/>
            <w:tcBorders>
              <w:top w:val="single" w:sz="4" w:space="0" w:color="auto"/>
              <w:left w:val="nil"/>
              <w:bottom w:val="single" w:sz="8" w:space="0" w:color="auto"/>
              <w:right w:val="single" w:sz="8" w:space="0" w:color="auto"/>
            </w:tcBorders>
            <w:vAlign w:val="center"/>
          </w:tcPr>
          <w:p w:rsidR="004B1ED6" w:rsidRPr="00772104" w:rsidRDefault="004B1ED6" w:rsidP="00590938">
            <w:pPr>
              <w:spacing w:after="0" w:line="240" w:lineRule="auto"/>
              <w:ind w:left="-187"/>
              <w:jc w:val="center"/>
              <w:rPr>
                <w:rFonts w:ascii="Times New Roman" w:eastAsia="Times New Roman" w:hAnsi="Times New Roman"/>
                <w:sz w:val="16"/>
                <w:szCs w:val="16"/>
              </w:rPr>
            </w:pPr>
            <w:r w:rsidRPr="00772104">
              <w:rPr>
                <w:rFonts w:ascii="Times New Roman" w:eastAsia="Times New Roman" w:hAnsi="Times New Roman"/>
                <w:sz w:val="16"/>
                <w:szCs w:val="16"/>
              </w:rPr>
              <w:t>mame majore</w:t>
            </w:r>
          </w:p>
        </w:tc>
        <w:tc>
          <w:tcPr>
            <w:tcW w:w="425" w:type="dxa"/>
            <w:tcBorders>
              <w:top w:val="single" w:sz="4" w:space="0" w:color="auto"/>
              <w:left w:val="nil"/>
              <w:bottom w:val="single" w:sz="8" w:space="0" w:color="auto"/>
              <w:right w:val="single" w:sz="8" w:space="0" w:color="auto"/>
            </w:tcBorders>
            <w:vAlign w:val="center"/>
          </w:tcPr>
          <w:p w:rsidR="004B1ED6" w:rsidRPr="00772104" w:rsidRDefault="004B1ED6" w:rsidP="00590938">
            <w:pPr>
              <w:spacing w:after="0" w:line="240" w:lineRule="auto"/>
              <w:ind w:left="-149"/>
              <w:jc w:val="center"/>
              <w:rPr>
                <w:rFonts w:ascii="Times New Roman" w:eastAsia="Times New Roman" w:hAnsi="Times New Roman"/>
                <w:sz w:val="16"/>
                <w:szCs w:val="16"/>
              </w:rPr>
            </w:pPr>
            <w:r w:rsidRPr="00772104">
              <w:rPr>
                <w:rFonts w:ascii="Times New Roman" w:eastAsia="Times New Roman" w:hAnsi="Times New Roman"/>
                <w:sz w:val="16"/>
                <w:szCs w:val="16"/>
              </w:rPr>
              <w:t>Copii</w:t>
            </w:r>
          </w:p>
        </w:tc>
        <w:tc>
          <w:tcPr>
            <w:tcW w:w="567" w:type="dxa"/>
            <w:tcBorders>
              <w:top w:val="single" w:sz="4" w:space="0" w:color="auto"/>
              <w:left w:val="nil"/>
              <w:bottom w:val="single" w:sz="8" w:space="0" w:color="auto"/>
              <w:right w:val="single" w:sz="8" w:space="0" w:color="auto"/>
            </w:tcBorders>
            <w:vAlign w:val="center"/>
          </w:tcPr>
          <w:p w:rsidR="004B1ED6" w:rsidRPr="00772104" w:rsidRDefault="004B1ED6" w:rsidP="00590938">
            <w:pPr>
              <w:spacing w:after="0" w:line="240" w:lineRule="auto"/>
              <w:ind w:left="-57" w:right="-108" w:hanging="141"/>
              <w:jc w:val="center"/>
              <w:rPr>
                <w:rFonts w:ascii="Times New Roman" w:eastAsia="Times New Roman" w:hAnsi="Times New Roman"/>
                <w:sz w:val="16"/>
                <w:szCs w:val="16"/>
              </w:rPr>
            </w:pPr>
            <w:r w:rsidRPr="00772104">
              <w:rPr>
                <w:rFonts w:ascii="Times New Roman" w:eastAsia="Times New Roman" w:hAnsi="Times New Roman"/>
                <w:sz w:val="16"/>
                <w:szCs w:val="16"/>
              </w:rPr>
              <w:t>mame minore</w:t>
            </w:r>
          </w:p>
        </w:tc>
        <w:tc>
          <w:tcPr>
            <w:tcW w:w="567" w:type="dxa"/>
            <w:tcBorders>
              <w:top w:val="single" w:sz="4" w:space="0" w:color="auto"/>
              <w:left w:val="nil"/>
              <w:bottom w:val="single" w:sz="8" w:space="0" w:color="auto"/>
              <w:right w:val="single" w:sz="8" w:space="0" w:color="auto"/>
            </w:tcBorders>
            <w:vAlign w:val="center"/>
          </w:tcPr>
          <w:p w:rsidR="004B1ED6" w:rsidRPr="00772104" w:rsidRDefault="004B1ED6" w:rsidP="00590938">
            <w:pPr>
              <w:spacing w:after="0" w:line="240" w:lineRule="auto"/>
              <w:ind w:left="-109" w:hanging="109"/>
              <w:jc w:val="center"/>
              <w:rPr>
                <w:rFonts w:ascii="Times New Roman" w:eastAsia="Times New Roman" w:hAnsi="Times New Roman"/>
                <w:sz w:val="16"/>
                <w:szCs w:val="16"/>
              </w:rPr>
            </w:pPr>
            <w:r w:rsidRPr="00772104">
              <w:rPr>
                <w:rFonts w:ascii="Times New Roman" w:eastAsia="Times New Roman" w:hAnsi="Times New Roman"/>
                <w:sz w:val="16"/>
                <w:szCs w:val="16"/>
              </w:rPr>
              <w:t>mame majore</w:t>
            </w:r>
          </w:p>
        </w:tc>
        <w:tc>
          <w:tcPr>
            <w:tcW w:w="425" w:type="dxa"/>
            <w:tcBorders>
              <w:top w:val="single" w:sz="4" w:space="0" w:color="auto"/>
              <w:left w:val="nil"/>
              <w:bottom w:val="single" w:sz="8" w:space="0" w:color="auto"/>
              <w:right w:val="single" w:sz="4" w:space="0" w:color="auto"/>
            </w:tcBorders>
            <w:vAlign w:val="center"/>
          </w:tcPr>
          <w:p w:rsidR="004B1ED6" w:rsidRPr="00772104" w:rsidRDefault="004B1ED6" w:rsidP="004B1ED6">
            <w:pPr>
              <w:spacing w:after="0" w:line="240" w:lineRule="auto"/>
              <w:ind w:left="-108" w:right="-108" w:hanging="64"/>
              <w:jc w:val="center"/>
              <w:rPr>
                <w:rFonts w:ascii="Times New Roman" w:eastAsia="Times New Roman" w:hAnsi="Times New Roman"/>
                <w:sz w:val="16"/>
                <w:szCs w:val="16"/>
              </w:rPr>
            </w:pPr>
            <w:r w:rsidRPr="00772104">
              <w:rPr>
                <w:rFonts w:ascii="Times New Roman" w:eastAsia="Times New Roman" w:hAnsi="Times New Roman"/>
                <w:sz w:val="16"/>
                <w:szCs w:val="16"/>
              </w:rPr>
              <w:t xml:space="preserve"> Copii</w:t>
            </w:r>
          </w:p>
        </w:tc>
        <w:tc>
          <w:tcPr>
            <w:tcW w:w="567" w:type="dxa"/>
            <w:tcBorders>
              <w:top w:val="single" w:sz="4" w:space="0" w:color="auto"/>
              <w:left w:val="single" w:sz="4" w:space="0" w:color="auto"/>
              <w:bottom w:val="single" w:sz="8" w:space="0" w:color="auto"/>
              <w:right w:val="single" w:sz="8" w:space="0" w:color="auto"/>
            </w:tcBorders>
            <w:vAlign w:val="center"/>
          </w:tcPr>
          <w:p w:rsidR="004B1ED6" w:rsidRPr="00772104" w:rsidRDefault="004B1ED6" w:rsidP="00590938">
            <w:pPr>
              <w:spacing w:after="0" w:line="240" w:lineRule="auto"/>
              <w:ind w:left="-124"/>
              <w:jc w:val="center"/>
              <w:rPr>
                <w:rFonts w:ascii="Times New Roman" w:eastAsia="Times New Roman" w:hAnsi="Times New Roman"/>
                <w:sz w:val="16"/>
                <w:szCs w:val="16"/>
              </w:rPr>
            </w:pPr>
            <w:r w:rsidRPr="00772104">
              <w:rPr>
                <w:rFonts w:ascii="Times New Roman" w:eastAsia="Times New Roman" w:hAnsi="Times New Roman"/>
                <w:sz w:val="16"/>
                <w:szCs w:val="16"/>
              </w:rPr>
              <w:t>mame minore</w:t>
            </w:r>
          </w:p>
        </w:tc>
        <w:tc>
          <w:tcPr>
            <w:tcW w:w="567" w:type="dxa"/>
            <w:tcBorders>
              <w:top w:val="single" w:sz="4" w:space="0" w:color="auto"/>
              <w:left w:val="nil"/>
              <w:bottom w:val="single" w:sz="8" w:space="0" w:color="auto"/>
              <w:right w:val="single" w:sz="8" w:space="0" w:color="auto"/>
            </w:tcBorders>
            <w:vAlign w:val="center"/>
          </w:tcPr>
          <w:p w:rsidR="004B1ED6" w:rsidRPr="00772104" w:rsidRDefault="004B1ED6" w:rsidP="004B1ED6">
            <w:pPr>
              <w:spacing w:after="0" w:line="240" w:lineRule="auto"/>
              <w:ind w:left="-250"/>
              <w:rPr>
                <w:rFonts w:ascii="Times New Roman" w:eastAsia="Times New Roman" w:hAnsi="Times New Roman"/>
                <w:sz w:val="16"/>
                <w:szCs w:val="16"/>
              </w:rPr>
            </w:pPr>
            <w:r w:rsidRPr="00772104">
              <w:rPr>
                <w:rFonts w:ascii="Times New Roman" w:eastAsia="Times New Roman" w:hAnsi="Times New Roman"/>
                <w:sz w:val="16"/>
                <w:szCs w:val="16"/>
              </w:rPr>
              <w:t xml:space="preserve">    mame  </w:t>
            </w:r>
          </w:p>
          <w:p w:rsidR="004B1ED6" w:rsidRPr="00772104" w:rsidRDefault="004B1ED6" w:rsidP="004B1ED6">
            <w:pPr>
              <w:spacing w:after="0" w:line="240" w:lineRule="auto"/>
              <w:ind w:left="-250"/>
              <w:rPr>
                <w:rFonts w:ascii="Times New Roman" w:eastAsia="Times New Roman" w:hAnsi="Times New Roman"/>
                <w:sz w:val="16"/>
                <w:szCs w:val="16"/>
              </w:rPr>
            </w:pPr>
            <w:r w:rsidRPr="00772104">
              <w:rPr>
                <w:rFonts w:ascii="Times New Roman" w:eastAsia="Times New Roman" w:hAnsi="Times New Roman"/>
                <w:sz w:val="16"/>
                <w:szCs w:val="16"/>
              </w:rPr>
              <w:t xml:space="preserve">   majore</w:t>
            </w:r>
          </w:p>
        </w:tc>
        <w:tc>
          <w:tcPr>
            <w:tcW w:w="567" w:type="dxa"/>
            <w:tcBorders>
              <w:top w:val="single" w:sz="4" w:space="0" w:color="auto"/>
              <w:left w:val="nil"/>
              <w:bottom w:val="single" w:sz="8" w:space="0" w:color="auto"/>
              <w:right w:val="single" w:sz="8" w:space="0" w:color="auto"/>
            </w:tcBorders>
            <w:vAlign w:val="center"/>
          </w:tcPr>
          <w:p w:rsidR="004B1ED6" w:rsidRPr="00772104" w:rsidRDefault="004B1ED6" w:rsidP="004B1ED6">
            <w:pPr>
              <w:spacing w:after="0" w:line="240" w:lineRule="auto"/>
              <w:ind w:left="-108" w:hanging="172"/>
              <w:rPr>
                <w:rFonts w:ascii="Times New Roman" w:eastAsia="Times New Roman" w:hAnsi="Times New Roman"/>
                <w:sz w:val="16"/>
                <w:szCs w:val="16"/>
              </w:rPr>
            </w:pPr>
            <w:r w:rsidRPr="00772104">
              <w:rPr>
                <w:rFonts w:ascii="Times New Roman" w:eastAsia="Times New Roman" w:hAnsi="Times New Roman"/>
                <w:sz w:val="16"/>
                <w:szCs w:val="16"/>
              </w:rPr>
              <w:t xml:space="preserve">     Copii</w:t>
            </w:r>
          </w:p>
        </w:tc>
        <w:tc>
          <w:tcPr>
            <w:tcW w:w="566" w:type="dxa"/>
            <w:tcBorders>
              <w:top w:val="single" w:sz="4" w:space="0" w:color="auto"/>
              <w:left w:val="nil"/>
              <w:bottom w:val="single" w:sz="8" w:space="0" w:color="auto"/>
              <w:right w:val="single" w:sz="8" w:space="0" w:color="auto"/>
            </w:tcBorders>
            <w:vAlign w:val="center"/>
          </w:tcPr>
          <w:p w:rsidR="004B1ED6" w:rsidRPr="00772104" w:rsidRDefault="004B1ED6" w:rsidP="004B1ED6">
            <w:pPr>
              <w:spacing w:after="0" w:line="240" w:lineRule="auto"/>
              <w:ind w:left="-124"/>
              <w:rPr>
                <w:rFonts w:ascii="Times New Roman" w:eastAsia="Times New Roman" w:hAnsi="Times New Roman"/>
                <w:sz w:val="16"/>
                <w:szCs w:val="16"/>
              </w:rPr>
            </w:pPr>
            <w:r w:rsidRPr="00772104">
              <w:rPr>
                <w:rFonts w:ascii="Times New Roman" w:eastAsia="Times New Roman" w:hAnsi="Times New Roman"/>
                <w:sz w:val="16"/>
                <w:szCs w:val="16"/>
              </w:rPr>
              <w:t>mame minore</w:t>
            </w:r>
          </w:p>
        </w:tc>
        <w:tc>
          <w:tcPr>
            <w:tcW w:w="568" w:type="dxa"/>
            <w:tcBorders>
              <w:top w:val="single" w:sz="4" w:space="0" w:color="auto"/>
              <w:left w:val="nil"/>
              <w:bottom w:val="single" w:sz="8" w:space="0" w:color="auto"/>
              <w:right w:val="single" w:sz="8" w:space="0" w:color="auto"/>
            </w:tcBorders>
            <w:vAlign w:val="center"/>
          </w:tcPr>
          <w:p w:rsidR="004B1ED6" w:rsidRPr="00772104" w:rsidRDefault="004B1ED6" w:rsidP="004B1ED6">
            <w:pPr>
              <w:spacing w:after="0" w:line="240" w:lineRule="auto"/>
              <w:ind w:left="-107" w:right="-108"/>
              <w:rPr>
                <w:rFonts w:ascii="Times New Roman" w:eastAsia="Times New Roman" w:hAnsi="Times New Roman"/>
                <w:sz w:val="16"/>
                <w:szCs w:val="16"/>
              </w:rPr>
            </w:pPr>
            <w:r w:rsidRPr="00772104">
              <w:rPr>
                <w:rFonts w:ascii="Times New Roman" w:eastAsia="Times New Roman" w:hAnsi="Times New Roman"/>
                <w:sz w:val="16"/>
                <w:szCs w:val="16"/>
              </w:rPr>
              <w:t>mame majore</w:t>
            </w:r>
          </w:p>
        </w:tc>
        <w:tc>
          <w:tcPr>
            <w:tcW w:w="567" w:type="dxa"/>
            <w:tcBorders>
              <w:top w:val="single" w:sz="4" w:space="0" w:color="auto"/>
              <w:left w:val="nil"/>
              <w:bottom w:val="single" w:sz="8" w:space="0" w:color="auto"/>
              <w:right w:val="single" w:sz="8" w:space="0" w:color="auto"/>
            </w:tcBorders>
            <w:vAlign w:val="center"/>
          </w:tcPr>
          <w:p w:rsidR="004B1ED6" w:rsidRPr="00772104" w:rsidRDefault="004B1ED6" w:rsidP="00590938">
            <w:pPr>
              <w:spacing w:after="0" w:line="240" w:lineRule="auto"/>
              <w:ind w:hanging="172"/>
              <w:jc w:val="center"/>
              <w:rPr>
                <w:rFonts w:ascii="Times New Roman" w:eastAsia="Times New Roman" w:hAnsi="Times New Roman"/>
                <w:sz w:val="16"/>
                <w:szCs w:val="16"/>
              </w:rPr>
            </w:pPr>
            <w:r w:rsidRPr="00772104">
              <w:rPr>
                <w:rFonts w:ascii="Times New Roman" w:eastAsia="Times New Roman" w:hAnsi="Times New Roman"/>
                <w:sz w:val="16"/>
                <w:szCs w:val="16"/>
              </w:rPr>
              <w:t>Copii</w:t>
            </w:r>
          </w:p>
        </w:tc>
        <w:tc>
          <w:tcPr>
            <w:tcW w:w="567" w:type="dxa"/>
            <w:tcBorders>
              <w:top w:val="single" w:sz="4" w:space="0" w:color="auto"/>
              <w:left w:val="nil"/>
              <w:bottom w:val="single" w:sz="8" w:space="0" w:color="auto"/>
              <w:right w:val="single" w:sz="8" w:space="0" w:color="auto"/>
            </w:tcBorders>
            <w:vAlign w:val="center"/>
          </w:tcPr>
          <w:p w:rsidR="004B1ED6" w:rsidRPr="00772104" w:rsidRDefault="004B1ED6" w:rsidP="00590938">
            <w:pPr>
              <w:spacing w:after="0" w:line="240" w:lineRule="auto"/>
              <w:ind w:left="-124"/>
              <w:jc w:val="center"/>
              <w:rPr>
                <w:rFonts w:ascii="Times New Roman" w:eastAsia="Times New Roman" w:hAnsi="Times New Roman"/>
                <w:sz w:val="16"/>
                <w:szCs w:val="16"/>
              </w:rPr>
            </w:pPr>
            <w:r w:rsidRPr="00772104">
              <w:rPr>
                <w:rFonts w:ascii="Times New Roman" w:eastAsia="Times New Roman" w:hAnsi="Times New Roman"/>
                <w:sz w:val="16"/>
                <w:szCs w:val="16"/>
              </w:rPr>
              <w:t>mame minore</w:t>
            </w:r>
          </w:p>
        </w:tc>
        <w:tc>
          <w:tcPr>
            <w:tcW w:w="567" w:type="dxa"/>
            <w:tcBorders>
              <w:top w:val="single" w:sz="4" w:space="0" w:color="auto"/>
              <w:left w:val="nil"/>
              <w:bottom w:val="single" w:sz="8" w:space="0" w:color="auto"/>
              <w:right w:val="single" w:sz="8" w:space="0" w:color="auto"/>
            </w:tcBorders>
            <w:vAlign w:val="center"/>
          </w:tcPr>
          <w:p w:rsidR="004B1ED6" w:rsidRPr="00772104" w:rsidRDefault="004B1ED6" w:rsidP="00590938">
            <w:pPr>
              <w:spacing w:after="0" w:line="240" w:lineRule="auto"/>
              <w:ind w:right="-108"/>
              <w:jc w:val="center"/>
              <w:rPr>
                <w:rFonts w:ascii="Times New Roman" w:eastAsia="Times New Roman" w:hAnsi="Times New Roman"/>
                <w:sz w:val="16"/>
                <w:szCs w:val="16"/>
              </w:rPr>
            </w:pPr>
            <w:r w:rsidRPr="00772104">
              <w:rPr>
                <w:rFonts w:ascii="Times New Roman" w:eastAsia="Times New Roman" w:hAnsi="Times New Roman"/>
                <w:sz w:val="16"/>
                <w:szCs w:val="16"/>
              </w:rPr>
              <w:t>mame majore</w:t>
            </w:r>
          </w:p>
        </w:tc>
      </w:tr>
      <w:tr w:rsidR="00772104" w:rsidRPr="00772104" w:rsidTr="00590938">
        <w:trPr>
          <w:trHeight w:val="170"/>
        </w:trPr>
        <w:tc>
          <w:tcPr>
            <w:tcW w:w="20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B1ED6" w:rsidRPr="00772104" w:rsidRDefault="004B1ED6" w:rsidP="00AC16F6">
            <w:pPr>
              <w:spacing w:after="0" w:line="240" w:lineRule="auto"/>
              <w:rPr>
                <w:rFonts w:ascii="Times New Roman" w:eastAsia="Times New Roman" w:hAnsi="Times New Roman"/>
                <w:b/>
                <w:bCs/>
                <w:sz w:val="18"/>
                <w:szCs w:val="18"/>
                <w:lang w:val="ro-RO" w:eastAsia="ro-RO"/>
              </w:rPr>
            </w:pPr>
            <w:r w:rsidRPr="00772104">
              <w:rPr>
                <w:rFonts w:ascii="Times New Roman" w:eastAsia="Times New Roman" w:hAnsi="Times New Roman"/>
                <w:b/>
                <w:snapToGrid w:val="0"/>
                <w:sz w:val="18"/>
                <w:szCs w:val="18"/>
                <w:lang w:val="fr-FR" w:eastAsia="ro-RO"/>
              </w:rPr>
              <w:t>Centrul Maternal Suceava</w:t>
            </w:r>
          </w:p>
        </w:tc>
        <w:tc>
          <w:tcPr>
            <w:tcW w:w="567" w:type="dxa"/>
            <w:tcBorders>
              <w:top w:val="single" w:sz="4" w:space="0" w:color="auto"/>
              <w:left w:val="nil"/>
              <w:bottom w:val="single" w:sz="4" w:space="0" w:color="auto"/>
              <w:right w:val="single" w:sz="8" w:space="0" w:color="auto"/>
            </w:tcBorders>
            <w:shd w:val="clear" w:color="auto" w:fill="auto"/>
            <w:vAlign w:val="center"/>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24</w:t>
            </w:r>
          </w:p>
        </w:tc>
        <w:tc>
          <w:tcPr>
            <w:tcW w:w="567"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3</w:t>
            </w:r>
          </w:p>
        </w:tc>
        <w:tc>
          <w:tcPr>
            <w:tcW w:w="567"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6</w:t>
            </w:r>
          </w:p>
        </w:tc>
        <w:tc>
          <w:tcPr>
            <w:tcW w:w="425"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28</w:t>
            </w:r>
          </w:p>
        </w:tc>
        <w:tc>
          <w:tcPr>
            <w:tcW w:w="567"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1</w:t>
            </w:r>
          </w:p>
        </w:tc>
        <w:tc>
          <w:tcPr>
            <w:tcW w:w="567"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10</w:t>
            </w:r>
          </w:p>
        </w:tc>
        <w:tc>
          <w:tcPr>
            <w:tcW w:w="425" w:type="dxa"/>
            <w:tcBorders>
              <w:top w:val="single" w:sz="4" w:space="0" w:color="auto"/>
              <w:left w:val="nil"/>
              <w:bottom w:val="single" w:sz="4" w:space="0" w:color="auto"/>
              <w:right w:val="single" w:sz="4" w:space="0" w:color="auto"/>
            </w:tcBorders>
            <w:vAlign w:val="center"/>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29</w:t>
            </w:r>
          </w:p>
        </w:tc>
        <w:tc>
          <w:tcPr>
            <w:tcW w:w="567" w:type="dxa"/>
            <w:tcBorders>
              <w:top w:val="single" w:sz="4" w:space="0" w:color="auto"/>
              <w:left w:val="single" w:sz="4" w:space="0" w:color="auto"/>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2</w:t>
            </w:r>
          </w:p>
        </w:tc>
        <w:tc>
          <w:tcPr>
            <w:tcW w:w="567"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15</w:t>
            </w:r>
          </w:p>
        </w:tc>
        <w:tc>
          <w:tcPr>
            <w:tcW w:w="567"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17</w:t>
            </w:r>
          </w:p>
        </w:tc>
        <w:tc>
          <w:tcPr>
            <w:tcW w:w="566"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3</w:t>
            </w:r>
          </w:p>
        </w:tc>
        <w:tc>
          <w:tcPr>
            <w:tcW w:w="568"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sz w:val="20"/>
                <w:szCs w:val="20"/>
                <w:highlight w:val="yellow"/>
              </w:rPr>
            </w:pPr>
            <w:r w:rsidRPr="00772104">
              <w:rPr>
                <w:rFonts w:ascii="Times New Roman" w:eastAsia="Times New Roman" w:hAnsi="Times New Roman"/>
                <w:sz w:val="20"/>
                <w:szCs w:val="20"/>
              </w:rPr>
              <w:t>12</w:t>
            </w:r>
          </w:p>
        </w:tc>
        <w:tc>
          <w:tcPr>
            <w:tcW w:w="567" w:type="dxa"/>
            <w:tcBorders>
              <w:top w:val="single" w:sz="4" w:space="0" w:color="auto"/>
              <w:left w:val="nil"/>
              <w:bottom w:val="single" w:sz="4" w:space="0" w:color="auto"/>
              <w:right w:val="single" w:sz="8" w:space="0" w:color="auto"/>
            </w:tcBorders>
          </w:tcPr>
          <w:p w:rsidR="004B1ED6" w:rsidRPr="00772104" w:rsidRDefault="004B1ED6" w:rsidP="00590938">
            <w:pPr>
              <w:jc w:val="center"/>
              <w:rPr>
                <w:sz w:val="18"/>
                <w:szCs w:val="18"/>
              </w:rPr>
            </w:pPr>
            <w:r w:rsidRPr="00772104">
              <w:rPr>
                <w:sz w:val="18"/>
                <w:szCs w:val="18"/>
              </w:rPr>
              <w:t>19</w:t>
            </w:r>
          </w:p>
        </w:tc>
        <w:tc>
          <w:tcPr>
            <w:tcW w:w="567" w:type="dxa"/>
            <w:tcBorders>
              <w:top w:val="single" w:sz="4" w:space="0" w:color="auto"/>
              <w:left w:val="nil"/>
              <w:bottom w:val="single" w:sz="4" w:space="0" w:color="auto"/>
              <w:right w:val="single" w:sz="8" w:space="0" w:color="auto"/>
            </w:tcBorders>
          </w:tcPr>
          <w:p w:rsidR="004B1ED6" w:rsidRPr="00772104" w:rsidRDefault="004B1ED6" w:rsidP="00590938">
            <w:pPr>
              <w:jc w:val="center"/>
              <w:rPr>
                <w:sz w:val="18"/>
                <w:szCs w:val="18"/>
              </w:rPr>
            </w:pPr>
            <w:r w:rsidRPr="00772104">
              <w:rPr>
                <w:sz w:val="18"/>
                <w:szCs w:val="18"/>
              </w:rPr>
              <w:t>7</w:t>
            </w:r>
          </w:p>
        </w:tc>
        <w:tc>
          <w:tcPr>
            <w:tcW w:w="567" w:type="dxa"/>
            <w:tcBorders>
              <w:top w:val="single" w:sz="4" w:space="0" w:color="auto"/>
              <w:left w:val="nil"/>
              <w:bottom w:val="single" w:sz="4" w:space="0" w:color="auto"/>
              <w:right w:val="single" w:sz="8" w:space="0" w:color="auto"/>
            </w:tcBorders>
          </w:tcPr>
          <w:p w:rsidR="004B1ED6" w:rsidRPr="00772104" w:rsidRDefault="004B1ED6" w:rsidP="00590938">
            <w:pPr>
              <w:jc w:val="center"/>
              <w:rPr>
                <w:sz w:val="18"/>
                <w:szCs w:val="18"/>
              </w:rPr>
            </w:pPr>
            <w:r w:rsidRPr="00772104">
              <w:rPr>
                <w:sz w:val="18"/>
                <w:szCs w:val="18"/>
              </w:rPr>
              <w:t>10</w:t>
            </w:r>
          </w:p>
        </w:tc>
      </w:tr>
      <w:tr w:rsidR="00772104" w:rsidRPr="00772104" w:rsidTr="00590938">
        <w:trPr>
          <w:trHeight w:val="170"/>
        </w:trPr>
        <w:tc>
          <w:tcPr>
            <w:tcW w:w="2093" w:type="dxa"/>
            <w:tcBorders>
              <w:top w:val="single" w:sz="4" w:space="0" w:color="auto"/>
              <w:left w:val="single" w:sz="8" w:space="0" w:color="auto"/>
              <w:bottom w:val="single" w:sz="4" w:space="0" w:color="auto"/>
              <w:right w:val="single" w:sz="8" w:space="0" w:color="auto"/>
            </w:tcBorders>
            <w:shd w:val="clear" w:color="auto" w:fill="auto"/>
            <w:vAlign w:val="center"/>
          </w:tcPr>
          <w:p w:rsidR="004B1ED6" w:rsidRPr="00772104" w:rsidRDefault="004B1ED6" w:rsidP="00AC16F6">
            <w:pPr>
              <w:spacing w:after="0" w:line="240" w:lineRule="auto"/>
              <w:rPr>
                <w:rFonts w:ascii="Times New Roman" w:eastAsia="Times New Roman" w:hAnsi="Times New Roman"/>
                <w:b/>
                <w:bCs/>
                <w:sz w:val="18"/>
                <w:szCs w:val="18"/>
                <w:lang w:val="ro-RO" w:eastAsia="ro-RO"/>
              </w:rPr>
            </w:pPr>
            <w:r w:rsidRPr="00772104">
              <w:rPr>
                <w:rFonts w:ascii="Times New Roman" w:eastAsia="Times New Roman" w:hAnsi="Times New Roman"/>
                <w:b/>
                <w:snapToGrid w:val="0"/>
                <w:sz w:val="18"/>
                <w:szCs w:val="18"/>
                <w:lang w:val="fr-FR" w:eastAsia="ro-RO"/>
              </w:rPr>
              <w:t>Centrul Maternal Gura Humorului</w:t>
            </w:r>
          </w:p>
        </w:tc>
        <w:tc>
          <w:tcPr>
            <w:tcW w:w="567" w:type="dxa"/>
            <w:tcBorders>
              <w:top w:val="single" w:sz="4" w:space="0" w:color="auto"/>
              <w:left w:val="nil"/>
              <w:bottom w:val="single" w:sz="4" w:space="0" w:color="auto"/>
              <w:right w:val="single" w:sz="8" w:space="0" w:color="auto"/>
            </w:tcBorders>
            <w:shd w:val="clear" w:color="auto" w:fill="auto"/>
            <w:vAlign w:val="center"/>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12</w:t>
            </w:r>
          </w:p>
        </w:tc>
        <w:tc>
          <w:tcPr>
            <w:tcW w:w="567"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2</w:t>
            </w:r>
          </w:p>
        </w:tc>
        <w:tc>
          <w:tcPr>
            <w:tcW w:w="567"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6</w:t>
            </w:r>
          </w:p>
        </w:tc>
        <w:tc>
          <w:tcPr>
            <w:tcW w:w="425"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10</w:t>
            </w:r>
          </w:p>
        </w:tc>
        <w:tc>
          <w:tcPr>
            <w:tcW w:w="567"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567"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4</w:t>
            </w:r>
          </w:p>
        </w:tc>
        <w:tc>
          <w:tcPr>
            <w:tcW w:w="425" w:type="dxa"/>
            <w:tcBorders>
              <w:top w:val="single" w:sz="4" w:space="0" w:color="auto"/>
              <w:left w:val="nil"/>
              <w:bottom w:val="single" w:sz="4" w:space="0" w:color="auto"/>
              <w:right w:val="single" w:sz="4" w:space="0" w:color="auto"/>
            </w:tcBorders>
            <w:vAlign w:val="center"/>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567" w:type="dxa"/>
            <w:tcBorders>
              <w:top w:val="single" w:sz="4" w:space="0" w:color="auto"/>
              <w:left w:val="single" w:sz="4" w:space="0" w:color="auto"/>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567"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567"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566"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568"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567" w:type="dxa"/>
            <w:tcBorders>
              <w:top w:val="single" w:sz="4" w:space="0" w:color="auto"/>
              <w:left w:val="nil"/>
              <w:bottom w:val="single" w:sz="4" w:space="0" w:color="auto"/>
              <w:right w:val="single" w:sz="8" w:space="0" w:color="auto"/>
            </w:tcBorders>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567" w:type="dxa"/>
            <w:tcBorders>
              <w:top w:val="single" w:sz="4" w:space="0" w:color="auto"/>
              <w:left w:val="nil"/>
              <w:bottom w:val="single" w:sz="4" w:space="0" w:color="auto"/>
              <w:right w:val="single" w:sz="8" w:space="0" w:color="auto"/>
            </w:tcBorders>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567" w:type="dxa"/>
            <w:tcBorders>
              <w:top w:val="single" w:sz="4" w:space="0" w:color="auto"/>
              <w:left w:val="nil"/>
              <w:bottom w:val="single" w:sz="4" w:space="0" w:color="auto"/>
              <w:right w:val="single" w:sz="8" w:space="0" w:color="auto"/>
            </w:tcBorders>
          </w:tcPr>
          <w:p w:rsidR="004B1ED6" w:rsidRPr="00772104" w:rsidRDefault="004B1ED6" w:rsidP="00590938">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0</w:t>
            </w:r>
          </w:p>
        </w:tc>
      </w:tr>
      <w:tr w:rsidR="004B1ED6" w:rsidRPr="00772104" w:rsidTr="00590938">
        <w:trPr>
          <w:trHeight w:val="298"/>
        </w:trPr>
        <w:tc>
          <w:tcPr>
            <w:tcW w:w="2093" w:type="dxa"/>
            <w:tcBorders>
              <w:top w:val="single" w:sz="4" w:space="0" w:color="auto"/>
              <w:left w:val="single" w:sz="8" w:space="0" w:color="auto"/>
              <w:bottom w:val="single" w:sz="4" w:space="0" w:color="auto"/>
              <w:right w:val="single" w:sz="8" w:space="0" w:color="auto"/>
            </w:tcBorders>
            <w:shd w:val="clear" w:color="auto" w:fill="auto"/>
            <w:vAlign w:val="center"/>
          </w:tcPr>
          <w:p w:rsidR="004B1ED6" w:rsidRPr="00772104" w:rsidRDefault="004B1ED6" w:rsidP="00AC16F6">
            <w:pPr>
              <w:spacing w:after="0" w:line="240" w:lineRule="auto"/>
              <w:jc w:val="center"/>
              <w:rPr>
                <w:rFonts w:ascii="Times New Roman" w:eastAsia="Times New Roman" w:hAnsi="Times New Roman"/>
                <w:b/>
                <w:snapToGrid w:val="0"/>
                <w:sz w:val="18"/>
                <w:szCs w:val="18"/>
                <w:lang w:val="fr-FR" w:eastAsia="ro-RO"/>
              </w:rPr>
            </w:pPr>
            <w:r w:rsidRPr="00772104">
              <w:rPr>
                <w:rFonts w:ascii="Times New Roman" w:eastAsia="Times New Roman" w:hAnsi="Times New Roman"/>
                <w:b/>
                <w:snapToGrid w:val="0"/>
                <w:sz w:val="18"/>
                <w:szCs w:val="18"/>
                <w:lang w:val="fr-FR" w:eastAsia="ro-RO"/>
              </w:rPr>
              <w:t>TOTAL</w:t>
            </w:r>
          </w:p>
        </w:tc>
        <w:tc>
          <w:tcPr>
            <w:tcW w:w="567" w:type="dxa"/>
            <w:tcBorders>
              <w:top w:val="single" w:sz="4" w:space="0" w:color="auto"/>
              <w:left w:val="nil"/>
              <w:bottom w:val="single" w:sz="4" w:space="0" w:color="auto"/>
              <w:right w:val="single" w:sz="8" w:space="0" w:color="auto"/>
            </w:tcBorders>
            <w:shd w:val="clear" w:color="auto" w:fill="auto"/>
            <w:vAlign w:val="center"/>
          </w:tcPr>
          <w:p w:rsidR="004B1ED6" w:rsidRPr="00772104" w:rsidRDefault="004B1ED6" w:rsidP="00590938">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36</w:t>
            </w:r>
          </w:p>
        </w:tc>
        <w:tc>
          <w:tcPr>
            <w:tcW w:w="567"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5</w:t>
            </w:r>
          </w:p>
        </w:tc>
        <w:tc>
          <w:tcPr>
            <w:tcW w:w="567"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12</w:t>
            </w:r>
          </w:p>
        </w:tc>
        <w:tc>
          <w:tcPr>
            <w:tcW w:w="425"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38</w:t>
            </w:r>
          </w:p>
        </w:tc>
        <w:tc>
          <w:tcPr>
            <w:tcW w:w="567"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1</w:t>
            </w:r>
          </w:p>
        </w:tc>
        <w:tc>
          <w:tcPr>
            <w:tcW w:w="567"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14</w:t>
            </w:r>
          </w:p>
        </w:tc>
        <w:tc>
          <w:tcPr>
            <w:tcW w:w="425" w:type="dxa"/>
            <w:tcBorders>
              <w:top w:val="single" w:sz="4" w:space="0" w:color="auto"/>
              <w:left w:val="nil"/>
              <w:bottom w:val="single" w:sz="4" w:space="0" w:color="auto"/>
              <w:right w:val="single" w:sz="4" w:space="0" w:color="auto"/>
            </w:tcBorders>
            <w:vAlign w:val="center"/>
          </w:tcPr>
          <w:p w:rsidR="004B1ED6" w:rsidRPr="00772104" w:rsidRDefault="004B1ED6" w:rsidP="00590938">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29</w:t>
            </w:r>
          </w:p>
        </w:tc>
        <w:tc>
          <w:tcPr>
            <w:tcW w:w="567" w:type="dxa"/>
            <w:tcBorders>
              <w:top w:val="single" w:sz="4" w:space="0" w:color="auto"/>
              <w:left w:val="single" w:sz="4" w:space="0" w:color="auto"/>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2</w:t>
            </w:r>
          </w:p>
        </w:tc>
        <w:tc>
          <w:tcPr>
            <w:tcW w:w="567"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15</w:t>
            </w:r>
          </w:p>
        </w:tc>
        <w:tc>
          <w:tcPr>
            <w:tcW w:w="567"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17</w:t>
            </w:r>
          </w:p>
        </w:tc>
        <w:tc>
          <w:tcPr>
            <w:tcW w:w="566"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3</w:t>
            </w:r>
          </w:p>
        </w:tc>
        <w:tc>
          <w:tcPr>
            <w:tcW w:w="568" w:type="dxa"/>
            <w:tcBorders>
              <w:top w:val="single" w:sz="4" w:space="0" w:color="auto"/>
              <w:left w:val="nil"/>
              <w:bottom w:val="single" w:sz="4" w:space="0" w:color="auto"/>
              <w:right w:val="single" w:sz="8" w:space="0" w:color="auto"/>
            </w:tcBorders>
            <w:vAlign w:val="center"/>
          </w:tcPr>
          <w:p w:rsidR="004B1ED6" w:rsidRPr="00772104" w:rsidRDefault="004B1ED6" w:rsidP="00590938">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12</w:t>
            </w:r>
          </w:p>
        </w:tc>
        <w:tc>
          <w:tcPr>
            <w:tcW w:w="567" w:type="dxa"/>
            <w:tcBorders>
              <w:top w:val="single" w:sz="4" w:space="0" w:color="auto"/>
              <w:left w:val="nil"/>
              <w:bottom w:val="single" w:sz="4" w:space="0" w:color="auto"/>
              <w:right w:val="single" w:sz="8" w:space="0" w:color="auto"/>
            </w:tcBorders>
          </w:tcPr>
          <w:p w:rsidR="004B1ED6" w:rsidRPr="00772104" w:rsidRDefault="00932377" w:rsidP="00590938">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19</w:t>
            </w:r>
          </w:p>
        </w:tc>
        <w:tc>
          <w:tcPr>
            <w:tcW w:w="567" w:type="dxa"/>
            <w:tcBorders>
              <w:top w:val="single" w:sz="4" w:space="0" w:color="auto"/>
              <w:left w:val="nil"/>
              <w:bottom w:val="single" w:sz="4" w:space="0" w:color="auto"/>
              <w:right w:val="single" w:sz="8" w:space="0" w:color="auto"/>
            </w:tcBorders>
          </w:tcPr>
          <w:p w:rsidR="004B1ED6" w:rsidRPr="00772104" w:rsidRDefault="00932377" w:rsidP="00590938">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7</w:t>
            </w:r>
          </w:p>
        </w:tc>
        <w:tc>
          <w:tcPr>
            <w:tcW w:w="567" w:type="dxa"/>
            <w:tcBorders>
              <w:top w:val="single" w:sz="4" w:space="0" w:color="auto"/>
              <w:left w:val="nil"/>
              <w:bottom w:val="single" w:sz="4" w:space="0" w:color="auto"/>
              <w:right w:val="single" w:sz="8" w:space="0" w:color="auto"/>
            </w:tcBorders>
          </w:tcPr>
          <w:p w:rsidR="004B1ED6" w:rsidRPr="00772104" w:rsidRDefault="00932377" w:rsidP="00590938">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10</w:t>
            </w:r>
          </w:p>
        </w:tc>
      </w:tr>
    </w:tbl>
    <w:p w:rsidR="000A6DE7" w:rsidRPr="00772104" w:rsidRDefault="000A6DE7" w:rsidP="000A6DE7">
      <w:pPr>
        <w:spacing w:after="0" w:line="240" w:lineRule="auto"/>
        <w:jc w:val="both"/>
        <w:rPr>
          <w:rFonts w:ascii="Times New Roman" w:eastAsia="Times New Roman" w:hAnsi="Times New Roman"/>
          <w:sz w:val="24"/>
          <w:szCs w:val="24"/>
          <w:lang w:val="ro-RO" w:eastAsia="ro-RO"/>
        </w:rPr>
      </w:pPr>
    </w:p>
    <w:p w:rsidR="000A6DE7" w:rsidRPr="00772104" w:rsidRDefault="000A6DE7" w:rsidP="000A6DE7">
      <w:pPr>
        <w:spacing w:after="0" w:line="240" w:lineRule="auto"/>
        <w:jc w:val="both"/>
        <w:rPr>
          <w:rFonts w:ascii="Times New Roman" w:eastAsia="Times New Roman" w:hAnsi="Times New Roman"/>
          <w:b/>
          <w:sz w:val="24"/>
          <w:szCs w:val="24"/>
          <w:lang w:val="ro-RO" w:eastAsia="ro-RO"/>
        </w:rPr>
      </w:pPr>
      <w:r w:rsidRPr="00772104">
        <w:rPr>
          <w:rFonts w:ascii="Times New Roman" w:hAnsi="Times New Roman"/>
          <w:sz w:val="24"/>
          <w:szCs w:val="24"/>
          <w:lang w:val="ro-RO"/>
        </w:rPr>
        <w:t>Direcția Generală de Asistență Socială</w:t>
      </w:r>
      <w:r w:rsidR="008C7A64" w:rsidRPr="00772104">
        <w:rPr>
          <w:rFonts w:ascii="Times New Roman" w:hAnsi="Times New Roman"/>
          <w:sz w:val="24"/>
          <w:szCs w:val="24"/>
          <w:lang w:val="ro-RO"/>
        </w:rPr>
        <w:t xml:space="preserve"> și Protecția Copilului</w:t>
      </w:r>
      <w:r w:rsidRPr="00772104">
        <w:rPr>
          <w:rFonts w:ascii="Times New Roman" w:hAnsi="Times New Roman"/>
          <w:sz w:val="24"/>
          <w:szCs w:val="24"/>
          <w:lang w:val="ro-RO"/>
        </w:rPr>
        <w:t xml:space="preserve"> a Județului Suceava </w:t>
      </w:r>
      <w:r w:rsidRPr="00772104">
        <w:rPr>
          <w:rFonts w:ascii="Times New Roman" w:eastAsia="Times New Roman" w:hAnsi="Times New Roman"/>
          <w:sz w:val="24"/>
          <w:szCs w:val="24"/>
          <w:lang w:val="ro-RO" w:eastAsia="ro-RO"/>
        </w:rPr>
        <w:t>derulează 2 proiecte</w:t>
      </w:r>
      <w:r w:rsidRPr="00772104">
        <w:rPr>
          <w:rFonts w:ascii="Times New Roman" w:eastAsia="Times New Roman" w:hAnsi="Times New Roman"/>
          <w:b/>
          <w:sz w:val="24"/>
          <w:szCs w:val="24"/>
          <w:lang w:val="ro-RO" w:eastAsia="ro-RO"/>
        </w:rPr>
        <w:t xml:space="preserve"> </w:t>
      </w:r>
      <w:r w:rsidRPr="00772104">
        <w:rPr>
          <w:rFonts w:ascii="Times New Roman" w:eastAsia="Times New Roman" w:hAnsi="Times New Roman"/>
          <w:sz w:val="24"/>
          <w:szCs w:val="24"/>
          <w:lang w:val="ro-RO" w:eastAsia="ro-RO"/>
        </w:rPr>
        <w:t>în colaborare</w:t>
      </w:r>
      <w:r w:rsidRPr="00772104">
        <w:rPr>
          <w:rFonts w:ascii="Times New Roman" w:eastAsia="Times New Roman" w:hAnsi="Times New Roman"/>
          <w:b/>
          <w:sz w:val="24"/>
          <w:szCs w:val="24"/>
          <w:lang w:val="ro-RO" w:eastAsia="ro-RO"/>
        </w:rPr>
        <w:t xml:space="preserve"> </w:t>
      </w:r>
      <w:r w:rsidRPr="00772104">
        <w:rPr>
          <w:rFonts w:ascii="Times New Roman" w:eastAsia="Times New Roman" w:hAnsi="Times New Roman"/>
          <w:sz w:val="24"/>
          <w:szCs w:val="24"/>
          <w:lang w:val="ro-RO" w:eastAsia="ro-RO"/>
        </w:rPr>
        <w:t xml:space="preserve">cu </w:t>
      </w:r>
      <w:r w:rsidRPr="00772104">
        <w:rPr>
          <w:rFonts w:ascii="Times New Roman" w:eastAsia="Times New Roman" w:hAnsi="Times New Roman"/>
          <w:b/>
          <w:sz w:val="24"/>
          <w:szCs w:val="24"/>
          <w:lang w:val="ro-RO" w:eastAsia="ro-RO"/>
        </w:rPr>
        <w:t xml:space="preserve"> Fundația ”Hope and Homes for Children România”,</w:t>
      </w:r>
      <w:r w:rsidRPr="00772104">
        <w:rPr>
          <w:rFonts w:ascii="Times New Roman" w:eastAsia="Times New Roman" w:hAnsi="Times New Roman"/>
          <w:sz w:val="24"/>
          <w:szCs w:val="24"/>
          <w:lang w:val="ro-RO" w:eastAsia="ro-RO"/>
        </w:rPr>
        <w:t xml:space="preserve"> prin care se urmărește prevenirea separării copilului de familia sa și reintegrare în familie a copiilor aflați în sistemul de protecție, prin sus</w:t>
      </w:r>
      <w:r w:rsidR="008C7A64" w:rsidRPr="00772104">
        <w:rPr>
          <w:rFonts w:ascii="Times New Roman" w:eastAsia="Times New Roman" w:hAnsi="Times New Roman"/>
          <w:sz w:val="24"/>
          <w:szCs w:val="24"/>
          <w:lang w:val="ro-RO" w:eastAsia="ro-RO"/>
        </w:rPr>
        <w:t>ținerea financiară și materială:</w:t>
      </w:r>
    </w:p>
    <w:p w:rsidR="000A6DE7" w:rsidRPr="00772104" w:rsidRDefault="000A6DE7" w:rsidP="000A6DE7">
      <w:pPr>
        <w:spacing w:after="0" w:line="240" w:lineRule="auto"/>
        <w:jc w:val="both"/>
        <w:rPr>
          <w:rFonts w:ascii="Times New Roman" w:eastAsia="Times New Roman" w:hAnsi="Times New Roman"/>
          <w:sz w:val="24"/>
          <w:szCs w:val="24"/>
          <w:lang w:val="ro-RO" w:eastAsia="ro-RO"/>
        </w:rPr>
      </w:pPr>
    </w:p>
    <w:p w:rsidR="000A6DE7" w:rsidRPr="00772104" w:rsidRDefault="000A6DE7" w:rsidP="00DD6B18">
      <w:pPr>
        <w:numPr>
          <w:ilvl w:val="0"/>
          <w:numId w:val="44"/>
        </w:numPr>
        <w:spacing w:after="45" w:line="240" w:lineRule="auto"/>
        <w:ind w:left="426" w:hanging="568"/>
        <w:contextualSpacing/>
        <w:jc w:val="both"/>
        <w:outlineLvl w:val="2"/>
        <w:rPr>
          <w:rFonts w:ascii="Times New Roman" w:eastAsia="Times New Roman" w:hAnsi="Times New Roman"/>
          <w:sz w:val="24"/>
          <w:szCs w:val="24"/>
          <w:lang w:val="ro-RO" w:eastAsia="ro-RO"/>
        </w:rPr>
      </w:pPr>
      <w:r w:rsidRPr="00772104">
        <w:rPr>
          <w:rFonts w:ascii="Times New Roman" w:eastAsia="Times New Roman" w:hAnsi="Times New Roman"/>
          <w:b/>
          <w:sz w:val="24"/>
          <w:szCs w:val="24"/>
          <w:u w:val="single"/>
          <w:lang w:eastAsia="ro-RO"/>
        </w:rPr>
        <w:t>Proiectul de prevenire a separ</w:t>
      </w:r>
      <w:r w:rsidRPr="00772104">
        <w:rPr>
          <w:rFonts w:ascii="Times New Roman" w:eastAsia="Times New Roman" w:hAnsi="Times New Roman"/>
          <w:b/>
          <w:sz w:val="24"/>
          <w:szCs w:val="24"/>
          <w:u w:val="single"/>
          <w:lang w:val="ro-RO" w:eastAsia="ro-RO"/>
        </w:rPr>
        <w:t>ării copilului de familie</w:t>
      </w:r>
      <w:r w:rsidR="000A0F1C" w:rsidRPr="00772104">
        <w:rPr>
          <w:rFonts w:ascii="Times New Roman" w:eastAsia="Times New Roman" w:hAnsi="Times New Roman"/>
          <w:b/>
          <w:sz w:val="24"/>
          <w:szCs w:val="24"/>
          <w:u w:val="single"/>
          <w:lang w:val="ro-RO" w:eastAsia="ro-RO"/>
        </w:rPr>
        <w:t xml:space="preserve">, </w:t>
      </w:r>
      <w:r w:rsidR="000A0F1C" w:rsidRPr="00772104">
        <w:rPr>
          <w:rFonts w:ascii="Times New Roman" w:eastAsia="Times New Roman" w:hAnsi="Times New Roman"/>
          <w:sz w:val="24"/>
          <w:szCs w:val="24"/>
          <w:lang w:val="ro-RO" w:eastAsia="ro-RO"/>
        </w:rPr>
        <w:t>care</w:t>
      </w:r>
      <w:r w:rsidRPr="00772104">
        <w:rPr>
          <w:rFonts w:ascii="Times New Roman" w:eastAsia="Times New Roman" w:hAnsi="Times New Roman"/>
          <w:sz w:val="24"/>
          <w:szCs w:val="24"/>
          <w:lang w:val="ro-RO" w:eastAsia="ro-RO"/>
        </w:rPr>
        <w:t xml:space="preserve"> are ca scop menţinerea în cadrul familiilor naturale sau extinse a copiilor expuşi riscului de abandon sau de separare de membrii familiei naturale sau extinse prin identificare şi aplicarea unui set de intervenţii asupra copiilor, familiilor lor şi comunităţilor din care aceştia provin, astfel încât să se identifice şi elimine riscurile de abandon sau separare a copiilor de familie.</w:t>
      </w:r>
    </w:p>
    <w:p w:rsidR="000A6DE7" w:rsidRPr="00772104" w:rsidRDefault="000A6DE7" w:rsidP="000A6DE7">
      <w:pPr>
        <w:spacing w:after="0" w:line="240" w:lineRule="auto"/>
        <w:ind w:firstLine="360"/>
        <w:rPr>
          <w:rFonts w:ascii="Times New Roman" w:eastAsia="Times New Roman" w:hAnsi="Times New Roman"/>
          <w:b/>
          <w:bCs/>
          <w:sz w:val="16"/>
          <w:szCs w:val="16"/>
          <w:lang w:val="en-GB" w:eastAsia="ro-RO"/>
        </w:rPr>
      </w:pPr>
    </w:p>
    <w:p w:rsidR="000A6DE7" w:rsidRPr="00772104" w:rsidRDefault="000A6DE7" w:rsidP="000A6DE7">
      <w:pPr>
        <w:spacing w:after="0" w:line="240" w:lineRule="auto"/>
        <w:ind w:firstLine="720"/>
        <w:rPr>
          <w:rFonts w:ascii="Times New Roman" w:eastAsia="Times New Roman" w:hAnsi="Times New Roman"/>
          <w:bCs/>
          <w:sz w:val="24"/>
          <w:szCs w:val="24"/>
          <w:u w:val="single"/>
          <w:lang w:val="en-GB" w:eastAsia="ro-RO"/>
        </w:rPr>
      </w:pPr>
      <w:r w:rsidRPr="00772104">
        <w:rPr>
          <w:rFonts w:ascii="Times New Roman" w:eastAsia="Times New Roman" w:hAnsi="Times New Roman"/>
          <w:bCs/>
          <w:sz w:val="24"/>
          <w:szCs w:val="24"/>
          <w:u w:val="single"/>
          <w:lang w:val="en-GB" w:eastAsia="ro-RO"/>
        </w:rPr>
        <w:t>Formele de sprijin şi suport</w:t>
      </w:r>
      <w:r w:rsidRPr="00772104">
        <w:rPr>
          <w:rFonts w:ascii="Times New Roman" w:eastAsia="Times New Roman" w:hAnsi="Times New Roman"/>
          <w:sz w:val="24"/>
          <w:szCs w:val="24"/>
          <w:u w:val="single"/>
          <w:lang w:val="en-GB" w:eastAsia="ro-RO"/>
        </w:rPr>
        <w:t xml:space="preserve"> </w:t>
      </w:r>
      <w:r w:rsidRPr="00772104">
        <w:rPr>
          <w:rFonts w:ascii="Times New Roman" w:eastAsia="Times New Roman" w:hAnsi="Times New Roman"/>
          <w:bCs/>
          <w:sz w:val="24"/>
          <w:szCs w:val="24"/>
          <w:u w:val="single"/>
          <w:lang w:val="en-GB" w:eastAsia="ro-RO"/>
        </w:rPr>
        <w:t>oferite :</w:t>
      </w:r>
    </w:p>
    <w:p w:rsidR="000A6DE7" w:rsidRPr="00772104" w:rsidRDefault="000A6DE7" w:rsidP="000A6DE7">
      <w:pPr>
        <w:spacing w:after="0" w:line="240" w:lineRule="auto"/>
        <w:ind w:firstLine="720"/>
        <w:rPr>
          <w:rFonts w:ascii="Times New Roman" w:eastAsia="Times New Roman" w:hAnsi="Times New Roman"/>
          <w:sz w:val="16"/>
          <w:szCs w:val="16"/>
          <w:u w:val="single"/>
          <w:lang w:val="en-GB" w:eastAsia="ro-RO"/>
        </w:rPr>
      </w:pPr>
    </w:p>
    <w:p w:rsidR="000A6DE7" w:rsidRPr="00772104" w:rsidRDefault="000A6DE7" w:rsidP="00DD6B18">
      <w:pPr>
        <w:numPr>
          <w:ilvl w:val="0"/>
          <w:numId w:val="42"/>
        </w:numPr>
        <w:spacing w:after="0" w:line="240" w:lineRule="auto"/>
        <w:jc w:val="both"/>
        <w:rPr>
          <w:rFonts w:ascii="Times New Roman" w:eastAsia="Times New Roman" w:hAnsi="Times New Roman"/>
          <w:sz w:val="24"/>
          <w:szCs w:val="24"/>
          <w:lang w:val="en-GB" w:eastAsia="ro-RO"/>
        </w:rPr>
      </w:pPr>
      <w:r w:rsidRPr="00772104">
        <w:rPr>
          <w:rFonts w:ascii="Times New Roman" w:eastAsia="Times New Roman" w:hAnsi="Times New Roman"/>
          <w:sz w:val="24"/>
          <w:szCs w:val="24"/>
          <w:lang w:val="ro-RO" w:eastAsia="ro-RO"/>
        </w:rPr>
        <w:t>servicii/intervenţii de evaluare şi de identificare a nevoilor unei familii;</w:t>
      </w:r>
    </w:p>
    <w:p w:rsidR="000A6DE7" w:rsidRPr="00772104" w:rsidRDefault="000A6DE7" w:rsidP="00DD6B18">
      <w:pPr>
        <w:numPr>
          <w:ilvl w:val="0"/>
          <w:numId w:val="42"/>
        </w:numPr>
        <w:spacing w:after="0" w:line="240" w:lineRule="auto"/>
        <w:jc w:val="both"/>
        <w:rPr>
          <w:rFonts w:ascii="Times New Roman" w:eastAsia="Times New Roman" w:hAnsi="Times New Roman"/>
          <w:sz w:val="24"/>
          <w:szCs w:val="24"/>
          <w:lang w:val="en-GB" w:eastAsia="ro-RO"/>
        </w:rPr>
      </w:pPr>
      <w:r w:rsidRPr="00772104">
        <w:rPr>
          <w:rFonts w:ascii="Times New Roman" w:eastAsia="Times New Roman" w:hAnsi="Times New Roman"/>
          <w:sz w:val="24"/>
          <w:szCs w:val="24"/>
          <w:lang w:val="ro-RO" w:eastAsia="ro-RO"/>
        </w:rPr>
        <w:t>servicii de analiză a datelor culese/identificate şi elaborare de planuri pentru soluţionarea cazurilor;</w:t>
      </w:r>
    </w:p>
    <w:p w:rsidR="000A6DE7" w:rsidRPr="00772104" w:rsidRDefault="000A6DE7" w:rsidP="00DD6B18">
      <w:pPr>
        <w:numPr>
          <w:ilvl w:val="0"/>
          <w:numId w:val="42"/>
        </w:numPr>
        <w:spacing w:after="0" w:line="240" w:lineRule="auto"/>
        <w:jc w:val="both"/>
        <w:rPr>
          <w:rFonts w:ascii="Times New Roman" w:eastAsia="Times New Roman" w:hAnsi="Times New Roman"/>
          <w:sz w:val="24"/>
          <w:szCs w:val="24"/>
          <w:lang w:val="en-GB" w:eastAsia="ro-RO"/>
        </w:rPr>
      </w:pPr>
      <w:r w:rsidRPr="00772104">
        <w:rPr>
          <w:rFonts w:ascii="Times New Roman" w:eastAsia="Times New Roman" w:hAnsi="Times New Roman"/>
          <w:sz w:val="24"/>
          <w:szCs w:val="24"/>
          <w:lang w:val="ro-RO" w:eastAsia="ro-RO"/>
        </w:rPr>
        <w:t>servicii de consiliere a copiilor şi membrilor familiilor acestora, pe specificul nevoilor identificate (ex: responsabilităţi parentale, igienizarea spaţiului de locuit, încadrarea în muncă, accesarea serviciilor sociale, medicale, de educaţie, problematică comportamentală, ataşament, situaţii de abuz, neglijenţă, exploatare, etc.);</w:t>
      </w:r>
    </w:p>
    <w:p w:rsidR="000A6DE7" w:rsidRPr="00772104" w:rsidRDefault="000A6DE7" w:rsidP="00DD6B18">
      <w:pPr>
        <w:numPr>
          <w:ilvl w:val="0"/>
          <w:numId w:val="42"/>
        </w:numPr>
        <w:spacing w:after="0" w:line="240" w:lineRule="auto"/>
        <w:jc w:val="both"/>
        <w:rPr>
          <w:rFonts w:ascii="Times New Roman" w:eastAsia="Times New Roman" w:hAnsi="Times New Roman"/>
          <w:sz w:val="24"/>
          <w:szCs w:val="24"/>
          <w:lang w:val="en-GB" w:eastAsia="ro-RO"/>
        </w:rPr>
      </w:pPr>
      <w:r w:rsidRPr="00772104">
        <w:rPr>
          <w:rFonts w:ascii="Times New Roman" w:eastAsia="Times New Roman" w:hAnsi="Times New Roman"/>
          <w:sz w:val="24"/>
          <w:szCs w:val="24"/>
          <w:lang w:val="ro-RO" w:eastAsia="ro-RO"/>
        </w:rPr>
        <w:t xml:space="preserve">servicii/intervenţii de sprijin material corespunzătoare nevoilor care afectează dramatic situaţia copiilor (suplimentarea resurselor alimentare, de vestimentaţie şi încălţăminte, de igienă, de rechizite şcolare, acoperirea unor taxe pentru locuinţe identificate ca nevoi urgente: chirie, taxe </w:t>
      </w:r>
      <w:r w:rsidRPr="00772104">
        <w:rPr>
          <w:rFonts w:ascii="Times New Roman" w:eastAsia="Times New Roman" w:hAnsi="Times New Roman"/>
          <w:sz w:val="24"/>
          <w:szCs w:val="24"/>
          <w:lang w:val="ro-RO" w:eastAsia="ro-RO"/>
        </w:rPr>
        <w:lastRenderedPageBreak/>
        <w:t>întreţinere, acordarea unor materiale de construcţie pentru consolidarea/igienizarea propriilor locuinţe, achiziţionarea şi donarea unor tratamente medicale pentru copiii în situaţii de urgenţă.</w:t>
      </w:r>
    </w:p>
    <w:p w:rsidR="000A6DE7" w:rsidRPr="00772104" w:rsidRDefault="000A6DE7" w:rsidP="000A6DE7">
      <w:pPr>
        <w:spacing w:after="0" w:line="240" w:lineRule="auto"/>
        <w:ind w:left="720"/>
        <w:contextualSpacing/>
        <w:rPr>
          <w:rFonts w:ascii="Times New Roman" w:eastAsia="Times New Roman" w:hAnsi="Times New Roman"/>
          <w:sz w:val="16"/>
          <w:szCs w:val="16"/>
          <w:lang w:val="en-GB" w:eastAsia="ro-RO"/>
        </w:rPr>
      </w:pPr>
    </w:p>
    <w:p w:rsidR="000A6DE7" w:rsidRPr="00772104" w:rsidRDefault="000A6DE7" w:rsidP="000A6DE7">
      <w:pPr>
        <w:keepNext/>
        <w:keepLines/>
        <w:shd w:val="clear" w:color="auto" w:fill="FFFFFF"/>
        <w:spacing w:after="120" w:line="336" w:lineRule="atLeast"/>
        <w:ind w:left="426" w:hanging="852"/>
        <w:jc w:val="both"/>
        <w:outlineLvl w:val="2"/>
        <w:rPr>
          <w:rFonts w:ascii="Times New Roman" w:eastAsia="Times New Roman" w:hAnsi="Times New Roman"/>
          <w:b/>
          <w:sz w:val="24"/>
          <w:szCs w:val="24"/>
          <w:u w:val="single"/>
          <w:lang w:val="ro-RO" w:eastAsia="ro-RO"/>
        </w:rPr>
      </w:pPr>
      <w:r w:rsidRPr="00772104">
        <w:rPr>
          <w:rFonts w:ascii="Times New Roman" w:eastAsia="Times New Roman" w:hAnsi="Times New Roman"/>
          <w:b/>
          <w:bCs/>
          <w:sz w:val="24"/>
          <w:szCs w:val="24"/>
          <w:shd w:val="clear" w:color="auto" w:fill="FFFFFF"/>
          <w:lang w:val="ro-RO" w:eastAsia="ro-RO"/>
        </w:rPr>
        <w:t xml:space="preserve">     2.       </w:t>
      </w:r>
      <w:r w:rsidRPr="00772104">
        <w:rPr>
          <w:rFonts w:ascii="Times New Roman" w:eastAsia="Times New Roman" w:hAnsi="Times New Roman"/>
          <w:b/>
          <w:bCs/>
          <w:sz w:val="24"/>
          <w:szCs w:val="24"/>
          <w:u w:val="single"/>
          <w:shd w:val="clear" w:color="auto" w:fill="FFFFFF"/>
          <w:lang w:val="ro-RO" w:eastAsia="ro-RO"/>
        </w:rPr>
        <w:t>Proiectul de reintegrare a copiilor din sistemul de protecție</w:t>
      </w:r>
    </w:p>
    <w:p w:rsidR="000A6DE7" w:rsidRPr="00772104" w:rsidRDefault="000A6DE7" w:rsidP="000A0F1C">
      <w:pPr>
        <w:spacing w:after="0" w:line="240" w:lineRule="auto"/>
        <w:ind w:left="426"/>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 xml:space="preserve">Acest proiect urmărește în etapele lui crearea sau întărirea legăturii dintre copil și familie, conștientizarea familiei cu privire la importanța reintegrării și la beneficiile imense ale acesteia pentru copil/copii, precum și conștientizarea familiei și responsabilizarea acesteia cu privire la nevoile copiilor (nevoi de dezvoltare sau în unele cazuri nevoi speciale fizice ori psihice). </w:t>
      </w:r>
    </w:p>
    <w:p w:rsidR="000A6DE7" w:rsidRPr="00772104" w:rsidRDefault="000A6DE7" w:rsidP="000A6DE7">
      <w:pPr>
        <w:spacing w:after="0" w:line="240" w:lineRule="auto"/>
        <w:ind w:left="-108"/>
        <w:jc w:val="both"/>
        <w:rPr>
          <w:rFonts w:ascii="Times New Roman" w:eastAsia="Times New Roman" w:hAnsi="Times New Roman"/>
          <w:sz w:val="16"/>
          <w:szCs w:val="16"/>
          <w:lang w:val="ro-RO" w:eastAsia="ro-RO"/>
        </w:rPr>
      </w:pPr>
    </w:p>
    <w:p w:rsidR="000A6DE7" w:rsidRPr="00772104" w:rsidRDefault="000A6DE7" w:rsidP="000A6DE7">
      <w:pPr>
        <w:spacing w:after="0" w:line="240" w:lineRule="auto"/>
        <w:jc w:val="both"/>
        <w:rPr>
          <w:rFonts w:ascii="Times New Roman" w:eastAsia="Times New Roman" w:hAnsi="Times New Roman"/>
          <w:noProof/>
          <w:sz w:val="24"/>
          <w:szCs w:val="24"/>
          <w:u w:val="single"/>
          <w:lang w:val="ro-RO" w:eastAsia="ro-RO"/>
        </w:rPr>
      </w:pPr>
      <w:r w:rsidRPr="00772104">
        <w:rPr>
          <w:rFonts w:ascii="Times New Roman" w:eastAsia="Times New Roman" w:hAnsi="Times New Roman"/>
          <w:noProof/>
          <w:sz w:val="24"/>
          <w:szCs w:val="24"/>
          <w:lang w:val="ro-RO" w:eastAsia="ro-RO"/>
        </w:rPr>
        <w:t xml:space="preserve">   </w:t>
      </w:r>
      <w:r w:rsidRPr="00772104">
        <w:rPr>
          <w:rFonts w:ascii="Times New Roman" w:eastAsia="Times New Roman" w:hAnsi="Times New Roman"/>
          <w:noProof/>
          <w:sz w:val="24"/>
          <w:szCs w:val="24"/>
          <w:lang w:val="ro-RO" w:eastAsia="ro-RO"/>
        </w:rPr>
        <w:tab/>
      </w:r>
      <w:r w:rsidRPr="00772104">
        <w:rPr>
          <w:rFonts w:ascii="Times New Roman" w:eastAsia="Times New Roman" w:hAnsi="Times New Roman"/>
          <w:noProof/>
          <w:sz w:val="24"/>
          <w:szCs w:val="24"/>
          <w:u w:val="single"/>
          <w:lang w:val="ro-RO" w:eastAsia="ro-RO"/>
        </w:rPr>
        <w:t>Formele de sprijin si suport oferite:</w:t>
      </w:r>
    </w:p>
    <w:p w:rsidR="000A6DE7" w:rsidRPr="00772104" w:rsidRDefault="000A6DE7" w:rsidP="000A6DE7">
      <w:pPr>
        <w:spacing w:after="0" w:line="240" w:lineRule="auto"/>
        <w:jc w:val="both"/>
        <w:rPr>
          <w:rFonts w:ascii="Times New Roman" w:eastAsia="Times New Roman" w:hAnsi="Times New Roman"/>
          <w:noProof/>
          <w:sz w:val="16"/>
          <w:szCs w:val="16"/>
          <w:u w:val="single"/>
          <w:lang w:val="ro-RO" w:eastAsia="ro-RO"/>
        </w:rPr>
      </w:pPr>
    </w:p>
    <w:p w:rsidR="000A6DE7" w:rsidRPr="00772104" w:rsidRDefault="000A6DE7" w:rsidP="00DD6B18">
      <w:pPr>
        <w:numPr>
          <w:ilvl w:val="0"/>
          <w:numId w:val="43"/>
        </w:numPr>
        <w:spacing w:after="0" w:line="240" w:lineRule="auto"/>
        <w:jc w:val="both"/>
        <w:rPr>
          <w:rFonts w:ascii="Times New Roman" w:eastAsia="Times New Roman" w:hAnsi="Times New Roman"/>
          <w:noProof/>
          <w:sz w:val="24"/>
          <w:szCs w:val="24"/>
          <w:lang w:val="ro-RO" w:eastAsia="ro-RO"/>
        </w:rPr>
      </w:pPr>
      <w:r w:rsidRPr="00772104">
        <w:rPr>
          <w:rFonts w:ascii="Times New Roman" w:eastAsia="Times New Roman" w:hAnsi="Times New Roman"/>
          <w:noProof/>
          <w:sz w:val="24"/>
          <w:szCs w:val="24"/>
          <w:lang w:val="ro-RO" w:eastAsia="ro-RO"/>
        </w:rPr>
        <w:t>servicii /interventii de evaluare şi de identificare a nevoilor unei familii;</w:t>
      </w:r>
    </w:p>
    <w:p w:rsidR="000A6DE7" w:rsidRPr="00772104" w:rsidRDefault="000A6DE7" w:rsidP="00DD6B18">
      <w:pPr>
        <w:numPr>
          <w:ilvl w:val="0"/>
          <w:numId w:val="43"/>
        </w:numPr>
        <w:spacing w:after="0" w:line="240" w:lineRule="auto"/>
        <w:jc w:val="both"/>
        <w:rPr>
          <w:rFonts w:ascii="Times New Roman" w:eastAsia="Times New Roman" w:hAnsi="Times New Roman"/>
          <w:noProof/>
          <w:sz w:val="24"/>
          <w:szCs w:val="24"/>
          <w:lang w:val="ro-RO" w:eastAsia="ro-RO"/>
        </w:rPr>
      </w:pPr>
      <w:r w:rsidRPr="00772104">
        <w:rPr>
          <w:rFonts w:ascii="Times New Roman" w:eastAsia="Times New Roman" w:hAnsi="Times New Roman"/>
          <w:noProof/>
          <w:sz w:val="24"/>
          <w:szCs w:val="24"/>
          <w:lang w:val="ro-RO" w:eastAsia="ro-RO"/>
        </w:rPr>
        <w:t>servicii de analiză a datelor culese/identificate şi elaborate de planuri pentru soluţionarea cazurilor;</w:t>
      </w:r>
    </w:p>
    <w:p w:rsidR="000A6DE7" w:rsidRPr="00772104" w:rsidRDefault="000A6DE7" w:rsidP="00DD6B18">
      <w:pPr>
        <w:numPr>
          <w:ilvl w:val="0"/>
          <w:numId w:val="43"/>
        </w:numPr>
        <w:spacing w:after="0" w:line="240" w:lineRule="auto"/>
        <w:jc w:val="both"/>
        <w:rPr>
          <w:rFonts w:ascii="Times New Roman" w:eastAsia="Times New Roman" w:hAnsi="Times New Roman"/>
          <w:noProof/>
          <w:sz w:val="24"/>
          <w:szCs w:val="24"/>
          <w:lang w:val="ro-RO" w:eastAsia="ro-RO"/>
        </w:rPr>
      </w:pPr>
      <w:r w:rsidRPr="00772104">
        <w:rPr>
          <w:rFonts w:ascii="Times New Roman" w:eastAsia="Times New Roman" w:hAnsi="Times New Roman"/>
          <w:noProof/>
          <w:sz w:val="24"/>
          <w:szCs w:val="24"/>
          <w:lang w:val="ro-RO" w:eastAsia="ro-RO"/>
        </w:rPr>
        <w:t>servicii de consiliere a copiilor şi membrilor familiilor acestora, pe specificul nevoilor identificate (responsabilităţi parentale, încadrarea în muncă, accesarea serviciilor sociale, medicale, educaţie, problematică comportemantală, ataşament, situaţii de neglijenţă, etc);</w:t>
      </w:r>
    </w:p>
    <w:p w:rsidR="000A6DE7" w:rsidRPr="00772104" w:rsidRDefault="000A6DE7" w:rsidP="00DD6B18">
      <w:pPr>
        <w:numPr>
          <w:ilvl w:val="0"/>
          <w:numId w:val="43"/>
        </w:numPr>
        <w:spacing w:after="0" w:line="240" w:lineRule="auto"/>
        <w:jc w:val="both"/>
        <w:rPr>
          <w:rFonts w:ascii="Times New Roman" w:eastAsia="Times New Roman" w:hAnsi="Times New Roman"/>
          <w:noProof/>
          <w:sz w:val="24"/>
          <w:szCs w:val="24"/>
          <w:lang w:val="ro-RO" w:eastAsia="ro-RO"/>
        </w:rPr>
      </w:pPr>
      <w:r w:rsidRPr="00772104">
        <w:rPr>
          <w:rFonts w:ascii="Times New Roman" w:eastAsia="Times New Roman" w:hAnsi="Times New Roman"/>
          <w:noProof/>
          <w:sz w:val="24"/>
          <w:szCs w:val="24"/>
          <w:lang w:val="ro-RO" w:eastAsia="ro-RO"/>
        </w:rPr>
        <w:t>servicii/intervenţii de sprijin material corespondente nevoilor copiilor reintegraţi;</w:t>
      </w:r>
    </w:p>
    <w:p w:rsidR="000A6DE7" w:rsidRPr="00772104" w:rsidRDefault="000A6DE7" w:rsidP="00DD6B18">
      <w:pPr>
        <w:numPr>
          <w:ilvl w:val="0"/>
          <w:numId w:val="43"/>
        </w:numPr>
        <w:spacing w:after="0" w:line="240" w:lineRule="auto"/>
        <w:jc w:val="both"/>
        <w:rPr>
          <w:rFonts w:ascii="Times New Roman" w:eastAsia="Times New Roman" w:hAnsi="Times New Roman"/>
          <w:noProof/>
          <w:sz w:val="24"/>
          <w:szCs w:val="24"/>
          <w:lang w:val="ro-RO" w:eastAsia="ro-RO"/>
        </w:rPr>
      </w:pPr>
      <w:r w:rsidRPr="00772104">
        <w:rPr>
          <w:rFonts w:ascii="Times New Roman" w:eastAsia="Times New Roman" w:hAnsi="Times New Roman"/>
          <w:noProof/>
          <w:sz w:val="24"/>
          <w:szCs w:val="24"/>
          <w:lang w:val="ro-RO" w:eastAsia="ro-RO"/>
        </w:rPr>
        <w:t>servicii de mediere a accesului la servicii sociale din comunitate (centre de zi, creşe), prestaţii sau indemnizaţii sociale confom legislaţiei in vigoare (alocaţii, burse, bani de liceu, etc), servicii medicale ( transfer medic de familie, medic specialist), locuri de muncă;</w:t>
      </w:r>
    </w:p>
    <w:p w:rsidR="000A6DE7" w:rsidRPr="00772104" w:rsidRDefault="000A6DE7" w:rsidP="00DD6B18">
      <w:pPr>
        <w:numPr>
          <w:ilvl w:val="0"/>
          <w:numId w:val="43"/>
        </w:numPr>
        <w:spacing w:after="0" w:line="240" w:lineRule="auto"/>
        <w:jc w:val="both"/>
        <w:rPr>
          <w:rFonts w:ascii="Times New Roman" w:eastAsia="Times New Roman" w:hAnsi="Times New Roman"/>
          <w:noProof/>
          <w:sz w:val="24"/>
          <w:szCs w:val="24"/>
          <w:lang w:val="ro-RO" w:eastAsia="ro-RO"/>
        </w:rPr>
      </w:pPr>
      <w:r w:rsidRPr="00772104">
        <w:rPr>
          <w:rFonts w:ascii="Times New Roman" w:eastAsia="Times New Roman" w:hAnsi="Times New Roman"/>
          <w:noProof/>
          <w:sz w:val="24"/>
          <w:szCs w:val="24"/>
          <w:lang w:val="ro-RO" w:eastAsia="ro-RO"/>
        </w:rPr>
        <w:t>servicii de asistare a familiei pentru operarea demersurilor necesare pentru reintegrarea copilului: tribunal, spitale, unităţi şcolare, etc;</w:t>
      </w:r>
    </w:p>
    <w:p w:rsidR="000A6DE7" w:rsidRPr="00772104" w:rsidRDefault="000A6DE7" w:rsidP="00DD6B18">
      <w:pPr>
        <w:numPr>
          <w:ilvl w:val="0"/>
          <w:numId w:val="43"/>
        </w:numPr>
        <w:spacing w:after="0" w:line="240" w:lineRule="auto"/>
        <w:jc w:val="both"/>
        <w:rPr>
          <w:rFonts w:ascii="Times New Roman" w:eastAsia="Times New Roman" w:hAnsi="Times New Roman"/>
          <w:noProof/>
          <w:sz w:val="24"/>
          <w:szCs w:val="24"/>
          <w:lang w:val="ro-RO" w:eastAsia="ro-RO"/>
        </w:rPr>
      </w:pPr>
      <w:r w:rsidRPr="00772104">
        <w:rPr>
          <w:rFonts w:ascii="Times New Roman" w:eastAsia="Times New Roman" w:hAnsi="Times New Roman"/>
          <w:noProof/>
          <w:sz w:val="24"/>
          <w:szCs w:val="24"/>
          <w:lang w:val="ro-RO" w:eastAsia="ro-RO"/>
        </w:rPr>
        <w:t>servicii/intervenţii de monitorizare a familiilor integrate în Programul de reintegrare, servicii de consultanţă sau formare a asistenţilor sociali sau lucrătorilor sociali de la nivelul serviciilor locale sau judeţene cu privire la reintegrarea copiilor in familie.</w:t>
      </w:r>
    </w:p>
    <w:p w:rsidR="000A6DE7" w:rsidRPr="00772104" w:rsidRDefault="000A6DE7" w:rsidP="000A6DE7">
      <w:pPr>
        <w:spacing w:after="0" w:line="240" w:lineRule="auto"/>
        <w:ind w:left="33"/>
        <w:jc w:val="both"/>
        <w:rPr>
          <w:rFonts w:ascii="Times New Roman" w:eastAsia="Times New Roman" w:hAnsi="Times New Roman"/>
          <w:sz w:val="24"/>
          <w:szCs w:val="24"/>
          <w:lang w:val="ro-RO" w:eastAsia="ro-RO"/>
        </w:rPr>
      </w:pPr>
    </w:p>
    <w:p w:rsidR="000A0F1C" w:rsidRPr="00772104" w:rsidRDefault="000A6DE7" w:rsidP="000A0F1C">
      <w:pPr>
        <w:ind w:right="-22"/>
        <w:jc w:val="both"/>
        <w:rPr>
          <w:rFonts w:ascii="Times New Roman" w:hAnsi="Times New Roman"/>
          <w:sz w:val="24"/>
          <w:szCs w:val="24"/>
          <w:lang w:val="it-IT"/>
        </w:rPr>
      </w:pPr>
      <w:r w:rsidRPr="00772104">
        <w:rPr>
          <w:rFonts w:ascii="Times New Roman" w:hAnsi="Times New Roman"/>
          <w:sz w:val="24"/>
          <w:szCs w:val="24"/>
          <w:lang w:val="ro-RO"/>
        </w:rPr>
        <w:t xml:space="preserve">În baza convenției de colaborare încheiată cu Direcția Generală de Asistență Socială </w:t>
      </w:r>
      <w:r w:rsidR="00B15096" w:rsidRPr="00772104">
        <w:rPr>
          <w:rFonts w:ascii="Times New Roman" w:hAnsi="Times New Roman"/>
          <w:sz w:val="24"/>
          <w:szCs w:val="24"/>
          <w:lang w:val="ro-RO"/>
        </w:rPr>
        <w:t xml:space="preserve">și Protecția Copilului </w:t>
      </w:r>
      <w:r w:rsidRPr="00772104">
        <w:rPr>
          <w:rFonts w:ascii="Times New Roman" w:hAnsi="Times New Roman"/>
          <w:sz w:val="24"/>
          <w:szCs w:val="24"/>
          <w:lang w:val="ro-RO"/>
        </w:rPr>
        <w:t xml:space="preserve">a Județului Suceava, Fundația </w:t>
      </w:r>
      <w:r w:rsidRPr="00772104">
        <w:rPr>
          <w:rFonts w:ascii="Times New Roman" w:hAnsi="Times New Roman"/>
          <w:sz w:val="24"/>
          <w:szCs w:val="24"/>
        </w:rPr>
        <w:t xml:space="preserve">”Hope and Homes for Children România” </w:t>
      </w:r>
      <w:r w:rsidRPr="00772104">
        <w:rPr>
          <w:rFonts w:ascii="Times New Roman" w:hAnsi="Times New Roman"/>
          <w:sz w:val="24"/>
          <w:szCs w:val="24"/>
          <w:lang w:val="ro-RO"/>
        </w:rPr>
        <w:t xml:space="preserve">a </w:t>
      </w:r>
      <w:r w:rsidRPr="00772104">
        <w:rPr>
          <w:rFonts w:ascii="Times New Roman" w:hAnsi="Times New Roman"/>
          <w:sz w:val="24"/>
          <w:szCs w:val="24"/>
        </w:rPr>
        <w:t xml:space="preserve"> alocat suma de </w:t>
      </w:r>
      <w:r w:rsidR="00785A63" w:rsidRPr="00772104">
        <w:rPr>
          <w:rFonts w:ascii="Times New Roman" w:hAnsi="Times New Roman"/>
          <w:sz w:val="24"/>
          <w:szCs w:val="24"/>
        </w:rPr>
        <w:t>200.450</w:t>
      </w:r>
      <w:r w:rsidRPr="00772104">
        <w:rPr>
          <w:rFonts w:ascii="Times New Roman" w:hAnsi="Times New Roman"/>
          <w:sz w:val="24"/>
          <w:szCs w:val="24"/>
        </w:rPr>
        <w:t xml:space="preserve"> lei pentru </w:t>
      </w:r>
      <w:r w:rsidR="00785A63" w:rsidRPr="00772104">
        <w:rPr>
          <w:rFonts w:ascii="Times New Roman" w:hAnsi="Times New Roman"/>
          <w:sz w:val="24"/>
          <w:szCs w:val="24"/>
        </w:rPr>
        <w:t>104</w:t>
      </w:r>
      <w:r w:rsidRPr="00772104">
        <w:rPr>
          <w:rFonts w:ascii="Times New Roman" w:hAnsi="Times New Roman"/>
          <w:sz w:val="24"/>
          <w:szCs w:val="24"/>
        </w:rPr>
        <w:t xml:space="preserve"> copii, în vederea prevenirii separării copilului de familia sa; totodată, în baza acestei c</w:t>
      </w:r>
      <w:r w:rsidRPr="00772104">
        <w:rPr>
          <w:rFonts w:ascii="Times New Roman" w:hAnsi="Times New Roman"/>
          <w:sz w:val="24"/>
          <w:szCs w:val="24"/>
          <w:lang w:val="ro-RO"/>
        </w:rPr>
        <w:t xml:space="preserve">onvenții </w:t>
      </w:r>
      <w:r w:rsidRPr="00772104">
        <w:rPr>
          <w:rFonts w:ascii="Times New Roman" w:hAnsi="Times New Roman"/>
          <w:sz w:val="24"/>
          <w:szCs w:val="24"/>
        </w:rPr>
        <w:t xml:space="preserve">a fost acordată suma de </w:t>
      </w:r>
      <w:r w:rsidR="00785A63" w:rsidRPr="00772104">
        <w:rPr>
          <w:rFonts w:ascii="Times New Roman" w:hAnsi="Times New Roman"/>
          <w:sz w:val="24"/>
          <w:szCs w:val="24"/>
        </w:rPr>
        <w:t>19.800</w:t>
      </w:r>
      <w:r w:rsidRPr="00772104">
        <w:rPr>
          <w:rFonts w:ascii="Times New Roman" w:hAnsi="Times New Roman"/>
          <w:sz w:val="24"/>
          <w:szCs w:val="24"/>
        </w:rPr>
        <w:t xml:space="preserve"> lei pentru reintegrarea a </w:t>
      </w:r>
      <w:r w:rsidR="00785A63" w:rsidRPr="00772104">
        <w:rPr>
          <w:rFonts w:ascii="Times New Roman" w:hAnsi="Times New Roman"/>
          <w:sz w:val="24"/>
          <w:szCs w:val="24"/>
        </w:rPr>
        <w:t>8</w:t>
      </w:r>
      <w:r w:rsidRPr="00772104">
        <w:rPr>
          <w:rFonts w:ascii="Times New Roman" w:hAnsi="Times New Roman"/>
          <w:sz w:val="24"/>
          <w:szCs w:val="24"/>
        </w:rPr>
        <w:t xml:space="preserve"> copii din sistemul de protecţie în familia naturală.</w:t>
      </w:r>
    </w:p>
    <w:p w:rsidR="000A6DE7" w:rsidRPr="00772104" w:rsidRDefault="000A6DE7" w:rsidP="000A0F1C">
      <w:pPr>
        <w:spacing w:after="0" w:line="240" w:lineRule="auto"/>
        <w:jc w:val="both"/>
        <w:rPr>
          <w:rFonts w:ascii="Times New Roman" w:eastAsia="Times New Roman" w:hAnsi="Times New Roman"/>
          <w:sz w:val="24"/>
          <w:szCs w:val="24"/>
          <w:u w:val="single"/>
          <w:lang w:val="ro-RO" w:eastAsia="ro-RO"/>
        </w:rPr>
      </w:pPr>
      <w:r w:rsidRPr="00772104">
        <w:rPr>
          <w:rFonts w:ascii="Times New Roman" w:eastAsia="Times New Roman" w:hAnsi="Times New Roman"/>
          <w:sz w:val="24"/>
          <w:szCs w:val="24"/>
          <w:u w:val="single"/>
          <w:lang w:val="ro-RO" w:eastAsia="ro-RO"/>
        </w:rPr>
        <w:t xml:space="preserve">Situația sumelor alocate de Fundația </w:t>
      </w:r>
      <w:r w:rsidR="000A0F1C" w:rsidRPr="00772104">
        <w:rPr>
          <w:rFonts w:ascii="Times New Roman" w:hAnsi="Times New Roman"/>
          <w:sz w:val="24"/>
          <w:szCs w:val="24"/>
          <w:u w:val="single"/>
        </w:rPr>
        <w:t xml:space="preserve">”Hope and Homes for Children România” </w:t>
      </w:r>
      <w:r w:rsidRPr="00772104">
        <w:rPr>
          <w:rFonts w:ascii="Times New Roman" w:eastAsia="Times New Roman" w:hAnsi="Times New Roman"/>
          <w:sz w:val="24"/>
          <w:szCs w:val="24"/>
          <w:u w:val="single"/>
          <w:lang w:val="ro-RO" w:eastAsia="ro-RO"/>
        </w:rPr>
        <w:t>în perioada anilor 2016-2021:</w:t>
      </w:r>
    </w:p>
    <w:p w:rsidR="000A6DE7" w:rsidRPr="00772104" w:rsidRDefault="000A6DE7" w:rsidP="000A6DE7">
      <w:pPr>
        <w:spacing w:after="0" w:line="240" w:lineRule="auto"/>
        <w:ind w:left="33"/>
        <w:jc w:val="both"/>
        <w:rPr>
          <w:rFonts w:ascii="Times New Roman" w:eastAsia="Times New Roman" w:hAnsi="Times New Roman"/>
          <w:sz w:val="16"/>
          <w:szCs w:val="16"/>
          <w:lang w:val="ro-RO" w:eastAsia="ro-RO"/>
        </w:rPr>
      </w:pPr>
    </w:p>
    <w:tbl>
      <w:tblPr>
        <w:tblW w:w="10199" w:type="dxa"/>
        <w:tblInd w:w="108" w:type="dxa"/>
        <w:tblLook w:val="04A0" w:firstRow="1" w:lastRow="0" w:firstColumn="1" w:lastColumn="0" w:noHBand="0" w:noVBand="1"/>
      </w:tblPr>
      <w:tblGrid>
        <w:gridCol w:w="2268"/>
        <w:gridCol w:w="1276"/>
        <w:gridCol w:w="1418"/>
        <w:gridCol w:w="1417"/>
        <w:gridCol w:w="1132"/>
        <w:gridCol w:w="1420"/>
        <w:gridCol w:w="1268"/>
      </w:tblGrid>
      <w:tr w:rsidR="00772104" w:rsidRPr="00772104" w:rsidTr="00590938">
        <w:trPr>
          <w:trHeight w:val="413"/>
        </w:trPr>
        <w:tc>
          <w:tcPr>
            <w:tcW w:w="2268" w:type="dxa"/>
            <w:tcBorders>
              <w:top w:val="single" w:sz="4" w:space="0" w:color="auto"/>
              <w:left w:val="single" w:sz="8" w:space="0" w:color="auto"/>
              <w:bottom w:val="single" w:sz="4" w:space="0" w:color="auto"/>
              <w:right w:val="single" w:sz="8" w:space="0" w:color="auto"/>
            </w:tcBorders>
            <w:vAlign w:val="center"/>
          </w:tcPr>
          <w:p w:rsidR="000A6DE7" w:rsidRPr="00772104" w:rsidRDefault="000A6DE7" w:rsidP="00AC16F6">
            <w:pPr>
              <w:spacing w:after="0" w:line="240" w:lineRule="auto"/>
              <w:jc w:val="center"/>
              <w:rPr>
                <w:rFonts w:ascii="Times New Roman" w:eastAsia="Times New Roman" w:hAnsi="Times New Roman"/>
                <w:b/>
                <w:sz w:val="24"/>
                <w:szCs w:val="24"/>
              </w:rPr>
            </w:pPr>
            <w:r w:rsidRPr="00772104">
              <w:rPr>
                <w:rFonts w:ascii="Times New Roman" w:eastAsia="Times New Roman" w:hAnsi="Times New Roman"/>
                <w:b/>
                <w:sz w:val="24"/>
                <w:szCs w:val="24"/>
              </w:rPr>
              <w:t>Programul</w:t>
            </w:r>
          </w:p>
        </w:tc>
        <w:tc>
          <w:tcPr>
            <w:tcW w:w="1276" w:type="dxa"/>
            <w:tcBorders>
              <w:top w:val="single" w:sz="4" w:space="0" w:color="auto"/>
              <w:left w:val="nil"/>
              <w:bottom w:val="single" w:sz="4" w:space="0" w:color="auto"/>
              <w:right w:val="single" w:sz="8" w:space="0" w:color="auto"/>
            </w:tcBorders>
            <w:shd w:val="clear" w:color="auto" w:fill="auto"/>
            <w:vAlign w:val="center"/>
          </w:tcPr>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anul 2016</w:t>
            </w:r>
          </w:p>
        </w:tc>
        <w:tc>
          <w:tcPr>
            <w:tcW w:w="1418" w:type="dxa"/>
            <w:tcBorders>
              <w:top w:val="single" w:sz="4" w:space="0" w:color="auto"/>
              <w:left w:val="nil"/>
              <w:bottom w:val="single" w:sz="4" w:space="0" w:color="auto"/>
              <w:right w:val="single" w:sz="8" w:space="0" w:color="auto"/>
            </w:tcBorders>
            <w:vAlign w:val="center"/>
          </w:tcPr>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anul 2017</w:t>
            </w:r>
          </w:p>
        </w:tc>
        <w:tc>
          <w:tcPr>
            <w:tcW w:w="1417" w:type="dxa"/>
            <w:tcBorders>
              <w:top w:val="single" w:sz="4" w:space="0" w:color="auto"/>
              <w:left w:val="nil"/>
              <w:bottom w:val="single" w:sz="4" w:space="0" w:color="auto"/>
              <w:right w:val="single" w:sz="8" w:space="0" w:color="auto"/>
            </w:tcBorders>
            <w:vAlign w:val="center"/>
          </w:tcPr>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anul 2018</w:t>
            </w:r>
          </w:p>
        </w:tc>
        <w:tc>
          <w:tcPr>
            <w:tcW w:w="1132" w:type="dxa"/>
            <w:tcBorders>
              <w:top w:val="single" w:sz="4" w:space="0" w:color="auto"/>
              <w:left w:val="nil"/>
              <w:bottom w:val="single" w:sz="4" w:space="0" w:color="auto"/>
              <w:right w:val="single" w:sz="8" w:space="0" w:color="auto"/>
            </w:tcBorders>
            <w:vAlign w:val="center"/>
          </w:tcPr>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anul 2019</w:t>
            </w:r>
          </w:p>
        </w:tc>
        <w:tc>
          <w:tcPr>
            <w:tcW w:w="1420" w:type="dxa"/>
            <w:tcBorders>
              <w:top w:val="single" w:sz="4" w:space="0" w:color="auto"/>
              <w:left w:val="nil"/>
              <w:bottom w:val="single" w:sz="4" w:space="0" w:color="auto"/>
              <w:right w:val="single" w:sz="8" w:space="0" w:color="auto"/>
            </w:tcBorders>
          </w:tcPr>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anul 2020</w:t>
            </w:r>
          </w:p>
        </w:tc>
        <w:tc>
          <w:tcPr>
            <w:tcW w:w="1268" w:type="dxa"/>
            <w:tcBorders>
              <w:top w:val="single" w:sz="4" w:space="0" w:color="auto"/>
              <w:left w:val="nil"/>
              <w:bottom w:val="single" w:sz="4" w:space="0" w:color="auto"/>
              <w:right w:val="single" w:sz="8" w:space="0" w:color="auto"/>
            </w:tcBorders>
          </w:tcPr>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Anul 2021</w:t>
            </w:r>
          </w:p>
        </w:tc>
      </w:tr>
      <w:tr w:rsidR="00772104" w:rsidRPr="00772104" w:rsidTr="00590938">
        <w:trPr>
          <w:trHeight w:val="413"/>
        </w:trPr>
        <w:tc>
          <w:tcPr>
            <w:tcW w:w="2268" w:type="dxa"/>
            <w:tcBorders>
              <w:top w:val="single" w:sz="4" w:space="0" w:color="auto"/>
              <w:left w:val="single" w:sz="8" w:space="0" w:color="auto"/>
              <w:bottom w:val="single" w:sz="4" w:space="0" w:color="auto"/>
              <w:right w:val="single" w:sz="8" w:space="0" w:color="auto"/>
            </w:tcBorders>
            <w:vAlign w:val="center"/>
          </w:tcPr>
          <w:p w:rsidR="00673084" w:rsidRPr="00772104" w:rsidRDefault="00673084" w:rsidP="00AC16F6">
            <w:pPr>
              <w:spacing w:after="0" w:line="240" w:lineRule="auto"/>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prevenirea separării copilului</w:t>
            </w:r>
          </w:p>
          <w:p w:rsidR="00673084" w:rsidRPr="00772104" w:rsidRDefault="00673084" w:rsidP="00AC16F6">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lang w:val="ro-RO" w:eastAsia="ro-RO"/>
              </w:rPr>
              <w:t>de familia sa</w:t>
            </w:r>
          </w:p>
        </w:tc>
        <w:tc>
          <w:tcPr>
            <w:tcW w:w="1276" w:type="dxa"/>
            <w:tcBorders>
              <w:top w:val="single" w:sz="4" w:space="0" w:color="auto"/>
              <w:left w:val="nil"/>
              <w:bottom w:val="single" w:sz="4" w:space="0" w:color="auto"/>
              <w:right w:val="single" w:sz="8" w:space="0" w:color="auto"/>
            </w:tcBorders>
            <w:shd w:val="clear" w:color="auto" w:fill="auto"/>
            <w:vAlign w:val="center"/>
          </w:tcPr>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37.000 lei</w:t>
            </w:r>
          </w:p>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 xml:space="preserve">pentru </w:t>
            </w:r>
          </w:p>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26 copii</w:t>
            </w:r>
          </w:p>
        </w:tc>
        <w:tc>
          <w:tcPr>
            <w:tcW w:w="1418" w:type="dxa"/>
            <w:tcBorders>
              <w:top w:val="single" w:sz="4" w:space="0" w:color="auto"/>
              <w:left w:val="nil"/>
              <w:bottom w:val="single" w:sz="4" w:space="0" w:color="auto"/>
              <w:right w:val="single" w:sz="8" w:space="0" w:color="auto"/>
            </w:tcBorders>
            <w:vAlign w:val="center"/>
          </w:tcPr>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45.000 lei</w:t>
            </w:r>
          </w:p>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Pentru</w:t>
            </w:r>
          </w:p>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 xml:space="preserve"> 49 copii</w:t>
            </w:r>
          </w:p>
        </w:tc>
        <w:tc>
          <w:tcPr>
            <w:tcW w:w="1417" w:type="dxa"/>
            <w:tcBorders>
              <w:top w:val="single" w:sz="4" w:space="0" w:color="auto"/>
              <w:left w:val="nil"/>
              <w:bottom w:val="single" w:sz="4" w:space="0" w:color="auto"/>
              <w:right w:val="single" w:sz="8" w:space="0" w:color="auto"/>
            </w:tcBorders>
            <w:vAlign w:val="center"/>
          </w:tcPr>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107.750 lei</w:t>
            </w:r>
          </w:p>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 xml:space="preserve">pentru </w:t>
            </w:r>
          </w:p>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119 copii</w:t>
            </w:r>
          </w:p>
        </w:tc>
        <w:tc>
          <w:tcPr>
            <w:tcW w:w="1132" w:type="dxa"/>
            <w:tcBorders>
              <w:top w:val="single" w:sz="4" w:space="0" w:color="auto"/>
              <w:left w:val="nil"/>
              <w:bottom w:val="single" w:sz="4" w:space="0" w:color="auto"/>
              <w:right w:val="single" w:sz="8" w:space="0" w:color="auto"/>
            </w:tcBorders>
            <w:vAlign w:val="center"/>
          </w:tcPr>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 xml:space="preserve">105.970 lei </w:t>
            </w:r>
          </w:p>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 xml:space="preserve">pentru </w:t>
            </w:r>
          </w:p>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134 copii</w:t>
            </w:r>
          </w:p>
        </w:tc>
        <w:tc>
          <w:tcPr>
            <w:tcW w:w="1420" w:type="dxa"/>
            <w:tcBorders>
              <w:top w:val="single" w:sz="4" w:space="0" w:color="auto"/>
              <w:left w:val="nil"/>
              <w:bottom w:val="single" w:sz="4" w:space="0" w:color="auto"/>
              <w:right w:val="single" w:sz="8" w:space="0" w:color="auto"/>
            </w:tcBorders>
          </w:tcPr>
          <w:p w:rsidR="00673084" w:rsidRPr="00772104" w:rsidRDefault="00673084" w:rsidP="00AC16F6">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124.850 lei</w:t>
            </w:r>
          </w:p>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 xml:space="preserve">pentru </w:t>
            </w:r>
          </w:p>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201 copii</w:t>
            </w:r>
          </w:p>
        </w:tc>
        <w:tc>
          <w:tcPr>
            <w:tcW w:w="1268" w:type="dxa"/>
            <w:tcBorders>
              <w:top w:val="single" w:sz="4" w:space="0" w:color="auto"/>
              <w:left w:val="nil"/>
              <w:bottom w:val="single" w:sz="4" w:space="0" w:color="auto"/>
              <w:right w:val="single" w:sz="8" w:space="0" w:color="auto"/>
            </w:tcBorders>
          </w:tcPr>
          <w:p w:rsidR="00673084" w:rsidRPr="00772104" w:rsidRDefault="00673084" w:rsidP="00CE720A">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200.450 lei</w:t>
            </w:r>
          </w:p>
          <w:p w:rsidR="00673084" w:rsidRPr="00772104" w:rsidRDefault="00673084" w:rsidP="00CE720A">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 xml:space="preserve">pentru </w:t>
            </w:r>
          </w:p>
          <w:p w:rsidR="00673084" w:rsidRPr="00772104" w:rsidRDefault="00673084" w:rsidP="00673084">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104 copii</w:t>
            </w:r>
          </w:p>
        </w:tc>
      </w:tr>
      <w:tr w:rsidR="00772104" w:rsidRPr="00772104" w:rsidTr="00590938">
        <w:trPr>
          <w:trHeight w:val="413"/>
        </w:trPr>
        <w:tc>
          <w:tcPr>
            <w:tcW w:w="2268" w:type="dxa"/>
            <w:tcBorders>
              <w:top w:val="single" w:sz="4" w:space="0" w:color="auto"/>
              <w:left w:val="single" w:sz="8" w:space="0" w:color="auto"/>
              <w:bottom w:val="single" w:sz="4" w:space="0" w:color="auto"/>
              <w:right w:val="single" w:sz="8" w:space="0" w:color="auto"/>
            </w:tcBorders>
            <w:vAlign w:val="center"/>
          </w:tcPr>
          <w:p w:rsidR="00673084" w:rsidRPr="00772104" w:rsidRDefault="00673084" w:rsidP="00AC16F6">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lang w:val="ro-RO" w:eastAsia="ro-RO"/>
              </w:rPr>
              <w:t>reintegrarea copiilor sistemul de protecţie în familia naturală</w:t>
            </w:r>
          </w:p>
        </w:tc>
        <w:tc>
          <w:tcPr>
            <w:tcW w:w="1276" w:type="dxa"/>
            <w:tcBorders>
              <w:top w:val="single" w:sz="4" w:space="0" w:color="auto"/>
              <w:left w:val="nil"/>
              <w:bottom w:val="single" w:sz="4" w:space="0" w:color="auto"/>
              <w:right w:val="single" w:sz="8" w:space="0" w:color="auto"/>
            </w:tcBorders>
            <w:shd w:val="clear" w:color="auto" w:fill="auto"/>
            <w:vAlign w:val="center"/>
          </w:tcPr>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29.000 lei</w:t>
            </w:r>
          </w:p>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 xml:space="preserve">pentru </w:t>
            </w:r>
          </w:p>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16 copii</w:t>
            </w:r>
          </w:p>
        </w:tc>
        <w:tc>
          <w:tcPr>
            <w:tcW w:w="1418" w:type="dxa"/>
            <w:tcBorders>
              <w:top w:val="single" w:sz="4" w:space="0" w:color="auto"/>
              <w:left w:val="nil"/>
              <w:bottom w:val="single" w:sz="4" w:space="0" w:color="auto"/>
              <w:right w:val="single" w:sz="8" w:space="0" w:color="auto"/>
            </w:tcBorders>
            <w:vAlign w:val="center"/>
          </w:tcPr>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47.600 lei</w:t>
            </w:r>
          </w:p>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 xml:space="preserve">pentru </w:t>
            </w:r>
          </w:p>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20 copii</w:t>
            </w:r>
          </w:p>
        </w:tc>
        <w:tc>
          <w:tcPr>
            <w:tcW w:w="1417" w:type="dxa"/>
            <w:tcBorders>
              <w:top w:val="single" w:sz="4" w:space="0" w:color="auto"/>
              <w:left w:val="nil"/>
              <w:bottom w:val="single" w:sz="4" w:space="0" w:color="auto"/>
              <w:right w:val="single" w:sz="8" w:space="0" w:color="auto"/>
            </w:tcBorders>
            <w:vAlign w:val="center"/>
          </w:tcPr>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21.950 lei</w:t>
            </w:r>
          </w:p>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 xml:space="preserve">pentru </w:t>
            </w:r>
          </w:p>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12 copii</w:t>
            </w:r>
          </w:p>
        </w:tc>
        <w:tc>
          <w:tcPr>
            <w:tcW w:w="1132" w:type="dxa"/>
            <w:tcBorders>
              <w:top w:val="single" w:sz="4" w:space="0" w:color="auto"/>
              <w:left w:val="nil"/>
              <w:bottom w:val="single" w:sz="4" w:space="0" w:color="auto"/>
              <w:right w:val="single" w:sz="8" w:space="0" w:color="auto"/>
            </w:tcBorders>
            <w:vAlign w:val="center"/>
          </w:tcPr>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27.800</w:t>
            </w:r>
          </w:p>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 xml:space="preserve">pentru </w:t>
            </w:r>
          </w:p>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12 copii</w:t>
            </w:r>
          </w:p>
        </w:tc>
        <w:tc>
          <w:tcPr>
            <w:tcW w:w="1420" w:type="dxa"/>
            <w:tcBorders>
              <w:top w:val="single" w:sz="4" w:space="0" w:color="auto"/>
              <w:left w:val="nil"/>
              <w:bottom w:val="single" w:sz="4" w:space="0" w:color="auto"/>
              <w:right w:val="single" w:sz="8" w:space="0" w:color="auto"/>
            </w:tcBorders>
          </w:tcPr>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lang w:val="ro-RO" w:eastAsia="ro-RO"/>
              </w:rPr>
              <w:t xml:space="preserve">26.100 </w:t>
            </w:r>
            <w:r w:rsidRPr="00772104">
              <w:rPr>
                <w:rFonts w:ascii="Times New Roman" w:eastAsia="Times New Roman" w:hAnsi="Times New Roman"/>
                <w:sz w:val="20"/>
                <w:szCs w:val="20"/>
              </w:rPr>
              <w:t>lei</w:t>
            </w:r>
          </w:p>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Pentru</w:t>
            </w:r>
          </w:p>
          <w:p w:rsidR="00673084" w:rsidRPr="00772104" w:rsidRDefault="00673084" w:rsidP="00AC16F6">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 xml:space="preserve"> 10 copii</w:t>
            </w:r>
          </w:p>
        </w:tc>
        <w:tc>
          <w:tcPr>
            <w:tcW w:w="1268" w:type="dxa"/>
            <w:tcBorders>
              <w:top w:val="single" w:sz="4" w:space="0" w:color="auto"/>
              <w:left w:val="nil"/>
              <w:bottom w:val="single" w:sz="4" w:space="0" w:color="auto"/>
              <w:right w:val="single" w:sz="8" w:space="0" w:color="auto"/>
            </w:tcBorders>
          </w:tcPr>
          <w:p w:rsidR="00673084" w:rsidRPr="00772104" w:rsidRDefault="00673084" w:rsidP="00CE720A">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lang w:val="ro-RO" w:eastAsia="ro-RO"/>
              </w:rPr>
              <w:t xml:space="preserve">19.800 </w:t>
            </w:r>
            <w:r w:rsidRPr="00772104">
              <w:rPr>
                <w:rFonts w:ascii="Times New Roman" w:eastAsia="Times New Roman" w:hAnsi="Times New Roman"/>
                <w:sz w:val="20"/>
                <w:szCs w:val="20"/>
              </w:rPr>
              <w:t>lei</w:t>
            </w:r>
          </w:p>
          <w:p w:rsidR="00673084" w:rsidRPr="00772104" w:rsidRDefault="00673084" w:rsidP="00CE720A">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Pentru</w:t>
            </w:r>
          </w:p>
          <w:p w:rsidR="00673084" w:rsidRPr="00772104" w:rsidRDefault="00673084" w:rsidP="00CE720A">
            <w:pPr>
              <w:spacing w:after="0" w:line="240" w:lineRule="auto"/>
              <w:jc w:val="center"/>
              <w:rPr>
                <w:rFonts w:ascii="Times New Roman" w:eastAsia="Times New Roman" w:hAnsi="Times New Roman"/>
                <w:sz w:val="20"/>
                <w:szCs w:val="20"/>
              </w:rPr>
            </w:pPr>
            <w:r w:rsidRPr="00772104">
              <w:rPr>
                <w:rFonts w:ascii="Times New Roman" w:eastAsia="Times New Roman" w:hAnsi="Times New Roman"/>
                <w:sz w:val="20"/>
                <w:szCs w:val="20"/>
              </w:rPr>
              <w:t xml:space="preserve"> 8 copii</w:t>
            </w:r>
          </w:p>
        </w:tc>
      </w:tr>
      <w:tr w:rsidR="00772104" w:rsidRPr="00772104" w:rsidTr="00590938">
        <w:trPr>
          <w:trHeight w:val="413"/>
        </w:trPr>
        <w:tc>
          <w:tcPr>
            <w:tcW w:w="2268" w:type="dxa"/>
            <w:tcBorders>
              <w:top w:val="single" w:sz="4" w:space="0" w:color="auto"/>
              <w:left w:val="single" w:sz="8" w:space="0" w:color="auto"/>
              <w:bottom w:val="single" w:sz="4" w:space="0" w:color="auto"/>
              <w:right w:val="single" w:sz="8" w:space="0" w:color="auto"/>
            </w:tcBorders>
            <w:vAlign w:val="center"/>
          </w:tcPr>
          <w:p w:rsidR="00673084" w:rsidRPr="00772104" w:rsidRDefault="00673084" w:rsidP="00AC16F6">
            <w:pPr>
              <w:spacing w:after="0" w:line="240" w:lineRule="auto"/>
              <w:rPr>
                <w:rFonts w:ascii="Times New Roman" w:eastAsia="Times New Roman" w:hAnsi="Times New Roman"/>
                <w:b/>
                <w:sz w:val="20"/>
                <w:szCs w:val="20"/>
              </w:rPr>
            </w:pPr>
            <w:r w:rsidRPr="00772104">
              <w:rPr>
                <w:rFonts w:ascii="Times New Roman" w:eastAsia="Times New Roman" w:hAnsi="Times New Roman"/>
                <w:b/>
                <w:sz w:val="20"/>
                <w:szCs w:val="20"/>
              </w:rPr>
              <w:t>TOTAL</w:t>
            </w:r>
          </w:p>
        </w:tc>
        <w:tc>
          <w:tcPr>
            <w:tcW w:w="1276" w:type="dxa"/>
            <w:tcBorders>
              <w:top w:val="single" w:sz="4" w:space="0" w:color="auto"/>
              <w:left w:val="nil"/>
              <w:bottom w:val="single" w:sz="4" w:space="0" w:color="auto"/>
              <w:right w:val="single" w:sz="8" w:space="0" w:color="auto"/>
            </w:tcBorders>
            <w:shd w:val="clear" w:color="auto" w:fill="auto"/>
            <w:vAlign w:val="center"/>
          </w:tcPr>
          <w:p w:rsidR="00673084" w:rsidRPr="00772104" w:rsidRDefault="00673084"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66.000 lei</w:t>
            </w:r>
          </w:p>
          <w:p w:rsidR="00673084" w:rsidRPr="00772104" w:rsidRDefault="00673084"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Pentru</w:t>
            </w:r>
          </w:p>
          <w:p w:rsidR="00673084" w:rsidRPr="00772104" w:rsidRDefault="00673084"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 xml:space="preserve"> 42 copii</w:t>
            </w:r>
          </w:p>
        </w:tc>
        <w:tc>
          <w:tcPr>
            <w:tcW w:w="1418" w:type="dxa"/>
            <w:tcBorders>
              <w:top w:val="single" w:sz="4" w:space="0" w:color="auto"/>
              <w:left w:val="nil"/>
              <w:bottom w:val="single" w:sz="4" w:space="0" w:color="auto"/>
              <w:right w:val="single" w:sz="8" w:space="0" w:color="auto"/>
            </w:tcBorders>
            <w:vAlign w:val="center"/>
          </w:tcPr>
          <w:p w:rsidR="00673084" w:rsidRPr="00772104" w:rsidRDefault="00673084"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92.600 lei</w:t>
            </w:r>
          </w:p>
          <w:p w:rsidR="00673084" w:rsidRPr="00772104" w:rsidRDefault="00673084"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 xml:space="preserve">pentru </w:t>
            </w:r>
          </w:p>
          <w:p w:rsidR="00673084" w:rsidRPr="00772104" w:rsidRDefault="00673084"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69 copii</w:t>
            </w:r>
          </w:p>
        </w:tc>
        <w:tc>
          <w:tcPr>
            <w:tcW w:w="1417" w:type="dxa"/>
            <w:tcBorders>
              <w:top w:val="single" w:sz="4" w:space="0" w:color="auto"/>
              <w:left w:val="nil"/>
              <w:bottom w:val="single" w:sz="4" w:space="0" w:color="auto"/>
              <w:right w:val="single" w:sz="8" w:space="0" w:color="auto"/>
            </w:tcBorders>
            <w:vAlign w:val="center"/>
          </w:tcPr>
          <w:p w:rsidR="00673084" w:rsidRPr="00772104" w:rsidRDefault="00673084"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129.700 lei</w:t>
            </w:r>
          </w:p>
          <w:p w:rsidR="00673084" w:rsidRPr="00772104" w:rsidRDefault="00673084"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 xml:space="preserve">pentru </w:t>
            </w:r>
          </w:p>
          <w:p w:rsidR="00673084" w:rsidRPr="00772104" w:rsidRDefault="00673084"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131 copii</w:t>
            </w:r>
          </w:p>
        </w:tc>
        <w:tc>
          <w:tcPr>
            <w:tcW w:w="1132" w:type="dxa"/>
            <w:tcBorders>
              <w:top w:val="single" w:sz="4" w:space="0" w:color="auto"/>
              <w:left w:val="nil"/>
              <w:bottom w:val="single" w:sz="4" w:space="0" w:color="auto"/>
              <w:right w:val="single" w:sz="8" w:space="0" w:color="auto"/>
            </w:tcBorders>
            <w:vAlign w:val="center"/>
          </w:tcPr>
          <w:p w:rsidR="00673084" w:rsidRPr="00772104" w:rsidRDefault="00673084"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133.770 lei</w:t>
            </w:r>
          </w:p>
          <w:p w:rsidR="00673084" w:rsidRPr="00772104" w:rsidRDefault="00673084"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pentru</w:t>
            </w:r>
          </w:p>
          <w:p w:rsidR="00673084" w:rsidRPr="00772104" w:rsidRDefault="00673084"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146 copii</w:t>
            </w:r>
          </w:p>
        </w:tc>
        <w:tc>
          <w:tcPr>
            <w:tcW w:w="1420" w:type="dxa"/>
            <w:tcBorders>
              <w:top w:val="single" w:sz="4" w:space="0" w:color="auto"/>
              <w:left w:val="nil"/>
              <w:bottom w:val="single" w:sz="4" w:space="0" w:color="auto"/>
              <w:right w:val="single" w:sz="8" w:space="0" w:color="auto"/>
            </w:tcBorders>
          </w:tcPr>
          <w:p w:rsidR="00673084" w:rsidRPr="00772104" w:rsidRDefault="00673084"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lang w:val="ro-RO" w:eastAsia="ro-RO"/>
              </w:rPr>
              <w:t xml:space="preserve">150.950 </w:t>
            </w:r>
            <w:r w:rsidRPr="00772104">
              <w:rPr>
                <w:rFonts w:ascii="Times New Roman" w:eastAsia="Times New Roman" w:hAnsi="Times New Roman"/>
                <w:b/>
                <w:sz w:val="20"/>
                <w:szCs w:val="20"/>
              </w:rPr>
              <w:t>lei</w:t>
            </w:r>
          </w:p>
          <w:p w:rsidR="00673084" w:rsidRPr="00772104" w:rsidRDefault="00673084"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Pentru</w:t>
            </w:r>
          </w:p>
          <w:p w:rsidR="00673084" w:rsidRPr="00772104" w:rsidRDefault="00673084"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 xml:space="preserve"> 211 copii</w:t>
            </w:r>
          </w:p>
        </w:tc>
        <w:tc>
          <w:tcPr>
            <w:tcW w:w="1268" w:type="dxa"/>
            <w:tcBorders>
              <w:top w:val="single" w:sz="4" w:space="0" w:color="auto"/>
              <w:left w:val="nil"/>
              <w:bottom w:val="single" w:sz="4" w:space="0" w:color="auto"/>
              <w:right w:val="single" w:sz="8" w:space="0" w:color="auto"/>
            </w:tcBorders>
          </w:tcPr>
          <w:p w:rsidR="00673084" w:rsidRPr="00772104" w:rsidRDefault="00673084" w:rsidP="00CE720A">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lang w:val="ro-RO" w:eastAsia="ro-RO"/>
              </w:rPr>
              <w:t xml:space="preserve">220.250 </w:t>
            </w:r>
            <w:r w:rsidRPr="00772104">
              <w:rPr>
                <w:rFonts w:ascii="Times New Roman" w:eastAsia="Times New Roman" w:hAnsi="Times New Roman"/>
                <w:b/>
                <w:sz w:val="20"/>
                <w:szCs w:val="20"/>
              </w:rPr>
              <w:t>lei</w:t>
            </w:r>
          </w:p>
          <w:p w:rsidR="00673084" w:rsidRPr="00772104" w:rsidRDefault="00673084" w:rsidP="00CE720A">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Pentru</w:t>
            </w:r>
          </w:p>
          <w:p w:rsidR="00673084" w:rsidRPr="00772104" w:rsidRDefault="00673084" w:rsidP="00673084">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 xml:space="preserve"> 112 copii</w:t>
            </w:r>
          </w:p>
        </w:tc>
      </w:tr>
    </w:tbl>
    <w:p w:rsidR="000A6DE7" w:rsidRPr="00772104" w:rsidRDefault="000A6DE7" w:rsidP="000A6DE7">
      <w:pPr>
        <w:spacing w:after="0" w:line="240" w:lineRule="auto"/>
        <w:ind w:left="33"/>
        <w:jc w:val="both"/>
        <w:rPr>
          <w:rFonts w:ascii="Times New Roman" w:eastAsia="Times New Roman" w:hAnsi="Times New Roman"/>
          <w:sz w:val="24"/>
          <w:szCs w:val="24"/>
          <w:lang w:val="ro-RO" w:eastAsia="ro-RO"/>
        </w:rPr>
      </w:pPr>
    </w:p>
    <w:p w:rsidR="000A6DE7" w:rsidRPr="00772104" w:rsidRDefault="00B15096" w:rsidP="000A6DE7">
      <w:pPr>
        <w:spacing w:after="0" w:line="240" w:lineRule="auto"/>
        <w:ind w:left="33"/>
        <w:jc w:val="both"/>
        <w:rPr>
          <w:rFonts w:ascii="Times New Roman" w:eastAsia="Times New Roman" w:hAnsi="Times New Roman"/>
          <w:sz w:val="24"/>
          <w:szCs w:val="24"/>
          <w:lang w:val="ro-RO" w:eastAsia="ro-RO"/>
        </w:rPr>
      </w:pPr>
      <w:r w:rsidRPr="00772104">
        <w:rPr>
          <w:rFonts w:ascii="Times New Roman" w:hAnsi="Times New Roman"/>
          <w:sz w:val="24"/>
          <w:szCs w:val="24"/>
          <w:lang w:val="ro-RO"/>
        </w:rPr>
        <w:lastRenderedPageBreak/>
        <w:t>În anul 2021, Direcția Generală de Asistență Socială și Protecția Copilului a Județului Suceava</w:t>
      </w:r>
      <w:r w:rsidR="000A6DE7" w:rsidRPr="00772104">
        <w:rPr>
          <w:rFonts w:ascii="Times New Roman" w:eastAsia="Times New Roman" w:hAnsi="Times New Roman"/>
          <w:sz w:val="24"/>
          <w:szCs w:val="24"/>
          <w:lang w:val="ro-RO" w:eastAsia="ro-RO"/>
        </w:rPr>
        <w:t>, în baza parteneriatului cu Asociația ATOS Suceava, desfășoară activități în vederea prevenirii separării copilului de familie prin sprijin acordat familiei aflate în situație de criză</w:t>
      </w:r>
      <w:r w:rsidR="00625D01" w:rsidRPr="00772104">
        <w:rPr>
          <w:rFonts w:ascii="Times New Roman" w:eastAsia="Times New Roman" w:hAnsi="Times New Roman"/>
          <w:sz w:val="24"/>
          <w:szCs w:val="24"/>
          <w:lang w:val="ro-RO" w:eastAsia="ro-RO"/>
        </w:rPr>
        <w:t>.</w:t>
      </w:r>
    </w:p>
    <w:p w:rsidR="00B15096" w:rsidRPr="00772104" w:rsidRDefault="00B15096" w:rsidP="000A6DE7">
      <w:pPr>
        <w:spacing w:after="0" w:line="240" w:lineRule="auto"/>
        <w:ind w:left="33"/>
        <w:jc w:val="both"/>
        <w:rPr>
          <w:rFonts w:ascii="Times New Roman" w:eastAsia="Times New Roman" w:hAnsi="Times New Roman"/>
          <w:sz w:val="24"/>
          <w:szCs w:val="24"/>
          <w:lang w:val="ro-RO" w:eastAsia="ro-RO"/>
        </w:rPr>
      </w:pPr>
    </w:p>
    <w:p w:rsidR="00B15096" w:rsidRPr="00772104" w:rsidRDefault="00B15096" w:rsidP="00B15096">
      <w:pPr>
        <w:ind w:right="-22"/>
        <w:jc w:val="both"/>
        <w:rPr>
          <w:rFonts w:ascii="Times New Roman" w:hAnsi="Times New Roman"/>
          <w:sz w:val="24"/>
          <w:szCs w:val="24"/>
          <w:lang w:val="it-IT"/>
        </w:rPr>
      </w:pPr>
      <w:r w:rsidRPr="00772104">
        <w:rPr>
          <w:rFonts w:ascii="Times New Roman" w:hAnsi="Times New Roman"/>
          <w:sz w:val="24"/>
          <w:szCs w:val="24"/>
          <w:lang w:val="it-IT"/>
        </w:rPr>
        <w:t xml:space="preserve">În cadrul serviciilor sociale  din structura </w:t>
      </w:r>
      <w:r w:rsidR="00BE4E90" w:rsidRPr="00772104">
        <w:rPr>
          <w:rFonts w:ascii="Times New Roman" w:hAnsi="Times New Roman"/>
          <w:sz w:val="24"/>
          <w:szCs w:val="24"/>
          <w:lang w:val="ro-RO"/>
        </w:rPr>
        <w:t>Direcției Generale de Asistență Socială și Protecția Copilului a județului Suceava</w:t>
      </w:r>
      <w:r w:rsidR="00BE4E90" w:rsidRPr="00772104">
        <w:rPr>
          <w:rFonts w:ascii="Times New Roman" w:hAnsi="Times New Roman"/>
          <w:sz w:val="24"/>
          <w:szCs w:val="24"/>
        </w:rPr>
        <w:t xml:space="preserve"> </w:t>
      </w:r>
      <w:r w:rsidRPr="00772104">
        <w:rPr>
          <w:rFonts w:ascii="Times New Roman" w:hAnsi="Times New Roman"/>
          <w:sz w:val="24"/>
          <w:szCs w:val="24"/>
          <w:lang w:val="it-IT"/>
        </w:rPr>
        <w:t>au fost desfășurate acțiuni care au avut ca teme educația contraceptivă, planningul familial, acțiune realizată în colaborare cu medicul de familie și medici de specialitate.</w:t>
      </w:r>
    </w:p>
    <w:p w:rsidR="000A6DE7" w:rsidRPr="00772104" w:rsidRDefault="000A6DE7" w:rsidP="000A6DE7">
      <w:pPr>
        <w:spacing w:after="0" w:line="240" w:lineRule="auto"/>
        <w:ind w:left="33"/>
        <w:jc w:val="both"/>
        <w:rPr>
          <w:rFonts w:ascii="Times New Roman" w:eastAsia="Times New Roman" w:hAnsi="Times New Roman"/>
          <w:sz w:val="16"/>
          <w:szCs w:val="16"/>
          <w:lang w:val="ro-RO" w:eastAsia="ro-RO"/>
        </w:rPr>
      </w:pPr>
    </w:p>
    <w:p w:rsidR="000A6DE7" w:rsidRPr="00772104" w:rsidRDefault="000A6DE7" w:rsidP="000A6DE7">
      <w:pPr>
        <w:spacing w:after="0" w:line="240" w:lineRule="auto"/>
        <w:ind w:left="33"/>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 xml:space="preserve">În cadrul serviciilor de tip rezidențial și familial au fost organizate activități având ca temă prevenirea unei sarcini nedorite, educația contraceptivă </w:t>
      </w:r>
      <w:r w:rsidR="00625D01" w:rsidRPr="00772104">
        <w:rPr>
          <w:rFonts w:ascii="Times New Roman" w:eastAsia="Times New Roman" w:hAnsi="Times New Roman"/>
          <w:sz w:val="24"/>
          <w:szCs w:val="24"/>
          <w:lang w:val="ro-RO" w:eastAsia="ro-RO"/>
        </w:rPr>
        <w:t>și planning familial.</w:t>
      </w:r>
    </w:p>
    <w:p w:rsidR="000A6DE7" w:rsidRPr="00772104" w:rsidRDefault="000A6DE7" w:rsidP="000A6DE7">
      <w:pPr>
        <w:tabs>
          <w:tab w:val="left" w:pos="90"/>
        </w:tabs>
        <w:spacing w:after="0" w:line="240" w:lineRule="auto"/>
        <w:jc w:val="both"/>
        <w:rPr>
          <w:rFonts w:ascii="Times New Roman" w:eastAsia="Times New Roman" w:hAnsi="Times New Roman"/>
          <w:sz w:val="16"/>
          <w:szCs w:val="16"/>
          <w:lang w:val="ro-RO" w:eastAsia="ro-RO"/>
        </w:rPr>
      </w:pPr>
    </w:p>
    <w:p w:rsidR="000A6DE7" w:rsidRPr="00772104" w:rsidRDefault="000A6DE7" w:rsidP="000A6DE7">
      <w:pPr>
        <w:tabs>
          <w:tab w:val="left" w:pos="90"/>
        </w:tabs>
        <w:spacing w:after="0" w:line="240" w:lineRule="auto"/>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În anul 2021 nu au fost înregistrați copii abandonați în unități sanita</w:t>
      </w:r>
      <w:r w:rsidR="00625D01" w:rsidRPr="00772104">
        <w:rPr>
          <w:rFonts w:ascii="Times New Roman" w:eastAsia="Times New Roman" w:hAnsi="Times New Roman"/>
          <w:sz w:val="24"/>
          <w:szCs w:val="24"/>
          <w:lang w:val="ro-RO" w:eastAsia="ro-RO"/>
        </w:rPr>
        <w:t>re de pe raza județului Suceava.</w:t>
      </w:r>
    </w:p>
    <w:p w:rsidR="000A6DE7" w:rsidRPr="00772104" w:rsidRDefault="000A6DE7" w:rsidP="000A6DE7">
      <w:pPr>
        <w:spacing w:after="0" w:line="240" w:lineRule="auto"/>
        <w:jc w:val="both"/>
        <w:rPr>
          <w:rFonts w:ascii="Times New Roman" w:eastAsia="Times New Roman" w:hAnsi="Times New Roman"/>
          <w:sz w:val="16"/>
          <w:szCs w:val="16"/>
          <w:lang w:val="ro-RO" w:eastAsia="ro-RO"/>
        </w:rPr>
      </w:pPr>
    </w:p>
    <w:p w:rsidR="000A6DE7" w:rsidRPr="00772104" w:rsidRDefault="000A6DE7" w:rsidP="000A6DE7">
      <w:pPr>
        <w:spacing w:after="0" w:line="240" w:lineRule="auto"/>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 xml:space="preserve">În vederea prevenirii separării copilului de familia sa, </w:t>
      </w:r>
      <w:r w:rsidR="00B15096" w:rsidRPr="00772104">
        <w:rPr>
          <w:rFonts w:ascii="Times New Roman" w:hAnsi="Times New Roman"/>
          <w:sz w:val="24"/>
          <w:szCs w:val="24"/>
          <w:lang w:val="ro-RO"/>
        </w:rPr>
        <w:t>Direcția Generală de Asistență Socială și Protecția Cop</w:t>
      </w:r>
      <w:r w:rsidR="00BE4E90" w:rsidRPr="00772104">
        <w:rPr>
          <w:rFonts w:ascii="Times New Roman" w:hAnsi="Times New Roman"/>
          <w:sz w:val="24"/>
          <w:szCs w:val="24"/>
          <w:lang w:val="ro-RO"/>
        </w:rPr>
        <w:t>i</w:t>
      </w:r>
      <w:r w:rsidR="00B15096" w:rsidRPr="00772104">
        <w:rPr>
          <w:rFonts w:ascii="Times New Roman" w:hAnsi="Times New Roman"/>
          <w:sz w:val="24"/>
          <w:szCs w:val="24"/>
          <w:lang w:val="ro-RO"/>
        </w:rPr>
        <w:t>lului a Județului Suceava</w:t>
      </w:r>
      <w:r w:rsidR="00B15096" w:rsidRPr="00772104">
        <w:rPr>
          <w:rFonts w:ascii="Times New Roman" w:eastAsia="Times New Roman" w:hAnsi="Times New Roman"/>
          <w:sz w:val="24"/>
          <w:szCs w:val="24"/>
          <w:lang w:val="ro-RO" w:eastAsia="ro-RO"/>
        </w:rPr>
        <w:t xml:space="preserve"> </w:t>
      </w:r>
      <w:r w:rsidRPr="00772104">
        <w:rPr>
          <w:rFonts w:ascii="Times New Roman" w:eastAsia="Times New Roman" w:hAnsi="Times New Roman"/>
          <w:sz w:val="24"/>
          <w:szCs w:val="24"/>
          <w:lang w:val="ro-RO" w:eastAsia="ro-RO"/>
        </w:rPr>
        <w:t xml:space="preserve">colaborează cu organizațiile private autorizate care au dezvoltat servicii </w:t>
      </w:r>
      <w:r w:rsidR="00B15096" w:rsidRPr="00772104">
        <w:rPr>
          <w:rFonts w:ascii="Times New Roman" w:eastAsia="Times New Roman" w:hAnsi="Times New Roman"/>
          <w:sz w:val="24"/>
          <w:szCs w:val="24"/>
          <w:lang w:val="ro-RO" w:eastAsia="ro-RO"/>
        </w:rPr>
        <w:t>de zi pe raza județului Suceava</w:t>
      </w:r>
    </w:p>
    <w:p w:rsidR="000A6DE7" w:rsidRPr="00772104" w:rsidRDefault="000A6DE7" w:rsidP="000A6DE7">
      <w:pPr>
        <w:spacing w:after="0" w:line="240" w:lineRule="auto"/>
        <w:jc w:val="both"/>
        <w:rPr>
          <w:rFonts w:ascii="Times New Roman" w:eastAsia="Times New Roman" w:hAnsi="Times New Roman"/>
          <w:sz w:val="24"/>
          <w:szCs w:val="24"/>
          <w:lang w:val="ro-RO" w:eastAsia="ro-RO"/>
        </w:rPr>
      </w:pPr>
    </w:p>
    <w:p w:rsidR="000A6DE7" w:rsidRPr="00772104" w:rsidRDefault="007B20BB" w:rsidP="007B20BB">
      <w:pPr>
        <w:spacing w:after="0" w:line="240" w:lineRule="auto"/>
        <w:contextualSpacing/>
        <w:jc w:val="both"/>
        <w:rPr>
          <w:rFonts w:ascii="Times New Roman" w:eastAsia="Times New Roman" w:hAnsi="Times New Roman"/>
          <w:sz w:val="24"/>
          <w:szCs w:val="24"/>
          <w:u w:val="single"/>
          <w:lang w:val="ro-RO" w:eastAsia="ro-RO"/>
        </w:rPr>
      </w:pPr>
      <w:r w:rsidRPr="00772104">
        <w:rPr>
          <w:rFonts w:ascii="Times New Roman" w:eastAsia="Times New Roman" w:hAnsi="Times New Roman"/>
          <w:sz w:val="24"/>
          <w:szCs w:val="24"/>
          <w:u w:val="single"/>
          <w:lang w:val="ro-RO" w:eastAsia="ro-RO"/>
        </w:rPr>
        <w:t xml:space="preserve">Dinamica copiilor </w:t>
      </w:r>
      <w:r w:rsidRPr="00772104">
        <w:rPr>
          <w:rFonts w:ascii="Times New Roman" w:hAnsi="Times New Roman"/>
          <w:sz w:val="24"/>
          <w:szCs w:val="24"/>
          <w:u w:val="single"/>
        </w:rPr>
        <w:t>din serviciile de zi private de pe raza județului Suceava</w:t>
      </w:r>
    </w:p>
    <w:p w:rsidR="007B20BB" w:rsidRPr="00772104" w:rsidRDefault="007B20BB" w:rsidP="007B20BB">
      <w:pPr>
        <w:spacing w:after="0" w:line="240" w:lineRule="auto"/>
        <w:contextualSpacing/>
        <w:jc w:val="both"/>
        <w:rPr>
          <w:rFonts w:ascii="Times New Roman" w:eastAsia="Times New Roman" w:hAnsi="Times New Roman"/>
          <w:sz w:val="24"/>
          <w:szCs w:val="24"/>
          <w:lang w:val="ro-RO" w:eastAsia="ro-RO"/>
        </w:rPr>
      </w:pPr>
    </w:p>
    <w:tbl>
      <w:tblPr>
        <w:tblW w:w="98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582"/>
        <w:gridCol w:w="826"/>
        <w:gridCol w:w="825"/>
        <w:gridCol w:w="826"/>
        <w:gridCol w:w="828"/>
        <w:gridCol w:w="828"/>
        <w:gridCol w:w="824"/>
        <w:gridCol w:w="734"/>
      </w:tblGrid>
      <w:tr w:rsidR="00772104" w:rsidRPr="00772104" w:rsidTr="000A6DE7">
        <w:trPr>
          <w:trHeight w:val="50"/>
        </w:trPr>
        <w:tc>
          <w:tcPr>
            <w:tcW w:w="544" w:type="dxa"/>
            <w:vMerge w:val="restart"/>
          </w:tcPr>
          <w:p w:rsidR="000A6DE7" w:rsidRPr="00772104" w:rsidRDefault="000A6DE7" w:rsidP="00AC16F6">
            <w:pPr>
              <w:spacing w:after="0" w:line="240" w:lineRule="auto"/>
              <w:jc w:val="center"/>
              <w:rPr>
                <w:rFonts w:ascii="Times New Roman" w:eastAsia="Times New Roman" w:hAnsi="Times New Roman"/>
                <w:b/>
              </w:rPr>
            </w:pPr>
          </w:p>
        </w:tc>
        <w:tc>
          <w:tcPr>
            <w:tcW w:w="3582" w:type="dxa"/>
            <w:vMerge w:val="restart"/>
            <w:shd w:val="clear" w:color="auto" w:fill="auto"/>
          </w:tcPr>
          <w:p w:rsidR="000A6DE7" w:rsidRPr="00772104" w:rsidRDefault="000A6DE7" w:rsidP="00AC16F6">
            <w:pPr>
              <w:spacing w:after="0" w:line="240" w:lineRule="auto"/>
              <w:jc w:val="center"/>
              <w:rPr>
                <w:rFonts w:ascii="Times New Roman" w:eastAsia="Times New Roman" w:hAnsi="Times New Roman"/>
                <w:b/>
              </w:rPr>
            </w:pPr>
            <w:r w:rsidRPr="00772104">
              <w:rPr>
                <w:rFonts w:ascii="Times New Roman" w:eastAsia="Times New Roman" w:hAnsi="Times New Roman"/>
                <w:b/>
              </w:rPr>
              <w:t>SERVICIU DE ZI PRIVAT</w:t>
            </w:r>
          </w:p>
        </w:tc>
        <w:tc>
          <w:tcPr>
            <w:tcW w:w="5691" w:type="dxa"/>
            <w:gridSpan w:val="7"/>
            <w:shd w:val="clear" w:color="auto" w:fill="auto"/>
            <w:vAlign w:val="center"/>
          </w:tcPr>
          <w:p w:rsidR="000A6DE7" w:rsidRPr="00772104" w:rsidRDefault="000A6DE7" w:rsidP="00AC16F6">
            <w:pPr>
              <w:spacing w:after="0" w:line="240" w:lineRule="auto"/>
              <w:jc w:val="center"/>
              <w:rPr>
                <w:rFonts w:ascii="Times New Roman" w:eastAsia="Times New Roman" w:hAnsi="Times New Roman"/>
                <w:b/>
              </w:rPr>
            </w:pPr>
            <w:r w:rsidRPr="00772104">
              <w:rPr>
                <w:rFonts w:ascii="Times New Roman" w:eastAsia="Times New Roman" w:hAnsi="Times New Roman"/>
                <w:b/>
              </w:rPr>
              <w:t>Nr. beneficiari la data de:</w:t>
            </w:r>
          </w:p>
        </w:tc>
      </w:tr>
      <w:tr w:rsidR="00772104" w:rsidRPr="00772104" w:rsidTr="000A6DE7">
        <w:trPr>
          <w:trHeight w:val="226"/>
        </w:trPr>
        <w:tc>
          <w:tcPr>
            <w:tcW w:w="544" w:type="dxa"/>
            <w:vMerge/>
          </w:tcPr>
          <w:p w:rsidR="000A6DE7" w:rsidRPr="00772104" w:rsidRDefault="000A6DE7" w:rsidP="00AC16F6">
            <w:pPr>
              <w:spacing w:after="0" w:line="240" w:lineRule="auto"/>
              <w:jc w:val="center"/>
              <w:rPr>
                <w:rFonts w:ascii="Times New Roman" w:eastAsia="Times New Roman" w:hAnsi="Times New Roman"/>
                <w:b/>
              </w:rPr>
            </w:pPr>
          </w:p>
        </w:tc>
        <w:tc>
          <w:tcPr>
            <w:tcW w:w="3582" w:type="dxa"/>
            <w:vMerge/>
            <w:shd w:val="clear" w:color="auto" w:fill="auto"/>
          </w:tcPr>
          <w:p w:rsidR="000A6DE7" w:rsidRPr="00772104" w:rsidRDefault="000A6DE7" w:rsidP="00AC16F6">
            <w:pPr>
              <w:spacing w:after="0" w:line="240" w:lineRule="auto"/>
              <w:jc w:val="center"/>
              <w:rPr>
                <w:rFonts w:ascii="Times New Roman" w:eastAsia="Times New Roman" w:hAnsi="Times New Roman"/>
                <w:b/>
              </w:rPr>
            </w:pPr>
          </w:p>
        </w:tc>
        <w:tc>
          <w:tcPr>
            <w:tcW w:w="826" w:type="dxa"/>
            <w:shd w:val="clear" w:color="auto" w:fill="auto"/>
            <w:vAlign w:val="center"/>
          </w:tcPr>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31.12.</w:t>
            </w:r>
          </w:p>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2015</w:t>
            </w:r>
          </w:p>
        </w:tc>
        <w:tc>
          <w:tcPr>
            <w:tcW w:w="825" w:type="dxa"/>
            <w:vAlign w:val="center"/>
          </w:tcPr>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31.12.</w:t>
            </w:r>
          </w:p>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2016</w:t>
            </w:r>
          </w:p>
        </w:tc>
        <w:tc>
          <w:tcPr>
            <w:tcW w:w="826" w:type="dxa"/>
            <w:vAlign w:val="center"/>
          </w:tcPr>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31.12.</w:t>
            </w:r>
          </w:p>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2017</w:t>
            </w:r>
          </w:p>
        </w:tc>
        <w:tc>
          <w:tcPr>
            <w:tcW w:w="828" w:type="dxa"/>
            <w:vAlign w:val="center"/>
          </w:tcPr>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31.12.</w:t>
            </w:r>
          </w:p>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2018</w:t>
            </w:r>
          </w:p>
        </w:tc>
        <w:tc>
          <w:tcPr>
            <w:tcW w:w="828" w:type="dxa"/>
            <w:vAlign w:val="center"/>
          </w:tcPr>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31.12.</w:t>
            </w:r>
          </w:p>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2019</w:t>
            </w:r>
          </w:p>
        </w:tc>
        <w:tc>
          <w:tcPr>
            <w:tcW w:w="824" w:type="dxa"/>
          </w:tcPr>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31.12.</w:t>
            </w:r>
          </w:p>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2020</w:t>
            </w:r>
          </w:p>
        </w:tc>
        <w:tc>
          <w:tcPr>
            <w:tcW w:w="734" w:type="dxa"/>
          </w:tcPr>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31.12.</w:t>
            </w:r>
          </w:p>
          <w:p w:rsidR="000A6DE7" w:rsidRPr="00772104" w:rsidRDefault="000A6DE7" w:rsidP="00AC16F6">
            <w:pPr>
              <w:spacing w:after="0" w:line="240" w:lineRule="auto"/>
              <w:jc w:val="center"/>
              <w:rPr>
                <w:rFonts w:ascii="Times New Roman" w:eastAsia="Times New Roman" w:hAnsi="Times New Roman"/>
                <w:b/>
                <w:sz w:val="20"/>
                <w:szCs w:val="20"/>
              </w:rPr>
            </w:pPr>
            <w:r w:rsidRPr="00772104">
              <w:rPr>
                <w:rFonts w:ascii="Times New Roman" w:eastAsia="Times New Roman" w:hAnsi="Times New Roman"/>
                <w:b/>
                <w:sz w:val="20"/>
                <w:szCs w:val="20"/>
              </w:rPr>
              <w:t>2021</w:t>
            </w:r>
          </w:p>
        </w:tc>
      </w:tr>
      <w:tr w:rsidR="00772104" w:rsidRPr="00772104" w:rsidTr="000A6DE7">
        <w:trPr>
          <w:trHeight w:val="249"/>
        </w:trPr>
        <w:tc>
          <w:tcPr>
            <w:tcW w:w="544" w:type="dxa"/>
          </w:tcPr>
          <w:p w:rsidR="004906F9" w:rsidRPr="00772104" w:rsidRDefault="004906F9" w:rsidP="00AC16F6">
            <w:pPr>
              <w:spacing w:after="0" w:line="240" w:lineRule="auto"/>
              <w:rPr>
                <w:rFonts w:ascii="Times New Roman" w:eastAsia="Times New Roman" w:hAnsi="Times New Roman"/>
              </w:rPr>
            </w:pPr>
            <w:r w:rsidRPr="00772104">
              <w:rPr>
                <w:rFonts w:ascii="Times New Roman" w:eastAsia="Times New Roman" w:hAnsi="Times New Roman"/>
              </w:rPr>
              <w:t>1.</w:t>
            </w:r>
          </w:p>
        </w:tc>
        <w:tc>
          <w:tcPr>
            <w:tcW w:w="3582" w:type="dxa"/>
            <w:shd w:val="clear" w:color="auto" w:fill="auto"/>
          </w:tcPr>
          <w:p w:rsidR="004906F9" w:rsidRPr="00772104" w:rsidRDefault="004906F9" w:rsidP="00AC16F6">
            <w:pPr>
              <w:spacing w:after="0" w:line="240" w:lineRule="auto"/>
              <w:jc w:val="both"/>
              <w:rPr>
                <w:rFonts w:ascii="Times New Roman" w:eastAsia="Times New Roman" w:hAnsi="Times New Roman"/>
              </w:rPr>
            </w:pPr>
            <w:r w:rsidRPr="00772104">
              <w:rPr>
                <w:rFonts w:ascii="Times New Roman" w:eastAsia="Times New Roman" w:hAnsi="Times New Roman"/>
              </w:rPr>
              <w:t xml:space="preserve"> Centrul social de zi „Sf. Vineri” Suceava</w:t>
            </w:r>
          </w:p>
        </w:tc>
        <w:tc>
          <w:tcPr>
            <w:tcW w:w="826" w:type="dxa"/>
            <w:shd w:val="clear" w:color="auto" w:fill="auto"/>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24</w:t>
            </w:r>
          </w:p>
        </w:tc>
        <w:tc>
          <w:tcPr>
            <w:tcW w:w="825" w:type="dxa"/>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24</w:t>
            </w:r>
          </w:p>
        </w:tc>
        <w:tc>
          <w:tcPr>
            <w:tcW w:w="826" w:type="dxa"/>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29</w:t>
            </w:r>
          </w:p>
        </w:tc>
        <w:tc>
          <w:tcPr>
            <w:tcW w:w="828" w:type="dxa"/>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26</w:t>
            </w:r>
          </w:p>
        </w:tc>
        <w:tc>
          <w:tcPr>
            <w:tcW w:w="828" w:type="dxa"/>
          </w:tcPr>
          <w:p w:rsidR="004906F9" w:rsidRPr="00772104" w:rsidRDefault="004906F9" w:rsidP="00092C8D">
            <w:pPr>
              <w:spacing w:after="0" w:line="240" w:lineRule="auto"/>
              <w:ind w:right="-108"/>
              <w:jc w:val="center"/>
              <w:rPr>
                <w:rFonts w:ascii="Times New Roman" w:eastAsia="Times New Roman" w:hAnsi="Times New Roman"/>
              </w:rPr>
            </w:pPr>
            <w:r w:rsidRPr="00772104">
              <w:rPr>
                <w:rFonts w:ascii="Times New Roman" w:eastAsia="Times New Roman" w:hAnsi="Times New Roman"/>
              </w:rPr>
              <w:t>23</w:t>
            </w:r>
          </w:p>
        </w:tc>
        <w:tc>
          <w:tcPr>
            <w:tcW w:w="824" w:type="dxa"/>
            <w:vAlign w:val="bottom"/>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26</w:t>
            </w:r>
          </w:p>
          <w:p w:rsidR="004906F9" w:rsidRPr="00772104" w:rsidRDefault="004906F9" w:rsidP="00092C8D">
            <w:pPr>
              <w:spacing w:after="0" w:line="240" w:lineRule="auto"/>
              <w:jc w:val="center"/>
              <w:rPr>
                <w:rFonts w:ascii="Times New Roman" w:eastAsia="Times New Roman" w:hAnsi="Times New Roman"/>
              </w:rPr>
            </w:pPr>
          </w:p>
        </w:tc>
        <w:tc>
          <w:tcPr>
            <w:tcW w:w="734" w:type="dxa"/>
          </w:tcPr>
          <w:p w:rsidR="004906F9" w:rsidRPr="00772104" w:rsidRDefault="004906F9" w:rsidP="00951220">
            <w:pPr>
              <w:jc w:val="both"/>
            </w:pPr>
            <w:r w:rsidRPr="00772104">
              <w:t>25</w:t>
            </w:r>
          </w:p>
        </w:tc>
      </w:tr>
      <w:tr w:rsidR="00772104" w:rsidRPr="00772104" w:rsidTr="000A6DE7">
        <w:trPr>
          <w:trHeight w:val="264"/>
        </w:trPr>
        <w:tc>
          <w:tcPr>
            <w:tcW w:w="544" w:type="dxa"/>
          </w:tcPr>
          <w:p w:rsidR="004906F9" w:rsidRPr="00772104" w:rsidRDefault="004906F9" w:rsidP="00AC16F6">
            <w:pPr>
              <w:spacing w:after="0" w:line="240" w:lineRule="auto"/>
              <w:jc w:val="both"/>
              <w:rPr>
                <w:rFonts w:ascii="Times New Roman" w:eastAsia="Times New Roman" w:hAnsi="Times New Roman"/>
              </w:rPr>
            </w:pPr>
            <w:r w:rsidRPr="00772104">
              <w:rPr>
                <w:rFonts w:ascii="Times New Roman" w:eastAsia="Times New Roman" w:hAnsi="Times New Roman"/>
              </w:rPr>
              <w:t>2.</w:t>
            </w:r>
          </w:p>
        </w:tc>
        <w:tc>
          <w:tcPr>
            <w:tcW w:w="3582" w:type="dxa"/>
            <w:shd w:val="clear" w:color="auto" w:fill="auto"/>
          </w:tcPr>
          <w:p w:rsidR="004906F9" w:rsidRPr="00772104" w:rsidRDefault="004906F9" w:rsidP="00AC16F6">
            <w:pPr>
              <w:spacing w:after="0" w:line="240" w:lineRule="auto"/>
              <w:jc w:val="both"/>
              <w:rPr>
                <w:rFonts w:ascii="Times New Roman" w:eastAsia="Times New Roman" w:hAnsi="Times New Roman"/>
              </w:rPr>
            </w:pPr>
            <w:r w:rsidRPr="00772104">
              <w:rPr>
                <w:rFonts w:ascii="Times New Roman" w:eastAsia="Times New Roman" w:hAnsi="Times New Roman"/>
              </w:rPr>
              <w:t xml:space="preserve"> Centrul de zi „Pâinea Vieţii” Broşteni</w:t>
            </w:r>
          </w:p>
        </w:tc>
        <w:tc>
          <w:tcPr>
            <w:tcW w:w="826" w:type="dxa"/>
            <w:shd w:val="clear" w:color="auto" w:fill="auto"/>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65</w:t>
            </w:r>
          </w:p>
        </w:tc>
        <w:tc>
          <w:tcPr>
            <w:tcW w:w="825" w:type="dxa"/>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8</w:t>
            </w:r>
          </w:p>
        </w:tc>
        <w:tc>
          <w:tcPr>
            <w:tcW w:w="826" w:type="dxa"/>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6</w:t>
            </w:r>
          </w:p>
        </w:tc>
        <w:tc>
          <w:tcPr>
            <w:tcW w:w="828" w:type="dxa"/>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3</w:t>
            </w:r>
          </w:p>
        </w:tc>
        <w:tc>
          <w:tcPr>
            <w:tcW w:w="828" w:type="dxa"/>
          </w:tcPr>
          <w:p w:rsidR="004906F9" w:rsidRPr="00772104" w:rsidRDefault="004906F9" w:rsidP="00092C8D">
            <w:pPr>
              <w:spacing w:after="0" w:line="240" w:lineRule="auto"/>
              <w:ind w:right="-108"/>
              <w:jc w:val="center"/>
              <w:rPr>
                <w:rFonts w:ascii="Times New Roman" w:eastAsia="Times New Roman" w:hAnsi="Times New Roman"/>
              </w:rPr>
            </w:pPr>
            <w:r w:rsidRPr="00772104">
              <w:rPr>
                <w:rFonts w:ascii="Times New Roman" w:eastAsia="Times New Roman" w:hAnsi="Times New Roman"/>
              </w:rPr>
              <w:t>4</w:t>
            </w:r>
          </w:p>
        </w:tc>
        <w:tc>
          <w:tcPr>
            <w:tcW w:w="824" w:type="dxa"/>
            <w:vAlign w:val="bottom"/>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6</w:t>
            </w:r>
          </w:p>
          <w:p w:rsidR="00BE4E90" w:rsidRPr="00772104" w:rsidRDefault="00BE4E90" w:rsidP="00092C8D">
            <w:pPr>
              <w:spacing w:after="0" w:line="240" w:lineRule="auto"/>
              <w:jc w:val="center"/>
              <w:rPr>
                <w:rFonts w:ascii="Times New Roman" w:eastAsia="Times New Roman" w:hAnsi="Times New Roman"/>
              </w:rPr>
            </w:pPr>
          </w:p>
        </w:tc>
        <w:tc>
          <w:tcPr>
            <w:tcW w:w="734" w:type="dxa"/>
          </w:tcPr>
          <w:p w:rsidR="004906F9" w:rsidRPr="00772104" w:rsidRDefault="004906F9" w:rsidP="00951220">
            <w:pPr>
              <w:jc w:val="both"/>
            </w:pPr>
            <w:r w:rsidRPr="00772104">
              <w:t>7</w:t>
            </w:r>
          </w:p>
        </w:tc>
      </w:tr>
      <w:tr w:rsidR="00772104" w:rsidRPr="00772104" w:rsidTr="000A6DE7">
        <w:trPr>
          <w:trHeight w:val="261"/>
        </w:trPr>
        <w:tc>
          <w:tcPr>
            <w:tcW w:w="544" w:type="dxa"/>
          </w:tcPr>
          <w:p w:rsidR="004906F9" w:rsidRPr="00772104" w:rsidRDefault="004906F9" w:rsidP="00AC16F6">
            <w:pPr>
              <w:spacing w:after="0" w:line="240" w:lineRule="auto"/>
              <w:jc w:val="both"/>
              <w:rPr>
                <w:rFonts w:ascii="Times New Roman" w:eastAsia="Times New Roman" w:hAnsi="Times New Roman"/>
              </w:rPr>
            </w:pPr>
            <w:r w:rsidRPr="00772104">
              <w:rPr>
                <w:rFonts w:ascii="Times New Roman" w:eastAsia="Times New Roman" w:hAnsi="Times New Roman"/>
              </w:rPr>
              <w:t>3.</w:t>
            </w:r>
          </w:p>
        </w:tc>
        <w:tc>
          <w:tcPr>
            <w:tcW w:w="3582" w:type="dxa"/>
            <w:shd w:val="clear" w:color="auto" w:fill="auto"/>
          </w:tcPr>
          <w:p w:rsidR="004906F9" w:rsidRPr="00772104" w:rsidRDefault="004906F9" w:rsidP="00AC16F6">
            <w:pPr>
              <w:spacing w:after="0" w:line="240" w:lineRule="auto"/>
              <w:jc w:val="both"/>
              <w:rPr>
                <w:rFonts w:ascii="Times New Roman" w:eastAsia="Times New Roman" w:hAnsi="Times New Roman"/>
              </w:rPr>
            </w:pPr>
            <w:r w:rsidRPr="00772104">
              <w:rPr>
                <w:rFonts w:ascii="Times New Roman" w:eastAsia="Times New Roman" w:hAnsi="Times New Roman"/>
              </w:rPr>
              <w:t>Centrul de zi „Maria Ward„ Rădăuți</w:t>
            </w:r>
          </w:p>
        </w:tc>
        <w:tc>
          <w:tcPr>
            <w:tcW w:w="826" w:type="dxa"/>
            <w:shd w:val="clear" w:color="auto" w:fill="auto"/>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37</w:t>
            </w:r>
          </w:p>
        </w:tc>
        <w:tc>
          <w:tcPr>
            <w:tcW w:w="825" w:type="dxa"/>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43</w:t>
            </w:r>
          </w:p>
        </w:tc>
        <w:tc>
          <w:tcPr>
            <w:tcW w:w="826" w:type="dxa"/>
          </w:tcPr>
          <w:p w:rsidR="004906F9" w:rsidRPr="00772104" w:rsidRDefault="004906F9" w:rsidP="00092C8D">
            <w:pPr>
              <w:spacing w:after="0" w:line="240" w:lineRule="auto"/>
              <w:ind w:left="-117"/>
              <w:jc w:val="center"/>
              <w:rPr>
                <w:rFonts w:ascii="Times New Roman" w:eastAsia="Times New Roman" w:hAnsi="Times New Roman"/>
              </w:rPr>
            </w:pPr>
            <w:r w:rsidRPr="00772104">
              <w:rPr>
                <w:rFonts w:ascii="Times New Roman" w:eastAsia="Times New Roman" w:hAnsi="Times New Roman"/>
              </w:rPr>
              <w:t>46</w:t>
            </w:r>
          </w:p>
        </w:tc>
        <w:tc>
          <w:tcPr>
            <w:tcW w:w="828" w:type="dxa"/>
          </w:tcPr>
          <w:p w:rsidR="004906F9" w:rsidRPr="00772104" w:rsidRDefault="004906F9" w:rsidP="00092C8D">
            <w:pPr>
              <w:spacing w:after="0" w:line="240" w:lineRule="auto"/>
              <w:ind w:left="-117"/>
              <w:jc w:val="center"/>
              <w:rPr>
                <w:rFonts w:ascii="Times New Roman" w:eastAsia="Times New Roman" w:hAnsi="Times New Roman"/>
              </w:rPr>
            </w:pPr>
            <w:r w:rsidRPr="00772104">
              <w:rPr>
                <w:rFonts w:ascii="Times New Roman" w:eastAsia="Times New Roman" w:hAnsi="Times New Roman"/>
              </w:rPr>
              <w:t>50</w:t>
            </w:r>
          </w:p>
        </w:tc>
        <w:tc>
          <w:tcPr>
            <w:tcW w:w="828" w:type="dxa"/>
          </w:tcPr>
          <w:p w:rsidR="004906F9" w:rsidRPr="00772104" w:rsidRDefault="004906F9" w:rsidP="00092C8D">
            <w:pPr>
              <w:spacing w:after="0" w:line="240" w:lineRule="auto"/>
              <w:ind w:right="-108"/>
              <w:jc w:val="center"/>
              <w:rPr>
                <w:rFonts w:ascii="Times New Roman" w:eastAsia="Times New Roman" w:hAnsi="Times New Roman"/>
              </w:rPr>
            </w:pPr>
            <w:r w:rsidRPr="00772104">
              <w:rPr>
                <w:rFonts w:ascii="Times New Roman" w:eastAsia="Times New Roman" w:hAnsi="Times New Roman"/>
              </w:rPr>
              <w:t>49</w:t>
            </w:r>
          </w:p>
        </w:tc>
        <w:tc>
          <w:tcPr>
            <w:tcW w:w="824" w:type="dxa"/>
            <w:vAlign w:val="bottom"/>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40</w:t>
            </w:r>
          </w:p>
          <w:p w:rsidR="00BE4E90" w:rsidRPr="00772104" w:rsidRDefault="00BE4E90" w:rsidP="00092C8D">
            <w:pPr>
              <w:spacing w:after="0" w:line="240" w:lineRule="auto"/>
              <w:jc w:val="center"/>
              <w:rPr>
                <w:rFonts w:ascii="Times New Roman" w:eastAsia="Times New Roman" w:hAnsi="Times New Roman"/>
              </w:rPr>
            </w:pPr>
          </w:p>
        </w:tc>
        <w:tc>
          <w:tcPr>
            <w:tcW w:w="734" w:type="dxa"/>
          </w:tcPr>
          <w:p w:rsidR="004906F9" w:rsidRPr="00772104" w:rsidRDefault="004906F9" w:rsidP="00951220">
            <w:pPr>
              <w:jc w:val="both"/>
            </w:pPr>
            <w:r w:rsidRPr="00772104">
              <w:t>45</w:t>
            </w:r>
          </w:p>
        </w:tc>
      </w:tr>
      <w:tr w:rsidR="00772104" w:rsidRPr="00772104" w:rsidTr="000A6DE7">
        <w:trPr>
          <w:trHeight w:val="261"/>
        </w:trPr>
        <w:tc>
          <w:tcPr>
            <w:tcW w:w="544" w:type="dxa"/>
          </w:tcPr>
          <w:p w:rsidR="004906F9" w:rsidRPr="00772104" w:rsidRDefault="004906F9" w:rsidP="00AC16F6">
            <w:pPr>
              <w:spacing w:after="0" w:line="240" w:lineRule="auto"/>
              <w:jc w:val="both"/>
              <w:rPr>
                <w:rFonts w:ascii="Times New Roman" w:eastAsia="Times New Roman" w:hAnsi="Times New Roman"/>
              </w:rPr>
            </w:pPr>
            <w:r w:rsidRPr="00772104">
              <w:rPr>
                <w:rFonts w:ascii="Times New Roman" w:eastAsia="Times New Roman" w:hAnsi="Times New Roman"/>
              </w:rPr>
              <w:t>4.</w:t>
            </w:r>
          </w:p>
        </w:tc>
        <w:tc>
          <w:tcPr>
            <w:tcW w:w="3582" w:type="dxa"/>
            <w:shd w:val="clear" w:color="auto" w:fill="auto"/>
          </w:tcPr>
          <w:p w:rsidR="004906F9" w:rsidRPr="00772104" w:rsidRDefault="004906F9" w:rsidP="00AC16F6">
            <w:pPr>
              <w:spacing w:after="0" w:line="240" w:lineRule="auto"/>
              <w:jc w:val="both"/>
              <w:rPr>
                <w:rFonts w:ascii="Times New Roman" w:eastAsia="Times New Roman" w:hAnsi="Times New Roman"/>
              </w:rPr>
            </w:pPr>
            <w:r w:rsidRPr="00772104">
              <w:rPr>
                <w:rFonts w:ascii="Times New Roman" w:eastAsia="Times New Roman" w:hAnsi="Times New Roman"/>
              </w:rPr>
              <w:t>Centrul de zi Baia</w:t>
            </w:r>
          </w:p>
        </w:tc>
        <w:tc>
          <w:tcPr>
            <w:tcW w:w="826" w:type="dxa"/>
            <w:shd w:val="clear" w:color="auto" w:fill="auto"/>
            <w:vAlign w:val="bottom"/>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28</w:t>
            </w:r>
          </w:p>
          <w:p w:rsidR="00BE4E90" w:rsidRPr="00772104" w:rsidRDefault="00BE4E90" w:rsidP="00092C8D">
            <w:pPr>
              <w:spacing w:after="0" w:line="240" w:lineRule="auto"/>
              <w:jc w:val="center"/>
              <w:rPr>
                <w:rFonts w:ascii="Times New Roman" w:eastAsia="Times New Roman" w:hAnsi="Times New Roman"/>
              </w:rPr>
            </w:pPr>
          </w:p>
        </w:tc>
        <w:tc>
          <w:tcPr>
            <w:tcW w:w="825" w:type="dxa"/>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28</w:t>
            </w:r>
          </w:p>
        </w:tc>
        <w:tc>
          <w:tcPr>
            <w:tcW w:w="826" w:type="dxa"/>
          </w:tcPr>
          <w:p w:rsidR="004906F9" w:rsidRPr="00772104" w:rsidRDefault="004906F9" w:rsidP="00092C8D">
            <w:pPr>
              <w:spacing w:after="0" w:line="240" w:lineRule="auto"/>
              <w:ind w:left="-112"/>
              <w:jc w:val="center"/>
              <w:rPr>
                <w:rFonts w:ascii="Times New Roman" w:eastAsia="Times New Roman" w:hAnsi="Times New Roman"/>
              </w:rPr>
            </w:pPr>
            <w:r w:rsidRPr="00772104">
              <w:rPr>
                <w:rFonts w:ascii="Times New Roman" w:eastAsia="Times New Roman" w:hAnsi="Times New Roman"/>
              </w:rPr>
              <w:t>27</w:t>
            </w:r>
          </w:p>
        </w:tc>
        <w:tc>
          <w:tcPr>
            <w:tcW w:w="828" w:type="dxa"/>
          </w:tcPr>
          <w:p w:rsidR="004906F9" w:rsidRPr="00772104" w:rsidRDefault="004906F9" w:rsidP="00092C8D">
            <w:pPr>
              <w:spacing w:after="0" w:line="240" w:lineRule="auto"/>
              <w:ind w:left="-112"/>
              <w:jc w:val="center"/>
              <w:rPr>
                <w:rFonts w:ascii="Times New Roman" w:eastAsia="Times New Roman" w:hAnsi="Times New Roman"/>
              </w:rPr>
            </w:pPr>
            <w:r w:rsidRPr="00772104">
              <w:rPr>
                <w:rFonts w:ascii="Times New Roman" w:eastAsia="Times New Roman" w:hAnsi="Times New Roman"/>
              </w:rPr>
              <w:t>26</w:t>
            </w:r>
          </w:p>
        </w:tc>
        <w:tc>
          <w:tcPr>
            <w:tcW w:w="828" w:type="dxa"/>
          </w:tcPr>
          <w:p w:rsidR="004906F9" w:rsidRPr="00772104" w:rsidRDefault="004906F9" w:rsidP="00092C8D">
            <w:pPr>
              <w:spacing w:after="0" w:line="240" w:lineRule="auto"/>
              <w:ind w:right="-108"/>
              <w:jc w:val="center"/>
              <w:rPr>
                <w:rFonts w:ascii="Times New Roman" w:eastAsia="Times New Roman" w:hAnsi="Times New Roman"/>
              </w:rPr>
            </w:pPr>
            <w:r w:rsidRPr="00772104">
              <w:rPr>
                <w:rFonts w:ascii="Times New Roman" w:eastAsia="Times New Roman" w:hAnsi="Times New Roman"/>
              </w:rPr>
              <w:t>25</w:t>
            </w:r>
          </w:p>
        </w:tc>
        <w:tc>
          <w:tcPr>
            <w:tcW w:w="824" w:type="dxa"/>
            <w:vAlign w:val="bottom"/>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25</w:t>
            </w:r>
          </w:p>
          <w:p w:rsidR="00BE4E90" w:rsidRPr="00772104" w:rsidRDefault="00BE4E90" w:rsidP="00092C8D">
            <w:pPr>
              <w:spacing w:after="0" w:line="240" w:lineRule="auto"/>
              <w:jc w:val="center"/>
              <w:rPr>
                <w:rFonts w:ascii="Times New Roman" w:eastAsia="Times New Roman" w:hAnsi="Times New Roman"/>
              </w:rPr>
            </w:pPr>
          </w:p>
        </w:tc>
        <w:tc>
          <w:tcPr>
            <w:tcW w:w="734" w:type="dxa"/>
          </w:tcPr>
          <w:p w:rsidR="004906F9" w:rsidRPr="00772104" w:rsidRDefault="004906F9" w:rsidP="00951220">
            <w:pPr>
              <w:jc w:val="both"/>
            </w:pPr>
            <w:r w:rsidRPr="00772104">
              <w:t>0</w:t>
            </w:r>
          </w:p>
        </w:tc>
      </w:tr>
      <w:tr w:rsidR="00772104" w:rsidRPr="00772104" w:rsidTr="000A6DE7">
        <w:trPr>
          <w:trHeight w:val="261"/>
        </w:trPr>
        <w:tc>
          <w:tcPr>
            <w:tcW w:w="544" w:type="dxa"/>
          </w:tcPr>
          <w:p w:rsidR="004906F9" w:rsidRPr="00772104" w:rsidRDefault="004906F9" w:rsidP="00AC16F6">
            <w:pPr>
              <w:spacing w:after="0" w:line="240" w:lineRule="auto"/>
              <w:jc w:val="both"/>
              <w:rPr>
                <w:rFonts w:ascii="Times New Roman" w:eastAsia="Times New Roman" w:hAnsi="Times New Roman"/>
              </w:rPr>
            </w:pPr>
            <w:r w:rsidRPr="00772104">
              <w:rPr>
                <w:rFonts w:ascii="Times New Roman" w:eastAsia="Times New Roman" w:hAnsi="Times New Roman"/>
              </w:rPr>
              <w:t>5.</w:t>
            </w:r>
          </w:p>
        </w:tc>
        <w:tc>
          <w:tcPr>
            <w:tcW w:w="3582" w:type="dxa"/>
            <w:shd w:val="clear" w:color="auto" w:fill="auto"/>
          </w:tcPr>
          <w:p w:rsidR="004906F9" w:rsidRPr="00772104" w:rsidRDefault="004906F9" w:rsidP="00AC16F6">
            <w:pPr>
              <w:spacing w:after="0" w:line="240" w:lineRule="auto"/>
              <w:jc w:val="both"/>
              <w:rPr>
                <w:rFonts w:ascii="Times New Roman" w:eastAsia="Times New Roman" w:hAnsi="Times New Roman"/>
              </w:rPr>
            </w:pPr>
            <w:r w:rsidRPr="00772104">
              <w:rPr>
                <w:rFonts w:ascii="Times New Roman" w:eastAsia="Times New Roman" w:hAnsi="Times New Roman"/>
              </w:rPr>
              <w:t>Centrul de zi de recuperare Emanuel</w:t>
            </w:r>
          </w:p>
        </w:tc>
        <w:tc>
          <w:tcPr>
            <w:tcW w:w="826" w:type="dxa"/>
            <w:shd w:val="clear" w:color="auto" w:fill="auto"/>
            <w:vAlign w:val="bottom"/>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w:t>
            </w:r>
          </w:p>
          <w:p w:rsidR="00BE4E90" w:rsidRPr="00772104" w:rsidRDefault="00BE4E90" w:rsidP="00092C8D">
            <w:pPr>
              <w:spacing w:after="0" w:line="240" w:lineRule="auto"/>
              <w:jc w:val="center"/>
              <w:rPr>
                <w:rFonts w:ascii="Times New Roman" w:eastAsia="Times New Roman" w:hAnsi="Times New Roman"/>
              </w:rPr>
            </w:pPr>
          </w:p>
        </w:tc>
        <w:tc>
          <w:tcPr>
            <w:tcW w:w="825" w:type="dxa"/>
          </w:tcPr>
          <w:p w:rsidR="004906F9" w:rsidRPr="00772104" w:rsidRDefault="004906F9" w:rsidP="00092C8D">
            <w:pPr>
              <w:spacing w:after="0" w:line="240" w:lineRule="auto"/>
              <w:jc w:val="center"/>
              <w:rPr>
                <w:rFonts w:ascii="Times New Roman" w:eastAsia="Times New Roman" w:hAnsi="Times New Roman"/>
                <w:lang w:val="ro-RO"/>
              </w:rPr>
            </w:pPr>
            <w:r w:rsidRPr="00772104">
              <w:rPr>
                <w:rFonts w:ascii="Times New Roman" w:eastAsia="Times New Roman" w:hAnsi="Times New Roman"/>
                <w:lang w:val="ro-RO"/>
              </w:rPr>
              <w:t>-</w:t>
            </w:r>
          </w:p>
        </w:tc>
        <w:tc>
          <w:tcPr>
            <w:tcW w:w="826" w:type="dxa"/>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w:t>
            </w:r>
          </w:p>
        </w:tc>
        <w:tc>
          <w:tcPr>
            <w:tcW w:w="828" w:type="dxa"/>
          </w:tcPr>
          <w:p w:rsidR="004906F9" w:rsidRPr="00772104" w:rsidRDefault="004906F9" w:rsidP="00092C8D">
            <w:pPr>
              <w:spacing w:after="0" w:line="240" w:lineRule="auto"/>
              <w:ind w:left="-112"/>
              <w:jc w:val="center"/>
              <w:rPr>
                <w:rFonts w:ascii="Times New Roman" w:eastAsia="Times New Roman" w:hAnsi="Times New Roman"/>
              </w:rPr>
            </w:pPr>
            <w:r w:rsidRPr="00772104">
              <w:rPr>
                <w:rFonts w:ascii="Times New Roman" w:eastAsia="Times New Roman" w:hAnsi="Times New Roman"/>
              </w:rPr>
              <w:t>68</w:t>
            </w:r>
          </w:p>
        </w:tc>
        <w:tc>
          <w:tcPr>
            <w:tcW w:w="828" w:type="dxa"/>
          </w:tcPr>
          <w:p w:rsidR="004906F9" w:rsidRPr="00772104" w:rsidRDefault="004906F9" w:rsidP="00092C8D">
            <w:pPr>
              <w:spacing w:after="0" w:line="240" w:lineRule="auto"/>
              <w:ind w:right="-108"/>
              <w:jc w:val="center"/>
              <w:rPr>
                <w:rFonts w:ascii="Times New Roman" w:eastAsia="Times New Roman" w:hAnsi="Times New Roman"/>
              </w:rPr>
            </w:pPr>
            <w:r w:rsidRPr="00772104">
              <w:rPr>
                <w:rFonts w:ascii="Times New Roman" w:eastAsia="Times New Roman" w:hAnsi="Times New Roman"/>
              </w:rPr>
              <w:t>90</w:t>
            </w:r>
          </w:p>
        </w:tc>
        <w:tc>
          <w:tcPr>
            <w:tcW w:w="824" w:type="dxa"/>
            <w:vAlign w:val="bottom"/>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81</w:t>
            </w:r>
          </w:p>
          <w:p w:rsidR="00BE4E90" w:rsidRPr="00772104" w:rsidRDefault="00BE4E90" w:rsidP="00092C8D">
            <w:pPr>
              <w:spacing w:after="0" w:line="240" w:lineRule="auto"/>
              <w:jc w:val="center"/>
              <w:rPr>
                <w:rFonts w:ascii="Times New Roman" w:eastAsia="Times New Roman" w:hAnsi="Times New Roman"/>
              </w:rPr>
            </w:pPr>
          </w:p>
        </w:tc>
        <w:tc>
          <w:tcPr>
            <w:tcW w:w="734" w:type="dxa"/>
          </w:tcPr>
          <w:p w:rsidR="004906F9" w:rsidRPr="00772104" w:rsidRDefault="004906F9" w:rsidP="00951220">
            <w:pPr>
              <w:jc w:val="both"/>
            </w:pPr>
            <w:r w:rsidRPr="00772104">
              <w:t>87</w:t>
            </w:r>
          </w:p>
        </w:tc>
      </w:tr>
      <w:tr w:rsidR="00772104" w:rsidRPr="00772104" w:rsidTr="000A6DE7">
        <w:trPr>
          <w:trHeight w:val="261"/>
        </w:trPr>
        <w:tc>
          <w:tcPr>
            <w:tcW w:w="544" w:type="dxa"/>
          </w:tcPr>
          <w:p w:rsidR="004906F9" w:rsidRPr="00772104" w:rsidRDefault="004906F9" w:rsidP="00AC16F6">
            <w:pPr>
              <w:spacing w:after="0" w:line="240" w:lineRule="auto"/>
              <w:jc w:val="both"/>
              <w:rPr>
                <w:rFonts w:ascii="Times New Roman" w:eastAsia="Times New Roman" w:hAnsi="Times New Roman"/>
              </w:rPr>
            </w:pPr>
            <w:r w:rsidRPr="00772104">
              <w:rPr>
                <w:rFonts w:ascii="Times New Roman" w:eastAsia="Times New Roman" w:hAnsi="Times New Roman"/>
              </w:rPr>
              <w:t>6.</w:t>
            </w:r>
          </w:p>
        </w:tc>
        <w:tc>
          <w:tcPr>
            <w:tcW w:w="3582" w:type="dxa"/>
            <w:shd w:val="clear" w:color="auto" w:fill="auto"/>
          </w:tcPr>
          <w:p w:rsidR="004906F9" w:rsidRPr="00772104" w:rsidRDefault="004906F9" w:rsidP="00AC16F6">
            <w:pPr>
              <w:spacing w:after="0" w:line="240" w:lineRule="auto"/>
              <w:jc w:val="both"/>
              <w:rPr>
                <w:rFonts w:ascii="Times New Roman" w:eastAsia="Times New Roman" w:hAnsi="Times New Roman"/>
              </w:rPr>
            </w:pPr>
            <w:r w:rsidRPr="00772104">
              <w:rPr>
                <w:rFonts w:ascii="Times New Roman" w:eastAsia="Times New Roman" w:hAnsi="Times New Roman"/>
              </w:rPr>
              <w:t xml:space="preserve">Centrul de zi Suceava </w:t>
            </w:r>
            <w:r w:rsidRPr="00772104">
              <w:rPr>
                <w:rFonts w:ascii="Times New Roman" w:eastAsia="Times New Roman" w:hAnsi="Times New Roman"/>
                <w:lang w:val="ro-RO" w:eastAsia="ro-RO"/>
              </w:rPr>
              <w:t>(centru recuperare copii cu dizabilități)</w:t>
            </w:r>
          </w:p>
        </w:tc>
        <w:tc>
          <w:tcPr>
            <w:tcW w:w="826" w:type="dxa"/>
            <w:shd w:val="clear" w:color="auto" w:fill="auto"/>
            <w:vAlign w:val="bottom"/>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w:t>
            </w:r>
          </w:p>
          <w:p w:rsidR="00BE4E90" w:rsidRPr="00772104" w:rsidRDefault="00BE4E90" w:rsidP="00092C8D">
            <w:pPr>
              <w:spacing w:after="0" w:line="240" w:lineRule="auto"/>
              <w:jc w:val="center"/>
              <w:rPr>
                <w:rFonts w:ascii="Times New Roman" w:eastAsia="Times New Roman" w:hAnsi="Times New Roman"/>
              </w:rPr>
            </w:pPr>
          </w:p>
        </w:tc>
        <w:tc>
          <w:tcPr>
            <w:tcW w:w="825" w:type="dxa"/>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w:t>
            </w:r>
          </w:p>
        </w:tc>
        <w:tc>
          <w:tcPr>
            <w:tcW w:w="826" w:type="dxa"/>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w:t>
            </w:r>
          </w:p>
        </w:tc>
        <w:tc>
          <w:tcPr>
            <w:tcW w:w="828" w:type="dxa"/>
          </w:tcPr>
          <w:p w:rsidR="004906F9" w:rsidRPr="00772104" w:rsidRDefault="004906F9" w:rsidP="00092C8D">
            <w:pPr>
              <w:spacing w:after="0" w:line="240" w:lineRule="auto"/>
              <w:ind w:left="-112"/>
              <w:jc w:val="center"/>
              <w:rPr>
                <w:rFonts w:ascii="Times New Roman" w:eastAsia="Times New Roman" w:hAnsi="Times New Roman"/>
              </w:rPr>
            </w:pPr>
            <w:r w:rsidRPr="00772104">
              <w:rPr>
                <w:rFonts w:ascii="Times New Roman" w:eastAsia="Times New Roman" w:hAnsi="Times New Roman"/>
              </w:rPr>
              <w:t>27</w:t>
            </w:r>
          </w:p>
        </w:tc>
        <w:tc>
          <w:tcPr>
            <w:tcW w:w="828" w:type="dxa"/>
          </w:tcPr>
          <w:p w:rsidR="004906F9" w:rsidRPr="00772104" w:rsidRDefault="004906F9" w:rsidP="00092C8D">
            <w:pPr>
              <w:spacing w:after="0" w:line="240" w:lineRule="auto"/>
              <w:ind w:right="-108"/>
              <w:jc w:val="center"/>
              <w:rPr>
                <w:rFonts w:ascii="Times New Roman" w:eastAsia="Times New Roman" w:hAnsi="Times New Roman"/>
              </w:rPr>
            </w:pPr>
            <w:r w:rsidRPr="00772104">
              <w:rPr>
                <w:rFonts w:ascii="Times New Roman" w:eastAsia="Times New Roman" w:hAnsi="Times New Roman"/>
              </w:rPr>
              <w:t>19</w:t>
            </w:r>
          </w:p>
        </w:tc>
        <w:tc>
          <w:tcPr>
            <w:tcW w:w="824" w:type="dxa"/>
            <w:vAlign w:val="bottom"/>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19</w:t>
            </w:r>
          </w:p>
          <w:p w:rsidR="00BE4E90" w:rsidRPr="00772104" w:rsidRDefault="00BE4E90" w:rsidP="00092C8D">
            <w:pPr>
              <w:spacing w:after="0" w:line="240" w:lineRule="auto"/>
              <w:jc w:val="center"/>
              <w:rPr>
                <w:rFonts w:ascii="Times New Roman" w:eastAsia="Times New Roman" w:hAnsi="Times New Roman"/>
              </w:rPr>
            </w:pPr>
          </w:p>
        </w:tc>
        <w:tc>
          <w:tcPr>
            <w:tcW w:w="734" w:type="dxa"/>
          </w:tcPr>
          <w:p w:rsidR="004906F9" w:rsidRPr="00772104" w:rsidRDefault="004906F9" w:rsidP="00951220">
            <w:pPr>
              <w:jc w:val="both"/>
            </w:pPr>
            <w:r w:rsidRPr="00772104">
              <w:t>21</w:t>
            </w:r>
          </w:p>
        </w:tc>
      </w:tr>
      <w:tr w:rsidR="00772104" w:rsidRPr="00772104" w:rsidTr="000A6DE7">
        <w:trPr>
          <w:trHeight w:val="261"/>
        </w:trPr>
        <w:tc>
          <w:tcPr>
            <w:tcW w:w="544" w:type="dxa"/>
          </w:tcPr>
          <w:p w:rsidR="004906F9" w:rsidRPr="00772104" w:rsidRDefault="004906F9" w:rsidP="00AC16F6">
            <w:pPr>
              <w:spacing w:after="0" w:line="240" w:lineRule="auto"/>
              <w:jc w:val="both"/>
              <w:rPr>
                <w:rFonts w:ascii="Times New Roman" w:eastAsia="Times New Roman" w:hAnsi="Times New Roman"/>
              </w:rPr>
            </w:pPr>
            <w:r w:rsidRPr="00772104">
              <w:rPr>
                <w:rFonts w:ascii="Times New Roman" w:eastAsia="Times New Roman" w:hAnsi="Times New Roman"/>
              </w:rPr>
              <w:t>7</w:t>
            </w:r>
          </w:p>
        </w:tc>
        <w:tc>
          <w:tcPr>
            <w:tcW w:w="3582" w:type="dxa"/>
            <w:shd w:val="clear" w:color="auto" w:fill="auto"/>
          </w:tcPr>
          <w:p w:rsidR="004906F9" w:rsidRPr="00772104" w:rsidRDefault="004906F9" w:rsidP="00AC16F6">
            <w:pPr>
              <w:spacing w:after="0" w:line="240" w:lineRule="auto"/>
              <w:jc w:val="both"/>
              <w:rPr>
                <w:rFonts w:ascii="Times New Roman" w:eastAsia="Times New Roman" w:hAnsi="Times New Roman"/>
              </w:rPr>
            </w:pPr>
            <w:r w:rsidRPr="00772104">
              <w:rPr>
                <w:rFonts w:ascii="Times New Roman" w:eastAsia="Times New Roman" w:hAnsi="Times New Roman"/>
              </w:rPr>
              <w:t>Centrul de zi de recuperare ”Sf.Tereza” Fălticeni</w:t>
            </w:r>
          </w:p>
        </w:tc>
        <w:tc>
          <w:tcPr>
            <w:tcW w:w="826" w:type="dxa"/>
            <w:shd w:val="clear" w:color="auto" w:fill="auto"/>
            <w:vAlign w:val="bottom"/>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45</w:t>
            </w:r>
          </w:p>
        </w:tc>
        <w:tc>
          <w:tcPr>
            <w:tcW w:w="825" w:type="dxa"/>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0</w:t>
            </w:r>
          </w:p>
        </w:tc>
        <w:tc>
          <w:tcPr>
            <w:tcW w:w="826" w:type="dxa"/>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w:t>
            </w:r>
          </w:p>
        </w:tc>
        <w:tc>
          <w:tcPr>
            <w:tcW w:w="828" w:type="dxa"/>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w:t>
            </w:r>
          </w:p>
        </w:tc>
        <w:tc>
          <w:tcPr>
            <w:tcW w:w="828" w:type="dxa"/>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w:t>
            </w:r>
          </w:p>
        </w:tc>
        <w:tc>
          <w:tcPr>
            <w:tcW w:w="824" w:type="dxa"/>
            <w:vAlign w:val="bottom"/>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77</w:t>
            </w:r>
          </w:p>
          <w:p w:rsidR="00BE4E90" w:rsidRPr="00772104" w:rsidRDefault="00BE4E90" w:rsidP="00092C8D">
            <w:pPr>
              <w:spacing w:after="0" w:line="240" w:lineRule="auto"/>
              <w:jc w:val="center"/>
              <w:rPr>
                <w:rFonts w:ascii="Times New Roman" w:eastAsia="Times New Roman" w:hAnsi="Times New Roman"/>
              </w:rPr>
            </w:pPr>
          </w:p>
        </w:tc>
        <w:tc>
          <w:tcPr>
            <w:tcW w:w="734" w:type="dxa"/>
          </w:tcPr>
          <w:p w:rsidR="004906F9" w:rsidRPr="00772104" w:rsidRDefault="004906F9" w:rsidP="00951220">
            <w:pPr>
              <w:jc w:val="both"/>
            </w:pPr>
            <w:r w:rsidRPr="00772104">
              <w:t>77</w:t>
            </w:r>
          </w:p>
        </w:tc>
      </w:tr>
      <w:tr w:rsidR="00772104" w:rsidRPr="00772104" w:rsidTr="000A6DE7">
        <w:trPr>
          <w:trHeight w:val="261"/>
        </w:trPr>
        <w:tc>
          <w:tcPr>
            <w:tcW w:w="544" w:type="dxa"/>
          </w:tcPr>
          <w:p w:rsidR="004906F9" w:rsidRPr="00772104" w:rsidRDefault="004906F9" w:rsidP="00AC16F6">
            <w:pPr>
              <w:spacing w:after="0" w:line="240" w:lineRule="auto"/>
              <w:jc w:val="both"/>
              <w:rPr>
                <w:rFonts w:ascii="Times New Roman" w:eastAsia="Times New Roman" w:hAnsi="Times New Roman"/>
              </w:rPr>
            </w:pPr>
            <w:r w:rsidRPr="00772104">
              <w:rPr>
                <w:rFonts w:ascii="Times New Roman" w:eastAsia="Times New Roman" w:hAnsi="Times New Roman"/>
              </w:rPr>
              <w:t>8</w:t>
            </w:r>
          </w:p>
        </w:tc>
        <w:tc>
          <w:tcPr>
            <w:tcW w:w="3582" w:type="dxa"/>
            <w:shd w:val="clear" w:color="auto" w:fill="auto"/>
          </w:tcPr>
          <w:p w:rsidR="004906F9" w:rsidRPr="00772104" w:rsidRDefault="004906F9" w:rsidP="00AC16F6">
            <w:pPr>
              <w:spacing w:after="0" w:line="240" w:lineRule="auto"/>
              <w:jc w:val="both"/>
              <w:rPr>
                <w:rFonts w:ascii="Times New Roman" w:eastAsia="Times New Roman" w:hAnsi="Times New Roman"/>
                <w:lang w:val="ro-RO"/>
              </w:rPr>
            </w:pPr>
            <w:r w:rsidRPr="00772104">
              <w:rPr>
                <w:rFonts w:ascii="Times New Roman" w:eastAsia="Times New Roman" w:hAnsi="Times New Roman"/>
                <w:lang w:val="ro-RO"/>
              </w:rPr>
              <w:t>Centrul ”ATIPIC” (centru recuperare copii cu dizabilități)</w:t>
            </w:r>
          </w:p>
        </w:tc>
        <w:tc>
          <w:tcPr>
            <w:tcW w:w="826" w:type="dxa"/>
            <w:shd w:val="clear" w:color="auto" w:fill="auto"/>
            <w:vAlign w:val="bottom"/>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w:t>
            </w:r>
          </w:p>
          <w:p w:rsidR="00BE4E90" w:rsidRPr="00772104" w:rsidRDefault="00BE4E90" w:rsidP="00092C8D">
            <w:pPr>
              <w:spacing w:after="0" w:line="240" w:lineRule="auto"/>
              <w:jc w:val="center"/>
              <w:rPr>
                <w:rFonts w:ascii="Times New Roman" w:eastAsia="Times New Roman" w:hAnsi="Times New Roman"/>
              </w:rPr>
            </w:pPr>
          </w:p>
        </w:tc>
        <w:tc>
          <w:tcPr>
            <w:tcW w:w="825" w:type="dxa"/>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w:t>
            </w:r>
          </w:p>
        </w:tc>
        <w:tc>
          <w:tcPr>
            <w:tcW w:w="826" w:type="dxa"/>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w:t>
            </w:r>
          </w:p>
        </w:tc>
        <w:tc>
          <w:tcPr>
            <w:tcW w:w="828" w:type="dxa"/>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w:t>
            </w:r>
          </w:p>
        </w:tc>
        <w:tc>
          <w:tcPr>
            <w:tcW w:w="828" w:type="dxa"/>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w:t>
            </w:r>
          </w:p>
        </w:tc>
        <w:tc>
          <w:tcPr>
            <w:tcW w:w="824" w:type="dxa"/>
            <w:vAlign w:val="bottom"/>
          </w:tcPr>
          <w:p w:rsidR="004906F9" w:rsidRPr="00772104" w:rsidRDefault="004906F9" w:rsidP="00092C8D">
            <w:pPr>
              <w:spacing w:after="0" w:line="240" w:lineRule="auto"/>
              <w:jc w:val="center"/>
              <w:rPr>
                <w:rFonts w:ascii="Times New Roman" w:eastAsia="Times New Roman" w:hAnsi="Times New Roman"/>
              </w:rPr>
            </w:pPr>
            <w:r w:rsidRPr="00772104">
              <w:rPr>
                <w:rFonts w:ascii="Times New Roman" w:eastAsia="Times New Roman" w:hAnsi="Times New Roman"/>
              </w:rPr>
              <w:t>21</w:t>
            </w:r>
          </w:p>
          <w:p w:rsidR="00BE4E90" w:rsidRPr="00772104" w:rsidRDefault="00BE4E90" w:rsidP="00092C8D">
            <w:pPr>
              <w:spacing w:after="0" w:line="240" w:lineRule="auto"/>
              <w:jc w:val="center"/>
              <w:rPr>
                <w:rFonts w:ascii="Times New Roman" w:eastAsia="Times New Roman" w:hAnsi="Times New Roman"/>
              </w:rPr>
            </w:pPr>
          </w:p>
        </w:tc>
        <w:tc>
          <w:tcPr>
            <w:tcW w:w="734" w:type="dxa"/>
          </w:tcPr>
          <w:p w:rsidR="004906F9" w:rsidRPr="00772104" w:rsidRDefault="004906F9" w:rsidP="00951220">
            <w:pPr>
              <w:jc w:val="both"/>
            </w:pPr>
            <w:r w:rsidRPr="00772104">
              <w:t>24</w:t>
            </w:r>
          </w:p>
        </w:tc>
      </w:tr>
      <w:tr w:rsidR="00772104" w:rsidRPr="00772104" w:rsidTr="00092C8D">
        <w:trPr>
          <w:trHeight w:val="261"/>
        </w:trPr>
        <w:tc>
          <w:tcPr>
            <w:tcW w:w="4126" w:type="dxa"/>
            <w:gridSpan w:val="2"/>
          </w:tcPr>
          <w:p w:rsidR="004906F9" w:rsidRPr="00772104" w:rsidRDefault="004906F9" w:rsidP="00876D58">
            <w:pPr>
              <w:spacing w:after="0" w:line="240" w:lineRule="auto"/>
              <w:jc w:val="center"/>
              <w:rPr>
                <w:rFonts w:ascii="Times New Roman" w:eastAsia="Times New Roman" w:hAnsi="Times New Roman"/>
                <w:b/>
                <w:lang w:val="ro-RO"/>
              </w:rPr>
            </w:pPr>
            <w:r w:rsidRPr="00772104">
              <w:rPr>
                <w:rFonts w:ascii="Times New Roman" w:eastAsia="Times New Roman" w:hAnsi="Times New Roman"/>
                <w:b/>
                <w:lang w:val="ro-RO"/>
              </w:rPr>
              <w:t>TOTAL</w:t>
            </w:r>
          </w:p>
        </w:tc>
        <w:tc>
          <w:tcPr>
            <w:tcW w:w="826" w:type="dxa"/>
            <w:shd w:val="clear" w:color="auto" w:fill="auto"/>
            <w:vAlign w:val="bottom"/>
          </w:tcPr>
          <w:p w:rsidR="004906F9" w:rsidRPr="00772104" w:rsidRDefault="004906F9" w:rsidP="00092C8D">
            <w:pPr>
              <w:jc w:val="center"/>
              <w:rPr>
                <w:rFonts w:ascii="Times New Roman" w:hAnsi="Times New Roman"/>
                <w:b/>
              </w:rPr>
            </w:pPr>
            <w:r w:rsidRPr="00772104">
              <w:rPr>
                <w:rFonts w:ascii="Times New Roman" w:hAnsi="Times New Roman"/>
                <w:b/>
              </w:rPr>
              <w:t>199</w:t>
            </w:r>
          </w:p>
        </w:tc>
        <w:tc>
          <w:tcPr>
            <w:tcW w:w="825" w:type="dxa"/>
            <w:vAlign w:val="bottom"/>
          </w:tcPr>
          <w:p w:rsidR="004906F9" w:rsidRPr="00772104" w:rsidRDefault="004906F9" w:rsidP="00092C8D">
            <w:pPr>
              <w:jc w:val="center"/>
              <w:rPr>
                <w:rFonts w:ascii="Times New Roman" w:hAnsi="Times New Roman"/>
                <w:b/>
              </w:rPr>
            </w:pPr>
            <w:r w:rsidRPr="00772104">
              <w:rPr>
                <w:rFonts w:ascii="Times New Roman" w:hAnsi="Times New Roman"/>
                <w:b/>
              </w:rPr>
              <w:t>103</w:t>
            </w:r>
          </w:p>
        </w:tc>
        <w:tc>
          <w:tcPr>
            <w:tcW w:w="826" w:type="dxa"/>
            <w:vAlign w:val="bottom"/>
          </w:tcPr>
          <w:p w:rsidR="004906F9" w:rsidRPr="00772104" w:rsidRDefault="004906F9" w:rsidP="00092C8D">
            <w:pPr>
              <w:jc w:val="center"/>
              <w:rPr>
                <w:rFonts w:ascii="Times New Roman" w:hAnsi="Times New Roman"/>
                <w:b/>
              </w:rPr>
            </w:pPr>
            <w:r w:rsidRPr="00772104">
              <w:rPr>
                <w:rFonts w:ascii="Times New Roman" w:hAnsi="Times New Roman"/>
                <w:b/>
              </w:rPr>
              <w:t>108</w:t>
            </w:r>
          </w:p>
        </w:tc>
        <w:tc>
          <w:tcPr>
            <w:tcW w:w="828" w:type="dxa"/>
            <w:vAlign w:val="bottom"/>
          </w:tcPr>
          <w:p w:rsidR="004906F9" w:rsidRPr="00772104" w:rsidRDefault="004906F9" w:rsidP="00092C8D">
            <w:pPr>
              <w:jc w:val="center"/>
              <w:rPr>
                <w:rFonts w:ascii="Times New Roman" w:hAnsi="Times New Roman"/>
                <w:b/>
              </w:rPr>
            </w:pPr>
            <w:r w:rsidRPr="00772104">
              <w:rPr>
                <w:rFonts w:ascii="Times New Roman" w:hAnsi="Times New Roman"/>
                <w:b/>
              </w:rPr>
              <w:t>200</w:t>
            </w:r>
          </w:p>
        </w:tc>
        <w:tc>
          <w:tcPr>
            <w:tcW w:w="828" w:type="dxa"/>
            <w:vAlign w:val="bottom"/>
          </w:tcPr>
          <w:p w:rsidR="004906F9" w:rsidRPr="00772104" w:rsidRDefault="004906F9" w:rsidP="00092C8D">
            <w:pPr>
              <w:jc w:val="center"/>
              <w:rPr>
                <w:rFonts w:ascii="Times New Roman" w:hAnsi="Times New Roman"/>
                <w:b/>
              </w:rPr>
            </w:pPr>
            <w:r w:rsidRPr="00772104">
              <w:rPr>
                <w:rFonts w:ascii="Times New Roman" w:hAnsi="Times New Roman"/>
                <w:b/>
              </w:rPr>
              <w:t>210</w:t>
            </w:r>
          </w:p>
        </w:tc>
        <w:tc>
          <w:tcPr>
            <w:tcW w:w="824" w:type="dxa"/>
            <w:vAlign w:val="bottom"/>
          </w:tcPr>
          <w:p w:rsidR="004906F9" w:rsidRPr="00772104" w:rsidRDefault="004906F9" w:rsidP="00092C8D">
            <w:pPr>
              <w:jc w:val="center"/>
              <w:rPr>
                <w:rFonts w:ascii="Times New Roman" w:hAnsi="Times New Roman"/>
                <w:b/>
              </w:rPr>
            </w:pPr>
            <w:r w:rsidRPr="00772104">
              <w:rPr>
                <w:rFonts w:ascii="Times New Roman" w:hAnsi="Times New Roman"/>
                <w:b/>
              </w:rPr>
              <w:t>295</w:t>
            </w:r>
          </w:p>
        </w:tc>
        <w:tc>
          <w:tcPr>
            <w:tcW w:w="734" w:type="dxa"/>
            <w:vAlign w:val="bottom"/>
          </w:tcPr>
          <w:p w:rsidR="004906F9" w:rsidRPr="00772104" w:rsidRDefault="004906F9" w:rsidP="00092C8D">
            <w:pPr>
              <w:jc w:val="center"/>
              <w:rPr>
                <w:rFonts w:ascii="Times New Roman" w:hAnsi="Times New Roman"/>
                <w:b/>
              </w:rPr>
            </w:pPr>
            <w:r w:rsidRPr="00772104">
              <w:rPr>
                <w:rFonts w:ascii="Times New Roman" w:hAnsi="Times New Roman"/>
                <w:b/>
              </w:rPr>
              <w:t>286</w:t>
            </w:r>
          </w:p>
        </w:tc>
      </w:tr>
    </w:tbl>
    <w:p w:rsidR="000A6DE7" w:rsidRPr="00772104" w:rsidRDefault="000A6DE7" w:rsidP="000A6DE7">
      <w:pPr>
        <w:pStyle w:val="ListParagraph"/>
        <w:spacing w:after="0" w:line="240" w:lineRule="auto"/>
        <w:ind w:left="1418"/>
        <w:jc w:val="both"/>
        <w:rPr>
          <w:rFonts w:ascii="Times New Roman" w:hAnsi="Times New Roman"/>
          <w:sz w:val="24"/>
          <w:szCs w:val="24"/>
        </w:rPr>
      </w:pPr>
    </w:p>
    <w:p w:rsidR="00876D58" w:rsidRPr="00772104" w:rsidRDefault="00876D58" w:rsidP="000A6DE7">
      <w:pPr>
        <w:pStyle w:val="ListParagraph"/>
        <w:spacing w:after="0" w:line="240" w:lineRule="auto"/>
        <w:ind w:left="1418"/>
        <w:jc w:val="both"/>
        <w:rPr>
          <w:rFonts w:ascii="Times New Roman" w:hAnsi="Times New Roman"/>
          <w:sz w:val="24"/>
          <w:szCs w:val="24"/>
        </w:rPr>
      </w:pPr>
    </w:p>
    <w:p w:rsidR="00876D58" w:rsidRPr="00772104" w:rsidRDefault="00876D58" w:rsidP="000A6DE7">
      <w:pPr>
        <w:pStyle w:val="ListParagraph"/>
        <w:spacing w:after="0" w:line="240" w:lineRule="auto"/>
        <w:ind w:left="1418"/>
        <w:jc w:val="both"/>
        <w:rPr>
          <w:rFonts w:ascii="Times New Roman" w:hAnsi="Times New Roman"/>
          <w:sz w:val="24"/>
          <w:szCs w:val="24"/>
        </w:rPr>
      </w:pPr>
    </w:p>
    <w:p w:rsidR="00876D58" w:rsidRPr="00772104" w:rsidRDefault="00876D58" w:rsidP="000A6DE7">
      <w:pPr>
        <w:pStyle w:val="ListParagraph"/>
        <w:spacing w:after="0" w:line="240" w:lineRule="auto"/>
        <w:ind w:left="1418"/>
        <w:jc w:val="both"/>
        <w:rPr>
          <w:rFonts w:ascii="Times New Roman" w:hAnsi="Times New Roman"/>
          <w:sz w:val="24"/>
          <w:szCs w:val="24"/>
        </w:rPr>
      </w:pPr>
    </w:p>
    <w:p w:rsidR="00876D58" w:rsidRPr="00772104" w:rsidRDefault="00876D58" w:rsidP="000A6DE7">
      <w:pPr>
        <w:pStyle w:val="ListParagraph"/>
        <w:spacing w:after="0" w:line="240" w:lineRule="auto"/>
        <w:ind w:left="1418"/>
        <w:jc w:val="both"/>
        <w:rPr>
          <w:rFonts w:ascii="Times New Roman" w:hAnsi="Times New Roman"/>
          <w:sz w:val="24"/>
          <w:szCs w:val="24"/>
        </w:rPr>
      </w:pPr>
    </w:p>
    <w:p w:rsidR="00876D58" w:rsidRPr="00772104" w:rsidRDefault="00876D58" w:rsidP="000A6DE7">
      <w:pPr>
        <w:pStyle w:val="ListParagraph"/>
        <w:spacing w:after="0" w:line="240" w:lineRule="auto"/>
        <w:ind w:left="1418"/>
        <w:jc w:val="both"/>
        <w:rPr>
          <w:rFonts w:ascii="Times New Roman" w:hAnsi="Times New Roman"/>
          <w:sz w:val="24"/>
          <w:szCs w:val="24"/>
        </w:rPr>
      </w:pPr>
    </w:p>
    <w:p w:rsidR="00876D58" w:rsidRPr="00772104" w:rsidRDefault="00876D58" w:rsidP="000A6DE7">
      <w:pPr>
        <w:pStyle w:val="ListParagraph"/>
        <w:spacing w:after="0" w:line="240" w:lineRule="auto"/>
        <w:ind w:left="1418"/>
        <w:jc w:val="both"/>
        <w:rPr>
          <w:rFonts w:ascii="Times New Roman" w:hAnsi="Times New Roman"/>
          <w:sz w:val="24"/>
          <w:szCs w:val="24"/>
        </w:rPr>
      </w:pPr>
    </w:p>
    <w:p w:rsidR="004906F9" w:rsidRPr="00772104" w:rsidRDefault="004906F9" w:rsidP="004906F9">
      <w:pPr>
        <w:jc w:val="both"/>
        <w:rPr>
          <w:rFonts w:ascii="Times New Roman" w:hAnsi="Times New Roman"/>
          <w:sz w:val="24"/>
          <w:szCs w:val="24"/>
          <w:u w:val="single"/>
        </w:rPr>
      </w:pPr>
      <w:r w:rsidRPr="00772104">
        <w:rPr>
          <w:rFonts w:ascii="Times New Roman" w:hAnsi="Times New Roman"/>
          <w:sz w:val="24"/>
          <w:szCs w:val="24"/>
          <w:u w:val="single"/>
        </w:rPr>
        <w:lastRenderedPageBreak/>
        <w:t>Situația copiilor din serviciile de zi private de pe raza județului Suceava, structurați după sex și grupe de vârstă</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1057"/>
        <w:gridCol w:w="659"/>
        <w:gridCol w:w="655"/>
        <w:gridCol w:w="776"/>
        <w:gridCol w:w="776"/>
        <w:gridCol w:w="776"/>
        <w:gridCol w:w="1003"/>
        <w:gridCol w:w="818"/>
      </w:tblGrid>
      <w:tr w:rsidR="00772104" w:rsidRPr="00772104" w:rsidTr="00567FEB">
        <w:trPr>
          <w:trHeight w:val="454"/>
        </w:trPr>
        <w:tc>
          <w:tcPr>
            <w:tcW w:w="3843" w:type="dxa"/>
            <w:vMerge w:val="restart"/>
            <w:shd w:val="clear" w:color="auto" w:fill="auto"/>
          </w:tcPr>
          <w:p w:rsidR="004906F9" w:rsidRPr="00772104" w:rsidRDefault="004906F9" w:rsidP="004906F9">
            <w:pPr>
              <w:pStyle w:val="NoSpacing"/>
              <w:rPr>
                <w:rFonts w:ascii="Times New Roman" w:hAnsi="Times New Roman"/>
              </w:rPr>
            </w:pPr>
          </w:p>
        </w:tc>
        <w:tc>
          <w:tcPr>
            <w:tcW w:w="1057" w:type="dxa"/>
            <w:vMerge w:val="restart"/>
          </w:tcPr>
          <w:p w:rsidR="004906F9" w:rsidRPr="00772104" w:rsidRDefault="004906F9" w:rsidP="004906F9">
            <w:pPr>
              <w:pStyle w:val="NoSpacing"/>
              <w:rPr>
                <w:rFonts w:ascii="Times New Roman" w:hAnsi="Times New Roman"/>
                <w:b/>
              </w:rPr>
            </w:pPr>
          </w:p>
          <w:p w:rsidR="004906F9" w:rsidRPr="00772104" w:rsidRDefault="004906F9" w:rsidP="004906F9">
            <w:pPr>
              <w:pStyle w:val="NoSpacing"/>
              <w:rPr>
                <w:rFonts w:ascii="Times New Roman" w:hAnsi="Times New Roman"/>
                <w:b/>
              </w:rPr>
            </w:pPr>
            <w:r w:rsidRPr="00772104">
              <w:rPr>
                <w:rFonts w:ascii="Times New Roman" w:hAnsi="Times New Roman"/>
                <w:b/>
              </w:rPr>
              <w:t>TOTAL</w:t>
            </w:r>
          </w:p>
        </w:tc>
        <w:tc>
          <w:tcPr>
            <w:tcW w:w="1314" w:type="dxa"/>
            <w:gridSpan w:val="2"/>
            <w:shd w:val="clear" w:color="auto" w:fill="auto"/>
            <w:vAlign w:val="center"/>
          </w:tcPr>
          <w:p w:rsidR="004906F9" w:rsidRPr="00772104" w:rsidRDefault="004906F9" w:rsidP="00E626ED">
            <w:pPr>
              <w:pStyle w:val="NoSpacing"/>
              <w:jc w:val="center"/>
              <w:rPr>
                <w:rFonts w:ascii="Times New Roman" w:hAnsi="Times New Roman"/>
                <w:b/>
              </w:rPr>
            </w:pPr>
            <w:r w:rsidRPr="00772104">
              <w:rPr>
                <w:rFonts w:ascii="Times New Roman" w:hAnsi="Times New Roman"/>
                <w:b/>
              </w:rPr>
              <w:t>SEX</w:t>
            </w:r>
          </w:p>
        </w:tc>
        <w:tc>
          <w:tcPr>
            <w:tcW w:w="4149" w:type="dxa"/>
            <w:gridSpan w:val="5"/>
            <w:vAlign w:val="center"/>
          </w:tcPr>
          <w:p w:rsidR="004906F9" w:rsidRPr="00772104" w:rsidRDefault="004906F9" w:rsidP="004906F9">
            <w:pPr>
              <w:pStyle w:val="NoSpacing"/>
              <w:rPr>
                <w:rFonts w:ascii="Times New Roman" w:hAnsi="Times New Roman"/>
                <w:b/>
              </w:rPr>
            </w:pPr>
            <w:r w:rsidRPr="00772104">
              <w:rPr>
                <w:rFonts w:ascii="Times New Roman" w:hAnsi="Times New Roman"/>
                <w:b/>
              </w:rPr>
              <w:t>GRUPE DE VÂRSTĂ</w:t>
            </w:r>
          </w:p>
        </w:tc>
      </w:tr>
      <w:tr w:rsidR="00772104" w:rsidRPr="00772104" w:rsidTr="00567FEB">
        <w:trPr>
          <w:trHeight w:val="454"/>
        </w:trPr>
        <w:tc>
          <w:tcPr>
            <w:tcW w:w="3843" w:type="dxa"/>
            <w:vMerge/>
            <w:shd w:val="clear" w:color="auto" w:fill="auto"/>
          </w:tcPr>
          <w:p w:rsidR="004906F9" w:rsidRPr="00772104" w:rsidRDefault="004906F9" w:rsidP="004906F9">
            <w:pPr>
              <w:pStyle w:val="NoSpacing"/>
              <w:rPr>
                <w:rFonts w:ascii="Times New Roman" w:hAnsi="Times New Roman"/>
              </w:rPr>
            </w:pPr>
          </w:p>
        </w:tc>
        <w:tc>
          <w:tcPr>
            <w:tcW w:w="1057" w:type="dxa"/>
            <w:vMerge/>
          </w:tcPr>
          <w:p w:rsidR="004906F9" w:rsidRPr="00772104" w:rsidRDefault="004906F9" w:rsidP="004906F9">
            <w:pPr>
              <w:pStyle w:val="NoSpacing"/>
              <w:rPr>
                <w:rFonts w:ascii="Times New Roman" w:hAnsi="Times New Roman"/>
                <w:b/>
              </w:rPr>
            </w:pPr>
          </w:p>
        </w:tc>
        <w:tc>
          <w:tcPr>
            <w:tcW w:w="659" w:type="dxa"/>
            <w:shd w:val="clear" w:color="auto" w:fill="auto"/>
            <w:vAlign w:val="center"/>
          </w:tcPr>
          <w:p w:rsidR="004906F9" w:rsidRPr="00772104" w:rsidRDefault="004906F9" w:rsidP="004906F9">
            <w:pPr>
              <w:pStyle w:val="NoSpacing"/>
              <w:rPr>
                <w:rFonts w:ascii="Times New Roman" w:hAnsi="Times New Roman"/>
                <w:b/>
              </w:rPr>
            </w:pPr>
            <w:r w:rsidRPr="00772104">
              <w:rPr>
                <w:rFonts w:ascii="Times New Roman" w:hAnsi="Times New Roman"/>
                <w:b/>
              </w:rPr>
              <w:t>M</w:t>
            </w:r>
          </w:p>
        </w:tc>
        <w:tc>
          <w:tcPr>
            <w:tcW w:w="655" w:type="dxa"/>
            <w:vAlign w:val="center"/>
          </w:tcPr>
          <w:p w:rsidR="004906F9" w:rsidRPr="00772104" w:rsidRDefault="004906F9" w:rsidP="004906F9">
            <w:pPr>
              <w:pStyle w:val="NoSpacing"/>
              <w:rPr>
                <w:rFonts w:ascii="Times New Roman" w:hAnsi="Times New Roman"/>
                <w:b/>
              </w:rPr>
            </w:pPr>
            <w:r w:rsidRPr="00772104">
              <w:rPr>
                <w:rFonts w:ascii="Times New Roman" w:hAnsi="Times New Roman"/>
                <w:b/>
              </w:rPr>
              <w:t>F</w:t>
            </w:r>
          </w:p>
        </w:tc>
        <w:tc>
          <w:tcPr>
            <w:tcW w:w="776" w:type="dxa"/>
            <w:vAlign w:val="center"/>
          </w:tcPr>
          <w:p w:rsidR="004906F9" w:rsidRPr="00772104" w:rsidRDefault="004906F9" w:rsidP="004906F9">
            <w:pPr>
              <w:pStyle w:val="NoSpacing"/>
              <w:rPr>
                <w:rFonts w:ascii="Times New Roman" w:hAnsi="Times New Roman"/>
                <w:b/>
              </w:rPr>
            </w:pPr>
            <w:r w:rsidRPr="00772104">
              <w:rPr>
                <w:rFonts w:ascii="Times New Roman" w:hAnsi="Times New Roman"/>
                <w:b/>
              </w:rPr>
              <w:t>0-2 ani</w:t>
            </w:r>
          </w:p>
        </w:tc>
        <w:tc>
          <w:tcPr>
            <w:tcW w:w="776" w:type="dxa"/>
            <w:vAlign w:val="center"/>
          </w:tcPr>
          <w:p w:rsidR="004906F9" w:rsidRPr="00772104" w:rsidRDefault="004906F9" w:rsidP="004906F9">
            <w:pPr>
              <w:pStyle w:val="NoSpacing"/>
              <w:rPr>
                <w:rFonts w:ascii="Times New Roman" w:hAnsi="Times New Roman"/>
                <w:b/>
              </w:rPr>
            </w:pPr>
            <w:r w:rsidRPr="00772104">
              <w:rPr>
                <w:rFonts w:ascii="Times New Roman" w:hAnsi="Times New Roman"/>
                <w:b/>
              </w:rPr>
              <w:t>3-6 ani</w:t>
            </w:r>
          </w:p>
        </w:tc>
        <w:tc>
          <w:tcPr>
            <w:tcW w:w="776" w:type="dxa"/>
            <w:vAlign w:val="center"/>
          </w:tcPr>
          <w:p w:rsidR="004906F9" w:rsidRPr="00772104" w:rsidRDefault="004906F9" w:rsidP="004906F9">
            <w:pPr>
              <w:pStyle w:val="NoSpacing"/>
              <w:rPr>
                <w:rFonts w:ascii="Times New Roman" w:hAnsi="Times New Roman"/>
                <w:b/>
              </w:rPr>
            </w:pPr>
            <w:r w:rsidRPr="00772104">
              <w:rPr>
                <w:rFonts w:ascii="Times New Roman" w:hAnsi="Times New Roman"/>
                <w:b/>
              </w:rPr>
              <w:t>7-9 ani</w:t>
            </w:r>
          </w:p>
        </w:tc>
        <w:tc>
          <w:tcPr>
            <w:tcW w:w="1003" w:type="dxa"/>
          </w:tcPr>
          <w:p w:rsidR="004906F9" w:rsidRPr="00772104" w:rsidRDefault="004906F9" w:rsidP="004906F9">
            <w:pPr>
              <w:pStyle w:val="NoSpacing"/>
              <w:rPr>
                <w:rFonts w:ascii="Times New Roman" w:hAnsi="Times New Roman"/>
                <w:b/>
              </w:rPr>
            </w:pPr>
            <w:r w:rsidRPr="00772104">
              <w:rPr>
                <w:rFonts w:ascii="Times New Roman" w:hAnsi="Times New Roman"/>
                <w:b/>
              </w:rPr>
              <w:t>10-13 ani</w:t>
            </w:r>
          </w:p>
        </w:tc>
        <w:tc>
          <w:tcPr>
            <w:tcW w:w="818" w:type="dxa"/>
          </w:tcPr>
          <w:p w:rsidR="004906F9" w:rsidRPr="00772104" w:rsidRDefault="004906F9" w:rsidP="004906F9">
            <w:pPr>
              <w:pStyle w:val="NoSpacing"/>
              <w:rPr>
                <w:rFonts w:ascii="Times New Roman" w:hAnsi="Times New Roman"/>
                <w:b/>
              </w:rPr>
            </w:pPr>
            <w:r w:rsidRPr="00772104">
              <w:rPr>
                <w:rFonts w:ascii="Times New Roman" w:hAnsi="Times New Roman"/>
                <w:b/>
              </w:rPr>
              <w:t>14-18 ani</w:t>
            </w:r>
          </w:p>
        </w:tc>
      </w:tr>
      <w:tr w:rsidR="00772104" w:rsidRPr="00772104" w:rsidTr="00567FEB">
        <w:trPr>
          <w:trHeight w:val="454"/>
        </w:trPr>
        <w:tc>
          <w:tcPr>
            <w:tcW w:w="3843" w:type="dxa"/>
            <w:shd w:val="clear" w:color="auto" w:fill="auto"/>
          </w:tcPr>
          <w:p w:rsidR="004906F9" w:rsidRPr="00772104" w:rsidRDefault="004906F9" w:rsidP="004906F9">
            <w:pPr>
              <w:pStyle w:val="NoSpacing"/>
              <w:rPr>
                <w:rFonts w:ascii="Times New Roman" w:hAnsi="Times New Roman"/>
                <w:b/>
              </w:rPr>
            </w:pPr>
            <w:r w:rsidRPr="00772104">
              <w:rPr>
                <w:rFonts w:ascii="Times New Roman" w:hAnsi="Times New Roman"/>
                <w:b/>
              </w:rPr>
              <w:t>Centrul social de zi „Sf. Vineri” Suceava</w:t>
            </w:r>
          </w:p>
        </w:tc>
        <w:tc>
          <w:tcPr>
            <w:tcW w:w="1057"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25</w:t>
            </w:r>
          </w:p>
        </w:tc>
        <w:tc>
          <w:tcPr>
            <w:tcW w:w="659" w:type="dxa"/>
            <w:shd w:val="clear" w:color="auto" w:fill="auto"/>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14</w:t>
            </w:r>
          </w:p>
        </w:tc>
        <w:tc>
          <w:tcPr>
            <w:tcW w:w="655"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11</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0</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2</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5</w:t>
            </w:r>
          </w:p>
        </w:tc>
        <w:tc>
          <w:tcPr>
            <w:tcW w:w="1003"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11</w:t>
            </w:r>
          </w:p>
        </w:tc>
        <w:tc>
          <w:tcPr>
            <w:tcW w:w="818"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7</w:t>
            </w:r>
          </w:p>
        </w:tc>
      </w:tr>
      <w:tr w:rsidR="00772104" w:rsidRPr="00772104" w:rsidTr="00567FEB">
        <w:trPr>
          <w:trHeight w:val="454"/>
        </w:trPr>
        <w:tc>
          <w:tcPr>
            <w:tcW w:w="3843" w:type="dxa"/>
            <w:shd w:val="clear" w:color="auto" w:fill="auto"/>
          </w:tcPr>
          <w:p w:rsidR="004906F9" w:rsidRPr="00772104" w:rsidRDefault="004906F9" w:rsidP="004906F9">
            <w:pPr>
              <w:pStyle w:val="NoSpacing"/>
              <w:rPr>
                <w:rFonts w:ascii="Times New Roman" w:hAnsi="Times New Roman"/>
                <w:b/>
              </w:rPr>
            </w:pPr>
            <w:r w:rsidRPr="00772104">
              <w:rPr>
                <w:rFonts w:ascii="Times New Roman" w:hAnsi="Times New Roman"/>
                <w:b/>
              </w:rPr>
              <w:t>Centrul de zi „Pâinea Vieţii” Broşteni</w:t>
            </w:r>
          </w:p>
        </w:tc>
        <w:tc>
          <w:tcPr>
            <w:tcW w:w="1057"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7</w:t>
            </w:r>
          </w:p>
        </w:tc>
        <w:tc>
          <w:tcPr>
            <w:tcW w:w="659" w:type="dxa"/>
            <w:shd w:val="clear" w:color="auto" w:fill="auto"/>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6</w:t>
            </w:r>
          </w:p>
        </w:tc>
        <w:tc>
          <w:tcPr>
            <w:tcW w:w="655"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1</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0</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0</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3</w:t>
            </w:r>
          </w:p>
        </w:tc>
        <w:tc>
          <w:tcPr>
            <w:tcW w:w="1003"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4</w:t>
            </w:r>
          </w:p>
        </w:tc>
        <w:tc>
          <w:tcPr>
            <w:tcW w:w="818"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0</w:t>
            </w:r>
          </w:p>
        </w:tc>
      </w:tr>
      <w:tr w:rsidR="00772104" w:rsidRPr="00772104" w:rsidTr="00567FEB">
        <w:trPr>
          <w:trHeight w:val="454"/>
        </w:trPr>
        <w:tc>
          <w:tcPr>
            <w:tcW w:w="3843" w:type="dxa"/>
            <w:shd w:val="clear" w:color="auto" w:fill="auto"/>
          </w:tcPr>
          <w:p w:rsidR="004906F9" w:rsidRPr="00772104" w:rsidRDefault="004906F9" w:rsidP="004906F9">
            <w:pPr>
              <w:pStyle w:val="NoSpacing"/>
              <w:rPr>
                <w:rFonts w:ascii="Times New Roman" w:hAnsi="Times New Roman"/>
                <w:b/>
              </w:rPr>
            </w:pPr>
            <w:r w:rsidRPr="00772104">
              <w:rPr>
                <w:rFonts w:ascii="Times New Roman" w:hAnsi="Times New Roman"/>
                <w:b/>
              </w:rPr>
              <w:t>Centrul de zi „Maria Ward„ Rădăuți</w:t>
            </w:r>
          </w:p>
        </w:tc>
        <w:tc>
          <w:tcPr>
            <w:tcW w:w="1057"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45</w:t>
            </w:r>
          </w:p>
        </w:tc>
        <w:tc>
          <w:tcPr>
            <w:tcW w:w="659" w:type="dxa"/>
            <w:shd w:val="clear" w:color="auto" w:fill="auto"/>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26</w:t>
            </w:r>
          </w:p>
        </w:tc>
        <w:tc>
          <w:tcPr>
            <w:tcW w:w="655"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19</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0</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9</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16</w:t>
            </w:r>
          </w:p>
        </w:tc>
        <w:tc>
          <w:tcPr>
            <w:tcW w:w="1003"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16</w:t>
            </w:r>
          </w:p>
        </w:tc>
        <w:tc>
          <w:tcPr>
            <w:tcW w:w="818"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4</w:t>
            </w:r>
          </w:p>
        </w:tc>
      </w:tr>
      <w:tr w:rsidR="00772104" w:rsidRPr="00772104" w:rsidTr="00567FEB">
        <w:trPr>
          <w:trHeight w:val="454"/>
        </w:trPr>
        <w:tc>
          <w:tcPr>
            <w:tcW w:w="3843" w:type="dxa"/>
            <w:shd w:val="clear" w:color="auto" w:fill="auto"/>
          </w:tcPr>
          <w:p w:rsidR="004906F9" w:rsidRPr="00772104" w:rsidRDefault="004906F9" w:rsidP="004906F9">
            <w:pPr>
              <w:pStyle w:val="NoSpacing"/>
              <w:rPr>
                <w:rFonts w:ascii="Times New Roman" w:hAnsi="Times New Roman"/>
                <w:b/>
              </w:rPr>
            </w:pPr>
            <w:r w:rsidRPr="00772104">
              <w:rPr>
                <w:rFonts w:ascii="Times New Roman" w:hAnsi="Times New Roman"/>
                <w:b/>
              </w:rPr>
              <w:t>Centrul de zi de recuperare Emanuel</w:t>
            </w:r>
          </w:p>
        </w:tc>
        <w:tc>
          <w:tcPr>
            <w:tcW w:w="1057"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87</w:t>
            </w:r>
          </w:p>
        </w:tc>
        <w:tc>
          <w:tcPr>
            <w:tcW w:w="659" w:type="dxa"/>
            <w:shd w:val="clear" w:color="auto" w:fill="auto"/>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59</w:t>
            </w:r>
          </w:p>
        </w:tc>
        <w:tc>
          <w:tcPr>
            <w:tcW w:w="655" w:type="dxa"/>
            <w:vAlign w:val="bottom"/>
          </w:tcPr>
          <w:p w:rsidR="004906F9" w:rsidRPr="00772104" w:rsidRDefault="004906F9" w:rsidP="00567FEB">
            <w:pPr>
              <w:pStyle w:val="NoSpacing"/>
              <w:jc w:val="center"/>
              <w:rPr>
                <w:rFonts w:ascii="Times New Roman" w:hAnsi="Times New Roman"/>
                <w:lang w:val="ro-RO"/>
              </w:rPr>
            </w:pPr>
            <w:r w:rsidRPr="00772104">
              <w:rPr>
                <w:rFonts w:ascii="Times New Roman" w:hAnsi="Times New Roman"/>
                <w:lang w:val="ro-RO"/>
              </w:rPr>
              <w:t>28</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2</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29</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41</w:t>
            </w:r>
          </w:p>
        </w:tc>
        <w:tc>
          <w:tcPr>
            <w:tcW w:w="1003"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15</w:t>
            </w:r>
          </w:p>
        </w:tc>
        <w:tc>
          <w:tcPr>
            <w:tcW w:w="818"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0</w:t>
            </w:r>
          </w:p>
        </w:tc>
      </w:tr>
      <w:tr w:rsidR="00772104" w:rsidRPr="00772104" w:rsidTr="00567FEB">
        <w:trPr>
          <w:trHeight w:val="454"/>
        </w:trPr>
        <w:tc>
          <w:tcPr>
            <w:tcW w:w="3843" w:type="dxa"/>
            <w:shd w:val="clear" w:color="auto" w:fill="auto"/>
          </w:tcPr>
          <w:p w:rsidR="004906F9" w:rsidRPr="00772104" w:rsidRDefault="004906F9" w:rsidP="004906F9">
            <w:pPr>
              <w:pStyle w:val="NoSpacing"/>
              <w:rPr>
                <w:rFonts w:ascii="Times New Roman" w:hAnsi="Times New Roman"/>
                <w:b/>
              </w:rPr>
            </w:pPr>
            <w:r w:rsidRPr="00772104">
              <w:rPr>
                <w:rFonts w:ascii="Times New Roman" w:hAnsi="Times New Roman"/>
                <w:b/>
              </w:rPr>
              <w:t xml:space="preserve">Centrul de zi Suceava </w:t>
            </w:r>
            <w:r w:rsidRPr="00772104">
              <w:rPr>
                <w:rFonts w:ascii="Times New Roman" w:hAnsi="Times New Roman"/>
                <w:b/>
                <w:lang w:val="ro-RO"/>
              </w:rPr>
              <w:t>(centru recuperare copii cu dizabilități)</w:t>
            </w:r>
          </w:p>
        </w:tc>
        <w:tc>
          <w:tcPr>
            <w:tcW w:w="1057"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21</w:t>
            </w:r>
          </w:p>
        </w:tc>
        <w:tc>
          <w:tcPr>
            <w:tcW w:w="659" w:type="dxa"/>
            <w:shd w:val="clear" w:color="auto" w:fill="auto"/>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15</w:t>
            </w:r>
          </w:p>
        </w:tc>
        <w:tc>
          <w:tcPr>
            <w:tcW w:w="655"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6</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2</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16</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3</w:t>
            </w:r>
          </w:p>
        </w:tc>
        <w:tc>
          <w:tcPr>
            <w:tcW w:w="1003"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0</w:t>
            </w:r>
          </w:p>
        </w:tc>
        <w:tc>
          <w:tcPr>
            <w:tcW w:w="818"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0</w:t>
            </w:r>
          </w:p>
        </w:tc>
      </w:tr>
      <w:tr w:rsidR="00772104" w:rsidRPr="00772104" w:rsidTr="00567FEB">
        <w:trPr>
          <w:trHeight w:val="454"/>
        </w:trPr>
        <w:tc>
          <w:tcPr>
            <w:tcW w:w="3843" w:type="dxa"/>
            <w:shd w:val="clear" w:color="auto" w:fill="auto"/>
          </w:tcPr>
          <w:p w:rsidR="004906F9" w:rsidRPr="00772104" w:rsidRDefault="004906F9" w:rsidP="004906F9">
            <w:pPr>
              <w:pStyle w:val="NoSpacing"/>
              <w:rPr>
                <w:rFonts w:ascii="Times New Roman" w:hAnsi="Times New Roman"/>
                <w:b/>
              </w:rPr>
            </w:pPr>
            <w:r w:rsidRPr="00772104">
              <w:rPr>
                <w:rFonts w:ascii="Times New Roman" w:hAnsi="Times New Roman"/>
                <w:b/>
              </w:rPr>
              <w:t>Centrul de zi de recuperare ”Sf.Tereza” Fălticeni</w:t>
            </w:r>
          </w:p>
        </w:tc>
        <w:tc>
          <w:tcPr>
            <w:tcW w:w="1057"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77</w:t>
            </w:r>
          </w:p>
        </w:tc>
        <w:tc>
          <w:tcPr>
            <w:tcW w:w="659" w:type="dxa"/>
            <w:shd w:val="clear" w:color="auto" w:fill="auto"/>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55</w:t>
            </w:r>
          </w:p>
        </w:tc>
        <w:tc>
          <w:tcPr>
            <w:tcW w:w="655"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22</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0</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18</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21</w:t>
            </w:r>
          </w:p>
        </w:tc>
        <w:tc>
          <w:tcPr>
            <w:tcW w:w="1003"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31</w:t>
            </w:r>
          </w:p>
        </w:tc>
        <w:tc>
          <w:tcPr>
            <w:tcW w:w="818" w:type="dxa"/>
            <w:vAlign w:val="bottom"/>
          </w:tcPr>
          <w:p w:rsidR="004906F9" w:rsidRPr="00772104" w:rsidRDefault="004906F9" w:rsidP="00567FEB">
            <w:pPr>
              <w:pStyle w:val="NoSpacing"/>
              <w:jc w:val="center"/>
              <w:rPr>
                <w:rFonts w:ascii="Times New Roman" w:hAnsi="Times New Roman"/>
                <w:b/>
              </w:rPr>
            </w:pPr>
            <w:r w:rsidRPr="00772104">
              <w:rPr>
                <w:rFonts w:ascii="Times New Roman" w:hAnsi="Times New Roman"/>
                <w:b/>
              </w:rPr>
              <w:t>7</w:t>
            </w:r>
          </w:p>
        </w:tc>
      </w:tr>
      <w:tr w:rsidR="00772104" w:rsidRPr="00772104" w:rsidTr="00567FEB">
        <w:trPr>
          <w:trHeight w:val="454"/>
        </w:trPr>
        <w:tc>
          <w:tcPr>
            <w:tcW w:w="3843" w:type="dxa"/>
            <w:shd w:val="clear" w:color="auto" w:fill="auto"/>
          </w:tcPr>
          <w:p w:rsidR="004906F9" w:rsidRPr="00772104" w:rsidRDefault="004906F9" w:rsidP="004906F9">
            <w:pPr>
              <w:pStyle w:val="NoSpacing"/>
              <w:rPr>
                <w:rFonts w:ascii="Times New Roman" w:hAnsi="Times New Roman"/>
                <w:b/>
                <w:lang w:val="ro-RO"/>
              </w:rPr>
            </w:pPr>
            <w:r w:rsidRPr="00772104">
              <w:rPr>
                <w:rFonts w:ascii="Times New Roman" w:hAnsi="Times New Roman"/>
                <w:b/>
                <w:lang w:val="ro-RO"/>
              </w:rPr>
              <w:t>Centrul ”ATIPIC” (centru recuperare copii cu dizabilități)</w:t>
            </w:r>
          </w:p>
        </w:tc>
        <w:tc>
          <w:tcPr>
            <w:tcW w:w="1057"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24</w:t>
            </w:r>
          </w:p>
        </w:tc>
        <w:tc>
          <w:tcPr>
            <w:tcW w:w="659" w:type="dxa"/>
            <w:shd w:val="clear" w:color="auto" w:fill="auto"/>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19</w:t>
            </w:r>
          </w:p>
        </w:tc>
        <w:tc>
          <w:tcPr>
            <w:tcW w:w="655"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5</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2</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17</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5</w:t>
            </w:r>
          </w:p>
        </w:tc>
        <w:tc>
          <w:tcPr>
            <w:tcW w:w="1003"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0</w:t>
            </w:r>
          </w:p>
        </w:tc>
        <w:tc>
          <w:tcPr>
            <w:tcW w:w="818"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0</w:t>
            </w:r>
          </w:p>
        </w:tc>
      </w:tr>
      <w:tr w:rsidR="00772104" w:rsidRPr="00772104" w:rsidTr="00567FEB">
        <w:trPr>
          <w:trHeight w:val="454"/>
        </w:trPr>
        <w:tc>
          <w:tcPr>
            <w:tcW w:w="3843" w:type="dxa"/>
            <w:vMerge w:val="restart"/>
            <w:shd w:val="clear" w:color="auto" w:fill="auto"/>
          </w:tcPr>
          <w:p w:rsidR="004906F9" w:rsidRPr="00772104" w:rsidRDefault="004906F9" w:rsidP="004906F9">
            <w:pPr>
              <w:pStyle w:val="NoSpacing"/>
              <w:rPr>
                <w:rFonts w:ascii="Times New Roman" w:hAnsi="Times New Roman"/>
                <w:b/>
                <w:lang w:val="ro-RO"/>
              </w:rPr>
            </w:pPr>
            <w:r w:rsidRPr="00772104">
              <w:rPr>
                <w:rFonts w:ascii="Times New Roman" w:hAnsi="Times New Roman"/>
                <w:b/>
                <w:lang w:val="ro-RO"/>
              </w:rPr>
              <w:t>TOTAL</w:t>
            </w:r>
          </w:p>
        </w:tc>
        <w:tc>
          <w:tcPr>
            <w:tcW w:w="1057" w:type="dxa"/>
            <w:vMerge w:val="restart"/>
            <w:vAlign w:val="bottom"/>
          </w:tcPr>
          <w:p w:rsidR="004906F9" w:rsidRPr="00772104" w:rsidRDefault="004906F9" w:rsidP="00567FEB">
            <w:pPr>
              <w:pStyle w:val="NoSpacing"/>
              <w:jc w:val="center"/>
              <w:rPr>
                <w:rFonts w:ascii="Times New Roman" w:hAnsi="Times New Roman"/>
                <w:b/>
              </w:rPr>
            </w:pPr>
            <w:r w:rsidRPr="00772104">
              <w:rPr>
                <w:rFonts w:ascii="Times New Roman" w:hAnsi="Times New Roman"/>
                <w:b/>
              </w:rPr>
              <w:t>286</w:t>
            </w:r>
          </w:p>
        </w:tc>
        <w:tc>
          <w:tcPr>
            <w:tcW w:w="659" w:type="dxa"/>
            <w:shd w:val="clear" w:color="auto" w:fill="auto"/>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194</w:t>
            </w:r>
          </w:p>
        </w:tc>
        <w:tc>
          <w:tcPr>
            <w:tcW w:w="655" w:type="dxa"/>
            <w:shd w:val="clear" w:color="auto" w:fill="auto"/>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192</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6</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91</w:t>
            </w:r>
          </w:p>
        </w:tc>
        <w:tc>
          <w:tcPr>
            <w:tcW w:w="776"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94</w:t>
            </w:r>
          </w:p>
        </w:tc>
        <w:tc>
          <w:tcPr>
            <w:tcW w:w="1003"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77</w:t>
            </w:r>
          </w:p>
        </w:tc>
        <w:tc>
          <w:tcPr>
            <w:tcW w:w="818" w:type="dxa"/>
            <w:vAlign w:val="bottom"/>
          </w:tcPr>
          <w:p w:rsidR="004906F9" w:rsidRPr="00772104" w:rsidRDefault="004906F9" w:rsidP="00567FEB">
            <w:pPr>
              <w:pStyle w:val="NoSpacing"/>
              <w:jc w:val="center"/>
              <w:rPr>
                <w:rFonts w:ascii="Times New Roman" w:hAnsi="Times New Roman"/>
              </w:rPr>
            </w:pPr>
            <w:r w:rsidRPr="00772104">
              <w:rPr>
                <w:rFonts w:ascii="Times New Roman" w:hAnsi="Times New Roman"/>
              </w:rPr>
              <w:t>18</w:t>
            </w:r>
          </w:p>
        </w:tc>
      </w:tr>
      <w:tr w:rsidR="00772104" w:rsidRPr="00772104" w:rsidTr="00567FEB">
        <w:trPr>
          <w:trHeight w:val="454"/>
        </w:trPr>
        <w:tc>
          <w:tcPr>
            <w:tcW w:w="3843" w:type="dxa"/>
            <w:vMerge/>
            <w:shd w:val="clear" w:color="auto" w:fill="auto"/>
          </w:tcPr>
          <w:p w:rsidR="004906F9" w:rsidRPr="00772104" w:rsidRDefault="004906F9" w:rsidP="004906F9">
            <w:pPr>
              <w:pStyle w:val="NoSpacing"/>
              <w:rPr>
                <w:rFonts w:ascii="Times New Roman" w:hAnsi="Times New Roman"/>
                <w:b/>
                <w:lang w:val="ro-RO"/>
              </w:rPr>
            </w:pPr>
          </w:p>
        </w:tc>
        <w:tc>
          <w:tcPr>
            <w:tcW w:w="1057" w:type="dxa"/>
            <w:vMerge/>
            <w:vAlign w:val="bottom"/>
          </w:tcPr>
          <w:p w:rsidR="004906F9" w:rsidRPr="00772104" w:rsidRDefault="004906F9" w:rsidP="004906F9">
            <w:pPr>
              <w:pStyle w:val="NoSpacing"/>
              <w:rPr>
                <w:rFonts w:ascii="Times New Roman" w:hAnsi="Times New Roman"/>
              </w:rPr>
            </w:pPr>
          </w:p>
        </w:tc>
        <w:tc>
          <w:tcPr>
            <w:tcW w:w="1314" w:type="dxa"/>
            <w:gridSpan w:val="2"/>
            <w:shd w:val="clear" w:color="auto" w:fill="auto"/>
            <w:vAlign w:val="bottom"/>
          </w:tcPr>
          <w:p w:rsidR="004906F9" w:rsidRPr="00772104" w:rsidRDefault="004906F9" w:rsidP="004906F9">
            <w:pPr>
              <w:pStyle w:val="NoSpacing"/>
              <w:jc w:val="center"/>
              <w:rPr>
                <w:rFonts w:ascii="Times New Roman" w:hAnsi="Times New Roman"/>
                <w:b/>
              </w:rPr>
            </w:pPr>
            <w:r w:rsidRPr="00772104">
              <w:rPr>
                <w:rFonts w:ascii="Times New Roman" w:hAnsi="Times New Roman"/>
                <w:b/>
              </w:rPr>
              <w:t>286</w:t>
            </w:r>
          </w:p>
        </w:tc>
        <w:tc>
          <w:tcPr>
            <w:tcW w:w="4149" w:type="dxa"/>
            <w:gridSpan w:val="5"/>
            <w:vAlign w:val="bottom"/>
          </w:tcPr>
          <w:p w:rsidR="004906F9" w:rsidRPr="00772104" w:rsidRDefault="004906F9" w:rsidP="004906F9">
            <w:pPr>
              <w:pStyle w:val="NoSpacing"/>
              <w:jc w:val="center"/>
              <w:rPr>
                <w:rFonts w:ascii="Times New Roman" w:hAnsi="Times New Roman"/>
                <w:b/>
              </w:rPr>
            </w:pPr>
            <w:r w:rsidRPr="00772104">
              <w:rPr>
                <w:rFonts w:ascii="Times New Roman" w:hAnsi="Times New Roman"/>
                <w:b/>
              </w:rPr>
              <w:t>286</w:t>
            </w:r>
          </w:p>
        </w:tc>
      </w:tr>
    </w:tbl>
    <w:p w:rsidR="000A6DE7" w:rsidRPr="00772104" w:rsidRDefault="000A6DE7" w:rsidP="000A6DE7">
      <w:pPr>
        <w:pStyle w:val="ListParagraph"/>
        <w:spacing w:after="0" w:line="240" w:lineRule="auto"/>
        <w:ind w:left="1418"/>
        <w:jc w:val="both"/>
        <w:rPr>
          <w:rFonts w:ascii="Times New Roman" w:hAnsi="Times New Roman"/>
          <w:sz w:val="24"/>
          <w:szCs w:val="24"/>
        </w:rPr>
      </w:pPr>
    </w:p>
    <w:p w:rsidR="0097116B" w:rsidRPr="00772104" w:rsidRDefault="0097116B" w:rsidP="000A6DE7">
      <w:pPr>
        <w:pStyle w:val="ListParagraph"/>
        <w:ind w:left="284"/>
        <w:rPr>
          <w:rFonts w:ascii="Times New Roman" w:hAnsi="Times New Roman"/>
          <w:b/>
          <w:sz w:val="24"/>
          <w:szCs w:val="24"/>
          <w:lang w:val="it-IT"/>
        </w:rPr>
      </w:pPr>
    </w:p>
    <w:p w:rsidR="0097116B" w:rsidRPr="00772104" w:rsidRDefault="0097116B" w:rsidP="000A6DE7">
      <w:pPr>
        <w:pStyle w:val="ListParagraph"/>
        <w:ind w:left="284"/>
        <w:rPr>
          <w:rFonts w:ascii="Times New Roman" w:hAnsi="Times New Roman"/>
          <w:b/>
          <w:sz w:val="24"/>
          <w:szCs w:val="24"/>
          <w:lang w:val="it-IT"/>
        </w:rPr>
      </w:pPr>
    </w:p>
    <w:p w:rsidR="000A6DE7" w:rsidRPr="00772104" w:rsidRDefault="000A6DE7" w:rsidP="000A6DE7">
      <w:pPr>
        <w:pStyle w:val="ListParagraph"/>
        <w:ind w:left="284"/>
        <w:rPr>
          <w:rFonts w:ascii="Times New Roman" w:hAnsi="Times New Roman"/>
          <w:b/>
          <w:sz w:val="24"/>
          <w:szCs w:val="24"/>
          <w:lang w:val="it-IT"/>
        </w:rPr>
      </w:pPr>
      <w:r w:rsidRPr="00772104">
        <w:rPr>
          <w:rFonts w:ascii="Times New Roman" w:hAnsi="Times New Roman"/>
          <w:b/>
          <w:sz w:val="24"/>
          <w:szCs w:val="24"/>
          <w:lang w:val="it-IT"/>
        </w:rPr>
        <w:t>PROTECŢIA COPILULUI ÎMPOTRIVA ABUZULUI, NEGLIJĂRII ŞI EXPLOATĂRII; PREVENIREA ȘI COMBATEREA FENOMENULUI DE VIOLEN</w:t>
      </w:r>
      <w:r w:rsidRPr="00772104">
        <w:rPr>
          <w:rFonts w:ascii="Times New Roman" w:hAnsi="Times New Roman"/>
          <w:b/>
          <w:sz w:val="24"/>
          <w:szCs w:val="24"/>
        </w:rPr>
        <w:t>ŢĂ</w:t>
      </w:r>
      <w:r w:rsidRPr="00772104">
        <w:rPr>
          <w:rFonts w:ascii="Times New Roman" w:hAnsi="Times New Roman"/>
          <w:b/>
          <w:sz w:val="24"/>
          <w:szCs w:val="24"/>
          <w:lang w:val="it-IT"/>
        </w:rPr>
        <w:t xml:space="preserve"> ÎN FAMILIE</w:t>
      </w:r>
    </w:p>
    <w:p w:rsidR="000A6DE7" w:rsidRPr="00772104" w:rsidRDefault="000A6DE7" w:rsidP="000A6DE7">
      <w:pPr>
        <w:pStyle w:val="ListParagraph"/>
        <w:ind w:left="284"/>
        <w:rPr>
          <w:rFonts w:ascii="Times New Roman" w:hAnsi="Times New Roman"/>
          <w:b/>
          <w:sz w:val="24"/>
          <w:szCs w:val="24"/>
          <w:lang w:val="it-IT"/>
        </w:rPr>
      </w:pPr>
    </w:p>
    <w:p w:rsidR="00A56C24" w:rsidRPr="00772104" w:rsidRDefault="00A56C24" w:rsidP="000A6DE7">
      <w:pPr>
        <w:pStyle w:val="ListParagraph"/>
        <w:ind w:left="284"/>
        <w:rPr>
          <w:rFonts w:ascii="Times New Roman" w:hAnsi="Times New Roman"/>
          <w:b/>
          <w:sz w:val="24"/>
          <w:szCs w:val="24"/>
          <w:lang w:val="it-IT"/>
        </w:rPr>
      </w:pPr>
    </w:p>
    <w:p w:rsidR="000358FE" w:rsidRPr="00772104" w:rsidRDefault="000A6DE7" w:rsidP="000A6DE7">
      <w:pPr>
        <w:pStyle w:val="NoSpacing"/>
        <w:jc w:val="both"/>
        <w:rPr>
          <w:rFonts w:ascii="Times New Roman" w:hAnsi="Times New Roman"/>
          <w:sz w:val="24"/>
          <w:szCs w:val="24"/>
          <w:lang w:val="ro-RO"/>
        </w:rPr>
      </w:pPr>
      <w:r w:rsidRPr="00772104">
        <w:rPr>
          <w:rFonts w:ascii="Times New Roman" w:hAnsi="Times New Roman"/>
          <w:sz w:val="24"/>
          <w:szCs w:val="24"/>
        </w:rPr>
        <w:t>În anul 2021 au fost î</w:t>
      </w:r>
      <w:r w:rsidR="000358FE" w:rsidRPr="00772104">
        <w:rPr>
          <w:rFonts w:ascii="Times New Roman" w:hAnsi="Times New Roman"/>
          <w:sz w:val="24"/>
          <w:szCs w:val="24"/>
        </w:rPr>
        <w:t>nregistrate un număr de 759</w:t>
      </w:r>
      <w:r w:rsidRPr="00772104">
        <w:rPr>
          <w:rFonts w:ascii="Times New Roman" w:hAnsi="Times New Roman"/>
          <w:sz w:val="24"/>
          <w:szCs w:val="24"/>
        </w:rPr>
        <w:t xml:space="preserve"> sesizări de violenţă în familie confirmate</w:t>
      </w:r>
      <w:r w:rsidR="000358FE" w:rsidRPr="00772104">
        <w:rPr>
          <w:rFonts w:ascii="Times New Roman" w:hAnsi="Times New Roman"/>
          <w:sz w:val="24"/>
          <w:szCs w:val="24"/>
        </w:rPr>
        <w:t>, din care</w:t>
      </w:r>
      <w:r w:rsidR="000358FE" w:rsidRPr="00772104">
        <w:rPr>
          <w:rFonts w:ascii="Times New Roman" w:hAnsi="Times New Roman"/>
          <w:sz w:val="24"/>
          <w:szCs w:val="24"/>
          <w:lang w:val="ro-RO"/>
        </w:rPr>
        <w:t>:</w:t>
      </w:r>
    </w:p>
    <w:p w:rsidR="000358FE" w:rsidRPr="00772104" w:rsidRDefault="000358FE" w:rsidP="00DD6B18">
      <w:pPr>
        <w:pStyle w:val="NoSpacing"/>
        <w:numPr>
          <w:ilvl w:val="0"/>
          <w:numId w:val="45"/>
        </w:numPr>
        <w:jc w:val="both"/>
        <w:rPr>
          <w:rFonts w:ascii="Times New Roman" w:hAnsi="Times New Roman"/>
          <w:sz w:val="24"/>
          <w:szCs w:val="24"/>
        </w:rPr>
      </w:pPr>
      <w:r w:rsidRPr="00772104">
        <w:rPr>
          <w:rFonts w:ascii="Times New Roman" w:hAnsi="Times New Roman"/>
          <w:sz w:val="24"/>
          <w:szCs w:val="24"/>
          <w:lang w:val="ro-RO"/>
        </w:rPr>
        <w:t>536</w:t>
      </w:r>
      <w:r w:rsidRPr="00772104">
        <w:rPr>
          <w:rFonts w:ascii="Times New Roman" w:hAnsi="Times New Roman"/>
          <w:sz w:val="24"/>
          <w:szCs w:val="24"/>
        </w:rPr>
        <w:t xml:space="preserve"> cazuri de neglijare</w:t>
      </w:r>
    </w:p>
    <w:p w:rsidR="000358FE" w:rsidRPr="00772104" w:rsidRDefault="00BE4E90" w:rsidP="00DD6B18">
      <w:pPr>
        <w:pStyle w:val="NoSpacing"/>
        <w:numPr>
          <w:ilvl w:val="0"/>
          <w:numId w:val="45"/>
        </w:numPr>
        <w:jc w:val="both"/>
        <w:rPr>
          <w:rFonts w:ascii="Times New Roman" w:hAnsi="Times New Roman"/>
          <w:sz w:val="24"/>
          <w:szCs w:val="24"/>
        </w:rPr>
      </w:pPr>
      <w:r w:rsidRPr="00772104">
        <w:rPr>
          <w:rFonts w:ascii="Times New Roman" w:hAnsi="Times New Roman"/>
          <w:sz w:val="24"/>
          <w:szCs w:val="24"/>
        </w:rPr>
        <w:t xml:space="preserve">  </w:t>
      </w:r>
      <w:r w:rsidR="000358FE" w:rsidRPr="00772104">
        <w:rPr>
          <w:rFonts w:ascii="Times New Roman" w:hAnsi="Times New Roman"/>
          <w:sz w:val="24"/>
          <w:szCs w:val="24"/>
        </w:rPr>
        <w:t xml:space="preserve">63 </w:t>
      </w:r>
      <w:r w:rsidR="000A6DE7" w:rsidRPr="00772104">
        <w:rPr>
          <w:rFonts w:ascii="Times New Roman" w:hAnsi="Times New Roman"/>
          <w:sz w:val="24"/>
          <w:szCs w:val="24"/>
        </w:rPr>
        <w:t>cazuri de abuz fizic</w:t>
      </w:r>
    </w:p>
    <w:p w:rsidR="007B62CD" w:rsidRPr="00772104" w:rsidRDefault="00BE4E90" w:rsidP="007B62CD">
      <w:pPr>
        <w:pStyle w:val="NoSpacing"/>
        <w:numPr>
          <w:ilvl w:val="0"/>
          <w:numId w:val="45"/>
        </w:numPr>
        <w:jc w:val="both"/>
        <w:rPr>
          <w:rFonts w:ascii="Times New Roman" w:hAnsi="Times New Roman"/>
          <w:sz w:val="24"/>
          <w:szCs w:val="24"/>
        </w:rPr>
      </w:pPr>
      <w:r w:rsidRPr="00772104">
        <w:rPr>
          <w:rFonts w:ascii="Times New Roman" w:hAnsi="Times New Roman"/>
          <w:sz w:val="24"/>
          <w:szCs w:val="24"/>
        </w:rPr>
        <w:t xml:space="preserve">  </w:t>
      </w:r>
      <w:r w:rsidR="000358FE" w:rsidRPr="00772104">
        <w:rPr>
          <w:rFonts w:ascii="Times New Roman" w:hAnsi="Times New Roman"/>
          <w:sz w:val="24"/>
          <w:szCs w:val="24"/>
        </w:rPr>
        <w:t>23</w:t>
      </w:r>
      <w:r w:rsidR="000A6DE7" w:rsidRPr="00772104">
        <w:rPr>
          <w:rFonts w:ascii="Times New Roman" w:hAnsi="Times New Roman"/>
          <w:sz w:val="24"/>
          <w:szCs w:val="24"/>
        </w:rPr>
        <w:t xml:space="preserve"> cazuri de abuz sexual</w:t>
      </w:r>
    </w:p>
    <w:p w:rsidR="000A6DE7" w:rsidRPr="00772104" w:rsidRDefault="00100631" w:rsidP="007B62CD">
      <w:pPr>
        <w:pStyle w:val="NoSpacing"/>
        <w:numPr>
          <w:ilvl w:val="0"/>
          <w:numId w:val="45"/>
        </w:numPr>
        <w:jc w:val="both"/>
        <w:rPr>
          <w:rFonts w:ascii="Times New Roman" w:hAnsi="Times New Roman"/>
          <w:sz w:val="24"/>
          <w:szCs w:val="24"/>
        </w:rPr>
      </w:pPr>
      <w:r w:rsidRPr="00772104">
        <w:rPr>
          <w:rFonts w:ascii="Times New Roman" w:hAnsi="Times New Roman"/>
          <w:sz w:val="24"/>
          <w:szCs w:val="24"/>
        </w:rPr>
        <w:t>137 cazuri de abuz emotional</w:t>
      </w:r>
    </w:p>
    <w:p w:rsidR="00A56C24" w:rsidRPr="00772104" w:rsidRDefault="00A56C24" w:rsidP="000A6DE7">
      <w:pPr>
        <w:pStyle w:val="NoSpacing"/>
        <w:jc w:val="both"/>
        <w:rPr>
          <w:rFonts w:ascii="Times New Roman" w:hAnsi="Times New Roman"/>
          <w:sz w:val="16"/>
          <w:szCs w:val="16"/>
        </w:rPr>
      </w:pPr>
    </w:p>
    <w:p w:rsidR="000A6DE7" w:rsidRPr="00772104" w:rsidRDefault="000A6DE7" w:rsidP="000A6DE7">
      <w:pPr>
        <w:pStyle w:val="NoSpacing"/>
        <w:jc w:val="both"/>
        <w:rPr>
          <w:rFonts w:ascii="Times New Roman" w:hAnsi="Times New Roman"/>
          <w:sz w:val="24"/>
          <w:szCs w:val="24"/>
        </w:rPr>
      </w:pPr>
      <w:r w:rsidRPr="00772104">
        <w:rPr>
          <w:rFonts w:ascii="Times New Roman" w:hAnsi="Times New Roman"/>
          <w:sz w:val="24"/>
          <w:szCs w:val="24"/>
        </w:rPr>
        <w:t xml:space="preserve">Din cele </w:t>
      </w:r>
      <w:r w:rsidR="000358FE" w:rsidRPr="00772104">
        <w:rPr>
          <w:rFonts w:ascii="Times New Roman" w:hAnsi="Times New Roman"/>
          <w:sz w:val="24"/>
          <w:szCs w:val="24"/>
        </w:rPr>
        <w:t>759</w:t>
      </w:r>
      <w:r w:rsidRPr="00772104">
        <w:rPr>
          <w:rFonts w:ascii="Times New Roman" w:hAnsi="Times New Roman"/>
          <w:sz w:val="24"/>
          <w:szCs w:val="24"/>
        </w:rPr>
        <w:t xml:space="preserve"> cazuri confirmate de copii abuzați/neglijați,</w:t>
      </w:r>
      <w:r w:rsidR="000358FE" w:rsidRPr="00772104">
        <w:rPr>
          <w:rFonts w:ascii="Times New Roman" w:hAnsi="Times New Roman"/>
          <w:sz w:val="24"/>
          <w:szCs w:val="24"/>
        </w:rPr>
        <w:t xml:space="preserve"> un număr de</w:t>
      </w:r>
      <w:r w:rsidRPr="00772104">
        <w:rPr>
          <w:rFonts w:ascii="Times New Roman" w:hAnsi="Times New Roman"/>
          <w:sz w:val="24"/>
          <w:szCs w:val="24"/>
        </w:rPr>
        <w:t xml:space="preserve"> </w:t>
      </w:r>
      <w:r w:rsidR="000358FE" w:rsidRPr="00772104">
        <w:rPr>
          <w:rFonts w:ascii="Times New Roman" w:hAnsi="Times New Roman"/>
          <w:sz w:val="24"/>
          <w:szCs w:val="24"/>
        </w:rPr>
        <w:t>205 copii</w:t>
      </w:r>
      <w:r w:rsidRPr="00772104">
        <w:rPr>
          <w:rFonts w:ascii="Times New Roman" w:hAnsi="Times New Roman"/>
          <w:sz w:val="24"/>
          <w:szCs w:val="24"/>
        </w:rPr>
        <w:t xml:space="preserve"> au intrat</w:t>
      </w:r>
      <w:r w:rsidR="000358FE" w:rsidRPr="00772104">
        <w:rPr>
          <w:rFonts w:ascii="Times New Roman" w:hAnsi="Times New Roman"/>
          <w:sz w:val="24"/>
          <w:szCs w:val="24"/>
        </w:rPr>
        <w:t xml:space="preserve"> în sistemul de protecție, 58 </w:t>
      </w:r>
      <w:r w:rsidRPr="00772104">
        <w:rPr>
          <w:rFonts w:ascii="Times New Roman" w:hAnsi="Times New Roman"/>
          <w:sz w:val="24"/>
          <w:szCs w:val="24"/>
        </w:rPr>
        <w:t xml:space="preserve">copii împreună cu mamele lor au fost admiși în Centrul multifuncțional destinat victimelor violenței în familie Gura Humorului, iar </w:t>
      </w:r>
      <w:r w:rsidR="000358FE" w:rsidRPr="00772104">
        <w:rPr>
          <w:rFonts w:ascii="Times New Roman" w:hAnsi="Times New Roman"/>
          <w:sz w:val="24"/>
          <w:szCs w:val="24"/>
        </w:rPr>
        <w:t>496</w:t>
      </w:r>
      <w:r w:rsidRPr="00772104">
        <w:rPr>
          <w:rFonts w:ascii="Times New Roman" w:hAnsi="Times New Roman"/>
          <w:sz w:val="24"/>
          <w:szCs w:val="24"/>
        </w:rPr>
        <w:t xml:space="preserve"> copii au fost menţinuţi în familie, cu acordarea de servicii de specialitate și monitorizare (consiliere psihologică, evaluare p</w:t>
      </w:r>
      <w:r w:rsidR="000358FE" w:rsidRPr="00772104">
        <w:rPr>
          <w:rFonts w:ascii="Times New Roman" w:hAnsi="Times New Roman"/>
          <w:sz w:val="24"/>
          <w:szCs w:val="24"/>
        </w:rPr>
        <w:t>sihologică, consiliere primară).</w:t>
      </w:r>
    </w:p>
    <w:p w:rsidR="000A6DE7" w:rsidRPr="00772104" w:rsidRDefault="000A6DE7" w:rsidP="000A6DE7">
      <w:pPr>
        <w:pStyle w:val="NoSpacing"/>
        <w:jc w:val="both"/>
        <w:rPr>
          <w:rFonts w:ascii="Times New Roman" w:hAnsi="Times New Roman"/>
          <w:sz w:val="24"/>
          <w:szCs w:val="24"/>
        </w:rPr>
      </w:pPr>
    </w:p>
    <w:p w:rsidR="007F7D76" w:rsidRPr="00772104" w:rsidRDefault="007F7D76" w:rsidP="000A6DE7">
      <w:pPr>
        <w:pStyle w:val="NoSpacing"/>
        <w:jc w:val="both"/>
        <w:rPr>
          <w:rFonts w:ascii="Times New Roman" w:hAnsi="Times New Roman"/>
          <w:sz w:val="24"/>
          <w:szCs w:val="24"/>
          <w:u w:val="single"/>
        </w:rPr>
      </w:pPr>
    </w:p>
    <w:p w:rsidR="00567FEB" w:rsidRPr="00772104" w:rsidRDefault="00567FEB" w:rsidP="000A6DE7">
      <w:pPr>
        <w:pStyle w:val="NoSpacing"/>
        <w:jc w:val="both"/>
        <w:rPr>
          <w:rFonts w:ascii="Times New Roman" w:hAnsi="Times New Roman"/>
          <w:sz w:val="24"/>
          <w:szCs w:val="24"/>
          <w:u w:val="single"/>
        </w:rPr>
      </w:pPr>
    </w:p>
    <w:p w:rsidR="00567FEB" w:rsidRPr="00772104" w:rsidRDefault="00567FEB" w:rsidP="000A6DE7">
      <w:pPr>
        <w:pStyle w:val="NoSpacing"/>
        <w:jc w:val="both"/>
        <w:rPr>
          <w:rFonts w:ascii="Times New Roman" w:hAnsi="Times New Roman"/>
          <w:sz w:val="24"/>
          <w:szCs w:val="24"/>
          <w:u w:val="single"/>
        </w:rPr>
      </w:pPr>
    </w:p>
    <w:p w:rsidR="00567FEB" w:rsidRPr="00772104" w:rsidRDefault="00567FEB" w:rsidP="000A6DE7">
      <w:pPr>
        <w:pStyle w:val="NoSpacing"/>
        <w:jc w:val="both"/>
        <w:rPr>
          <w:rFonts w:ascii="Times New Roman" w:hAnsi="Times New Roman"/>
          <w:sz w:val="24"/>
          <w:szCs w:val="24"/>
          <w:u w:val="single"/>
        </w:rPr>
      </w:pPr>
    </w:p>
    <w:p w:rsidR="00567FEB" w:rsidRPr="00772104" w:rsidRDefault="00567FEB" w:rsidP="000A6DE7">
      <w:pPr>
        <w:pStyle w:val="NoSpacing"/>
        <w:jc w:val="both"/>
        <w:rPr>
          <w:rFonts w:ascii="Times New Roman" w:hAnsi="Times New Roman"/>
          <w:sz w:val="24"/>
          <w:szCs w:val="24"/>
          <w:u w:val="single"/>
        </w:rPr>
      </w:pPr>
    </w:p>
    <w:p w:rsidR="007F7D76" w:rsidRPr="00772104" w:rsidRDefault="007F7D76" w:rsidP="000A6DE7">
      <w:pPr>
        <w:pStyle w:val="NoSpacing"/>
        <w:jc w:val="both"/>
        <w:rPr>
          <w:rFonts w:ascii="Times New Roman" w:hAnsi="Times New Roman"/>
          <w:sz w:val="10"/>
          <w:szCs w:val="10"/>
          <w:u w:val="single"/>
        </w:rPr>
      </w:pPr>
    </w:p>
    <w:p w:rsidR="000A6DE7" w:rsidRPr="00772104" w:rsidRDefault="000A6DE7" w:rsidP="000A6DE7">
      <w:pPr>
        <w:pStyle w:val="NoSpacing"/>
        <w:jc w:val="both"/>
        <w:rPr>
          <w:rFonts w:ascii="Times New Roman" w:hAnsi="Times New Roman"/>
          <w:bCs/>
          <w:iCs/>
          <w:sz w:val="24"/>
          <w:szCs w:val="24"/>
          <w:u w:val="single"/>
        </w:rPr>
      </w:pPr>
      <w:r w:rsidRPr="00772104">
        <w:rPr>
          <w:rFonts w:ascii="Times New Roman" w:hAnsi="Times New Roman"/>
          <w:sz w:val="24"/>
          <w:szCs w:val="24"/>
          <w:u w:val="single"/>
        </w:rPr>
        <w:t xml:space="preserve">Nr. cazuri de </w:t>
      </w:r>
      <w:r w:rsidRPr="00772104">
        <w:rPr>
          <w:rFonts w:ascii="Times New Roman" w:hAnsi="Times New Roman"/>
          <w:sz w:val="24"/>
          <w:szCs w:val="24"/>
          <w:u w:val="single"/>
          <w:lang w:val="fr-FR"/>
        </w:rPr>
        <w:t xml:space="preserve">abuz, neglijare, exploatare aflate în evidenţa </w:t>
      </w:r>
      <w:r w:rsidR="00BE4E90" w:rsidRPr="00772104">
        <w:rPr>
          <w:rFonts w:ascii="Times New Roman" w:hAnsi="Times New Roman"/>
          <w:sz w:val="24"/>
          <w:szCs w:val="24"/>
          <w:u w:val="single"/>
          <w:lang w:val="ro-RO"/>
        </w:rPr>
        <w:t>Direcției Generale de Asistență Socială și Protecția Copilului a județului Suceava</w:t>
      </w:r>
      <w:r w:rsidRPr="00772104">
        <w:rPr>
          <w:rFonts w:ascii="Times New Roman" w:hAnsi="Times New Roman"/>
          <w:sz w:val="24"/>
          <w:szCs w:val="24"/>
          <w:u w:val="single"/>
          <w:lang w:val="ro-RO"/>
        </w:rPr>
        <w:t xml:space="preserve"> </w:t>
      </w:r>
      <w:r w:rsidRPr="00772104">
        <w:rPr>
          <w:rFonts w:ascii="Times New Roman" w:hAnsi="Times New Roman"/>
          <w:sz w:val="24"/>
          <w:szCs w:val="24"/>
          <w:u w:val="single"/>
          <w:lang w:val="fr-FR"/>
        </w:rPr>
        <w:t xml:space="preserve">la data de 31.12.2021  (structurat pe sexe si grupe de </w:t>
      </w:r>
      <w:r w:rsidRPr="00772104">
        <w:rPr>
          <w:rFonts w:ascii="Times New Roman" w:hAnsi="Times New Roman"/>
          <w:bCs/>
          <w:iCs/>
          <w:sz w:val="24"/>
          <w:szCs w:val="24"/>
          <w:u w:val="single"/>
        </w:rPr>
        <w:t>vârstă)</w:t>
      </w:r>
    </w:p>
    <w:p w:rsidR="000A6DE7" w:rsidRPr="00772104" w:rsidRDefault="000A6DE7" w:rsidP="000A6DE7">
      <w:pPr>
        <w:pStyle w:val="NoSpacing"/>
        <w:rPr>
          <w:rFonts w:ascii="Times New Roman" w:hAnsi="Times New Roman"/>
          <w:b/>
          <w:sz w:val="24"/>
          <w:szCs w:val="24"/>
          <w:lang w:val="it-IT"/>
        </w:rPr>
      </w:pPr>
    </w:p>
    <w:tbl>
      <w:tblPr>
        <w:tblW w:w="10346"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13"/>
        <w:gridCol w:w="1007"/>
        <w:gridCol w:w="1074"/>
        <w:gridCol w:w="815"/>
        <w:gridCol w:w="885"/>
        <w:gridCol w:w="882"/>
        <w:gridCol w:w="975"/>
        <w:gridCol w:w="974"/>
        <w:gridCol w:w="1060"/>
        <w:gridCol w:w="861"/>
      </w:tblGrid>
      <w:tr w:rsidR="00772104" w:rsidRPr="00772104" w:rsidTr="00AC16F6">
        <w:trPr>
          <w:trHeight w:val="157"/>
        </w:trPr>
        <w:tc>
          <w:tcPr>
            <w:tcW w:w="1813" w:type="dxa"/>
            <w:shd w:val="clear" w:color="auto" w:fill="D9D9D9"/>
            <w:noWrap/>
            <w:tcMar>
              <w:top w:w="30" w:type="dxa"/>
              <w:left w:w="30" w:type="dxa"/>
              <w:bottom w:w="0" w:type="dxa"/>
              <w:right w:w="30" w:type="dxa"/>
            </w:tcMar>
            <w:vAlign w:val="bottom"/>
          </w:tcPr>
          <w:p w:rsidR="000A6DE7" w:rsidRPr="00772104" w:rsidRDefault="000A6DE7" w:rsidP="00AC16F6">
            <w:pPr>
              <w:pStyle w:val="NoSpacing"/>
              <w:rPr>
                <w:rFonts w:ascii="Times New Roman" w:hAnsi="Times New Roman"/>
              </w:rPr>
            </w:pPr>
          </w:p>
        </w:tc>
        <w:tc>
          <w:tcPr>
            <w:tcW w:w="2081" w:type="dxa"/>
            <w:gridSpan w:val="2"/>
            <w:shd w:val="clear" w:color="auto" w:fill="D9D9D9"/>
            <w:tcMar>
              <w:top w:w="30" w:type="dxa"/>
              <w:left w:w="30" w:type="dxa"/>
              <w:bottom w:w="0" w:type="dxa"/>
              <w:right w:w="30" w:type="dxa"/>
            </w:tcMar>
          </w:tcPr>
          <w:p w:rsidR="000A6DE7" w:rsidRPr="00772104" w:rsidRDefault="000A6DE7" w:rsidP="00AC16F6">
            <w:pPr>
              <w:pStyle w:val="NoSpacing"/>
              <w:rPr>
                <w:rFonts w:ascii="Times New Roman" w:hAnsi="Times New Roman"/>
                <w:b/>
                <w:bCs/>
                <w:iCs/>
              </w:rPr>
            </w:pPr>
            <w:r w:rsidRPr="00772104">
              <w:rPr>
                <w:rFonts w:ascii="Times New Roman" w:hAnsi="Times New Roman"/>
                <w:b/>
                <w:bCs/>
                <w:iCs/>
              </w:rPr>
              <w:t>Distribuţia pe sexe</w:t>
            </w:r>
          </w:p>
        </w:tc>
        <w:tc>
          <w:tcPr>
            <w:tcW w:w="5591" w:type="dxa"/>
            <w:gridSpan w:val="6"/>
            <w:shd w:val="clear" w:color="auto" w:fill="D9D9D9"/>
          </w:tcPr>
          <w:p w:rsidR="000A6DE7" w:rsidRPr="00772104" w:rsidRDefault="000A6DE7" w:rsidP="00AC16F6">
            <w:pPr>
              <w:pStyle w:val="NoSpacing"/>
              <w:rPr>
                <w:rFonts w:ascii="Times New Roman" w:hAnsi="Times New Roman"/>
                <w:b/>
                <w:bCs/>
                <w:iCs/>
              </w:rPr>
            </w:pPr>
            <w:r w:rsidRPr="00772104">
              <w:rPr>
                <w:rFonts w:ascii="Times New Roman" w:hAnsi="Times New Roman"/>
                <w:b/>
                <w:bCs/>
                <w:iCs/>
              </w:rPr>
              <w:t>Distribuţia pe grupe de vârstă</w:t>
            </w:r>
          </w:p>
        </w:tc>
        <w:tc>
          <w:tcPr>
            <w:tcW w:w="861" w:type="dxa"/>
            <w:vMerge w:val="restart"/>
            <w:shd w:val="clear" w:color="auto" w:fill="D9D9D9"/>
          </w:tcPr>
          <w:p w:rsidR="000A6DE7" w:rsidRPr="00772104" w:rsidRDefault="000A6DE7" w:rsidP="00AC16F6">
            <w:pPr>
              <w:pStyle w:val="NoSpacing"/>
              <w:rPr>
                <w:rFonts w:ascii="Times New Roman" w:hAnsi="Times New Roman"/>
                <w:b/>
                <w:bCs/>
                <w:iCs/>
              </w:rPr>
            </w:pPr>
            <w:r w:rsidRPr="00772104">
              <w:rPr>
                <w:rFonts w:ascii="Times New Roman" w:hAnsi="Times New Roman"/>
                <w:b/>
                <w:bCs/>
                <w:iCs/>
              </w:rPr>
              <w:t>TOTAL</w:t>
            </w:r>
          </w:p>
        </w:tc>
      </w:tr>
      <w:tr w:rsidR="00772104" w:rsidRPr="00772104" w:rsidTr="00AC16F6">
        <w:trPr>
          <w:trHeight w:val="270"/>
        </w:trPr>
        <w:tc>
          <w:tcPr>
            <w:tcW w:w="1813" w:type="dxa"/>
            <w:shd w:val="clear" w:color="auto" w:fill="D9D9D9"/>
            <w:tcMar>
              <w:top w:w="30" w:type="dxa"/>
              <w:left w:w="30" w:type="dxa"/>
              <w:bottom w:w="0" w:type="dxa"/>
              <w:right w:w="30" w:type="dxa"/>
            </w:tcMar>
          </w:tcPr>
          <w:p w:rsidR="000A6DE7" w:rsidRPr="00772104" w:rsidRDefault="000A6DE7" w:rsidP="00AC16F6">
            <w:pPr>
              <w:pStyle w:val="NoSpacing"/>
              <w:rPr>
                <w:rFonts w:ascii="Times New Roman" w:hAnsi="Times New Roman"/>
                <w:b/>
                <w:bCs/>
              </w:rPr>
            </w:pPr>
            <w:r w:rsidRPr="00772104">
              <w:rPr>
                <w:rFonts w:ascii="Times New Roman" w:hAnsi="Times New Roman"/>
                <w:b/>
                <w:bCs/>
              </w:rPr>
              <w:t>Cazuri de:</w:t>
            </w:r>
            <w:r w:rsidRPr="00772104">
              <w:rPr>
                <w:rFonts w:ascii="Times New Roman" w:hAnsi="Times New Roman"/>
                <w:b/>
                <w:bCs/>
              </w:rPr>
              <w:tab/>
            </w:r>
          </w:p>
        </w:tc>
        <w:tc>
          <w:tcPr>
            <w:tcW w:w="1007" w:type="dxa"/>
            <w:shd w:val="clear" w:color="auto" w:fill="D9D9D9"/>
            <w:tcMar>
              <w:top w:w="30" w:type="dxa"/>
              <w:left w:w="30" w:type="dxa"/>
              <w:bottom w:w="0" w:type="dxa"/>
              <w:right w:w="30" w:type="dxa"/>
            </w:tcMar>
          </w:tcPr>
          <w:p w:rsidR="000A6DE7" w:rsidRPr="00772104" w:rsidRDefault="000A6DE7" w:rsidP="00AC16F6">
            <w:pPr>
              <w:pStyle w:val="NoSpacing"/>
              <w:rPr>
                <w:rFonts w:ascii="Times New Roman" w:hAnsi="Times New Roman"/>
                <w:b/>
                <w:bCs/>
              </w:rPr>
            </w:pPr>
            <w:r w:rsidRPr="00772104">
              <w:rPr>
                <w:rFonts w:ascii="Times New Roman" w:hAnsi="Times New Roman"/>
                <w:b/>
                <w:bCs/>
              </w:rPr>
              <w:t>Masculin</w:t>
            </w:r>
          </w:p>
        </w:tc>
        <w:tc>
          <w:tcPr>
            <w:tcW w:w="1074" w:type="dxa"/>
            <w:shd w:val="clear" w:color="auto" w:fill="D9D9D9"/>
          </w:tcPr>
          <w:p w:rsidR="000A6DE7" w:rsidRPr="00772104" w:rsidRDefault="000A6DE7" w:rsidP="00AC16F6">
            <w:pPr>
              <w:pStyle w:val="NoSpacing"/>
              <w:rPr>
                <w:rFonts w:ascii="Times New Roman" w:hAnsi="Times New Roman"/>
                <w:b/>
                <w:bCs/>
              </w:rPr>
            </w:pPr>
            <w:r w:rsidRPr="00772104">
              <w:rPr>
                <w:rFonts w:ascii="Times New Roman" w:hAnsi="Times New Roman"/>
                <w:b/>
                <w:bCs/>
              </w:rPr>
              <w:t>Feminin</w:t>
            </w:r>
          </w:p>
        </w:tc>
        <w:tc>
          <w:tcPr>
            <w:tcW w:w="815" w:type="dxa"/>
            <w:shd w:val="clear" w:color="auto" w:fill="D9D9D9"/>
          </w:tcPr>
          <w:p w:rsidR="000A6DE7" w:rsidRPr="00772104" w:rsidRDefault="000A6DE7" w:rsidP="00AC16F6">
            <w:pPr>
              <w:pStyle w:val="NoSpacing"/>
              <w:rPr>
                <w:rFonts w:ascii="Times New Roman" w:hAnsi="Times New Roman"/>
                <w:b/>
                <w:bCs/>
              </w:rPr>
            </w:pPr>
            <w:r w:rsidRPr="00772104">
              <w:rPr>
                <w:rFonts w:ascii="Times New Roman" w:hAnsi="Times New Roman"/>
                <w:b/>
                <w:bCs/>
              </w:rPr>
              <w:t>&lt;1 an</w:t>
            </w:r>
          </w:p>
        </w:tc>
        <w:tc>
          <w:tcPr>
            <w:tcW w:w="885" w:type="dxa"/>
            <w:shd w:val="clear" w:color="auto" w:fill="D9D9D9"/>
          </w:tcPr>
          <w:p w:rsidR="000A6DE7" w:rsidRPr="00772104" w:rsidRDefault="000A6DE7" w:rsidP="00AC16F6">
            <w:pPr>
              <w:pStyle w:val="NoSpacing"/>
              <w:rPr>
                <w:rFonts w:ascii="Times New Roman" w:hAnsi="Times New Roman"/>
                <w:b/>
                <w:bCs/>
              </w:rPr>
            </w:pPr>
            <w:r w:rsidRPr="00772104">
              <w:rPr>
                <w:rFonts w:ascii="Times New Roman" w:hAnsi="Times New Roman"/>
                <w:b/>
                <w:bCs/>
              </w:rPr>
              <w:t>1-2 ani</w:t>
            </w:r>
          </w:p>
        </w:tc>
        <w:tc>
          <w:tcPr>
            <w:tcW w:w="882" w:type="dxa"/>
            <w:shd w:val="clear" w:color="auto" w:fill="D9D9D9"/>
          </w:tcPr>
          <w:p w:rsidR="000A6DE7" w:rsidRPr="00772104" w:rsidRDefault="000A6DE7" w:rsidP="00AC16F6">
            <w:pPr>
              <w:pStyle w:val="NoSpacing"/>
              <w:rPr>
                <w:rFonts w:ascii="Times New Roman" w:hAnsi="Times New Roman"/>
                <w:b/>
                <w:bCs/>
              </w:rPr>
            </w:pPr>
            <w:r w:rsidRPr="00772104">
              <w:rPr>
                <w:rFonts w:ascii="Times New Roman" w:hAnsi="Times New Roman"/>
                <w:b/>
                <w:bCs/>
              </w:rPr>
              <w:t>3-6 ani</w:t>
            </w:r>
          </w:p>
        </w:tc>
        <w:tc>
          <w:tcPr>
            <w:tcW w:w="975" w:type="dxa"/>
            <w:shd w:val="clear" w:color="auto" w:fill="D9D9D9"/>
          </w:tcPr>
          <w:p w:rsidR="000A6DE7" w:rsidRPr="00772104" w:rsidRDefault="000A6DE7" w:rsidP="00AC16F6">
            <w:pPr>
              <w:pStyle w:val="NoSpacing"/>
              <w:rPr>
                <w:rFonts w:ascii="Times New Roman" w:hAnsi="Times New Roman"/>
                <w:b/>
                <w:bCs/>
              </w:rPr>
            </w:pPr>
            <w:r w:rsidRPr="00772104">
              <w:rPr>
                <w:rFonts w:ascii="Times New Roman" w:hAnsi="Times New Roman"/>
                <w:b/>
                <w:bCs/>
              </w:rPr>
              <w:t>7-9 ani</w:t>
            </w:r>
          </w:p>
        </w:tc>
        <w:tc>
          <w:tcPr>
            <w:tcW w:w="974" w:type="dxa"/>
            <w:shd w:val="clear" w:color="auto" w:fill="D9D9D9"/>
          </w:tcPr>
          <w:p w:rsidR="000A6DE7" w:rsidRPr="00772104" w:rsidRDefault="000A6DE7" w:rsidP="00AC16F6">
            <w:pPr>
              <w:pStyle w:val="NoSpacing"/>
              <w:rPr>
                <w:rFonts w:ascii="Times New Roman" w:hAnsi="Times New Roman"/>
                <w:b/>
                <w:bCs/>
              </w:rPr>
            </w:pPr>
            <w:r w:rsidRPr="00772104">
              <w:rPr>
                <w:rFonts w:ascii="Times New Roman" w:hAnsi="Times New Roman"/>
                <w:b/>
                <w:bCs/>
              </w:rPr>
              <w:t>10-13 ani</w:t>
            </w:r>
          </w:p>
        </w:tc>
        <w:tc>
          <w:tcPr>
            <w:tcW w:w="1060" w:type="dxa"/>
            <w:shd w:val="clear" w:color="auto" w:fill="D9D9D9"/>
          </w:tcPr>
          <w:p w:rsidR="000A6DE7" w:rsidRPr="00772104" w:rsidRDefault="000A6DE7" w:rsidP="00AC16F6">
            <w:pPr>
              <w:pStyle w:val="NoSpacing"/>
              <w:rPr>
                <w:rFonts w:ascii="Times New Roman" w:hAnsi="Times New Roman"/>
                <w:b/>
                <w:bCs/>
              </w:rPr>
            </w:pPr>
            <w:r w:rsidRPr="00772104">
              <w:rPr>
                <w:rFonts w:ascii="Times New Roman" w:hAnsi="Times New Roman"/>
                <w:b/>
                <w:bCs/>
              </w:rPr>
              <w:t>14-17 ani</w:t>
            </w:r>
          </w:p>
        </w:tc>
        <w:tc>
          <w:tcPr>
            <w:tcW w:w="861" w:type="dxa"/>
            <w:vMerge/>
            <w:shd w:val="clear" w:color="auto" w:fill="D9D9D9"/>
            <w:noWrap/>
            <w:tcMar>
              <w:top w:w="30" w:type="dxa"/>
              <w:left w:w="30" w:type="dxa"/>
              <w:bottom w:w="0" w:type="dxa"/>
              <w:right w:w="30" w:type="dxa"/>
            </w:tcMar>
          </w:tcPr>
          <w:p w:rsidR="000A6DE7" w:rsidRPr="00772104" w:rsidRDefault="000A6DE7" w:rsidP="00AC16F6">
            <w:pPr>
              <w:pStyle w:val="NoSpacing"/>
              <w:rPr>
                <w:rFonts w:ascii="Times New Roman" w:hAnsi="Times New Roman"/>
                <w:b/>
                <w:bCs/>
                <w:u w:val="single"/>
              </w:rPr>
            </w:pPr>
          </w:p>
        </w:tc>
      </w:tr>
      <w:tr w:rsidR="00772104" w:rsidRPr="00772104" w:rsidTr="00951220">
        <w:trPr>
          <w:trHeight w:val="255"/>
        </w:trPr>
        <w:tc>
          <w:tcPr>
            <w:tcW w:w="1813" w:type="dxa"/>
            <w:tcMar>
              <w:top w:w="30" w:type="dxa"/>
              <w:left w:w="30" w:type="dxa"/>
              <w:bottom w:w="0" w:type="dxa"/>
              <w:right w:w="30" w:type="dxa"/>
            </w:tcMar>
          </w:tcPr>
          <w:p w:rsidR="00F0535E" w:rsidRPr="00772104" w:rsidRDefault="00F0535E" w:rsidP="00D71BF6">
            <w:pPr>
              <w:pStyle w:val="NoSpacing"/>
              <w:rPr>
                <w:rFonts w:ascii="Times New Roman" w:hAnsi="Times New Roman"/>
              </w:rPr>
            </w:pPr>
            <w:r w:rsidRPr="00772104">
              <w:rPr>
                <w:rFonts w:ascii="Times New Roman" w:hAnsi="Times New Roman"/>
              </w:rPr>
              <w:t>Abuz  fizic</w:t>
            </w:r>
          </w:p>
        </w:tc>
        <w:tc>
          <w:tcPr>
            <w:tcW w:w="1007" w:type="dxa"/>
            <w:tcMar>
              <w:top w:w="30" w:type="dxa"/>
              <w:left w:w="30" w:type="dxa"/>
              <w:bottom w:w="0" w:type="dxa"/>
              <w:right w:w="30" w:type="dxa"/>
            </w:tcMar>
          </w:tcPr>
          <w:p w:rsidR="00F0535E" w:rsidRPr="00772104" w:rsidRDefault="00CA1A6E" w:rsidP="00D71BF6">
            <w:pPr>
              <w:pStyle w:val="NoSpacing"/>
              <w:jc w:val="center"/>
              <w:rPr>
                <w:rFonts w:ascii="Times New Roman" w:hAnsi="Times New Roman"/>
              </w:rPr>
            </w:pPr>
            <w:r w:rsidRPr="00772104">
              <w:rPr>
                <w:rFonts w:ascii="Times New Roman" w:hAnsi="Times New Roman"/>
              </w:rPr>
              <w:t>38</w:t>
            </w:r>
          </w:p>
        </w:tc>
        <w:tc>
          <w:tcPr>
            <w:tcW w:w="1074" w:type="dxa"/>
            <w:vAlign w:val="bottom"/>
          </w:tcPr>
          <w:p w:rsidR="00F0535E" w:rsidRPr="00772104" w:rsidRDefault="00CA1A6E" w:rsidP="00D71BF6">
            <w:pPr>
              <w:pStyle w:val="NoSpacing"/>
              <w:jc w:val="center"/>
              <w:rPr>
                <w:rFonts w:ascii="Times New Roman" w:hAnsi="Times New Roman"/>
              </w:rPr>
            </w:pPr>
            <w:r w:rsidRPr="00772104">
              <w:rPr>
                <w:rFonts w:ascii="Times New Roman" w:hAnsi="Times New Roman"/>
              </w:rPr>
              <w:t>25</w:t>
            </w:r>
          </w:p>
        </w:tc>
        <w:tc>
          <w:tcPr>
            <w:tcW w:w="815" w:type="dxa"/>
          </w:tcPr>
          <w:p w:rsidR="00F0535E" w:rsidRPr="00772104" w:rsidRDefault="00F0535E" w:rsidP="00D71BF6">
            <w:pPr>
              <w:pStyle w:val="NoSpacing"/>
              <w:jc w:val="center"/>
              <w:rPr>
                <w:rFonts w:ascii="Times New Roman" w:hAnsi="Times New Roman"/>
              </w:rPr>
            </w:pPr>
          </w:p>
        </w:tc>
        <w:tc>
          <w:tcPr>
            <w:tcW w:w="885" w:type="dxa"/>
          </w:tcPr>
          <w:p w:rsidR="00F0535E" w:rsidRPr="00772104" w:rsidRDefault="00F0535E" w:rsidP="00D71BF6">
            <w:pPr>
              <w:pStyle w:val="NoSpacing"/>
              <w:jc w:val="center"/>
              <w:rPr>
                <w:rFonts w:ascii="Times New Roman" w:hAnsi="Times New Roman"/>
              </w:rPr>
            </w:pPr>
          </w:p>
        </w:tc>
        <w:tc>
          <w:tcPr>
            <w:tcW w:w="882" w:type="dxa"/>
            <w:vAlign w:val="bottom"/>
          </w:tcPr>
          <w:p w:rsidR="00F0535E" w:rsidRPr="00772104" w:rsidRDefault="00F0535E" w:rsidP="00D71BF6">
            <w:pPr>
              <w:pStyle w:val="NoSpacing"/>
              <w:jc w:val="center"/>
              <w:rPr>
                <w:rFonts w:ascii="Times New Roman" w:hAnsi="Times New Roman"/>
              </w:rPr>
            </w:pPr>
          </w:p>
        </w:tc>
        <w:tc>
          <w:tcPr>
            <w:tcW w:w="975" w:type="dxa"/>
            <w:vAlign w:val="bottom"/>
          </w:tcPr>
          <w:p w:rsidR="00F0535E" w:rsidRPr="00772104" w:rsidRDefault="00F0535E" w:rsidP="00D71BF6">
            <w:pPr>
              <w:pStyle w:val="NoSpacing"/>
              <w:jc w:val="center"/>
              <w:rPr>
                <w:rFonts w:ascii="Times New Roman" w:hAnsi="Times New Roman"/>
              </w:rPr>
            </w:pPr>
            <w:r w:rsidRPr="00772104">
              <w:rPr>
                <w:rFonts w:ascii="Times New Roman" w:hAnsi="Times New Roman"/>
              </w:rPr>
              <w:t>3</w:t>
            </w:r>
          </w:p>
        </w:tc>
        <w:tc>
          <w:tcPr>
            <w:tcW w:w="974" w:type="dxa"/>
            <w:vAlign w:val="bottom"/>
          </w:tcPr>
          <w:p w:rsidR="00F0535E" w:rsidRPr="00772104" w:rsidRDefault="00F0535E" w:rsidP="00D71BF6">
            <w:pPr>
              <w:pStyle w:val="NoSpacing"/>
              <w:jc w:val="center"/>
              <w:rPr>
                <w:rFonts w:ascii="Times New Roman" w:hAnsi="Times New Roman"/>
              </w:rPr>
            </w:pPr>
            <w:r w:rsidRPr="00772104">
              <w:rPr>
                <w:rFonts w:ascii="Times New Roman" w:hAnsi="Times New Roman"/>
              </w:rPr>
              <w:t>23</w:t>
            </w:r>
          </w:p>
        </w:tc>
        <w:tc>
          <w:tcPr>
            <w:tcW w:w="1060" w:type="dxa"/>
            <w:vAlign w:val="bottom"/>
          </w:tcPr>
          <w:p w:rsidR="00F0535E" w:rsidRPr="00772104" w:rsidRDefault="00F0535E" w:rsidP="00D71BF6">
            <w:pPr>
              <w:pStyle w:val="NoSpacing"/>
              <w:jc w:val="center"/>
              <w:rPr>
                <w:rFonts w:ascii="Times New Roman" w:hAnsi="Times New Roman"/>
              </w:rPr>
            </w:pPr>
            <w:r w:rsidRPr="00772104">
              <w:rPr>
                <w:rFonts w:ascii="Times New Roman" w:hAnsi="Times New Roman"/>
              </w:rPr>
              <w:t>37</w:t>
            </w:r>
          </w:p>
        </w:tc>
        <w:tc>
          <w:tcPr>
            <w:tcW w:w="861" w:type="dxa"/>
            <w:noWrap/>
            <w:tcMar>
              <w:top w:w="30" w:type="dxa"/>
              <w:left w:w="30" w:type="dxa"/>
              <w:bottom w:w="0" w:type="dxa"/>
              <w:right w:w="30" w:type="dxa"/>
            </w:tcMar>
          </w:tcPr>
          <w:p w:rsidR="00F0535E" w:rsidRPr="00772104" w:rsidRDefault="00F0535E" w:rsidP="00D71BF6">
            <w:pPr>
              <w:pStyle w:val="NoSpacing"/>
              <w:jc w:val="center"/>
              <w:rPr>
                <w:rFonts w:ascii="Times New Roman" w:hAnsi="Times New Roman"/>
                <w:b/>
              </w:rPr>
            </w:pPr>
            <w:r w:rsidRPr="00772104">
              <w:rPr>
                <w:rFonts w:ascii="Times New Roman" w:hAnsi="Times New Roman"/>
                <w:b/>
              </w:rPr>
              <w:t>63</w:t>
            </w:r>
          </w:p>
        </w:tc>
      </w:tr>
      <w:tr w:rsidR="00772104" w:rsidRPr="00772104" w:rsidTr="00951220">
        <w:trPr>
          <w:trHeight w:val="255"/>
        </w:trPr>
        <w:tc>
          <w:tcPr>
            <w:tcW w:w="1813" w:type="dxa"/>
            <w:tcMar>
              <w:top w:w="30" w:type="dxa"/>
              <w:left w:w="30" w:type="dxa"/>
              <w:bottom w:w="0" w:type="dxa"/>
              <w:right w:w="30" w:type="dxa"/>
            </w:tcMar>
          </w:tcPr>
          <w:p w:rsidR="00F0535E" w:rsidRPr="00772104" w:rsidRDefault="00F0535E" w:rsidP="00D71BF6">
            <w:pPr>
              <w:pStyle w:val="NoSpacing"/>
              <w:rPr>
                <w:rFonts w:ascii="Times New Roman" w:hAnsi="Times New Roman"/>
              </w:rPr>
            </w:pPr>
            <w:r w:rsidRPr="00772104">
              <w:rPr>
                <w:rFonts w:ascii="Times New Roman" w:hAnsi="Times New Roman"/>
              </w:rPr>
              <w:t>Abuz emoţional</w:t>
            </w:r>
          </w:p>
        </w:tc>
        <w:tc>
          <w:tcPr>
            <w:tcW w:w="1007" w:type="dxa"/>
            <w:tcMar>
              <w:top w:w="30" w:type="dxa"/>
              <w:left w:w="30" w:type="dxa"/>
              <w:bottom w:w="0" w:type="dxa"/>
              <w:right w:w="30" w:type="dxa"/>
            </w:tcMar>
          </w:tcPr>
          <w:p w:rsidR="00F0535E" w:rsidRPr="00772104" w:rsidRDefault="00CA1A6E" w:rsidP="00D71BF6">
            <w:pPr>
              <w:pStyle w:val="NoSpacing"/>
              <w:jc w:val="center"/>
              <w:rPr>
                <w:rFonts w:ascii="Times New Roman" w:hAnsi="Times New Roman"/>
              </w:rPr>
            </w:pPr>
            <w:r w:rsidRPr="00772104">
              <w:rPr>
                <w:rFonts w:ascii="Times New Roman" w:hAnsi="Times New Roman"/>
              </w:rPr>
              <w:t>79</w:t>
            </w:r>
          </w:p>
        </w:tc>
        <w:tc>
          <w:tcPr>
            <w:tcW w:w="1074" w:type="dxa"/>
            <w:vAlign w:val="bottom"/>
          </w:tcPr>
          <w:p w:rsidR="00F0535E" w:rsidRPr="00772104" w:rsidRDefault="00CA1A6E" w:rsidP="00D71BF6">
            <w:pPr>
              <w:pStyle w:val="NoSpacing"/>
              <w:jc w:val="center"/>
              <w:rPr>
                <w:rFonts w:ascii="Times New Roman" w:hAnsi="Times New Roman"/>
              </w:rPr>
            </w:pPr>
            <w:r w:rsidRPr="00772104">
              <w:rPr>
                <w:rFonts w:ascii="Times New Roman" w:hAnsi="Times New Roman"/>
              </w:rPr>
              <w:t>58</w:t>
            </w:r>
          </w:p>
        </w:tc>
        <w:tc>
          <w:tcPr>
            <w:tcW w:w="815" w:type="dxa"/>
          </w:tcPr>
          <w:p w:rsidR="00F0535E" w:rsidRPr="00772104" w:rsidRDefault="00F0535E" w:rsidP="00D71BF6">
            <w:pPr>
              <w:pStyle w:val="NoSpacing"/>
              <w:jc w:val="center"/>
              <w:rPr>
                <w:rFonts w:ascii="Times New Roman" w:hAnsi="Times New Roman"/>
              </w:rPr>
            </w:pPr>
          </w:p>
        </w:tc>
        <w:tc>
          <w:tcPr>
            <w:tcW w:w="885" w:type="dxa"/>
            <w:vAlign w:val="bottom"/>
          </w:tcPr>
          <w:p w:rsidR="00F0535E" w:rsidRPr="00772104" w:rsidRDefault="00F0535E" w:rsidP="00D71BF6">
            <w:pPr>
              <w:pStyle w:val="NoSpacing"/>
              <w:jc w:val="center"/>
              <w:rPr>
                <w:rFonts w:ascii="Times New Roman" w:hAnsi="Times New Roman"/>
              </w:rPr>
            </w:pPr>
            <w:r w:rsidRPr="00772104">
              <w:rPr>
                <w:rFonts w:ascii="Times New Roman" w:hAnsi="Times New Roman"/>
              </w:rPr>
              <w:t>6</w:t>
            </w:r>
          </w:p>
        </w:tc>
        <w:tc>
          <w:tcPr>
            <w:tcW w:w="882" w:type="dxa"/>
            <w:vAlign w:val="bottom"/>
          </w:tcPr>
          <w:p w:rsidR="00F0535E" w:rsidRPr="00772104" w:rsidRDefault="00F0535E" w:rsidP="00D71BF6">
            <w:pPr>
              <w:pStyle w:val="NoSpacing"/>
              <w:jc w:val="center"/>
              <w:rPr>
                <w:rFonts w:ascii="Times New Roman" w:hAnsi="Times New Roman"/>
              </w:rPr>
            </w:pPr>
            <w:r w:rsidRPr="00772104">
              <w:rPr>
                <w:rFonts w:ascii="Times New Roman" w:hAnsi="Times New Roman"/>
              </w:rPr>
              <w:t>34</w:t>
            </w:r>
          </w:p>
        </w:tc>
        <w:tc>
          <w:tcPr>
            <w:tcW w:w="975" w:type="dxa"/>
            <w:vAlign w:val="bottom"/>
          </w:tcPr>
          <w:p w:rsidR="00F0535E" w:rsidRPr="00772104" w:rsidRDefault="00F0535E" w:rsidP="00D71BF6">
            <w:pPr>
              <w:pStyle w:val="NoSpacing"/>
              <w:jc w:val="center"/>
              <w:rPr>
                <w:rFonts w:ascii="Times New Roman" w:hAnsi="Times New Roman"/>
              </w:rPr>
            </w:pPr>
            <w:r w:rsidRPr="00772104">
              <w:rPr>
                <w:rFonts w:ascii="Times New Roman" w:hAnsi="Times New Roman"/>
              </w:rPr>
              <w:t>31</w:t>
            </w:r>
          </w:p>
        </w:tc>
        <w:tc>
          <w:tcPr>
            <w:tcW w:w="974" w:type="dxa"/>
            <w:vAlign w:val="bottom"/>
          </w:tcPr>
          <w:p w:rsidR="00F0535E" w:rsidRPr="00772104" w:rsidRDefault="00F0535E" w:rsidP="00D71BF6">
            <w:pPr>
              <w:pStyle w:val="NoSpacing"/>
              <w:jc w:val="center"/>
              <w:rPr>
                <w:rFonts w:ascii="Times New Roman" w:hAnsi="Times New Roman"/>
              </w:rPr>
            </w:pPr>
            <w:r w:rsidRPr="00772104">
              <w:rPr>
                <w:rFonts w:ascii="Times New Roman" w:hAnsi="Times New Roman"/>
              </w:rPr>
              <w:t>38</w:t>
            </w:r>
          </w:p>
        </w:tc>
        <w:tc>
          <w:tcPr>
            <w:tcW w:w="1060" w:type="dxa"/>
            <w:vAlign w:val="bottom"/>
          </w:tcPr>
          <w:p w:rsidR="00F0535E" w:rsidRPr="00772104" w:rsidRDefault="00F0535E" w:rsidP="00D71BF6">
            <w:pPr>
              <w:pStyle w:val="NoSpacing"/>
              <w:jc w:val="center"/>
              <w:rPr>
                <w:rFonts w:ascii="Times New Roman" w:hAnsi="Times New Roman"/>
              </w:rPr>
            </w:pPr>
            <w:r w:rsidRPr="00772104">
              <w:rPr>
                <w:rFonts w:ascii="Times New Roman" w:hAnsi="Times New Roman"/>
              </w:rPr>
              <w:t>28</w:t>
            </w:r>
          </w:p>
        </w:tc>
        <w:tc>
          <w:tcPr>
            <w:tcW w:w="861" w:type="dxa"/>
            <w:noWrap/>
            <w:tcMar>
              <w:top w:w="30" w:type="dxa"/>
              <w:left w:w="30" w:type="dxa"/>
              <w:bottom w:w="0" w:type="dxa"/>
              <w:right w:w="30" w:type="dxa"/>
            </w:tcMar>
          </w:tcPr>
          <w:p w:rsidR="00F0535E" w:rsidRPr="00772104" w:rsidRDefault="00F0535E" w:rsidP="00D71BF6">
            <w:pPr>
              <w:pStyle w:val="NoSpacing"/>
              <w:jc w:val="center"/>
              <w:rPr>
                <w:rFonts w:ascii="Times New Roman" w:hAnsi="Times New Roman"/>
                <w:b/>
              </w:rPr>
            </w:pPr>
            <w:r w:rsidRPr="00772104">
              <w:rPr>
                <w:rFonts w:ascii="Times New Roman" w:hAnsi="Times New Roman"/>
                <w:b/>
              </w:rPr>
              <w:t>137</w:t>
            </w:r>
          </w:p>
        </w:tc>
      </w:tr>
      <w:tr w:rsidR="00772104" w:rsidRPr="00772104" w:rsidTr="00951220">
        <w:trPr>
          <w:trHeight w:val="255"/>
        </w:trPr>
        <w:tc>
          <w:tcPr>
            <w:tcW w:w="1813" w:type="dxa"/>
            <w:tcMar>
              <w:top w:w="30" w:type="dxa"/>
              <w:left w:w="30" w:type="dxa"/>
              <w:bottom w:w="0" w:type="dxa"/>
              <w:right w:w="30" w:type="dxa"/>
            </w:tcMar>
          </w:tcPr>
          <w:p w:rsidR="00F0535E" w:rsidRPr="00772104" w:rsidRDefault="00F0535E" w:rsidP="00D71BF6">
            <w:pPr>
              <w:pStyle w:val="NoSpacing"/>
              <w:rPr>
                <w:rFonts w:ascii="Times New Roman" w:hAnsi="Times New Roman"/>
              </w:rPr>
            </w:pPr>
            <w:r w:rsidRPr="00772104">
              <w:rPr>
                <w:rFonts w:ascii="Times New Roman" w:hAnsi="Times New Roman"/>
              </w:rPr>
              <w:t>Abuz sexual</w:t>
            </w:r>
          </w:p>
        </w:tc>
        <w:tc>
          <w:tcPr>
            <w:tcW w:w="1007" w:type="dxa"/>
            <w:tcMar>
              <w:top w:w="30" w:type="dxa"/>
              <w:left w:w="30" w:type="dxa"/>
              <w:bottom w:w="0" w:type="dxa"/>
              <w:right w:w="30" w:type="dxa"/>
            </w:tcMar>
          </w:tcPr>
          <w:p w:rsidR="00F0535E" w:rsidRPr="00772104" w:rsidRDefault="00CA1A6E" w:rsidP="00D71BF6">
            <w:pPr>
              <w:pStyle w:val="NoSpacing"/>
              <w:jc w:val="center"/>
              <w:rPr>
                <w:rFonts w:ascii="Times New Roman" w:hAnsi="Times New Roman"/>
              </w:rPr>
            </w:pPr>
            <w:r w:rsidRPr="00772104">
              <w:rPr>
                <w:rFonts w:ascii="Times New Roman" w:hAnsi="Times New Roman"/>
              </w:rPr>
              <w:t>4</w:t>
            </w:r>
          </w:p>
        </w:tc>
        <w:tc>
          <w:tcPr>
            <w:tcW w:w="1074" w:type="dxa"/>
            <w:vAlign w:val="bottom"/>
          </w:tcPr>
          <w:p w:rsidR="00F0535E" w:rsidRPr="00772104" w:rsidRDefault="00CA1A6E" w:rsidP="00D71BF6">
            <w:pPr>
              <w:pStyle w:val="NoSpacing"/>
              <w:jc w:val="center"/>
              <w:rPr>
                <w:rFonts w:ascii="Times New Roman" w:hAnsi="Times New Roman"/>
              </w:rPr>
            </w:pPr>
            <w:r w:rsidRPr="00772104">
              <w:rPr>
                <w:rFonts w:ascii="Times New Roman" w:hAnsi="Times New Roman"/>
              </w:rPr>
              <w:t>19</w:t>
            </w:r>
          </w:p>
        </w:tc>
        <w:tc>
          <w:tcPr>
            <w:tcW w:w="815" w:type="dxa"/>
          </w:tcPr>
          <w:p w:rsidR="00F0535E" w:rsidRPr="00772104" w:rsidRDefault="00F0535E" w:rsidP="00D71BF6">
            <w:pPr>
              <w:pStyle w:val="NoSpacing"/>
              <w:jc w:val="center"/>
              <w:rPr>
                <w:rFonts w:ascii="Times New Roman" w:hAnsi="Times New Roman"/>
              </w:rPr>
            </w:pPr>
          </w:p>
        </w:tc>
        <w:tc>
          <w:tcPr>
            <w:tcW w:w="885" w:type="dxa"/>
          </w:tcPr>
          <w:p w:rsidR="00F0535E" w:rsidRPr="00772104" w:rsidRDefault="00F0535E" w:rsidP="00D71BF6">
            <w:pPr>
              <w:pStyle w:val="NoSpacing"/>
              <w:jc w:val="center"/>
              <w:rPr>
                <w:rFonts w:ascii="Times New Roman" w:hAnsi="Times New Roman"/>
              </w:rPr>
            </w:pPr>
          </w:p>
        </w:tc>
        <w:tc>
          <w:tcPr>
            <w:tcW w:w="882" w:type="dxa"/>
            <w:vAlign w:val="bottom"/>
          </w:tcPr>
          <w:p w:rsidR="00F0535E" w:rsidRPr="00772104" w:rsidRDefault="00F0535E" w:rsidP="00D71BF6">
            <w:pPr>
              <w:pStyle w:val="NoSpacing"/>
              <w:jc w:val="center"/>
              <w:rPr>
                <w:rFonts w:ascii="Times New Roman" w:hAnsi="Times New Roman"/>
              </w:rPr>
            </w:pPr>
            <w:r w:rsidRPr="00772104">
              <w:rPr>
                <w:rFonts w:ascii="Times New Roman" w:hAnsi="Times New Roman"/>
              </w:rPr>
              <w:t>2</w:t>
            </w:r>
          </w:p>
        </w:tc>
        <w:tc>
          <w:tcPr>
            <w:tcW w:w="975" w:type="dxa"/>
            <w:vAlign w:val="bottom"/>
          </w:tcPr>
          <w:p w:rsidR="00F0535E" w:rsidRPr="00772104" w:rsidRDefault="00F0535E" w:rsidP="00D71BF6">
            <w:pPr>
              <w:pStyle w:val="NoSpacing"/>
              <w:jc w:val="center"/>
              <w:rPr>
                <w:rFonts w:ascii="Times New Roman" w:hAnsi="Times New Roman"/>
              </w:rPr>
            </w:pPr>
            <w:r w:rsidRPr="00772104">
              <w:rPr>
                <w:rFonts w:ascii="Times New Roman" w:hAnsi="Times New Roman"/>
              </w:rPr>
              <w:t>3</w:t>
            </w:r>
          </w:p>
        </w:tc>
        <w:tc>
          <w:tcPr>
            <w:tcW w:w="974" w:type="dxa"/>
            <w:vAlign w:val="bottom"/>
          </w:tcPr>
          <w:p w:rsidR="00F0535E" w:rsidRPr="00772104" w:rsidRDefault="00F0535E" w:rsidP="00D71BF6">
            <w:pPr>
              <w:pStyle w:val="NoSpacing"/>
              <w:jc w:val="center"/>
              <w:rPr>
                <w:rFonts w:ascii="Times New Roman" w:hAnsi="Times New Roman"/>
              </w:rPr>
            </w:pPr>
            <w:r w:rsidRPr="00772104">
              <w:rPr>
                <w:rFonts w:ascii="Times New Roman" w:hAnsi="Times New Roman"/>
              </w:rPr>
              <w:t>9</w:t>
            </w:r>
          </w:p>
        </w:tc>
        <w:tc>
          <w:tcPr>
            <w:tcW w:w="1060" w:type="dxa"/>
            <w:vAlign w:val="bottom"/>
          </w:tcPr>
          <w:p w:rsidR="00F0535E" w:rsidRPr="00772104" w:rsidRDefault="00F0535E" w:rsidP="00D71BF6">
            <w:pPr>
              <w:pStyle w:val="NoSpacing"/>
              <w:jc w:val="center"/>
              <w:rPr>
                <w:rFonts w:ascii="Times New Roman" w:hAnsi="Times New Roman"/>
              </w:rPr>
            </w:pPr>
            <w:r w:rsidRPr="00772104">
              <w:rPr>
                <w:rFonts w:ascii="Times New Roman" w:hAnsi="Times New Roman"/>
              </w:rPr>
              <w:t>9</w:t>
            </w:r>
          </w:p>
        </w:tc>
        <w:tc>
          <w:tcPr>
            <w:tcW w:w="861" w:type="dxa"/>
            <w:noWrap/>
            <w:tcMar>
              <w:top w:w="30" w:type="dxa"/>
              <w:left w:w="30" w:type="dxa"/>
              <w:bottom w:w="0" w:type="dxa"/>
              <w:right w:w="30" w:type="dxa"/>
            </w:tcMar>
          </w:tcPr>
          <w:p w:rsidR="00F0535E" w:rsidRPr="00772104" w:rsidRDefault="00F0535E" w:rsidP="00D71BF6">
            <w:pPr>
              <w:pStyle w:val="NoSpacing"/>
              <w:jc w:val="center"/>
              <w:rPr>
                <w:rFonts w:ascii="Times New Roman" w:hAnsi="Times New Roman"/>
                <w:b/>
              </w:rPr>
            </w:pPr>
            <w:r w:rsidRPr="00772104">
              <w:rPr>
                <w:rFonts w:ascii="Times New Roman" w:hAnsi="Times New Roman"/>
                <w:b/>
              </w:rPr>
              <w:t>23</w:t>
            </w:r>
          </w:p>
        </w:tc>
      </w:tr>
      <w:tr w:rsidR="00772104" w:rsidRPr="00772104" w:rsidTr="00951220">
        <w:trPr>
          <w:trHeight w:val="255"/>
        </w:trPr>
        <w:tc>
          <w:tcPr>
            <w:tcW w:w="1813" w:type="dxa"/>
            <w:tcMar>
              <w:top w:w="30" w:type="dxa"/>
              <w:left w:w="30" w:type="dxa"/>
              <w:bottom w:w="0" w:type="dxa"/>
              <w:right w:w="30" w:type="dxa"/>
            </w:tcMar>
          </w:tcPr>
          <w:p w:rsidR="00F0535E" w:rsidRPr="00772104" w:rsidRDefault="00F0535E" w:rsidP="00D71BF6">
            <w:pPr>
              <w:pStyle w:val="NoSpacing"/>
              <w:rPr>
                <w:rFonts w:ascii="Times New Roman" w:hAnsi="Times New Roman"/>
              </w:rPr>
            </w:pPr>
            <w:r w:rsidRPr="00772104">
              <w:rPr>
                <w:rFonts w:ascii="Times New Roman" w:hAnsi="Times New Roman"/>
              </w:rPr>
              <w:t>Neglijare</w:t>
            </w:r>
          </w:p>
        </w:tc>
        <w:tc>
          <w:tcPr>
            <w:tcW w:w="1007" w:type="dxa"/>
            <w:tcMar>
              <w:top w:w="30" w:type="dxa"/>
              <w:left w:w="30" w:type="dxa"/>
              <w:bottom w:w="0" w:type="dxa"/>
              <w:right w:w="30" w:type="dxa"/>
            </w:tcMar>
          </w:tcPr>
          <w:p w:rsidR="00F0535E" w:rsidRPr="00772104" w:rsidRDefault="00CA1A6E" w:rsidP="00D71BF6">
            <w:pPr>
              <w:pStyle w:val="NoSpacing"/>
              <w:jc w:val="center"/>
              <w:rPr>
                <w:rFonts w:ascii="Times New Roman" w:hAnsi="Times New Roman"/>
              </w:rPr>
            </w:pPr>
            <w:r w:rsidRPr="00772104">
              <w:rPr>
                <w:rFonts w:ascii="Times New Roman" w:hAnsi="Times New Roman"/>
              </w:rPr>
              <w:t>277</w:t>
            </w:r>
          </w:p>
        </w:tc>
        <w:tc>
          <w:tcPr>
            <w:tcW w:w="1074" w:type="dxa"/>
            <w:vAlign w:val="bottom"/>
          </w:tcPr>
          <w:p w:rsidR="00F0535E" w:rsidRPr="00772104" w:rsidRDefault="00CA1A6E" w:rsidP="00D71BF6">
            <w:pPr>
              <w:pStyle w:val="NoSpacing"/>
              <w:jc w:val="center"/>
              <w:rPr>
                <w:rFonts w:ascii="Times New Roman" w:hAnsi="Times New Roman"/>
              </w:rPr>
            </w:pPr>
            <w:r w:rsidRPr="00772104">
              <w:rPr>
                <w:rFonts w:ascii="Times New Roman" w:hAnsi="Times New Roman"/>
              </w:rPr>
              <w:t>259</w:t>
            </w:r>
          </w:p>
        </w:tc>
        <w:tc>
          <w:tcPr>
            <w:tcW w:w="815" w:type="dxa"/>
          </w:tcPr>
          <w:p w:rsidR="00F0535E" w:rsidRPr="00772104" w:rsidRDefault="00F0535E" w:rsidP="00D71BF6">
            <w:pPr>
              <w:pStyle w:val="NoSpacing"/>
              <w:jc w:val="center"/>
              <w:rPr>
                <w:rFonts w:ascii="Times New Roman" w:hAnsi="Times New Roman"/>
              </w:rPr>
            </w:pPr>
            <w:r w:rsidRPr="00772104">
              <w:rPr>
                <w:rFonts w:ascii="Times New Roman" w:hAnsi="Times New Roman"/>
              </w:rPr>
              <w:t>46</w:t>
            </w:r>
          </w:p>
        </w:tc>
        <w:tc>
          <w:tcPr>
            <w:tcW w:w="885" w:type="dxa"/>
            <w:vAlign w:val="bottom"/>
          </w:tcPr>
          <w:p w:rsidR="00F0535E" w:rsidRPr="00772104" w:rsidRDefault="00F0535E" w:rsidP="00D71BF6">
            <w:pPr>
              <w:pStyle w:val="NoSpacing"/>
              <w:jc w:val="center"/>
              <w:rPr>
                <w:rFonts w:ascii="Times New Roman" w:hAnsi="Times New Roman"/>
              </w:rPr>
            </w:pPr>
            <w:r w:rsidRPr="00772104">
              <w:rPr>
                <w:rFonts w:ascii="Times New Roman" w:hAnsi="Times New Roman"/>
              </w:rPr>
              <w:t>67</w:t>
            </w:r>
          </w:p>
        </w:tc>
        <w:tc>
          <w:tcPr>
            <w:tcW w:w="882" w:type="dxa"/>
            <w:vAlign w:val="bottom"/>
          </w:tcPr>
          <w:p w:rsidR="00F0535E" w:rsidRPr="00772104" w:rsidRDefault="00F0535E" w:rsidP="00D71BF6">
            <w:pPr>
              <w:pStyle w:val="NoSpacing"/>
              <w:jc w:val="center"/>
              <w:rPr>
                <w:rFonts w:ascii="Times New Roman" w:hAnsi="Times New Roman"/>
              </w:rPr>
            </w:pPr>
            <w:r w:rsidRPr="00772104">
              <w:rPr>
                <w:rFonts w:ascii="Times New Roman" w:hAnsi="Times New Roman"/>
              </w:rPr>
              <w:t>100</w:t>
            </w:r>
          </w:p>
        </w:tc>
        <w:tc>
          <w:tcPr>
            <w:tcW w:w="975" w:type="dxa"/>
            <w:vAlign w:val="bottom"/>
          </w:tcPr>
          <w:p w:rsidR="00F0535E" w:rsidRPr="00772104" w:rsidRDefault="00F0535E" w:rsidP="00D71BF6">
            <w:pPr>
              <w:pStyle w:val="NoSpacing"/>
              <w:jc w:val="center"/>
              <w:rPr>
                <w:rFonts w:ascii="Times New Roman" w:hAnsi="Times New Roman"/>
              </w:rPr>
            </w:pPr>
            <w:r w:rsidRPr="00772104">
              <w:rPr>
                <w:rFonts w:ascii="Times New Roman" w:hAnsi="Times New Roman"/>
              </w:rPr>
              <w:t>64</w:t>
            </w:r>
          </w:p>
        </w:tc>
        <w:tc>
          <w:tcPr>
            <w:tcW w:w="974" w:type="dxa"/>
            <w:vAlign w:val="bottom"/>
          </w:tcPr>
          <w:p w:rsidR="00F0535E" w:rsidRPr="00772104" w:rsidRDefault="00F0535E" w:rsidP="00D71BF6">
            <w:pPr>
              <w:pStyle w:val="NoSpacing"/>
              <w:jc w:val="center"/>
              <w:rPr>
                <w:rFonts w:ascii="Times New Roman" w:hAnsi="Times New Roman"/>
              </w:rPr>
            </w:pPr>
            <w:r w:rsidRPr="00772104">
              <w:rPr>
                <w:rFonts w:ascii="Times New Roman" w:hAnsi="Times New Roman"/>
              </w:rPr>
              <w:t>99</w:t>
            </w:r>
          </w:p>
        </w:tc>
        <w:tc>
          <w:tcPr>
            <w:tcW w:w="1060" w:type="dxa"/>
            <w:vAlign w:val="bottom"/>
          </w:tcPr>
          <w:p w:rsidR="00F0535E" w:rsidRPr="00772104" w:rsidRDefault="00F0535E" w:rsidP="00D71BF6">
            <w:pPr>
              <w:pStyle w:val="NoSpacing"/>
              <w:jc w:val="center"/>
              <w:rPr>
                <w:rFonts w:ascii="Times New Roman" w:hAnsi="Times New Roman"/>
              </w:rPr>
            </w:pPr>
            <w:r w:rsidRPr="00772104">
              <w:rPr>
                <w:rFonts w:ascii="Times New Roman" w:hAnsi="Times New Roman"/>
              </w:rPr>
              <w:t>160</w:t>
            </w:r>
          </w:p>
        </w:tc>
        <w:tc>
          <w:tcPr>
            <w:tcW w:w="861" w:type="dxa"/>
            <w:noWrap/>
            <w:tcMar>
              <w:top w:w="30" w:type="dxa"/>
              <w:left w:w="30" w:type="dxa"/>
              <w:bottom w:w="0" w:type="dxa"/>
              <w:right w:w="30" w:type="dxa"/>
            </w:tcMar>
          </w:tcPr>
          <w:p w:rsidR="00F0535E" w:rsidRPr="00772104" w:rsidRDefault="00F0535E" w:rsidP="00D71BF6">
            <w:pPr>
              <w:pStyle w:val="NoSpacing"/>
              <w:jc w:val="center"/>
              <w:rPr>
                <w:rFonts w:ascii="Times New Roman" w:hAnsi="Times New Roman"/>
                <w:b/>
              </w:rPr>
            </w:pPr>
            <w:r w:rsidRPr="00772104">
              <w:rPr>
                <w:rFonts w:ascii="Times New Roman" w:hAnsi="Times New Roman"/>
                <w:b/>
              </w:rPr>
              <w:t>536</w:t>
            </w:r>
          </w:p>
        </w:tc>
      </w:tr>
      <w:tr w:rsidR="00772104" w:rsidRPr="00772104" w:rsidTr="00951220">
        <w:trPr>
          <w:trHeight w:val="270"/>
        </w:trPr>
        <w:tc>
          <w:tcPr>
            <w:tcW w:w="1813" w:type="dxa"/>
            <w:noWrap/>
            <w:tcMar>
              <w:top w:w="30" w:type="dxa"/>
              <w:left w:w="30" w:type="dxa"/>
              <w:bottom w:w="0" w:type="dxa"/>
              <w:right w:w="30" w:type="dxa"/>
            </w:tcMar>
            <w:vAlign w:val="bottom"/>
          </w:tcPr>
          <w:p w:rsidR="00F0535E" w:rsidRPr="00772104" w:rsidRDefault="00F0535E" w:rsidP="00D71BF6">
            <w:pPr>
              <w:pStyle w:val="NoSpacing"/>
              <w:rPr>
                <w:rFonts w:ascii="Times New Roman" w:hAnsi="Times New Roman"/>
                <w:b/>
                <w:bCs/>
              </w:rPr>
            </w:pPr>
            <w:r w:rsidRPr="00772104">
              <w:rPr>
                <w:rFonts w:ascii="Times New Roman" w:hAnsi="Times New Roman"/>
                <w:b/>
                <w:bCs/>
              </w:rPr>
              <w:t>Total</w:t>
            </w:r>
          </w:p>
        </w:tc>
        <w:tc>
          <w:tcPr>
            <w:tcW w:w="1007" w:type="dxa"/>
            <w:tcMar>
              <w:top w:w="30" w:type="dxa"/>
              <w:left w:w="30" w:type="dxa"/>
              <w:bottom w:w="0" w:type="dxa"/>
              <w:right w:w="30" w:type="dxa"/>
            </w:tcMar>
          </w:tcPr>
          <w:p w:rsidR="00F0535E" w:rsidRPr="00772104" w:rsidRDefault="00CA1A6E" w:rsidP="00D71BF6">
            <w:pPr>
              <w:pStyle w:val="NoSpacing"/>
              <w:jc w:val="center"/>
              <w:rPr>
                <w:rFonts w:ascii="Times New Roman" w:hAnsi="Times New Roman"/>
                <w:b/>
              </w:rPr>
            </w:pPr>
            <w:r w:rsidRPr="00772104">
              <w:rPr>
                <w:rFonts w:ascii="Times New Roman" w:hAnsi="Times New Roman"/>
                <w:b/>
              </w:rPr>
              <w:t>398</w:t>
            </w:r>
          </w:p>
        </w:tc>
        <w:tc>
          <w:tcPr>
            <w:tcW w:w="1074" w:type="dxa"/>
            <w:vAlign w:val="bottom"/>
          </w:tcPr>
          <w:p w:rsidR="00F0535E" w:rsidRPr="00772104" w:rsidRDefault="00CA1A6E" w:rsidP="00D71BF6">
            <w:pPr>
              <w:pStyle w:val="NoSpacing"/>
              <w:jc w:val="center"/>
              <w:rPr>
                <w:rFonts w:ascii="Times New Roman" w:hAnsi="Times New Roman"/>
                <w:b/>
              </w:rPr>
            </w:pPr>
            <w:r w:rsidRPr="00772104">
              <w:rPr>
                <w:rFonts w:ascii="Times New Roman" w:hAnsi="Times New Roman"/>
                <w:b/>
              </w:rPr>
              <w:t>361</w:t>
            </w:r>
          </w:p>
        </w:tc>
        <w:tc>
          <w:tcPr>
            <w:tcW w:w="815" w:type="dxa"/>
            <w:vAlign w:val="bottom"/>
          </w:tcPr>
          <w:p w:rsidR="00F0535E" w:rsidRPr="00772104" w:rsidRDefault="00F0535E" w:rsidP="00D71BF6">
            <w:pPr>
              <w:pStyle w:val="NoSpacing"/>
              <w:jc w:val="center"/>
              <w:rPr>
                <w:rFonts w:ascii="Times New Roman" w:hAnsi="Times New Roman"/>
                <w:b/>
              </w:rPr>
            </w:pPr>
            <w:r w:rsidRPr="00772104">
              <w:rPr>
                <w:rFonts w:ascii="Times New Roman" w:hAnsi="Times New Roman"/>
                <w:b/>
              </w:rPr>
              <w:t>46</w:t>
            </w:r>
          </w:p>
        </w:tc>
        <w:tc>
          <w:tcPr>
            <w:tcW w:w="885" w:type="dxa"/>
            <w:vAlign w:val="bottom"/>
          </w:tcPr>
          <w:p w:rsidR="00F0535E" w:rsidRPr="00772104" w:rsidRDefault="00F0535E" w:rsidP="00D71BF6">
            <w:pPr>
              <w:pStyle w:val="NoSpacing"/>
              <w:jc w:val="center"/>
              <w:rPr>
                <w:rFonts w:ascii="Times New Roman" w:hAnsi="Times New Roman"/>
                <w:b/>
              </w:rPr>
            </w:pPr>
            <w:r w:rsidRPr="00772104">
              <w:rPr>
                <w:rFonts w:ascii="Times New Roman" w:hAnsi="Times New Roman"/>
                <w:b/>
              </w:rPr>
              <w:t>73</w:t>
            </w:r>
          </w:p>
        </w:tc>
        <w:tc>
          <w:tcPr>
            <w:tcW w:w="882" w:type="dxa"/>
            <w:vAlign w:val="bottom"/>
          </w:tcPr>
          <w:p w:rsidR="00F0535E" w:rsidRPr="00772104" w:rsidRDefault="00F0535E" w:rsidP="00D71BF6">
            <w:pPr>
              <w:pStyle w:val="NoSpacing"/>
              <w:jc w:val="center"/>
              <w:rPr>
                <w:rFonts w:ascii="Times New Roman" w:hAnsi="Times New Roman"/>
                <w:b/>
              </w:rPr>
            </w:pPr>
            <w:r w:rsidRPr="00772104">
              <w:rPr>
                <w:rFonts w:ascii="Times New Roman" w:hAnsi="Times New Roman"/>
                <w:b/>
              </w:rPr>
              <w:t>136</w:t>
            </w:r>
          </w:p>
        </w:tc>
        <w:tc>
          <w:tcPr>
            <w:tcW w:w="975" w:type="dxa"/>
            <w:vAlign w:val="bottom"/>
          </w:tcPr>
          <w:p w:rsidR="00F0535E" w:rsidRPr="00772104" w:rsidRDefault="00F0535E" w:rsidP="00D71BF6">
            <w:pPr>
              <w:pStyle w:val="NoSpacing"/>
              <w:jc w:val="center"/>
              <w:rPr>
                <w:rFonts w:ascii="Times New Roman" w:hAnsi="Times New Roman"/>
                <w:b/>
              </w:rPr>
            </w:pPr>
            <w:r w:rsidRPr="00772104">
              <w:rPr>
                <w:rFonts w:ascii="Times New Roman" w:hAnsi="Times New Roman"/>
                <w:b/>
              </w:rPr>
              <w:t>101</w:t>
            </w:r>
          </w:p>
        </w:tc>
        <w:tc>
          <w:tcPr>
            <w:tcW w:w="974" w:type="dxa"/>
            <w:vAlign w:val="bottom"/>
          </w:tcPr>
          <w:p w:rsidR="00F0535E" w:rsidRPr="00772104" w:rsidRDefault="00F0535E" w:rsidP="00D71BF6">
            <w:pPr>
              <w:pStyle w:val="NoSpacing"/>
              <w:jc w:val="center"/>
              <w:rPr>
                <w:rFonts w:ascii="Times New Roman" w:hAnsi="Times New Roman"/>
                <w:b/>
              </w:rPr>
            </w:pPr>
            <w:r w:rsidRPr="00772104">
              <w:rPr>
                <w:rFonts w:ascii="Times New Roman" w:hAnsi="Times New Roman"/>
                <w:b/>
              </w:rPr>
              <w:t>169</w:t>
            </w:r>
          </w:p>
        </w:tc>
        <w:tc>
          <w:tcPr>
            <w:tcW w:w="1060" w:type="dxa"/>
            <w:vAlign w:val="bottom"/>
          </w:tcPr>
          <w:p w:rsidR="00F0535E" w:rsidRPr="00772104" w:rsidRDefault="00F0535E" w:rsidP="00D71BF6">
            <w:pPr>
              <w:pStyle w:val="NoSpacing"/>
              <w:jc w:val="center"/>
              <w:rPr>
                <w:rFonts w:ascii="Times New Roman" w:hAnsi="Times New Roman"/>
                <w:b/>
              </w:rPr>
            </w:pPr>
            <w:r w:rsidRPr="00772104">
              <w:rPr>
                <w:rFonts w:ascii="Times New Roman" w:hAnsi="Times New Roman"/>
                <w:b/>
              </w:rPr>
              <w:t>234</w:t>
            </w:r>
          </w:p>
        </w:tc>
        <w:tc>
          <w:tcPr>
            <w:tcW w:w="861" w:type="dxa"/>
            <w:vMerge w:val="restart"/>
            <w:noWrap/>
            <w:tcMar>
              <w:top w:w="30" w:type="dxa"/>
              <w:left w:w="30" w:type="dxa"/>
              <w:bottom w:w="0" w:type="dxa"/>
              <w:right w:w="30" w:type="dxa"/>
            </w:tcMar>
            <w:vAlign w:val="center"/>
          </w:tcPr>
          <w:p w:rsidR="00F0535E" w:rsidRPr="00772104" w:rsidRDefault="00F0535E" w:rsidP="00D71BF6">
            <w:pPr>
              <w:pStyle w:val="NoSpacing"/>
              <w:jc w:val="center"/>
              <w:rPr>
                <w:rFonts w:ascii="Times New Roman" w:hAnsi="Times New Roman"/>
                <w:b/>
              </w:rPr>
            </w:pPr>
            <w:r w:rsidRPr="00772104">
              <w:rPr>
                <w:rFonts w:ascii="Times New Roman" w:hAnsi="Times New Roman"/>
                <w:b/>
              </w:rPr>
              <w:t>759</w:t>
            </w:r>
          </w:p>
        </w:tc>
      </w:tr>
      <w:tr w:rsidR="00772104" w:rsidRPr="00772104" w:rsidTr="00951220">
        <w:trPr>
          <w:trHeight w:val="270"/>
        </w:trPr>
        <w:tc>
          <w:tcPr>
            <w:tcW w:w="1813" w:type="dxa"/>
            <w:noWrap/>
            <w:tcMar>
              <w:top w:w="30" w:type="dxa"/>
              <w:left w:w="30" w:type="dxa"/>
              <w:bottom w:w="0" w:type="dxa"/>
              <w:right w:w="30" w:type="dxa"/>
            </w:tcMar>
            <w:vAlign w:val="bottom"/>
          </w:tcPr>
          <w:p w:rsidR="00F0535E" w:rsidRPr="00772104" w:rsidRDefault="00F0535E" w:rsidP="00F0535E">
            <w:pPr>
              <w:pStyle w:val="NoSpacing"/>
              <w:jc w:val="center"/>
              <w:rPr>
                <w:rFonts w:ascii="Times New Roman" w:hAnsi="Times New Roman"/>
                <w:b/>
                <w:bCs/>
                <w:sz w:val="20"/>
                <w:szCs w:val="20"/>
              </w:rPr>
            </w:pPr>
          </w:p>
        </w:tc>
        <w:tc>
          <w:tcPr>
            <w:tcW w:w="2081" w:type="dxa"/>
            <w:gridSpan w:val="2"/>
            <w:tcMar>
              <w:top w:w="30" w:type="dxa"/>
              <w:left w:w="30" w:type="dxa"/>
              <w:bottom w:w="0" w:type="dxa"/>
              <w:right w:w="30" w:type="dxa"/>
            </w:tcMar>
          </w:tcPr>
          <w:p w:rsidR="00F0535E" w:rsidRPr="00772104" w:rsidRDefault="00F0535E" w:rsidP="00F0535E">
            <w:pPr>
              <w:jc w:val="center"/>
              <w:rPr>
                <w:rFonts w:ascii="Times New Roman" w:hAnsi="Times New Roman"/>
                <w:b/>
                <w:sz w:val="20"/>
                <w:szCs w:val="20"/>
              </w:rPr>
            </w:pPr>
            <w:r w:rsidRPr="00772104">
              <w:rPr>
                <w:rFonts w:ascii="Times New Roman" w:hAnsi="Times New Roman"/>
                <w:b/>
                <w:sz w:val="20"/>
                <w:szCs w:val="20"/>
              </w:rPr>
              <w:t>759</w:t>
            </w:r>
          </w:p>
        </w:tc>
        <w:tc>
          <w:tcPr>
            <w:tcW w:w="5591" w:type="dxa"/>
            <w:gridSpan w:val="6"/>
            <w:vAlign w:val="bottom"/>
          </w:tcPr>
          <w:p w:rsidR="00F0535E" w:rsidRPr="00772104" w:rsidRDefault="00F0535E" w:rsidP="00F0535E">
            <w:pPr>
              <w:jc w:val="center"/>
              <w:rPr>
                <w:rFonts w:ascii="Times New Roman" w:hAnsi="Times New Roman"/>
                <w:b/>
                <w:sz w:val="20"/>
                <w:szCs w:val="20"/>
              </w:rPr>
            </w:pPr>
            <w:r w:rsidRPr="00772104">
              <w:rPr>
                <w:rFonts w:ascii="Times New Roman" w:hAnsi="Times New Roman"/>
                <w:b/>
                <w:sz w:val="20"/>
                <w:szCs w:val="20"/>
              </w:rPr>
              <w:t>759</w:t>
            </w:r>
          </w:p>
        </w:tc>
        <w:tc>
          <w:tcPr>
            <w:tcW w:w="861" w:type="dxa"/>
            <w:vMerge/>
            <w:noWrap/>
            <w:tcMar>
              <w:top w:w="30" w:type="dxa"/>
              <w:left w:w="30" w:type="dxa"/>
              <w:bottom w:w="0" w:type="dxa"/>
              <w:right w:w="30" w:type="dxa"/>
            </w:tcMar>
            <w:vAlign w:val="center"/>
          </w:tcPr>
          <w:p w:rsidR="00F0535E" w:rsidRPr="00772104" w:rsidRDefault="00F0535E" w:rsidP="00F0535E">
            <w:pPr>
              <w:pStyle w:val="NoSpacing"/>
              <w:jc w:val="center"/>
              <w:rPr>
                <w:rFonts w:ascii="Times New Roman" w:hAnsi="Times New Roman"/>
                <w:b/>
                <w:sz w:val="20"/>
                <w:szCs w:val="20"/>
              </w:rPr>
            </w:pPr>
          </w:p>
        </w:tc>
      </w:tr>
    </w:tbl>
    <w:p w:rsidR="000A6DE7" w:rsidRPr="00772104" w:rsidRDefault="000A6DE7" w:rsidP="00F0535E">
      <w:pPr>
        <w:pStyle w:val="NoSpacing"/>
        <w:jc w:val="center"/>
        <w:rPr>
          <w:rFonts w:ascii="Times New Roman" w:hAnsi="Times New Roman"/>
          <w:b/>
          <w:sz w:val="16"/>
          <w:szCs w:val="16"/>
          <w:lang w:val="it-IT"/>
        </w:rPr>
      </w:pPr>
    </w:p>
    <w:p w:rsidR="00E9683A" w:rsidRPr="00772104" w:rsidRDefault="00D71BF6" w:rsidP="000A6DE7">
      <w:pPr>
        <w:pStyle w:val="NoSpacing"/>
        <w:rPr>
          <w:rFonts w:ascii="Times New Roman" w:hAnsi="Times New Roman"/>
          <w:sz w:val="24"/>
          <w:szCs w:val="24"/>
          <w:u w:val="single"/>
        </w:rPr>
      </w:pPr>
      <w:r w:rsidRPr="00772104">
        <w:rPr>
          <w:noProof/>
        </w:rPr>
        <w:drawing>
          <wp:inline distT="0" distB="0" distL="0" distR="0" wp14:anchorId="45E9BE5B" wp14:editId="3338727D">
            <wp:extent cx="6256020" cy="2225040"/>
            <wp:effectExtent l="0" t="0" r="11430" b="2286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683A" w:rsidRPr="00772104" w:rsidRDefault="00C31B0B" w:rsidP="000A6DE7">
      <w:pPr>
        <w:pStyle w:val="NoSpacing"/>
        <w:rPr>
          <w:rFonts w:ascii="Times New Roman" w:hAnsi="Times New Roman"/>
          <w:sz w:val="24"/>
          <w:szCs w:val="24"/>
        </w:rPr>
      </w:pPr>
      <w:r w:rsidRPr="00772104">
        <w:rPr>
          <w:rFonts w:ascii="Times New Roman" w:hAnsi="Times New Roman"/>
          <w:sz w:val="24"/>
          <w:szCs w:val="24"/>
        </w:rPr>
        <w:t xml:space="preserve">Se constată că numărul </w:t>
      </w:r>
      <w:r w:rsidR="00BE4E90" w:rsidRPr="00772104">
        <w:rPr>
          <w:rFonts w:ascii="Times New Roman" w:hAnsi="Times New Roman"/>
          <w:sz w:val="24"/>
          <w:szCs w:val="24"/>
        </w:rPr>
        <w:t>copiilor de sex masculin</w:t>
      </w:r>
      <w:r w:rsidRPr="00772104">
        <w:rPr>
          <w:rFonts w:ascii="Times New Roman" w:hAnsi="Times New Roman"/>
          <w:sz w:val="24"/>
          <w:szCs w:val="24"/>
        </w:rPr>
        <w:t xml:space="preserve"> este mai mare</w:t>
      </w:r>
      <w:r w:rsidR="00E0780C" w:rsidRPr="00772104">
        <w:rPr>
          <w:rFonts w:ascii="Times New Roman" w:hAnsi="Times New Roman"/>
          <w:sz w:val="24"/>
          <w:szCs w:val="24"/>
        </w:rPr>
        <w:t xml:space="preserve"> cu 5%</w:t>
      </w:r>
      <w:r w:rsidRPr="00772104">
        <w:rPr>
          <w:rFonts w:ascii="Times New Roman" w:hAnsi="Times New Roman"/>
          <w:sz w:val="24"/>
          <w:szCs w:val="24"/>
        </w:rPr>
        <w:t xml:space="preserve"> d</w:t>
      </w:r>
      <w:r w:rsidR="007B62CD" w:rsidRPr="00772104">
        <w:rPr>
          <w:rFonts w:ascii="Times New Roman" w:hAnsi="Times New Roman"/>
          <w:sz w:val="24"/>
          <w:szCs w:val="24"/>
        </w:rPr>
        <w:t xml:space="preserve">ecât numărul </w:t>
      </w:r>
      <w:r w:rsidR="00BE4E90" w:rsidRPr="00772104">
        <w:rPr>
          <w:rFonts w:ascii="Times New Roman" w:hAnsi="Times New Roman"/>
          <w:sz w:val="24"/>
          <w:szCs w:val="24"/>
        </w:rPr>
        <w:t>copiilor de sex feminin</w:t>
      </w:r>
      <w:r w:rsidR="007B62CD" w:rsidRPr="00772104">
        <w:rPr>
          <w:rFonts w:ascii="Times New Roman" w:hAnsi="Times New Roman"/>
          <w:sz w:val="24"/>
          <w:szCs w:val="24"/>
        </w:rPr>
        <w:t>, victime</w:t>
      </w:r>
      <w:r w:rsidRPr="00772104">
        <w:rPr>
          <w:rFonts w:ascii="Times New Roman" w:hAnsi="Times New Roman"/>
          <w:sz w:val="24"/>
          <w:szCs w:val="24"/>
        </w:rPr>
        <w:t xml:space="preserve"> ale violenței în familie (diferența este 37)</w:t>
      </w:r>
      <w:r w:rsidR="00E0780C" w:rsidRPr="00772104">
        <w:rPr>
          <w:rFonts w:ascii="Times New Roman" w:hAnsi="Times New Roman"/>
          <w:sz w:val="24"/>
          <w:szCs w:val="24"/>
        </w:rPr>
        <w:t>.</w:t>
      </w:r>
    </w:p>
    <w:p w:rsidR="00C31B0B" w:rsidRPr="00772104" w:rsidRDefault="00C31B0B" w:rsidP="000A6DE7">
      <w:pPr>
        <w:pStyle w:val="NoSpacing"/>
        <w:rPr>
          <w:rFonts w:ascii="Times New Roman" w:hAnsi="Times New Roman"/>
          <w:sz w:val="24"/>
          <w:szCs w:val="24"/>
          <w:u w:val="single"/>
        </w:rPr>
      </w:pPr>
    </w:p>
    <w:p w:rsidR="009D4832" w:rsidRPr="00772104" w:rsidRDefault="009D4832" w:rsidP="000A6DE7">
      <w:pPr>
        <w:pStyle w:val="NoSpacing"/>
        <w:rPr>
          <w:rFonts w:ascii="Times New Roman" w:hAnsi="Times New Roman"/>
          <w:sz w:val="24"/>
          <w:szCs w:val="24"/>
          <w:u w:val="single"/>
        </w:rPr>
      </w:pPr>
      <w:r w:rsidRPr="00772104">
        <w:rPr>
          <w:noProof/>
        </w:rPr>
        <w:drawing>
          <wp:inline distT="0" distB="0" distL="0" distR="0" wp14:anchorId="502C4D3A" wp14:editId="4E9B85EF">
            <wp:extent cx="6195060" cy="2324100"/>
            <wp:effectExtent l="0" t="0" r="1524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1AF2" w:rsidRPr="00772104" w:rsidRDefault="00991AF2" w:rsidP="000A6DE7">
      <w:pPr>
        <w:pStyle w:val="NoSpacing"/>
        <w:rPr>
          <w:rFonts w:ascii="Times New Roman" w:hAnsi="Times New Roman"/>
          <w:sz w:val="24"/>
          <w:szCs w:val="24"/>
          <w:u w:val="single"/>
        </w:rPr>
      </w:pPr>
    </w:p>
    <w:p w:rsidR="00E0780C" w:rsidRPr="00772104" w:rsidRDefault="00E0780C" w:rsidP="00E0780C">
      <w:pPr>
        <w:pStyle w:val="NoSpacing"/>
        <w:rPr>
          <w:rFonts w:ascii="Times New Roman" w:hAnsi="Times New Roman"/>
          <w:sz w:val="24"/>
          <w:szCs w:val="24"/>
        </w:rPr>
      </w:pPr>
      <w:r w:rsidRPr="00772104">
        <w:rPr>
          <w:rFonts w:ascii="Times New Roman" w:hAnsi="Times New Roman"/>
          <w:sz w:val="24"/>
          <w:szCs w:val="24"/>
        </w:rPr>
        <w:lastRenderedPageBreak/>
        <w:t>Se constată că</w:t>
      </w:r>
      <w:r w:rsidR="001303DA" w:rsidRPr="00772104">
        <w:rPr>
          <w:rFonts w:ascii="Times New Roman" w:hAnsi="Times New Roman"/>
          <w:sz w:val="24"/>
          <w:szCs w:val="24"/>
        </w:rPr>
        <w:t xml:space="preserve"> predomină copiii, victim</w:t>
      </w:r>
      <w:r w:rsidR="00F432D1" w:rsidRPr="00772104">
        <w:rPr>
          <w:rFonts w:ascii="Times New Roman" w:hAnsi="Times New Roman"/>
          <w:sz w:val="24"/>
          <w:szCs w:val="24"/>
        </w:rPr>
        <w:t>e</w:t>
      </w:r>
      <w:r w:rsidR="001303DA" w:rsidRPr="00772104">
        <w:rPr>
          <w:rFonts w:ascii="Times New Roman" w:hAnsi="Times New Roman"/>
          <w:sz w:val="24"/>
          <w:szCs w:val="24"/>
        </w:rPr>
        <w:t xml:space="preserve"> ale neglijării, cu vârsta cuprinsă între 14-17 ani.</w:t>
      </w:r>
    </w:p>
    <w:p w:rsidR="00991AF2" w:rsidRPr="00772104" w:rsidRDefault="00991AF2" w:rsidP="000A6DE7">
      <w:pPr>
        <w:pStyle w:val="NoSpacing"/>
        <w:rPr>
          <w:rFonts w:ascii="Times New Roman" w:hAnsi="Times New Roman"/>
          <w:sz w:val="24"/>
          <w:szCs w:val="24"/>
          <w:u w:val="single"/>
        </w:rPr>
      </w:pPr>
    </w:p>
    <w:p w:rsidR="00991AF2" w:rsidRPr="00772104" w:rsidRDefault="00991AF2" w:rsidP="000A6DE7">
      <w:pPr>
        <w:pStyle w:val="NoSpacing"/>
        <w:rPr>
          <w:rFonts w:ascii="Times New Roman" w:hAnsi="Times New Roman"/>
          <w:sz w:val="24"/>
          <w:szCs w:val="24"/>
          <w:u w:val="single"/>
        </w:rPr>
      </w:pPr>
    </w:p>
    <w:p w:rsidR="000A6DE7" w:rsidRPr="00772104" w:rsidRDefault="000A6DE7" w:rsidP="000A6DE7">
      <w:pPr>
        <w:pStyle w:val="NoSpacing"/>
        <w:rPr>
          <w:rFonts w:ascii="Times New Roman" w:hAnsi="Times New Roman"/>
          <w:sz w:val="24"/>
          <w:szCs w:val="24"/>
          <w:u w:val="single"/>
        </w:rPr>
      </w:pPr>
      <w:r w:rsidRPr="00772104">
        <w:rPr>
          <w:rFonts w:ascii="Times New Roman" w:hAnsi="Times New Roman"/>
          <w:sz w:val="24"/>
          <w:szCs w:val="24"/>
          <w:u w:val="single"/>
        </w:rPr>
        <w:t>Servicii oferite victimelor violenței în familie</w:t>
      </w:r>
    </w:p>
    <w:p w:rsidR="000A6DE7" w:rsidRPr="00772104" w:rsidRDefault="000A6DE7" w:rsidP="000A6DE7">
      <w:pPr>
        <w:pStyle w:val="NoSpacing"/>
        <w:rPr>
          <w:rFonts w:ascii="Times New Roman" w:hAnsi="Times New Roman"/>
          <w:sz w:val="24"/>
          <w:szCs w:val="24"/>
        </w:rPr>
      </w:pPr>
    </w:p>
    <w:tbl>
      <w:tblPr>
        <w:tblW w:w="93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567"/>
        <w:gridCol w:w="1559"/>
        <w:gridCol w:w="1843"/>
        <w:gridCol w:w="1559"/>
        <w:gridCol w:w="1843"/>
      </w:tblGrid>
      <w:tr w:rsidR="00772104" w:rsidRPr="00772104" w:rsidTr="00D71BF6">
        <w:trPr>
          <w:trHeight w:val="255"/>
        </w:trPr>
        <w:tc>
          <w:tcPr>
            <w:tcW w:w="2567" w:type="dxa"/>
            <w:tcMar>
              <w:top w:w="15" w:type="dxa"/>
              <w:left w:w="15" w:type="dxa"/>
              <w:bottom w:w="0" w:type="dxa"/>
              <w:right w:w="15" w:type="dxa"/>
            </w:tcMar>
          </w:tcPr>
          <w:p w:rsidR="000A6DE7" w:rsidRPr="00772104" w:rsidRDefault="000A6DE7" w:rsidP="00D71BF6">
            <w:pPr>
              <w:pStyle w:val="NoSpacing"/>
              <w:rPr>
                <w:rFonts w:ascii="Times New Roman" w:hAnsi="Times New Roman"/>
              </w:rPr>
            </w:pPr>
            <w:r w:rsidRPr="00772104">
              <w:rPr>
                <w:rFonts w:ascii="Times New Roman" w:hAnsi="Times New Roman"/>
              </w:rPr>
              <w:t>Cazuri de:</w:t>
            </w:r>
          </w:p>
        </w:tc>
        <w:tc>
          <w:tcPr>
            <w:tcW w:w="1559" w:type="dxa"/>
            <w:tcMar>
              <w:top w:w="15" w:type="dxa"/>
              <w:left w:w="15" w:type="dxa"/>
              <w:bottom w:w="0" w:type="dxa"/>
              <w:right w:w="15" w:type="dxa"/>
            </w:tcMar>
          </w:tcPr>
          <w:p w:rsidR="000A6DE7" w:rsidRPr="00772104" w:rsidRDefault="000A6DE7" w:rsidP="00567FEB">
            <w:pPr>
              <w:pStyle w:val="NoSpacing"/>
              <w:jc w:val="center"/>
              <w:rPr>
                <w:rFonts w:ascii="Times New Roman" w:hAnsi="Times New Roman"/>
                <w:bCs/>
              </w:rPr>
            </w:pPr>
            <w:r w:rsidRPr="00772104">
              <w:rPr>
                <w:rFonts w:ascii="Times New Roman" w:hAnsi="Times New Roman"/>
                <w:bCs/>
              </w:rPr>
              <w:t>Consiliere</w:t>
            </w:r>
          </w:p>
          <w:p w:rsidR="000A6DE7" w:rsidRPr="00772104" w:rsidRDefault="000A6DE7" w:rsidP="00567FEB">
            <w:pPr>
              <w:pStyle w:val="NoSpacing"/>
              <w:jc w:val="center"/>
              <w:rPr>
                <w:rFonts w:ascii="Times New Roman" w:hAnsi="Times New Roman"/>
              </w:rPr>
            </w:pPr>
            <w:r w:rsidRPr="00772104">
              <w:rPr>
                <w:rFonts w:ascii="Times New Roman" w:hAnsi="Times New Roman"/>
                <w:bCs/>
              </w:rPr>
              <w:t>psihologică</w:t>
            </w:r>
          </w:p>
        </w:tc>
        <w:tc>
          <w:tcPr>
            <w:tcW w:w="1843" w:type="dxa"/>
            <w:noWrap/>
            <w:tcMar>
              <w:top w:w="15" w:type="dxa"/>
              <w:left w:w="15" w:type="dxa"/>
              <w:bottom w:w="0" w:type="dxa"/>
              <w:right w:w="15" w:type="dxa"/>
            </w:tcMar>
            <w:vAlign w:val="bottom"/>
          </w:tcPr>
          <w:p w:rsidR="000A6DE7" w:rsidRPr="00772104" w:rsidRDefault="000A6DE7" w:rsidP="00567FEB">
            <w:pPr>
              <w:pStyle w:val="NoSpacing"/>
              <w:jc w:val="center"/>
              <w:rPr>
                <w:rFonts w:ascii="Times New Roman" w:hAnsi="Times New Roman"/>
                <w:bCs/>
              </w:rPr>
            </w:pPr>
            <w:r w:rsidRPr="00772104">
              <w:rPr>
                <w:rFonts w:ascii="Times New Roman" w:hAnsi="Times New Roman"/>
                <w:bCs/>
              </w:rPr>
              <w:t>Evaluare</w:t>
            </w:r>
          </w:p>
          <w:p w:rsidR="000A6DE7" w:rsidRPr="00772104" w:rsidRDefault="000A6DE7" w:rsidP="00567FEB">
            <w:pPr>
              <w:pStyle w:val="NoSpacing"/>
              <w:jc w:val="center"/>
              <w:rPr>
                <w:rFonts w:ascii="Times New Roman" w:hAnsi="Times New Roman"/>
              </w:rPr>
            </w:pPr>
            <w:r w:rsidRPr="00772104">
              <w:rPr>
                <w:rFonts w:ascii="Times New Roman" w:hAnsi="Times New Roman"/>
                <w:bCs/>
              </w:rPr>
              <w:t>psihologică</w:t>
            </w:r>
          </w:p>
        </w:tc>
        <w:tc>
          <w:tcPr>
            <w:tcW w:w="1559" w:type="dxa"/>
            <w:noWrap/>
            <w:tcMar>
              <w:top w:w="15" w:type="dxa"/>
              <w:left w:w="15" w:type="dxa"/>
              <w:bottom w:w="0" w:type="dxa"/>
              <w:right w:w="15" w:type="dxa"/>
            </w:tcMar>
            <w:vAlign w:val="bottom"/>
          </w:tcPr>
          <w:p w:rsidR="000A6DE7" w:rsidRPr="00772104" w:rsidRDefault="000A6DE7" w:rsidP="00567FEB">
            <w:pPr>
              <w:pStyle w:val="NoSpacing"/>
              <w:jc w:val="center"/>
              <w:rPr>
                <w:rFonts w:ascii="Times New Roman" w:hAnsi="Times New Roman"/>
                <w:bCs/>
              </w:rPr>
            </w:pPr>
            <w:r w:rsidRPr="00772104">
              <w:rPr>
                <w:rFonts w:ascii="Times New Roman" w:hAnsi="Times New Roman"/>
                <w:bCs/>
              </w:rPr>
              <w:t>Consiliere</w:t>
            </w:r>
          </w:p>
          <w:p w:rsidR="000A6DE7" w:rsidRPr="00772104" w:rsidRDefault="000A6DE7" w:rsidP="00567FEB">
            <w:pPr>
              <w:pStyle w:val="NoSpacing"/>
              <w:jc w:val="center"/>
              <w:rPr>
                <w:rFonts w:ascii="Times New Roman" w:hAnsi="Times New Roman"/>
              </w:rPr>
            </w:pPr>
            <w:r w:rsidRPr="00772104">
              <w:rPr>
                <w:rFonts w:ascii="Times New Roman" w:hAnsi="Times New Roman"/>
                <w:bCs/>
              </w:rPr>
              <w:t>primară</w:t>
            </w:r>
          </w:p>
        </w:tc>
        <w:tc>
          <w:tcPr>
            <w:tcW w:w="1843" w:type="dxa"/>
          </w:tcPr>
          <w:p w:rsidR="000A6DE7" w:rsidRPr="00772104" w:rsidRDefault="000A6DE7" w:rsidP="00567FEB">
            <w:pPr>
              <w:pStyle w:val="NoSpacing"/>
              <w:jc w:val="center"/>
              <w:rPr>
                <w:rFonts w:ascii="Times New Roman" w:hAnsi="Times New Roman"/>
              </w:rPr>
            </w:pPr>
            <w:r w:rsidRPr="00772104">
              <w:rPr>
                <w:rFonts w:ascii="Times New Roman" w:hAnsi="Times New Roman"/>
              </w:rPr>
              <w:t>Consiliere</w:t>
            </w:r>
          </w:p>
          <w:p w:rsidR="000A6DE7" w:rsidRPr="00772104" w:rsidRDefault="000A6DE7" w:rsidP="00567FEB">
            <w:pPr>
              <w:pStyle w:val="NoSpacing"/>
              <w:jc w:val="center"/>
              <w:rPr>
                <w:rFonts w:ascii="Times New Roman" w:hAnsi="Times New Roman"/>
              </w:rPr>
            </w:pPr>
            <w:r w:rsidRPr="00772104">
              <w:rPr>
                <w:rFonts w:ascii="Times New Roman" w:hAnsi="Times New Roman"/>
              </w:rPr>
              <w:t>socială</w:t>
            </w:r>
          </w:p>
        </w:tc>
      </w:tr>
      <w:tr w:rsidR="00772104" w:rsidRPr="00772104" w:rsidTr="00D71BF6">
        <w:trPr>
          <w:trHeight w:val="255"/>
        </w:trPr>
        <w:tc>
          <w:tcPr>
            <w:tcW w:w="2567" w:type="dxa"/>
            <w:tcMar>
              <w:top w:w="15" w:type="dxa"/>
              <w:left w:w="15" w:type="dxa"/>
              <w:bottom w:w="0" w:type="dxa"/>
              <w:right w:w="15" w:type="dxa"/>
            </w:tcMar>
          </w:tcPr>
          <w:p w:rsidR="00BA2E7B" w:rsidRPr="00772104" w:rsidRDefault="00BA2E7B" w:rsidP="00D71BF6">
            <w:pPr>
              <w:pStyle w:val="NoSpacing"/>
              <w:rPr>
                <w:rFonts w:ascii="Times New Roman" w:hAnsi="Times New Roman"/>
              </w:rPr>
            </w:pPr>
            <w:r w:rsidRPr="00772104">
              <w:rPr>
                <w:rFonts w:ascii="Times New Roman" w:hAnsi="Times New Roman"/>
              </w:rPr>
              <w:t>Abuz  fizic</w:t>
            </w:r>
          </w:p>
        </w:tc>
        <w:tc>
          <w:tcPr>
            <w:tcW w:w="1559" w:type="dxa"/>
            <w:tcMar>
              <w:top w:w="15" w:type="dxa"/>
              <w:left w:w="15" w:type="dxa"/>
              <w:bottom w:w="0" w:type="dxa"/>
              <w:right w:w="15" w:type="dxa"/>
            </w:tcMar>
            <w:vAlign w:val="center"/>
          </w:tcPr>
          <w:p w:rsidR="00BA2E7B" w:rsidRPr="00772104" w:rsidRDefault="00BA2E7B" w:rsidP="00567FEB">
            <w:pPr>
              <w:pStyle w:val="NoSpacing"/>
              <w:jc w:val="center"/>
              <w:rPr>
                <w:rFonts w:ascii="Times New Roman" w:hAnsi="Times New Roman"/>
                <w:sz w:val="24"/>
                <w:szCs w:val="24"/>
              </w:rPr>
            </w:pPr>
            <w:r w:rsidRPr="00772104">
              <w:rPr>
                <w:rFonts w:ascii="Times New Roman" w:hAnsi="Times New Roman"/>
                <w:sz w:val="24"/>
                <w:szCs w:val="24"/>
              </w:rPr>
              <w:t>17</w:t>
            </w:r>
          </w:p>
        </w:tc>
        <w:tc>
          <w:tcPr>
            <w:tcW w:w="1843" w:type="dxa"/>
            <w:noWrap/>
            <w:tcMar>
              <w:top w:w="15" w:type="dxa"/>
              <w:left w:w="15" w:type="dxa"/>
              <w:bottom w:w="0" w:type="dxa"/>
              <w:right w:w="15" w:type="dxa"/>
            </w:tcMar>
            <w:vAlign w:val="bottom"/>
          </w:tcPr>
          <w:p w:rsidR="00BA2E7B" w:rsidRPr="00772104" w:rsidRDefault="00BA2E7B" w:rsidP="00567FEB">
            <w:pPr>
              <w:pStyle w:val="NoSpacing"/>
              <w:jc w:val="center"/>
              <w:rPr>
                <w:rFonts w:ascii="Times New Roman" w:hAnsi="Times New Roman"/>
                <w:sz w:val="24"/>
                <w:szCs w:val="24"/>
              </w:rPr>
            </w:pPr>
            <w:r w:rsidRPr="00772104">
              <w:rPr>
                <w:rFonts w:ascii="Times New Roman" w:hAnsi="Times New Roman"/>
                <w:sz w:val="24"/>
                <w:szCs w:val="24"/>
              </w:rPr>
              <w:t>5</w:t>
            </w:r>
          </w:p>
        </w:tc>
        <w:tc>
          <w:tcPr>
            <w:tcW w:w="1559" w:type="dxa"/>
            <w:noWrap/>
            <w:tcMar>
              <w:top w:w="15" w:type="dxa"/>
              <w:left w:w="15" w:type="dxa"/>
              <w:bottom w:w="0" w:type="dxa"/>
              <w:right w:w="15" w:type="dxa"/>
            </w:tcMar>
            <w:vAlign w:val="bottom"/>
          </w:tcPr>
          <w:p w:rsidR="00BA2E7B" w:rsidRPr="00772104" w:rsidRDefault="00BA2E7B" w:rsidP="00567FEB">
            <w:pPr>
              <w:pStyle w:val="NoSpacing"/>
              <w:jc w:val="center"/>
              <w:rPr>
                <w:rFonts w:ascii="Times New Roman" w:hAnsi="Times New Roman"/>
                <w:sz w:val="24"/>
                <w:szCs w:val="24"/>
              </w:rPr>
            </w:pPr>
            <w:r w:rsidRPr="00772104">
              <w:rPr>
                <w:rFonts w:ascii="Times New Roman" w:hAnsi="Times New Roman"/>
                <w:sz w:val="24"/>
                <w:szCs w:val="24"/>
              </w:rPr>
              <w:t>30</w:t>
            </w:r>
          </w:p>
        </w:tc>
        <w:tc>
          <w:tcPr>
            <w:tcW w:w="1843" w:type="dxa"/>
            <w:vAlign w:val="bottom"/>
          </w:tcPr>
          <w:p w:rsidR="00BA2E7B" w:rsidRPr="00772104" w:rsidRDefault="00BA2E7B" w:rsidP="00567FEB">
            <w:pPr>
              <w:pStyle w:val="NoSpacing"/>
              <w:jc w:val="center"/>
              <w:rPr>
                <w:rFonts w:ascii="Times New Roman" w:hAnsi="Times New Roman"/>
                <w:sz w:val="24"/>
                <w:szCs w:val="24"/>
              </w:rPr>
            </w:pPr>
          </w:p>
        </w:tc>
      </w:tr>
      <w:tr w:rsidR="00772104" w:rsidRPr="00772104" w:rsidTr="00D71BF6">
        <w:trPr>
          <w:trHeight w:val="255"/>
        </w:trPr>
        <w:tc>
          <w:tcPr>
            <w:tcW w:w="2567" w:type="dxa"/>
            <w:tcMar>
              <w:top w:w="15" w:type="dxa"/>
              <w:left w:w="15" w:type="dxa"/>
              <w:bottom w:w="0" w:type="dxa"/>
              <w:right w:w="15" w:type="dxa"/>
            </w:tcMar>
          </w:tcPr>
          <w:p w:rsidR="00BA2E7B" w:rsidRPr="00772104" w:rsidRDefault="00BA2E7B" w:rsidP="00D71BF6">
            <w:pPr>
              <w:pStyle w:val="NoSpacing"/>
              <w:rPr>
                <w:rFonts w:ascii="Times New Roman" w:hAnsi="Times New Roman"/>
              </w:rPr>
            </w:pPr>
            <w:r w:rsidRPr="00772104">
              <w:rPr>
                <w:rFonts w:ascii="Times New Roman" w:hAnsi="Times New Roman"/>
              </w:rPr>
              <w:t>Abuz emoţional</w:t>
            </w:r>
          </w:p>
        </w:tc>
        <w:tc>
          <w:tcPr>
            <w:tcW w:w="1559" w:type="dxa"/>
            <w:tcMar>
              <w:top w:w="15" w:type="dxa"/>
              <w:left w:w="15" w:type="dxa"/>
              <w:bottom w:w="0" w:type="dxa"/>
              <w:right w:w="15" w:type="dxa"/>
            </w:tcMar>
            <w:vAlign w:val="center"/>
          </w:tcPr>
          <w:p w:rsidR="00BA2E7B" w:rsidRPr="00772104" w:rsidRDefault="00BA2E7B" w:rsidP="00567FEB">
            <w:pPr>
              <w:pStyle w:val="NoSpacing"/>
              <w:jc w:val="center"/>
              <w:rPr>
                <w:rFonts w:ascii="Times New Roman" w:hAnsi="Times New Roman"/>
                <w:sz w:val="24"/>
                <w:szCs w:val="24"/>
              </w:rPr>
            </w:pPr>
            <w:r w:rsidRPr="00772104">
              <w:rPr>
                <w:rFonts w:ascii="Times New Roman" w:hAnsi="Times New Roman"/>
                <w:sz w:val="24"/>
                <w:szCs w:val="24"/>
              </w:rPr>
              <w:t>34</w:t>
            </w:r>
          </w:p>
        </w:tc>
        <w:tc>
          <w:tcPr>
            <w:tcW w:w="1843" w:type="dxa"/>
            <w:noWrap/>
            <w:tcMar>
              <w:top w:w="15" w:type="dxa"/>
              <w:left w:w="15" w:type="dxa"/>
              <w:bottom w:w="0" w:type="dxa"/>
              <w:right w:w="15" w:type="dxa"/>
            </w:tcMar>
            <w:vAlign w:val="bottom"/>
          </w:tcPr>
          <w:p w:rsidR="00BA2E7B" w:rsidRPr="00772104" w:rsidRDefault="00BA2E7B" w:rsidP="00567FEB">
            <w:pPr>
              <w:pStyle w:val="NoSpacing"/>
              <w:jc w:val="center"/>
              <w:rPr>
                <w:rFonts w:ascii="Times New Roman" w:hAnsi="Times New Roman"/>
                <w:sz w:val="24"/>
                <w:szCs w:val="24"/>
              </w:rPr>
            </w:pPr>
            <w:r w:rsidRPr="00772104">
              <w:rPr>
                <w:rFonts w:ascii="Times New Roman" w:hAnsi="Times New Roman"/>
                <w:sz w:val="24"/>
                <w:szCs w:val="24"/>
              </w:rPr>
              <w:t>51</w:t>
            </w:r>
          </w:p>
        </w:tc>
        <w:tc>
          <w:tcPr>
            <w:tcW w:w="1559" w:type="dxa"/>
            <w:noWrap/>
            <w:tcMar>
              <w:top w:w="15" w:type="dxa"/>
              <w:left w:w="15" w:type="dxa"/>
              <w:bottom w:w="0" w:type="dxa"/>
              <w:right w:w="15" w:type="dxa"/>
            </w:tcMar>
            <w:vAlign w:val="bottom"/>
          </w:tcPr>
          <w:p w:rsidR="00BA2E7B" w:rsidRPr="00772104" w:rsidRDefault="00BA2E7B" w:rsidP="00567FEB">
            <w:pPr>
              <w:pStyle w:val="NoSpacing"/>
              <w:jc w:val="center"/>
              <w:rPr>
                <w:rFonts w:ascii="Times New Roman" w:hAnsi="Times New Roman"/>
                <w:sz w:val="24"/>
                <w:szCs w:val="24"/>
              </w:rPr>
            </w:pPr>
            <w:r w:rsidRPr="00772104">
              <w:rPr>
                <w:rFonts w:ascii="Times New Roman" w:hAnsi="Times New Roman"/>
                <w:sz w:val="24"/>
                <w:szCs w:val="24"/>
              </w:rPr>
              <w:t>31</w:t>
            </w:r>
          </w:p>
        </w:tc>
        <w:tc>
          <w:tcPr>
            <w:tcW w:w="1843" w:type="dxa"/>
            <w:vAlign w:val="bottom"/>
          </w:tcPr>
          <w:p w:rsidR="00BA2E7B" w:rsidRPr="00772104" w:rsidRDefault="00BA2E7B" w:rsidP="00567FEB">
            <w:pPr>
              <w:pStyle w:val="NoSpacing"/>
              <w:jc w:val="center"/>
              <w:rPr>
                <w:rFonts w:ascii="Times New Roman" w:hAnsi="Times New Roman"/>
                <w:sz w:val="24"/>
                <w:szCs w:val="24"/>
              </w:rPr>
            </w:pPr>
          </w:p>
        </w:tc>
      </w:tr>
      <w:tr w:rsidR="00772104" w:rsidRPr="00772104" w:rsidTr="00D71BF6">
        <w:trPr>
          <w:trHeight w:val="255"/>
        </w:trPr>
        <w:tc>
          <w:tcPr>
            <w:tcW w:w="2567" w:type="dxa"/>
            <w:tcMar>
              <w:top w:w="15" w:type="dxa"/>
              <w:left w:w="15" w:type="dxa"/>
              <w:bottom w:w="0" w:type="dxa"/>
              <w:right w:w="15" w:type="dxa"/>
            </w:tcMar>
          </w:tcPr>
          <w:p w:rsidR="00BA2E7B" w:rsidRPr="00772104" w:rsidRDefault="00BA2E7B" w:rsidP="00D71BF6">
            <w:pPr>
              <w:pStyle w:val="NoSpacing"/>
              <w:rPr>
                <w:rFonts w:ascii="Times New Roman" w:hAnsi="Times New Roman"/>
              </w:rPr>
            </w:pPr>
            <w:r w:rsidRPr="00772104">
              <w:rPr>
                <w:rFonts w:ascii="Times New Roman" w:hAnsi="Times New Roman"/>
              </w:rPr>
              <w:t>Abuz sexual</w:t>
            </w:r>
          </w:p>
        </w:tc>
        <w:tc>
          <w:tcPr>
            <w:tcW w:w="1559" w:type="dxa"/>
            <w:tcMar>
              <w:top w:w="15" w:type="dxa"/>
              <w:left w:w="15" w:type="dxa"/>
              <w:bottom w:w="0" w:type="dxa"/>
              <w:right w:w="15" w:type="dxa"/>
            </w:tcMar>
            <w:vAlign w:val="center"/>
          </w:tcPr>
          <w:p w:rsidR="00BA2E7B" w:rsidRPr="00772104" w:rsidRDefault="00BA2E7B" w:rsidP="00567FEB">
            <w:pPr>
              <w:pStyle w:val="NoSpacing"/>
              <w:jc w:val="center"/>
              <w:rPr>
                <w:rFonts w:ascii="Times New Roman" w:hAnsi="Times New Roman"/>
                <w:sz w:val="24"/>
                <w:szCs w:val="24"/>
              </w:rPr>
            </w:pPr>
            <w:r w:rsidRPr="00772104">
              <w:rPr>
                <w:rFonts w:ascii="Times New Roman" w:hAnsi="Times New Roman"/>
                <w:sz w:val="24"/>
                <w:szCs w:val="24"/>
              </w:rPr>
              <w:t>5</w:t>
            </w:r>
          </w:p>
        </w:tc>
        <w:tc>
          <w:tcPr>
            <w:tcW w:w="1843" w:type="dxa"/>
            <w:noWrap/>
            <w:tcMar>
              <w:top w:w="15" w:type="dxa"/>
              <w:left w:w="15" w:type="dxa"/>
              <w:bottom w:w="0" w:type="dxa"/>
              <w:right w:w="15" w:type="dxa"/>
            </w:tcMar>
            <w:vAlign w:val="bottom"/>
          </w:tcPr>
          <w:p w:rsidR="00BA2E7B" w:rsidRPr="00772104" w:rsidRDefault="00BA2E7B" w:rsidP="00567FEB">
            <w:pPr>
              <w:pStyle w:val="NoSpacing"/>
              <w:jc w:val="center"/>
              <w:rPr>
                <w:rFonts w:ascii="Times New Roman" w:hAnsi="Times New Roman"/>
                <w:sz w:val="24"/>
                <w:szCs w:val="24"/>
              </w:rPr>
            </w:pPr>
            <w:r w:rsidRPr="00772104">
              <w:rPr>
                <w:rFonts w:ascii="Times New Roman" w:hAnsi="Times New Roman"/>
                <w:sz w:val="24"/>
                <w:szCs w:val="24"/>
              </w:rPr>
              <w:t>12</w:t>
            </w:r>
          </w:p>
        </w:tc>
        <w:tc>
          <w:tcPr>
            <w:tcW w:w="1559" w:type="dxa"/>
            <w:noWrap/>
            <w:tcMar>
              <w:top w:w="15" w:type="dxa"/>
              <w:left w:w="15" w:type="dxa"/>
              <w:bottom w:w="0" w:type="dxa"/>
              <w:right w:w="15" w:type="dxa"/>
            </w:tcMar>
            <w:vAlign w:val="bottom"/>
          </w:tcPr>
          <w:p w:rsidR="00BA2E7B" w:rsidRPr="00772104" w:rsidRDefault="00BA2E7B" w:rsidP="00567FEB">
            <w:pPr>
              <w:pStyle w:val="NoSpacing"/>
              <w:jc w:val="center"/>
              <w:rPr>
                <w:rFonts w:ascii="Times New Roman" w:hAnsi="Times New Roman"/>
                <w:sz w:val="24"/>
                <w:szCs w:val="24"/>
              </w:rPr>
            </w:pPr>
            <w:r w:rsidRPr="00772104">
              <w:rPr>
                <w:rFonts w:ascii="Times New Roman" w:hAnsi="Times New Roman"/>
                <w:sz w:val="24"/>
                <w:szCs w:val="24"/>
              </w:rPr>
              <w:t>2</w:t>
            </w:r>
          </w:p>
        </w:tc>
        <w:tc>
          <w:tcPr>
            <w:tcW w:w="1843" w:type="dxa"/>
            <w:vAlign w:val="bottom"/>
          </w:tcPr>
          <w:p w:rsidR="00BA2E7B" w:rsidRPr="00772104" w:rsidRDefault="00BA2E7B" w:rsidP="00567FEB">
            <w:pPr>
              <w:pStyle w:val="NoSpacing"/>
              <w:jc w:val="center"/>
              <w:rPr>
                <w:rFonts w:ascii="Times New Roman" w:hAnsi="Times New Roman"/>
                <w:sz w:val="24"/>
                <w:szCs w:val="24"/>
              </w:rPr>
            </w:pPr>
          </w:p>
        </w:tc>
      </w:tr>
      <w:tr w:rsidR="00772104" w:rsidRPr="00772104" w:rsidTr="00D71BF6">
        <w:trPr>
          <w:trHeight w:val="255"/>
        </w:trPr>
        <w:tc>
          <w:tcPr>
            <w:tcW w:w="2567" w:type="dxa"/>
            <w:tcMar>
              <w:top w:w="15" w:type="dxa"/>
              <w:left w:w="15" w:type="dxa"/>
              <w:bottom w:w="0" w:type="dxa"/>
              <w:right w:w="15" w:type="dxa"/>
            </w:tcMar>
          </w:tcPr>
          <w:p w:rsidR="00BA2E7B" w:rsidRPr="00772104" w:rsidRDefault="00BA2E7B" w:rsidP="00D71BF6">
            <w:pPr>
              <w:pStyle w:val="NoSpacing"/>
              <w:rPr>
                <w:rFonts w:ascii="Times New Roman" w:hAnsi="Times New Roman"/>
              </w:rPr>
            </w:pPr>
            <w:r w:rsidRPr="00772104">
              <w:rPr>
                <w:rFonts w:ascii="Times New Roman" w:hAnsi="Times New Roman"/>
              </w:rPr>
              <w:t>Neglijare</w:t>
            </w:r>
          </w:p>
        </w:tc>
        <w:tc>
          <w:tcPr>
            <w:tcW w:w="1559" w:type="dxa"/>
            <w:tcMar>
              <w:top w:w="15" w:type="dxa"/>
              <w:left w:w="15" w:type="dxa"/>
              <w:bottom w:w="0" w:type="dxa"/>
              <w:right w:w="15" w:type="dxa"/>
            </w:tcMar>
            <w:vAlign w:val="center"/>
          </w:tcPr>
          <w:p w:rsidR="00BA2E7B" w:rsidRPr="00772104" w:rsidRDefault="00BA2E7B" w:rsidP="00567FEB">
            <w:pPr>
              <w:pStyle w:val="NoSpacing"/>
              <w:jc w:val="center"/>
              <w:rPr>
                <w:rFonts w:ascii="Times New Roman" w:hAnsi="Times New Roman"/>
                <w:sz w:val="24"/>
                <w:szCs w:val="24"/>
              </w:rPr>
            </w:pPr>
            <w:r w:rsidRPr="00772104">
              <w:rPr>
                <w:rFonts w:ascii="Times New Roman" w:hAnsi="Times New Roman"/>
                <w:sz w:val="24"/>
                <w:szCs w:val="24"/>
              </w:rPr>
              <w:t>67</w:t>
            </w:r>
          </w:p>
        </w:tc>
        <w:tc>
          <w:tcPr>
            <w:tcW w:w="1843" w:type="dxa"/>
            <w:noWrap/>
            <w:tcMar>
              <w:top w:w="15" w:type="dxa"/>
              <w:left w:w="15" w:type="dxa"/>
              <w:bottom w:w="0" w:type="dxa"/>
              <w:right w:w="15" w:type="dxa"/>
            </w:tcMar>
            <w:vAlign w:val="bottom"/>
          </w:tcPr>
          <w:p w:rsidR="00BA2E7B" w:rsidRPr="00772104" w:rsidRDefault="00BA2E7B" w:rsidP="00567FEB">
            <w:pPr>
              <w:pStyle w:val="NoSpacing"/>
              <w:jc w:val="center"/>
              <w:rPr>
                <w:rFonts w:ascii="Times New Roman" w:hAnsi="Times New Roman"/>
                <w:sz w:val="24"/>
                <w:szCs w:val="24"/>
              </w:rPr>
            </w:pPr>
            <w:r w:rsidRPr="00772104">
              <w:rPr>
                <w:rFonts w:ascii="Times New Roman" w:hAnsi="Times New Roman"/>
                <w:sz w:val="24"/>
                <w:szCs w:val="24"/>
              </w:rPr>
              <w:t>37</w:t>
            </w:r>
          </w:p>
        </w:tc>
        <w:tc>
          <w:tcPr>
            <w:tcW w:w="1559" w:type="dxa"/>
            <w:noWrap/>
            <w:tcMar>
              <w:top w:w="15" w:type="dxa"/>
              <w:left w:w="15" w:type="dxa"/>
              <w:bottom w:w="0" w:type="dxa"/>
              <w:right w:w="15" w:type="dxa"/>
            </w:tcMar>
            <w:vAlign w:val="bottom"/>
          </w:tcPr>
          <w:p w:rsidR="00BA2E7B" w:rsidRPr="00772104" w:rsidRDefault="00BA2E7B" w:rsidP="00567FEB">
            <w:pPr>
              <w:pStyle w:val="NoSpacing"/>
              <w:jc w:val="center"/>
              <w:rPr>
                <w:rFonts w:ascii="Times New Roman" w:hAnsi="Times New Roman"/>
                <w:sz w:val="24"/>
                <w:szCs w:val="24"/>
              </w:rPr>
            </w:pPr>
            <w:r w:rsidRPr="00772104">
              <w:rPr>
                <w:rFonts w:ascii="Times New Roman" w:hAnsi="Times New Roman"/>
                <w:sz w:val="24"/>
                <w:szCs w:val="24"/>
              </w:rPr>
              <w:t>233</w:t>
            </w:r>
          </w:p>
        </w:tc>
        <w:tc>
          <w:tcPr>
            <w:tcW w:w="1843" w:type="dxa"/>
            <w:vAlign w:val="bottom"/>
          </w:tcPr>
          <w:p w:rsidR="00BA2E7B" w:rsidRPr="00772104" w:rsidRDefault="00BA2E7B" w:rsidP="00567FEB">
            <w:pPr>
              <w:pStyle w:val="NoSpacing"/>
              <w:jc w:val="center"/>
              <w:rPr>
                <w:rFonts w:ascii="Times New Roman" w:hAnsi="Times New Roman"/>
                <w:sz w:val="24"/>
                <w:szCs w:val="24"/>
              </w:rPr>
            </w:pPr>
            <w:r w:rsidRPr="00772104">
              <w:rPr>
                <w:rFonts w:ascii="Times New Roman" w:hAnsi="Times New Roman"/>
                <w:sz w:val="24"/>
                <w:szCs w:val="24"/>
              </w:rPr>
              <w:t>5</w:t>
            </w:r>
          </w:p>
        </w:tc>
      </w:tr>
      <w:tr w:rsidR="00772104" w:rsidRPr="00772104" w:rsidTr="00D71BF6">
        <w:trPr>
          <w:trHeight w:val="270"/>
        </w:trPr>
        <w:tc>
          <w:tcPr>
            <w:tcW w:w="2567" w:type="dxa"/>
            <w:noWrap/>
            <w:tcMar>
              <w:top w:w="15" w:type="dxa"/>
              <w:left w:w="15" w:type="dxa"/>
              <w:bottom w:w="0" w:type="dxa"/>
              <w:right w:w="15" w:type="dxa"/>
            </w:tcMar>
            <w:vAlign w:val="bottom"/>
          </w:tcPr>
          <w:p w:rsidR="00BA2E7B" w:rsidRPr="00772104" w:rsidRDefault="00BA2E7B" w:rsidP="00D71BF6">
            <w:pPr>
              <w:pStyle w:val="NoSpacing"/>
              <w:rPr>
                <w:rFonts w:ascii="Times New Roman" w:hAnsi="Times New Roman"/>
                <w:b/>
                <w:bCs/>
              </w:rPr>
            </w:pPr>
            <w:r w:rsidRPr="00772104">
              <w:rPr>
                <w:rFonts w:ascii="Times New Roman" w:hAnsi="Times New Roman"/>
                <w:b/>
                <w:bCs/>
              </w:rPr>
              <w:t xml:space="preserve">Total </w:t>
            </w:r>
          </w:p>
        </w:tc>
        <w:tc>
          <w:tcPr>
            <w:tcW w:w="1559" w:type="dxa"/>
            <w:tcMar>
              <w:top w:w="15" w:type="dxa"/>
              <w:left w:w="15" w:type="dxa"/>
              <w:bottom w:w="0" w:type="dxa"/>
              <w:right w:w="15" w:type="dxa"/>
            </w:tcMar>
          </w:tcPr>
          <w:p w:rsidR="00BA2E7B" w:rsidRPr="00772104" w:rsidRDefault="00BA2E7B" w:rsidP="00567FEB">
            <w:pPr>
              <w:pStyle w:val="NoSpacing"/>
              <w:jc w:val="center"/>
              <w:rPr>
                <w:rFonts w:ascii="Times New Roman" w:hAnsi="Times New Roman"/>
                <w:b/>
                <w:sz w:val="24"/>
                <w:szCs w:val="24"/>
              </w:rPr>
            </w:pPr>
            <w:r w:rsidRPr="00772104">
              <w:rPr>
                <w:rFonts w:ascii="Times New Roman" w:hAnsi="Times New Roman"/>
                <w:b/>
                <w:sz w:val="24"/>
                <w:szCs w:val="24"/>
              </w:rPr>
              <w:t>123</w:t>
            </w:r>
          </w:p>
        </w:tc>
        <w:tc>
          <w:tcPr>
            <w:tcW w:w="1843" w:type="dxa"/>
            <w:noWrap/>
            <w:tcMar>
              <w:top w:w="15" w:type="dxa"/>
              <w:left w:w="15" w:type="dxa"/>
              <w:bottom w:w="0" w:type="dxa"/>
              <w:right w:w="15" w:type="dxa"/>
            </w:tcMar>
            <w:vAlign w:val="bottom"/>
          </w:tcPr>
          <w:p w:rsidR="00BA2E7B" w:rsidRPr="00772104" w:rsidRDefault="00BA2E7B" w:rsidP="00567FEB">
            <w:pPr>
              <w:pStyle w:val="NoSpacing"/>
              <w:jc w:val="center"/>
              <w:rPr>
                <w:rFonts w:ascii="Times New Roman" w:hAnsi="Times New Roman"/>
                <w:b/>
                <w:sz w:val="24"/>
                <w:szCs w:val="24"/>
              </w:rPr>
            </w:pPr>
            <w:r w:rsidRPr="00772104">
              <w:rPr>
                <w:rFonts w:ascii="Times New Roman" w:hAnsi="Times New Roman"/>
                <w:b/>
                <w:sz w:val="24"/>
                <w:szCs w:val="24"/>
              </w:rPr>
              <w:t>105</w:t>
            </w:r>
          </w:p>
        </w:tc>
        <w:tc>
          <w:tcPr>
            <w:tcW w:w="1559" w:type="dxa"/>
            <w:noWrap/>
            <w:tcMar>
              <w:top w:w="15" w:type="dxa"/>
              <w:left w:w="15" w:type="dxa"/>
              <w:bottom w:w="0" w:type="dxa"/>
              <w:right w:w="15" w:type="dxa"/>
            </w:tcMar>
            <w:vAlign w:val="bottom"/>
          </w:tcPr>
          <w:p w:rsidR="00BA2E7B" w:rsidRPr="00772104" w:rsidRDefault="00BA2E7B" w:rsidP="00567FEB">
            <w:pPr>
              <w:pStyle w:val="NoSpacing"/>
              <w:jc w:val="center"/>
              <w:rPr>
                <w:rFonts w:ascii="Times New Roman" w:hAnsi="Times New Roman"/>
                <w:b/>
                <w:sz w:val="24"/>
                <w:szCs w:val="24"/>
              </w:rPr>
            </w:pPr>
            <w:r w:rsidRPr="00772104">
              <w:rPr>
                <w:rFonts w:ascii="Times New Roman" w:hAnsi="Times New Roman"/>
                <w:b/>
                <w:sz w:val="24"/>
                <w:szCs w:val="24"/>
              </w:rPr>
              <w:t>296</w:t>
            </w:r>
          </w:p>
        </w:tc>
        <w:tc>
          <w:tcPr>
            <w:tcW w:w="1843" w:type="dxa"/>
          </w:tcPr>
          <w:p w:rsidR="00BA2E7B" w:rsidRPr="00772104" w:rsidRDefault="00BA2E7B" w:rsidP="00567FEB">
            <w:pPr>
              <w:pStyle w:val="NoSpacing"/>
              <w:jc w:val="center"/>
              <w:rPr>
                <w:rFonts w:ascii="Times New Roman" w:hAnsi="Times New Roman"/>
                <w:b/>
                <w:sz w:val="24"/>
                <w:szCs w:val="24"/>
              </w:rPr>
            </w:pPr>
            <w:r w:rsidRPr="00772104">
              <w:rPr>
                <w:rFonts w:ascii="Times New Roman" w:hAnsi="Times New Roman"/>
                <w:b/>
                <w:sz w:val="24"/>
                <w:szCs w:val="24"/>
              </w:rPr>
              <w:t>5</w:t>
            </w:r>
          </w:p>
        </w:tc>
      </w:tr>
    </w:tbl>
    <w:p w:rsidR="000A6DE7" w:rsidRPr="00772104" w:rsidRDefault="000A6DE7" w:rsidP="000A6DE7">
      <w:pPr>
        <w:pStyle w:val="NoSpacing"/>
        <w:rPr>
          <w:rFonts w:ascii="Times New Roman" w:hAnsi="Times New Roman"/>
          <w:sz w:val="24"/>
          <w:szCs w:val="24"/>
        </w:rPr>
      </w:pPr>
    </w:p>
    <w:p w:rsidR="000A6DE7" w:rsidRPr="00772104" w:rsidRDefault="000A6DE7" w:rsidP="000A6DE7">
      <w:pPr>
        <w:pStyle w:val="NoSpacing"/>
        <w:rPr>
          <w:rFonts w:ascii="Times New Roman" w:hAnsi="Times New Roman"/>
          <w:sz w:val="24"/>
          <w:szCs w:val="24"/>
        </w:rPr>
      </w:pPr>
      <w:r w:rsidRPr="00772104">
        <w:rPr>
          <w:rFonts w:ascii="Times New Roman" w:hAnsi="Times New Roman"/>
          <w:sz w:val="24"/>
          <w:szCs w:val="24"/>
          <w:u w:val="single"/>
        </w:rPr>
        <w:t xml:space="preserve">Dinamica numărului de cazuri de </w:t>
      </w:r>
      <w:r w:rsidRPr="00772104">
        <w:rPr>
          <w:rFonts w:ascii="Times New Roman" w:hAnsi="Times New Roman"/>
          <w:sz w:val="24"/>
          <w:szCs w:val="24"/>
          <w:u w:val="single"/>
          <w:lang w:val="fr-FR"/>
        </w:rPr>
        <w:t>abuz, neglijare, exploatare în perioada 201</w:t>
      </w:r>
      <w:r w:rsidR="0097116B" w:rsidRPr="00772104">
        <w:rPr>
          <w:rFonts w:ascii="Times New Roman" w:hAnsi="Times New Roman"/>
          <w:sz w:val="24"/>
          <w:szCs w:val="24"/>
          <w:u w:val="single"/>
          <w:lang w:val="fr-FR"/>
        </w:rPr>
        <w:t>5</w:t>
      </w:r>
      <w:r w:rsidRPr="00772104">
        <w:rPr>
          <w:rFonts w:ascii="Times New Roman" w:hAnsi="Times New Roman"/>
          <w:sz w:val="24"/>
          <w:szCs w:val="24"/>
          <w:u w:val="single"/>
          <w:lang w:val="fr-FR"/>
        </w:rPr>
        <w:t>-2021</w:t>
      </w:r>
    </w:p>
    <w:p w:rsidR="000A6DE7" w:rsidRPr="00772104" w:rsidRDefault="000A6DE7" w:rsidP="000A6DE7">
      <w:pPr>
        <w:pStyle w:val="NoSpacing"/>
        <w:rPr>
          <w:rFonts w:ascii="Times New Roman" w:hAnsi="Times New Roman"/>
          <w:sz w:val="24"/>
          <w:szCs w:val="24"/>
          <w:u w:val="single"/>
        </w:rPr>
      </w:pPr>
    </w:p>
    <w:tbl>
      <w:tblPr>
        <w:tblW w:w="9534" w:type="dxa"/>
        <w:jc w:val="center"/>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8"/>
        <w:gridCol w:w="695"/>
        <w:gridCol w:w="695"/>
        <w:gridCol w:w="695"/>
        <w:gridCol w:w="695"/>
        <w:gridCol w:w="695"/>
        <w:gridCol w:w="695"/>
        <w:gridCol w:w="656"/>
      </w:tblGrid>
      <w:tr w:rsidR="00772104" w:rsidRPr="00772104" w:rsidTr="004719D9">
        <w:trPr>
          <w:jc w:val="center"/>
        </w:trPr>
        <w:tc>
          <w:tcPr>
            <w:tcW w:w="4708" w:type="dxa"/>
            <w:shd w:val="clear" w:color="auto" w:fill="auto"/>
          </w:tcPr>
          <w:p w:rsidR="0097116B" w:rsidRPr="00772104" w:rsidRDefault="0097116B" w:rsidP="00AC16F6">
            <w:pPr>
              <w:pStyle w:val="NoSpacing"/>
              <w:rPr>
                <w:rFonts w:ascii="Times New Roman" w:hAnsi="Times New Roman"/>
                <w:b/>
                <w:lang w:val="fr-FR"/>
              </w:rPr>
            </w:pPr>
            <w:r w:rsidRPr="00772104">
              <w:rPr>
                <w:rFonts w:ascii="Times New Roman" w:hAnsi="Times New Roman"/>
                <w:b/>
                <w:lang w:val="fr-FR"/>
              </w:rPr>
              <w:t>Anul</w:t>
            </w:r>
          </w:p>
        </w:tc>
        <w:tc>
          <w:tcPr>
            <w:tcW w:w="695" w:type="dxa"/>
          </w:tcPr>
          <w:p w:rsidR="0097116B" w:rsidRPr="00772104" w:rsidRDefault="0097116B" w:rsidP="00AC16F6">
            <w:pPr>
              <w:pStyle w:val="NoSpacing"/>
              <w:rPr>
                <w:rFonts w:ascii="Times New Roman" w:hAnsi="Times New Roman"/>
                <w:b/>
                <w:lang w:val="fr-FR"/>
              </w:rPr>
            </w:pPr>
            <w:r w:rsidRPr="00772104">
              <w:rPr>
                <w:rFonts w:ascii="Times New Roman" w:hAnsi="Times New Roman"/>
                <w:b/>
                <w:lang w:val="fr-FR"/>
              </w:rPr>
              <w:t>2015</w:t>
            </w:r>
          </w:p>
        </w:tc>
        <w:tc>
          <w:tcPr>
            <w:tcW w:w="695" w:type="dxa"/>
          </w:tcPr>
          <w:p w:rsidR="0097116B" w:rsidRPr="00772104" w:rsidRDefault="0097116B" w:rsidP="00AC16F6">
            <w:pPr>
              <w:pStyle w:val="NoSpacing"/>
              <w:rPr>
                <w:rFonts w:ascii="Times New Roman" w:hAnsi="Times New Roman"/>
                <w:b/>
                <w:lang w:val="fr-FR"/>
              </w:rPr>
            </w:pPr>
            <w:r w:rsidRPr="00772104">
              <w:rPr>
                <w:rFonts w:ascii="Times New Roman" w:hAnsi="Times New Roman"/>
                <w:b/>
                <w:lang w:val="fr-FR"/>
              </w:rPr>
              <w:t>2016</w:t>
            </w:r>
          </w:p>
        </w:tc>
        <w:tc>
          <w:tcPr>
            <w:tcW w:w="695" w:type="dxa"/>
          </w:tcPr>
          <w:p w:rsidR="0097116B" w:rsidRPr="00772104" w:rsidRDefault="0097116B" w:rsidP="00AC16F6">
            <w:pPr>
              <w:pStyle w:val="NoSpacing"/>
              <w:rPr>
                <w:rFonts w:ascii="Times New Roman" w:hAnsi="Times New Roman"/>
                <w:b/>
                <w:lang w:val="fr-FR"/>
              </w:rPr>
            </w:pPr>
            <w:r w:rsidRPr="00772104">
              <w:rPr>
                <w:rFonts w:ascii="Times New Roman" w:hAnsi="Times New Roman"/>
                <w:b/>
                <w:lang w:val="fr-FR"/>
              </w:rPr>
              <w:t>2017</w:t>
            </w:r>
          </w:p>
        </w:tc>
        <w:tc>
          <w:tcPr>
            <w:tcW w:w="695" w:type="dxa"/>
          </w:tcPr>
          <w:p w:rsidR="0097116B" w:rsidRPr="00772104" w:rsidRDefault="0097116B" w:rsidP="00AC16F6">
            <w:pPr>
              <w:pStyle w:val="NoSpacing"/>
              <w:rPr>
                <w:rFonts w:ascii="Times New Roman" w:hAnsi="Times New Roman"/>
                <w:b/>
                <w:lang w:val="fr-FR"/>
              </w:rPr>
            </w:pPr>
            <w:r w:rsidRPr="00772104">
              <w:rPr>
                <w:rFonts w:ascii="Times New Roman" w:hAnsi="Times New Roman"/>
                <w:b/>
                <w:lang w:val="fr-FR"/>
              </w:rPr>
              <w:t>2018</w:t>
            </w:r>
          </w:p>
        </w:tc>
        <w:tc>
          <w:tcPr>
            <w:tcW w:w="695" w:type="dxa"/>
          </w:tcPr>
          <w:p w:rsidR="0097116B" w:rsidRPr="00772104" w:rsidRDefault="0097116B" w:rsidP="00AC16F6">
            <w:pPr>
              <w:pStyle w:val="NoSpacing"/>
              <w:rPr>
                <w:rFonts w:ascii="Times New Roman" w:hAnsi="Times New Roman"/>
                <w:b/>
                <w:lang w:val="fr-FR"/>
              </w:rPr>
            </w:pPr>
            <w:r w:rsidRPr="00772104">
              <w:rPr>
                <w:rFonts w:ascii="Times New Roman" w:hAnsi="Times New Roman"/>
                <w:b/>
                <w:lang w:val="fr-FR"/>
              </w:rPr>
              <w:t>2019</w:t>
            </w:r>
          </w:p>
        </w:tc>
        <w:tc>
          <w:tcPr>
            <w:tcW w:w="695" w:type="dxa"/>
          </w:tcPr>
          <w:p w:rsidR="0097116B" w:rsidRPr="00772104" w:rsidRDefault="0097116B" w:rsidP="00AC16F6">
            <w:pPr>
              <w:pStyle w:val="NoSpacing"/>
              <w:rPr>
                <w:rFonts w:ascii="Times New Roman" w:hAnsi="Times New Roman"/>
                <w:b/>
                <w:lang w:val="fr-FR"/>
              </w:rPr>
            </w:pPr>
            <w:r w:rsidRPr="00772104">
              <w:rPr>
                <w:rFonts w:ascii="Times New Roman" w:hAnsi="Times New Roman"/>
                <w:b/>
                <w:lang w:val="fr-FR"/>
              </w:rPr>
              <w:t>2020</w:t>
            </w:r>
          </w:p>
        </w:tc>
        <w:tc>
          <w:tcPr>
            <w:tcW w:w="656" w:type="dxa"/>
          </w:tcPr>
          <w:p w:rsidR="0097116B" w:rsidRPr="00772104" w:rsidRDefault="0097116B" w:rsidP="00AC16F6">
            <w:pPr>
              <w:pStyle w:val="NoSpacing"/>
              <w:rPr>
                <w:rFonts w:ascii="Times New Roman" w:hAnsi="Times New Roman"/>
                <w:b/>
                <w:lang w:val="fr-FR"/>
              </w:rPr>
            </w:pPr>
            <w:r w:rsidRPr="00772104">
              <w:rPr>
                <w:rFonts w:ascii="Times New Roman" w:hAnsi="Times New Roman"/>
                <w:b/>
                <w:lang w:val="fr-FR"/>
              </w:rPr>
              <w:t>2021</w:t>
            </w:r>
          </w:p>
        </w:tc>
      </w:tr>
      <w:tr w:rsidR="00772104" w:rsidRPr="00772104" w:rsidTr="004719D9">
        <w:trPr>
          <w:jc w:val="center"/>
        </w:trPr>
        <w:tc>
          <w:tcPr>
            <w:tcW w:w="4708" w:type="dxa"/>
            <w:shd w:val="clear" w:color="auto" w:fill="auto"/>
          </w:tcPr>
          <w:p w:rsidR="0097116B" w:rsidRPr="00772104" w:rsidRDefault="0097116B" w:rsidP="00AC16F6">
            <w:pPr>
              <w:pStyle w:val="NoSpacing"/>
              <w:ind w:right="-203"/>
              <w:rPr>
                <w:rFonts w:ascii="Times New Roman" w:hAnsi="Times New Roman"/>
                <w:b/>
                <w:lang w:val="fr-FR"/>
              </w:rPr>
            </w:pPr>
            <w:r w:rsidRPr="00772104">
              <w:rPr>
                <w:rFonts w:ascii="Times New Roman" w:hAnsi="Times New Roman"/>
                <w:b/>
                <w:lang w:val="fr-FR"/>
              </w:rPr>
              <w:t xml:space="preserve"> Nr. total de sesizări abuz, neglijare, exploatare              (cazuri confirmate),</w:t>
            </w:r>
          </w:p>
          <w:p w:rsidR="0097116B" w:rsidRPr="00772104" w:rsidRDefault="0097116B" w:rsidP="00AC16F6">
            <w:pPr>
              <w:pStyle w:val="NoSpacing"/>
              <w:ind w:right="-203"/>
              <w:rPr>
                <w:rFonts w:ascii="Times New Roman" w:hAnsi="Times New Roman"/>
                <w:b/>
                <w:lang w:val="fr-FR"/>
              </w:rPr>
            </w:pPr>
            <w:r w:rsidRPr="00772104">
              <w:rPr>
                <w:rFonts w:ascii="Times New Roman" w:hAnsi="Times New Roman"/>
                <w:b/>
                <w:lang w:val="fr-FR"/>
              </w:rPr>
              <w:t>din care:</w:t>
            </w:r>
          </w:p>
        </w:tc>
        <w:tc>
          <w:tcPr>
            <w:tcW w:w="695" w:type="dxa"/>
          </w:tcPr>
          <w:p w:rsidR="0097116B" w:rsidRPr="00772104" w:rsidRDefault="0097116B" w:rsidP="00AC16F6">
            <w:pPr>
              <w:pStyle w:val="NoSpacing"/>
              <w:rPr>
                <w:rFonts w:ascii="Times New Roman" w:hAnsi="Times New Roman"/>
                <w:b/>
                <w:lang w:val="fr-FR"/>
              </w:rPr>
            </w:pPr>
            <w:r w:rsidRPr="00772104">
              <w:rPr>
                <w:rFonts w:ascii="Times New Roman" w:hAnsi="Times New Roman"/>
                <w:b/>
                <w:lang w:val="fr-FR"/>
              </w:rPr>
              <w:t>518</w:t>
            </w:r>
          </w:p>
        </w:tc>
        <w:tc>
          <w:tcPr>
            <w:tcW w:w="695" w:type="dxa"/>
          </w:tcPr>
          <w:p w:rsidR="0097116B" w:rsidRPr="00772104" w:rsidRDefault="0097116B" w:rsidP="00AC16F6">
            <w:pPr>
              <w:pStyle w:val="NoSpacing"/>
              <w:rPr>
                <w:rFonts w:ascii="Times New Roman" w:hAnsi="Times New Roman"/>
                <w:b/>
                <w:lang w:val="fr-FR"/>
              </w:rPr>
            </w:pPr>
            <w:r w:rsidRPr="00772104">
              <w:rPr>
                <w:rFonts w:ascii="Times New Roman" w:hAnsi="Times New Roman"/>
                <w:b/>
                <w:lang w:val="fr-FR"/>
              </w:rPr>
              <w:t>404</w:t>
            </w:r>
          </w:p>
        </w:tc>
        <w:tc>
          <w:tcPr>
            <w:tcW w:w="695" w:type="dxa"/>
          </w:tcPr>
          <w:p w:rsidR="0097116B" w:rsidRPr="00772104" w:rsidRDefault="0097116B" w:rsidP="00AC16F6">
            <w:pPr>
              <w:pStyle w:val="NoSpacing"/>
              <w:rPr>
                <w:rFonts w:ascii="Times New Roman" w:hAnsi="Times New Roman"/>
                <w:b/>
                <w:lang w:val="fr-FR"/>
              </w:rPr>
            </w:pPr>
            <w:r w:rsidRPr="00772104">
              <w:rPr>
                <w:rFonts w:ascii="Times New Roman" w:hAnsi="Times New Roman"/>
                <w:b/>
                <w:lang w:val="fr-FR"/>
              </w:rPr>
              <w:t>540</w:t>
            </w:r>
          </w:p>
        </w:tc>
        <w:tc>
          <w:tcPr>
            <w:tcW w:w="695" w:type="dxa"/>
          </w:tcPr>
          <w:p w:rsidR="0097116B" w:rsidRPr="00772104" w:rsidRDefault="0097116B" w:rsidP="00AC16F6">
            <w:pPr>
              <w:pStyle w:val="NoSpacing"/>
              <w:rPr>
                <w:rFonts w:ascii="Times New Roman" w:hAnsi="Times New Roman"/>
                <w:b/>
                <w:lang w:val="fr-FR"/>
              </w:rPr>
            </w:pPr>
            <w:r w:rsidRPr="00772104">
              <w:rPr>
                <w:rFonts w:ascii="Times New Roman" w:hAnsi="Times New Roman"/>
                <w:b/>
                <w:lang w:val="fr-FR"/>
              </w:rPr>
              <w:t>520</w:t>
            </w:r>
          </w:p>
        </w:tc>
        <w:tc>
          <w:tcPr>
            <w:tcW w:w="695" w:type="dxa"/>
          </w:tcPr>
          <w:p w:rsidR="0097116B" w:rsidRPr="00772104" w:rsidRDefault="0097116B" w:rsidP="00AC16F6">
            <w:pPr>
              <w:pStyle w:val="NoSpacing"/>
              <w:rPr>
                <w:rFonts w:ascii="Times New Roman" w:hAnsi="Times New Roman"/>
                <w:b/>
                <w:lang w:val="fr-FR"/>
              </w:rPr>
            </w:pPr>
            <w:r w:rsidRPr="00772104">
              <w:rPr>
                <w:rFonts w:ascii="Times New Roman" w:hAnsi="Times New Roman"/>
                <w:b/>
                <w:lang w:val="fr-FR"/>
              </w:rPr>
              <w:t>693</w:t>
            </w:r>
          </w:p>
        </w:tc>
        <w:tc>
          <w:tcPr>
            <w:tcW w:w="695" w:type="dxa"/>
          </w:tcPr>
          <w:p w:rsidR="0097116B" w:rsidRPr="00772104" w:rsidRDefault="0097116B" w:rsidP="00AC16F6">
            <w:pPr>
              <w:pStyle w:val="NoSpacing"/>
              <w:rPr>
                <w:rFonts w:ascii="Times New Roman" w:hAnsi="Times New Roman"/>
                <w:b/>
                <w:lang w:val="fr-FR"/>
              </w:rPr>
            </w:pPr>
            <w:r w:rsidRPr="00772104">
              <w:rPr>
                <w:rFonts w:ascii="Times New Roman" w:hAnsi="Times New Roman"/>
                <w:b/>
                <w:lang w:val="fr-FR"/>
              </w:rPr>
              <w:t>642</w:t>
            </w:r>
          </w:p>
          <w:p w:rsidR="0097116B" w:rsidRPr="00772104" w:rsidRDefault="0097116B" w:rsidP="00AC16F6">
            <w:pPr>
              <w:pStyle w:val="NoSpacing"/>
              <w:rPr>
                <w:rFonts w:ascii="Times New Roman" w:hAnsi="Times New Roman"/>
                <w:b/>
                <w:lang w:val="fr-FR"/>
              </w:rPr>
            </w:pPr>
          </w:p>
          <w:p w:rsidR="0097116B" w:rsidRPr="00772104" w:rsidRDefault="0097116B" w:rsidP="00AC16F6">
            <w:pPr>
              <w:pStyle w:val="NoSpacing"/>
              <w:rPr>
                <w:rFonts w:ascii="Times New Roman" w:hAnsi="Times New Roman"/>
                <w:b/>
                <w:lang w:val="fr-FR"/>
              </w:rPr>
            </w:pPr>
          </w:p>
        </w:tc>
        <w:tc>
          <w:tcPr>
            <w:tcW w:w="656" w:type="dxa"/>
          </w:tcPr>
          <w:p w:rsidR="0097116B" w:rsidRPr="00772104" w:rsidRDefault="0097116B" w:rsidP="00AC16F6">
            <w:pPr>
              <w:pStyle w:val="NoSpacing"/>
              <w:rPr>
                <w:rFonts w:ascii="Times New Roman" w:hAnsi="Times New Roman"/>
                <w:b/>
                <w:lang w:val="fr-FR"/>
              </w:rPr>
            </w:pPr>
            <w:r w:rsidRPr="00772104">
              <w:rPr>
                <w:rFonts w:ascii="Times New Roman" w:hAnsi="Times New Roman"/>
                <w:b/>
                <w:lang w:val="fr-FR"/>
              </w:rPr>
              <w:t>759</w:t>
            </w:r>
          </w:p>
        </w:tc>
      </w:tr>
      <w:tr w:rsidR="00772104" w:rsidRPr="00772104" w:rsidTr="004719D9">
        <w:trPr>
          <w:jc w:val="center"/>
        </w:trPr>
        <w:tc>
          <w:tcPr>
            <w:tcW w:w="4708" w:type="dxa"/>
            <w:shd w:val="clear" w:color="auto" w:fill="auto"/>
          </w:tcPr>
          <w:p w:rsidR="0097116B" w:rsidRPr="00772104" w:rsidRDefault="0097116B" w:rsidP="00AC16F6">
            <w:pPr>
              <w:pStyle w:val="NoSpacing"/>
              <w:rPr>
                <w:rFonts w:ascii="Times New Roman" w:hAnsi="Times New Roman"/>
                <w:b/>
                <w:lang w:val="fr-FR"/>
              </w:rPr>
            </w:pPr>
            <w:r w:rsidRPr="00772104">
              <w:rPr>
                <w:rFonts w:ascii="Times New Roman" w:hAnsi="Times New Roman"/>
                <w:b/>
                <w:lang w:val="fr-FR"/>
              </w:rPr>
              <w:t>- menţinuţi în familia naturală</w:t>
            </w:r>
          </w:p>
        </w:tc>
        <w:tc>
          <w:tcPr>
            <w:tcW w:w="695" w:type="dxa"/>
          </w:tcPr>
          <w:p w:rsidR="0097116B" w:rsidRPr="00772104" w:rsidRDefault="0097116B" w:rsidP="00AC16F6">
            <w:pPr>
              <w:pStyle w:val="NoSpacing"/>
              <w:rPr>
                <w:rFonts w:ascii="Times New Roman" w:hAnsi="Times New Roman"/>
                <w:lang w:val="fr-FR"/>
              </w:rPr>
            </w:pPr>
            <w:r w:rsidRPr="00772104">
              <w:rPr>
                <w:rFonts w:ascii="Times New Roman" w:hAnsi="Times New Roman"/>
                <w:lang w:val="fr-FR"/>
              </w:rPr>
              <w:t>353</w:t>
            </w:r>
          </w:p>
        </w:tc>
        <w:tc>
          <w:tcPr>
            <w:tcW w:w="695" w:type="dxa"/>
          </w:tcPr>
          <w:p w:rsidR="0097116B" w:rsidRPr="00772104" w:rsidRDefault="0097116B" w:rsidP="00AC16F6">
            <w:pPr>
              <w:pStyle w:val="NoSpacing"/>
              <w:rPr>
                <w:rFonts w:ascii="Times New Roman" w:hAnsi="Times New Roman"/>
                <w:lang w:val="fr-FR"/>
              </w:rPr>
            </w:pPr>
            <w:r w:rsidRPr="00772104">
              <w:rPr>
                <w:rFonts w:ascii="Times New Roman" w:hAnsi="Times New Roman"/>
                <w:lang w:val="fr-FR"/>
              </w:rPr>
              <w:t>247</w:t>
            </w:r>
          </w:p>
        </w:tc>
        <w:tc>
          <w:tcPr>
            <w:tcW w:w="695" w:type="dxa"/>
          </w:tcPr>
          <w:p w:rsidR="0097116B" w:rsidRPr="00772104" w:rsidRDefault="0097116B" w:rsidP="00AC16F6">
            <w:pPr>
              <w:pStyle w:val="NoSpacing"/>
              <w:rPr>
                <w:rFonts w:ascii="Times New Roman" w:hAnsi="Times New Roman"/>
                <w:lang w:val="fr-FR"/>
              </w:rPr>
            </w:pPr>
            <w:r w:rsidRPr="00772104">
              <w:rPr>
                <w:rFonts w:ascii="Times New Roman" w:hAnsi="Times New Roman"/>
                <w:lang w:val="fr-FR"/>
              </w:rPr>
              <w:t>380</w:t>
            </w:r>
          </w:p>
        </w:tc>
        <w:tc>
          <w:tcPr>
            <w:tcW w:w="695" w:type="dxa"/>
          </w:tcPr>
          <w:p w:rsidR="0097116B" w:rsidRPr="00772104" w:rsidRDefault="0097116B" w:rsidP="00AC16F6">
            <w:pPr>
              <w:pStyle w:val="NoSpacing"/>
              <w:rPr>
                <w:rFonts w:ascii="Times New Roman" w:hAnsi="Times New Roman"/>
                <w:lang w:val="fr-FR"/>
              </w:rPr>
            </w:pPr>
            <w:r w:rsidRPr="00772104">
              <w:rPr>
                <w:rFonts w:ascii="Times New Roman" w:hAnsi="Times New Roman"/>
                <w:lang w:val="fr-FR"/>
              </w:rPr>
              <w:t>403</w:t>
            </w:r>
          </w:p>
        </w:tc>
        <w:tc>
          <w:tcPr>
            <w:tcW w:w="695" w:type="dxa"/>
          </w:tcPr>
          <w:p w:rsidR="0097116B" w:rsidRPr="00772104" w:rsidRDefault="0097116B" w:rsidP="00AC16F6">
            <w:pPr>
              <w:pStyle w:val="NoSpacing"/>
              <w:rPr>
                <w:rFonts w:ascii="Times New Roman" w:hAnsi="Times New Roman"/>
                <w:lang w:val="fr-FR"/>
              </w:rPr>
            </w:pPr>
            <w:r w:rsidRPr="00772104">
              <w:rPr>
                <w:rFonts w:ascii="Times New Roman" w:hAnsi="Times New Roman"/>
                <w:lang w:val="fr-FR"/>
              </w:rPr>
              <w:t>526</w:t>
            </w:r>
          </w:p>
        </w:tc>
        <w:tc>
          <w:tcPr>
            <w:tcW w:w="695" w:type="dxa"/>
          </w:tcPr>
          <w:p w:rsidR="0097116B" w:rsidRPr="00772104" w:rsidRDefault="0097116B" w:rsidP="00AC16F6">
            <w:pPr>
              <w:pStyle w:val="NoSpacing"/>
              <w:rPr>
                <w:rFonts w:ascii="Times New Roman" w:hAnsi="Times New Roman"/>
                <w:lang w:val="fr-FR"/>
              </w:rPr>
            </w:pPr>
            <w:r w:rsidRPr="00772104">
              <w:rPr>
                <w:rFonts w:ascii="Times New Roman" w:hAnsi="Times New Roman"/>
                <w:lang w:val="fr-FR"/>
              </w:rPr>
              <w:t>452</w:t>
            </w:r>
          </w:p>
        </w:tc>
        <w:tc>
          <w:tcPr>
            <w:tcW w:w="656" w:type="dxa"/>
          </w:tcPr>
          <w:p w:rsidR="0097116B" w:rsidRPr="00772104" w:rsidRDefault="0097116B" w:rsidP="00AC16F6">
            <w:pPr>
              <w:pStyle w:val="NoSpacing"/>
              <w:rPr>
                <w:rFonts w:ascii="Times New Roman" w:hAnsi="Times New Roman"/>
                <w:lang w:val="fr-FR"/>
              </w:rPr>
            </w:pPr>
            <w:r w:rsidRPr="00772104">
              <w:rPr>
                <w:rFonts w:ascii="Times New Roman" w:hAnsi="Times New Roman"/>
                <w:lang w:val="fr-FR"/>
              </w:rPr>
              <w:t>496</w:t>
            </w:r>
          </w:p>
        </w:tc>
      </w:tr>
      <w:tr w:rsidR="00772104" w:rsidRPr="00772104" w:rsidTr="004719D9">
        <w:trPr>
          <w:jc w:val="center"/>
        </w:trPr>
        <w:tc>
          <w:tcPr>
            <w:tcW w:w="4708" w:type="dxa"/>
            <w:shd w:val="clear" w:color="auto" w:fill="auto"/>
          </w:tcPr>
          <w:p w:rsidR="0097116B" w:rsidRPr="00772104" w:rsidRDefault="0097116B" w:rsidP="00AC16F6">
            <w:pPr>
              <w:pStyle w:val="NoSpacing"/>
              <w:rPr>
                <w:rFonts w:ascii="Times New Roman" w:hAnsi="Times New Roman"/>
                <w:b/>
                <w:lang w:val="fr-FR"/>
              </w:rPr>
            </w:pPr>
            <w:r w:rsidRPr="00772104">
              <w:rPr>
                <w:rFonts w:ascii="Times New Roman" w:hAnsi="Times New Roman"/>
                <w:b/>
                <w:lang w:val="fr-FR"/>
              </w:rPr>
              <w:t>- intrați în sistemul de protecţie</w:t>
            </w:r>
          </w:p>
        </w:tc>
        <w:tc>
          <w:tcPr>
            <w:tcW w:w="695" w:type="dxa"/>
          </w:tcPr>
          <w:p w:rsidR="0097116B" w:rsidRPr="00772104" w:rsidRDefault="0097116B" w:rsidP="00AC16F6">
            <w:pPr>
              <w:pStyle w:val="NoSpacing"/>
              <w:rPr>
                <w:rFonts w:ascii="Times New Roman" w:hAnsi="Times New Roman"/>
                <w:lang w:val="fr-FR"/>
              </w:rPr>
            </w:pPr>
            <w:r w:rsidRPr="00772104">
              <w:rPr>
                <w:rFonts w:ascii="Times New Roman" w:hAnsi="Times New Roman"/>
                <w:lang w:val="fr-FR"/>
              </w:rPr>
              <w:t>165</w:t>
            </w:r>
          </w:p>
        </w:tc>
        <w:tc>
          <w:tcPr>
            <w:tcW w:w="695" w:type="dxa"/>
          </w:tcPr>
          <w:p w:rsidR="0097116B" w:rsidRPr="00772104" w:rsidRDefault="0097116B" w:rsidP="00AC16F6">
            <w:pPr>
              <w:pStyle w:val="NoSpacing"/>
              <w:rPr>
                <w:rFonts w:ascii="Times New Roman" w:hAnsi="Times New Roman"/>
                <w:lang w:val="fr-FR"/>
              </w:rPr>
            </w:pPr>
            <w:r w:rsidRPr="00772104">
              <w:rPr>
                <w:rFonts w:ascii="Times New Roman" w:hAnsi="Times New Roman"/>
                <w:lang w:val="fr-FR"/>
              </w:rPr>
              <w:t>157</w:t>
            </w:r>
          </w:p>
        </w:tc>
        <w:tc>
          <w:tcPr>
            <w:tcW w:w="695" w:type="dxa"/>
          </w:tcPr>
          <w:p w:rsidR="0097116B" w:rsidRPr="00772104" w:rsidRDefault="0097116B" w:rsidP="00AC16F6">
            <w:pPr>
              <w:pStyle w:val="NoSpacing"/>
              <w:rPr>
                <w:rFonts w:ascii="Times New Roman" w:hAnsi="Times New Roman"/>
                <w:lang w:val="fr-FR"/>
              </w:rPr>
            </w:pPr>
            <w:r w:rsidRPr="00772104">
              <w:rPr>
                <w:rFonts w:ascii="Times New Roman" w:hAnsi="Times New Roman"/>
                <w:lang w:val="fr-FR"/>
              </w:rPr>
              <w:t>160</w:t>
            </w:r>
          </w:p>
        </w:tc>
        <w:tc>
          <w:tcPr>
            <w:tcW w:w="695" w:type="dxa"/>
          </w:tcPr>
          <w:p w:rsidR="0097116B" w:rsidRPr="00772104" w:rsidRDefault="0097116B" w:rsidP="00AC16F6">
            <w:pPr>
              <w:pStyle w:val="NoSpacing"/>
              <w:rPr>
                <w:rFonts w:ascii="Times New Roman" w:hAnsi="Times New Roman"/>
                <w:lang w:val="fr-FR"/>
              </w:rPr>
            </w:pPr>
            <w:r w:rsidRPr="00772104">
              <w:rPr>
                <w:rFonts w:ascii="Times New Roman" w:hAnsi="Times New Roman"/>
                <w:lang w:val="fr-FR"/>
              </w:rPr>
              <w:t>117</w:t>
            </w:r>
          </w:p>
        </w:tc>
        <w:tc>
          <w:tcPr>
            <w:tcW w:w="695" w:type="dxa"/>
          </w:tcPr>
          <w:p w:rsidR="0097116B" w:rsidRPr="00772104" w:rsidRDefault="0097116B" w:rsidP="00AC16F6">
            <w:pPr>
              <w:pStyle w:val="NoSpacing"/>
              <w:rPr>
                <w:rFonts w:ascii="Times New Roman" w:hAnsi="Times New Roman"/>
                <w:lang w:val="fr-FR"/>
              </w:rPr>
            </w:pPr>
            <w:r w:rsidRPr="00772104">
              <w:rPr>
                <w:rFonts w:ascii="Times New Roman" w:hAnsi="Times New Roman"/>
                <w:lang w:val="fr-FR"/>
              </w:rPr>
              <w:t>167</w:t>
            </w:r>
          </w:p>
        </w:tc>
        <w:tc>
          <w:tcPr>
            <w:tcW w:w="695" w:type="dxa"/>
          </w:tcPr>
          <w:p w:rsidR="0097116B" w:rsidRPr="00772104" w:rsidRDefault="0097116B" w:rsidP="00AC16F6">
            <w:pPr>
              <w:pStyle w:val="NoSpacing"/>
              <w:rPr>
                <w:rFonts w:ascii="Times New Roman" w:hAnsi="Times New Roman"/>
                <w:lang w:val="fr-FR"/>
              </w:rPr>
            </w:pPr>
            <w:r w:rsidRPr="00772104">
              <w:rPr>
                <w:rFonts w:ascii="Times New Roman" w:hAnsi="Times New Roman"/>
                <w:lang w:val="fr-FR"/>
              </w:rPr>
              <w:t>190</w:t>
            </w:r>
          </w:p>
        </w:tc>
        <w:tc>
          <w:tcPr>
            <w:tcW w:w="656" w:type="dxa"/>
          </w:tcPr>
          <w:p w:rsidR="0097116B" w:rsidRPr="00772104" w:rsidRDefault="0097116B" w:rsidP="00AC16F6">
            <w:pPr>
              <w:pStyle w:val="NoSpacing"/>
              <w:rPr>
                <w:rFonts w:ascii="Times New Roman" w:hAnsi="Times New Roman"/>
                <w:lang w:val="fr-FR"/>
              </w:rPr>
            </w:pPr>
            <w:r w:rsidRPr="00772104">
              <w:rPr>
                <w:rFonts w:ascii="Times New Roman" w:hAnsi="Times New Roman"/>
                <w:lang w:val="fr-FR"/>
              </w:rPr>
              <w:t>263</w:t>
            </w:r>
          </w:p>
        </w:tc>
      </w:tr>
    </w:tbl>
    <w:p w:rsidR="000A6DE7" w:rsidRPr="00772104" w:rsidRDefault="000A6DE7" w:rsidP="000A6DE7">
      <w:pPr>
        <w:ind w:left="-180"/>
        <w:jc w:val="both"/>
        <w:rPr>
          <w:rFonts w:ascii="Times New Roman" w:hAnsi="Times New Roman"/>
          <w:sz w:val="16"/>
          <w:szCs w:val="16"/>
        </w:rPr>
      </w:pPr>
    </w:p>
    <w:p w:rsidR="00F432D1" w:rsidRPr="00772104" w:rsidRDefault="00F432D1" w:rsidP="000A6DE7">
      <w:pPr>
        <w:ind w:left="-180"/>
        <w:jc w:val="both"/>
        <w:rPr>
          <w:rFonts w:ascii="Times New Roman" w:hAnsi="Times New Roman"/>
          <w:sz w:val="16"/>
          <w:szCs w:val="16"/>
        </w:rPr>
      </w:pPr>
      <w:r w:rsidRPr="00772104">
        <w:rPr>
          <w:noProof/>
        </w:rPr>
        <w:drawing>
          <wp:inline distT="0" distB="0" distL="0" distR="0" wp14:anchorId="06A8C8B8" wp14:editId="1428E3E8">
            <wp:extent cx="6469380" cy="2240280"/>
            <wp:effectExtent l="0" t="0" r="26670" b="2667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73A3" w:rsidRPr="00772104" w:rsidRDefault="001173A3" w:rsidP="000A6DE7">
      <w:pPr>
        <w:pStyle w:val="NoSpacing"/>
        <w:rPr>
          <w:rFonts w:ascii="Times New Roman" w:hAnsi="Times New Roman"/>
          <w:sz w:val="24"/>
          <w:szCs w:val="24"/>
        </w:rPr>
      </w:pPr>
      <w:r w:rsidRPr="00772104">
        <w:rPr>
          <w:rFonts w:ascii="Times New Roman" w:hAnsi="Times New Roman"/>
          <w:sz w:val="24"/>
          <w:szCs w:val="24"/>
        </w:rPr>
        <w:t>Față de anul 2020, se constată:</w:t>
      </w:r>
    </w:p>
    <w:p w:rsidR="001173A3" w:rsidRPr="00772104" w:rsidRDefault="001173A3" w:rsidP="000A6DE7">
      <w:pPr>
        <w:pStyle w:val="NoSpacing"/>
        <w:rPr>
          <w:rFonts w:ascii="Times New Roman" w:hAnsi="Times New Roman"/>
          <w:sz w:val="24"/>
          <w:szCs w:val="24"/>
        </w:rPr>
      </w:pPr>
      <w:r w:rsidRPr="00772104">
        <w:rPr>
          <w:rFonts w:ascii="Times New Roman" w:hAnsi="Times New Roman"/>
          <w:sz w:val="24"/>
          <w:szCs w:val="24"/>
        </w:rPr>
        <w:t xml:space="preserve">- o creștere cu 19% a numărului de copii, victime ale violenței în familie </w:t>
      </w:r>
    </w:p>
    <w:p w:rsidR="001173A3" w:rsidRPr="00772104" w:rsidRDefault="001173A3" w:rsidP="001173A3">
      <w:pPr>
        <w:pStyle w:val="NoSpacing"/>
        <w:rPr>
          <w:rFonts w:ascii="Times New Roman" w:hAnsi="Times New Roman"/>
          <w:sz w:val="24"/>
          <w:szCs w:val="24"/>
        </w:rPr>
      </w:pPr>
      <w:r w:rsidRPr="00772104">
        <w:rPr>
          <w:rFonts w:ascii="Times New Roman" w:hAnsi="Times New Roman"/>
          <w:sz w:val="24"/>
          <w:szCs w:val="24"/>
        </w:rPr>
        <w:t>- o creștere de 10% a numărului de copii, victime ale violenței în familie, menținuți în familie</w:t>
      </w:r>
    </w:p>
    <w:p w:rsidR="001173A3" w:rsidRPr="00772104" w:rsidRDefault="001173A3" w:rsidP="000A6DE7">
      <w:pPr>
        <w:pStyle w:val="NoSpacing"/>
        <w:rPr>
          <w:rFonts w:ascii="Times New Roman" w:hAnsi="Times New Roman"/>
          <w:sz w:val="24"/>
          <w:szCs w:val="24"/>
          <w:u w:val="single"/>
        </w:rPr>
      </w:pPr>
      <w:r w:rsidRPr="00772104">
        <w:rPr>
          <w:rFonts w:ascii="Times New Roman" w:hAnsi="Times New Roman"/>
          <w:sz w:val="24"/>
          <w:szCs w:val="24"/>
        </w:rPr>
        <w:t>- o creștere de 39% a copiilor, victime ale violenței în familie care au intrat în sistemul de protecție</w:t>
      </w:r>
    </w:p>
    <w:p w:rsidR="001173A3" w:rsidRPr="00772104" w:rsidRDefault="001173A3" w:rsidP="000A6DE7">
      <w:pPr>
        <w:pStyle w:val="NoSpacing"/>
        <w:rPr>
          <w:rFonts w:ascii="Times New Roman" w:hAnsi="Times New Roman"/>
          <w:sz w:val="24"/>
          <w:szCs w:val="24"/>
          <w:u w:val="single"/>
        </w:rPr>
      </w:pPr>
    </w:p>
    <w:p w:rsidR="001173A3" w:rsidRPr="00772104" w:rsidRDefault="001173A3" w:rsidP="000A6DE7">
      <w:pPr>
        <w:pStyle w:val="NoSpacing"/>
        <w:rPr>
          <w:rFonts w:ascii="Times New Roman" w:hAnsi="Times New Roman"/>
          <w:sz w:val="24"/>
          <w:szCs w:val="24"/>
          <w:u w:val="single"/>
        </w:rPr>
      </w:pPr>
    </w:p>
    <w:p w:rsidR="001173A3" w:rsidRPr="00772104" w:rsidRDefault="001173A3" w:rsidP="000A6DE7">
      <w:pPr>
        <w:pStyle w:val="NoSpacing"/>
        <w:rPr>
          <w:rFonts w:ascii="Times New Roman" w:hAnsi="Times New Roman"/>
          <w:sz w:val="24"/>
          <w:szCs w:val="24"/>
          <w:u w:val="single"/>
        </w:rPr>
      </w:pPr>
    </w:p>
    <w:p w:rsidR="001173A3" w:rsidRPr="00772104" w:rsidRDefault="001173A3" w:rsidP="000A6DE7">
      <w:pPr>
        <w:pStyle w:val="NoSpacing"/>
        <w:rPr>
          <w:rFonts w:ascii="Times New Roman" w:hAnsi="Times New Roman"/>
          <w:sz w:val="24"/>
          <w:szCs w:val="24"/>
          <w:u w:val="single"/>
        </w:rPr>
      </w:pPr>
    </w:p>
    <w:p w:rsidR="001173A3" w:rsidRPr="00772104" w:rsidRDefault="001173A3" w:rsidP="000A6DE7">
      <w:pPr>
        <w:pStyle w:val="NoSpacing"/>
        <w:rPr>
          <w:rFonts w:ascii="Times New Roman" w:hAnsi="Times New Roman"/>
          <w:sz w:val="24"/>
          <w:szCs w:val="24"/>
          <w:u w:val="single"/>
        </w:rPr>
      </w:pPr>
    </w:p>
    <w:p w:rsidR="00F432D1" w:rsidRPr="00772104" w:rsidRDefault="000A6DE7" w:rsidP="000A6DE7">
      <w:pPr>
        <w:pStyle w:val="NoSpacing"/>
        <w:rPr>
          <w:rFonts w:ascii="Times New Roman" w:hAnsi="Times New Roman"/>
          <w:sz w:val="24"/>
          <w:szCs w:val="24"/>
          <w:u w:val="single"/>
        </w:rPr>
      </w:pPr>
      <w:r w:rsidRPr="00772104">
        <w:rPr>
          <w:rFonts w:ascii="Times New Roman" w:hAnsi="Times New Roman"/>
          <w:sz w:val="24"/>
          <w:szCs w:val="24"/>
          <w:u w:val="single"/>
        </w:rPr>
        <w:lastRenderedPageBreak/>
        <w:t>Dinamica copiilor abuzați, neglijați, exploatați – perioada anilor 201</w:t>
      </w:r>
      <w:r w:rsidR="0097116B" w:rsidRPr="00772104">
        <w:rPr>
          <w:rFonts w:ascii="Times New Roman" w:hAnsi="Times New Roman"/>
          <w:sz w:val="24"/>
          <w:szCs w:val="24"/>
          <w:u w:val="single"/>
        </w:rPr>
        <w:t>5</w:t>
      </w:r>
      <w:r w:rsidRPr="00772104">
        <w:rPr>
          <w:rFonts w:ascii="Times New Roman" w:hAnsi="Times New Roman"/>
          <w:sz w:val="24"/>
          <w:szCs w:val="24"/>
          <w:u w:val="single"/>
        </w:rPr>
        <w:t xml:space="preserve">-2021 </w:t>
      </w:r>
    </w:p>
    <w:p w:rsidR="000A6DE7" w:rsidRPr="00772104" w:rsidRDefault="000A6DE7" w:rsidP="000A6DE7">
      <w:pPr>
        <w:pStyle w:val="NoSpacing"/>
        <w:rPr>
          <w:rFonts w:ascii="Times New Roman" w:hAnsi="Times New Roman"/>
          <w:sz w:val="24"/>
          <w:szCs w:val="24"/>
          <w:u w:val="single"/>
        </w:rPr>
      </w:pPr>
      <w:r w:rsidRPr="00772104">
        <w:rPr>
          <w:rFonts w:ascii="Times New Roman" w:hAnsi="Times New Roman"/>
          <w:sz w:val="24"/>
          <w:szCs w:val="24"/>
          <w:u w:val="single"/>
        </w:rPr>
        <w:t>(structurată după tipul abuzului)</w:t>
      </w:r>
    </w:p>
    <w:p w:rsidR="000A6DE7" w:rsidRPr="00772104" w:rsidRDefault="000A6DE7" w:rsidP="000A6DE7">
      <w:pPr>
        <w:jc w:val="both"/>
        <w:rPr>
          <w:rFonts w:ascii="Times New Roman" w:hAnsi="Times New Roman"/>
          <w:sz w:val="6"/>
          <w:szCs w:val="6"/>
        </w:rPr>
      </w:pPr>
    </w:p>
    <w:tbl>
      <w:tblPr>
        <w:tblW w:w="10035"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5"/>
        <w:gridCol w:w="993"/>
        <w:gridCol w:w="850"/>
        <w:gridCol w:w="850"/>
        <w:gridCol w:w="850"/>
        <w:gridCol w:w="851"/>
        <w:gridCol w:w="851"/>
        <w:gridCol w:w="850"/>
        <w:gridCol w:w="1985"/>
      </w:tblGrid>
      <w:tr w:rsidR="00772104" w:rsidRPr="00772104" w:rsidTr="00257548">
        <w:trPr>
          <w:trHeight w:val="270"/>
        </w:trPr>
        <w:tc>
          <w:tcPr>
            <w:tcW w:w="1955" w:type="dxa"/>
            <w:shd w:val="clear" w:color="auto" w:fill="D9D9D9"/>
            <w:tcMar>
              <w:top w:w="30" w:type="dxa"/>
              <w:left w:w="30" w:type="dxa"/>
              <w:bottom w:w="0" w:type="dxa"/>
              <w:right w:w="30" w:type="dxa"/>
            </w:tcMar>
          </w:tcPr>
          <w:p w:rsidR="001173A3" w:rsidRPr="00772104" w:rsidRDefault="001173A3" w:rsidP="00AC16F6">
            <w:pPr>
              <w:rPr>
                <w:rFonts w:ascii="Times New Roman" w:hAnsi="Times New Roman"/>
                <w:b/>
                <w:bCs/>
                <w:sz w:val="20"/>
                <w:szCs w:val="20"/>
              </w:rPr>
            </w:pPr>
            <w:r w:rsidRPr="00772104">
              <w:rPr>
                <w:rFonts w:ascii="Times New Roman" w:hAnsi="Times New Roman"/>
                <w:b/>
                <w:bCs/>
                <w:sz w:val="20"/>
                <w:szCs w:val="20"/>
              </w:rPr>
              <w:t>Cazuri de:</w:t>
            </w:r>
          </w:p>
        </w:tc>
        <w:tc>
          <w:tcPr>
            <w:tcW w:w="993" w:type="dxa"/>
            <w:shd w:val="clear" w:color="auto" w:fill="D9D9D9"/>
          </w:tcPr>
          <w:p w:rsidR="001173A3" w:rsidRPr="00772104" w:rsidRDefault="001173A3" w:rsidP="00AC16F6">
            <w:pPr>
              <w:jc w:val="center"/>
              <w:rPr>
                <w:rFonts w:ascii="Times New Roman" w:hAnsi="Times New Roman"/>
                <w:b/>
                <w:bCs/>
              </w:rPr>
            </w:pPr>
            <w:r w:rsidRPr="00772104">
              <w:rPr>
                <w:rFonts w:ascii="Times New Roman" w:hAnsi="Times New Roman"/>
                <w:b/>
                <w:bCs/>
              </w:rPr>
              <w:t>2015</w:t>
            </w:r>
          </w:p>
        </w:tc>
        <w:tc>
          <w:tcPr>
            <w:tcW w:w="850" w:type="dxa"/>
            <w:shd w:val="clear" w:color="auto" w:fill="D9D9D9"/>
          </w:tcPr>
          <w:p w:rsidR="001173A3" w:rsidRPr="00772104" w:rsidRDefault="001173A3" w:rsidP="00AC16F6">
            <w:pPr>
              <w:jc w:val="center"/>
              <w:rPr>
                <w:rFonts w:ascii="Times New Roman" w:hAnsi="Times New Roman"/>
                <w:b/>
                <w:bCs/>
              </w:rPr>
            </w:pPr>
            <w:r w:rsidRPr="00772104">
              <w:rPr>
                <w:rFonts w:ascii="Times New Roman" w:hAnsi="Times New Roman"/>
                <w:b/>
                <w:bCs/>
              </w:rPr>
              <w:t>2016</w:t>
            </w:r>
          </w:p>
        </w:tc>
        <w:tc>
          <w:tcPr>
            <w:tcW w:w="850" w:type="dxa"/>
            <w:shd w:val="clear" w:color="auto" w:fill="D9D9D9"/>
          </w:tcPr>
          <w:p w:rsidR="001173A3" w:rsidRPr="00772104" w:rsidRDefault="001173A3" w:rsidP="00AC16F6">
            <w:pPr>
              <w:jc w:val="center"/>
              <w:rPr>
                <w:rFonts w:ascii="Times New Roman" w:hAnsi="Times New Roman"/>
                <w:b/>
                <w:bCs/>
              </w:rPr>
            </w:pPr>
            <w:r w:rsidRPr="00772104">
              <w:rPr>
                <w:rFonts w:ascii="Times New Roman" w:hAnsi="Times New Roman"/>
                <w:b/>
                <w:bCs/>
              </w:rPr>
              <w:t>2017</w:t>
            </w:r>
          </w:p>
        </w:tc>
        <w:tc>
          <w:tcPr>
            <w:tcW w:w="850" w:type="dxa"/>
            <w:shd w:val="clear" w:color="auto" w:fill="D9D9D9"/>
          </w:tcPr>
          <w:p w:rsidR="001173A3" w:rsidRPr="00772104" w:rsidRDefault="001173A3" w:rsidP="00AC16F6">
            <w:pPr>
              <w:jc w:val="center"/>
              <w:rPr>
                <w:rFonts w:ascii="Times New Roman" w:hAnsi="Times New Roman"/>
                <w:b/>
                <w:bCs/>
              </w:rPr>
            </w:pPr>
            <w:r w:rsidRPr="00772104">
              <w:rPr>
                <w:rFonts w:ascii="Times New Roman" w:hAnsi="Times New Roman"/>
                <w:b/>
                <w:bCs/>
              </w:rPr>
              <w:t>2018</w:t>
            </w:r>
          </w:p>
        </w:tc>
        <w:tc>
          <w:tcPr>
            <w:tcW w:w="851" w:type="dxa"/>
            <w:shd w:val="clear" w:color="auto" w:fill="D9D9D9"/>
          </w:tcPr>
          <w:p w:rsidR="001173A3" w:rsidRPr="00772104" w:rsidRDefault="001173A3" w:rsidP="00AC16F6">
            <w:pPr>
              <w:jc w:val="center"/>
              <w:rPr>
                <w:rFonts w:ascii="Times New Roman" w:hAnsi="Times New Roman"/>
                <w:b/>
                <w:bCs/>
              </w:rPr>
            </w:pPr>
            <w:r w:rsidRPr="00772104">
              <w:rPr>
                <w:rFonts w:ascii="Times New Roman" w:hAnsi="Times New Roman"/>
                <w:b/>
                <w:bCs/>
              </w:rPr>
              <w:t>2019</w:t>
            </w:r>
          </w:p>
        </w:tc>
        <w:tc>
          <w:tcPr>
            <w:tcW w:w="851" w:type="dxa"/>
            <w:shd w:val="clear" w:color="auto" w:fill="D9D9D9"/>
          </w:tcPr>
          <w:p w:rsidR="001173A3" w:rsidRPr="00772104" w:rsidRDefault="001173A3" w:rsidP="00AC16F6">
            <w:pPr>
              <w:jc w:val="center"/>
              <w:rPr>
                <w:rFonts w:ascii="Times New Roman" w:hAnsi="Times New Roman"/>
                <w:b/>
                <w:bCs/>
              </w:rPr>
            </w:pPr>
            <w:r w:rsidRPr="00772104">
              <w:rPr>
                <w:rFonts w:ascii="Times New Roman" w:hAnsi="Times New Roman"/>
                <w:b/>
                <w:bCs/>
              </w:rPr>
              <w:t>2020</w:t>
            </w:r>
          </w:p>
        </w:tc>
        <w:tc>
          <w:tcPr>
            <w:tcW w:w="850" w:type="dxa"/>
            <w:shd w:val="clear" w:color="auto" w:fill="D9D9D9"/>
          </w:tcPr>
          <w:p w:rsidR="001173A3" w:rsidRPr="00772104" w:rsidRDefault="001173A3" w:rsidP="00AC16F6">
            <w:pPr>
              <w:jc w:val="center"/>
              <w:rPr>
                <w:rFonts w:ascii="Times New Roman" w:hAnsi="Times New Roman"/>
                <w:b/>
                <w:bCs/>
              </w:rPr>
            </w:pPr>
            <w:r w:rsidRPr="00772104">
              <w:rPr>
                <w:rFonts w:ascii="Times New Roman" w:hAnsi="Times New Roman"/>
                <w:b/>
                <w:bCs/>
              </w:rPr>
              <w:t>2021</w:t>
            </w:r>
          </w:p>
        </w:tc>
        <w:tc>
          <w:tcPr>
            <w:tcW w:w="1985" w:type="dxa"/>
            <w:shd w:val="clear" w:color="auto" w:fill="D9D9D9"/>
          </w:tcPr>
          <w:p w:rsidR="001173A3" w:rsidRPr="00772104" w:rsidRDefault="001173A3" w:rsidP="00AC16F6">
            <w:pPr>
              <w:jc w:val="center"/>
              <w:rPr>
                <w:rFonts w:ascii="Times New Roman" w:hAnsi="Times New Roman"/>
                <w:b/>
                <w:bCs/>
                <w:sz w:val="20"/>
                <w:szCs w:val="20"/>
              </w:rPr>
            </w:pPr>
            <w:r w:rsidRPr="00772104">
              <w:rPr>
                <w:rFonts w:ascii="Times New Roman" w:hAnsi="Times New Roman"/>
                <w:b/>
                <w:bCs/>
                <w:sz w:val="20"/>
                <w:szCs w:val="20"/>
              </w:rPr>
              <w:t>Indicator anul 2021 față de anul 2020</w:t>
            </w:r>
          </w:p>
        </w:tc>
      </w:tr>
      <w:tr w:rsidR="00772104" w:rsidRPr="00772104" w:rsidTr="00257548">
        <w:trPr>
          <w:trHeight w:val="255"/>
        </w:trPr>
        <w:tc>
          <w:tcPr>
            <w:tcW w:w="1955" w:type="dxa"/>
            <w:tcMar>
              <w:top w:w="30" w:type="dxa"/>
              <w:left w:w="30" w:type="dxa"/>
              <w:bottom w:w="0" w:type="dxa"/>
              <w:right w:w="30" w:type="dxa"/>
            </w:tcMar>
          </w:tcPr>
          <w:p w:rsidR="001173A3" w:rsidRPr="00772104" w:rsidRDefault="001173A3" w:rsidP="00AC16F6">
            <w:pPr>
              <w:pStyle w:val="NoSpacing"/>
              <w:rPr>
                <w:rFonts w:ascii="Times New Roman" w:hAnsi="Times New Roman"/>
                <w:sz w:val="20"/>
                <w:szCs w:val="20"/>
              </w:rPr>
            </w:pPr>
            <w:r w:rsidRPr="00772104">
              <w:rPr>
                <w:rFonts w:ascii="Times New Roman" w:hAnsi="Times New Roman"/>
                <w:sz w:val="20"/>
                <w:szCs w:val="20"/>
              </w:rPr>
              <w:t>Abuz  fizic</w:t>
            </w:r>
          </w:p>
        </w:tc>
        <w:tc>
          <w:tcPr>
            <w:tcW w:w="993"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30</w:t>
            </w:r>
          </w:p>
        </w:tc>
        <w:tc>
          <w:tcPr>
            <w:tcW w:w="850"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26</w:t>
            </w:r>
          </w:p>
        </w:tc>
        <w:tc>
          <w:tcPr>
            <w:tcW w:w="850"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27</w:t>
            </w:r>
          </w:p>
        </w:tc>
        <w:tc>
          <w:tcPr>
            <w:tcW w:w="850"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31</w:t>
            </w:r>
          </w:p>
        </w:tc>
        <w:tc>
          <w:tcPr>
            <w:tcW w:w="851"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27</w:t>
            </w:r>
          </w:p>
        </w:tc>
        <w:tc>
          <w:tcPr>
            <w:tcW w:w="851"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32</w:t>
            </w:r>
          </w:p>
        </w:tc>
        <w:tc>
          <w:tcPr>
            <w:tcW w:w="850"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63</w:t>
            </w:r>
          </w:p>
        </w:tc>
        <w:tc>
          <w:tcPr>
            <w:tcW w:w="1985" w:type="dxa"/>
          </w:tcPr>
          <w:p w:rsidR="001173A3" w:rsidRPr="00772104" w:rsidRDefault="00037BF3" w:rsidP="00E53F51">
            <w:pPr>
              <w:pStyle w:val="NoSpacing"/>
              <w:rPr>
                <w:rFonts w:ascii="Times New Roman" w:hAnsi="Times New Roman"/>
                <w:b/>
                <w:sz w:val="20"/>
                <w:szCs w:val="20"/>
              </w:rPr>
            </w:pPr>
            <w:r w:rsidRPr="00772104">
              <w:rPr>
                <w:rFonts w:ascii="Times New Roman" w:hAnsi="Times New Roman"/>
                <w:b/>
                <w:sz w:val="20"/>
                <w:szCs w:val="20"/>
              </w:rPr>
              <w:t>creștere cu 97%</w:t>
            </w:r>
          </w:p>
        </w:tc>
      </w:tr>
      <w:tr w:rsidR="00772104" w:rsidRPr="00772104" w:rsidTr="00257548">
        <w:trPr>
          <w:trHeight w:val="255"/>
        </w:trPr>
        <w:tc>
          <w:tcPr>
            <w:tcW w:w="1955" w:type="dxa"/>
            <w:tcMar>
              <w:top w:w="30" w:type="dxa"/>
              <w:left w:w="30" w:type="dxa"/>
              <w:bottom w:w="0" w:type="dxa"/>
              <w:right w:w="30" w:type="dxa"/>
            </w:tcMar>
          </w:tcPr>
          <w:p w:rsidR="001173A3" w:rsidRPr="00772104" w:rsidRDefault="001173A3" w:rsidP="00AC16F6">
            <w:pPr>
              <w:pStyle w:val="NoSpacing"/>
              <w:rPr>
                <w:rFonts w:ascii="Times New Roman" w:hAnsi="Times New Roman"/>
                <w:sz w:val="20"/>
                <w:szCs w:val="20"/>
              </w:rPr>
            </w:pPr>
            <w:r w:rsidRPr="00772104">
              <w:rPr>
                <w:rFonts w:ascii="Times New Roman" w:hAnsi="Times New Roman"/>
                <w:sz w:val="20"/>
                <w:szCs w:val="20"/>
              </w:rPr>
              <w:t>Abuz emoţional</w:t>
            </w:r>
          </w:p>
        </w:tc>
        <w:tc>
          <w:tcPr>
            <w:tcW w:w="993"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67</w:t>
            </w:r>
          </w:p>
        </w:tc>
        <w:tc>
          <w:tcPr>
            <w:tcW w:w="850"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37</w:t>
            </w:r>
          </w:p>
        </w:tc>
        <w:tc>
          <w:tcPr>
            <w:tcW w:w="850"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44</w:t>
            </w:r>
          </w:p>
        </w:tc>
        <w:tc>
          <w:tcPr>
            <w:tcW w:w="850"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58</w:t>
            </w:r>
          </w:p>
        </w:tc>
        <w:tc>
          <w:tcPr>
            <w:tcW w:w="851"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87</w:t>
            </w:r>
          </w:p>
        </w:tc>
        <w:tc>
          <w:tcPr>
            <w:tcW w:w="851"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105</w:t>
            </w:r>
          </w:p>
        </w:tc>
        <w:tc>
          <w:tcPr>
            <w:tcW w:w="850"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137</w:t>
            </w:r>
          </w:p>
        </w:tc>
        <w:tc>
          <w:tcPr>
            <w:tcW w:w="1985" w:type="dxa"/>
          </w:tcPr>
          <w:p w:rsidR="001173A3" w:rsidRPr="00772104" w:rsidRDefault="00037BF3" w:rsidP="00E53F51">
            <w:pPr>
              <w:pStyle w:val="NoSpacing"/>
              <w:rPr>
                <w:rFonts w:ascii="Times New Roman" w:hAnsi="Times New Roman"/>
                <w:b/>
                <w:sz w:val="20"/>
                <w:szCs w:val="20"/>
              </w:rPr>
            </w:pPr>
            <w:r w:rsidRPr="00772104">
              <w:rPr>
                <w:rFonts w:ascii="Times New Roman" w:hAnsi="Times New Roman"/>
                <w:b/>
                <w:sz w:val="20"/>
                <w:szCs w:val="20"/>
              </w:rPr>
              <w:t>creștere cu 31%</w:t>
            </w:r>
          </w:p>
        </w:tc>
      </w:tr>
      <w:tr w:rsidR="00772104" w:rsidRPr="00772104" w:rsidTr="00257548">
        <w:trPr>
          <w:trHeight w:val="255"/>
        </w:trPr>
        <w:tc>
          <w:tcPr>
            <w:tcW w:w="1955" w:type="dxa"/>
            <w:tcMar>
              <w:top w:w="30" w:type="dxa"/>
              <w:left w:w="30" w:type="dxa"/>
              <w:bottom w:w="0" w:type="dxa"/>
              <w:right w:w="30" w:type="dxa"/>
            </w:tcMar>
          </w:tcPr>
          <w:p w:rsidR="001173A3" w:rsidRPr="00772104" w:rsidRDefault="001173A3" w:rsidP="00AC16F6">
            <w:pPr>
              <w:pStyle w:val="NoSpacing"/>
              <w:rPr>
                <w:rFonts w:ascii="Times New Roman" w:hAnsi="Times New Roman"/>
                <w:sz w:val="20"/>
                <w:szCs w:val="20"/>
              </w:rPr>
            </w:pPr>
            <w:r w:rsidRPr="00772104">
              <w:rPr>
                <w:rFonts w:ascii="Times New Roman" w:hAnsi="Times New Roman"/>
                <w:sz w:val="20"/>
                <w:szCs w:val="20"/>
              </w:rPr>
              <w:t>Abuz sexual</w:t>
            </w:r>
          </w:p>
        </w:tc>
        <w:tc>
          <w:tcPr>
            <w:tcW w:w="993"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11</w:t>
            </w:r>
          </w:p>
        </w:tc>
        <w:tc>
          <w:tcPr>
            <w:tcW w:w="850"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4</w:t>
            </w:r>
          </w:p>
        </w:tc>
        <w:tc>
          <w:tcPr>
            <w:tcW w:w="850"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12</w:t>
            </w:r>
          </w:p>
        </w:tc>
        <w:tc>
          <w:tcPr>
            <w:tcW w:w="850"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8</w:t>
            </w:r>
          </w:p>
        </w:tc>
        <w:tc>
          <w:tcPr>
            <w:tcW w:w="851"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19</w:t>
            </w:r>
          </w:p>
        </w:tc>
        <w:tc>
          <w:tcPr>
            <w:tcW w:w="851"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11</w:t>
            </w:r>
          </w:p>
        </w:tc>
        <w:tc>
          <w:tcPr>
            <w:tcW w:w="850"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23</w:t>
            </w:r>
          </w:p>
        </w:tc>
        <w:tc>
          <w:tcPr>
            <w:tcW w:w="1985" w:type="dxa"/>
          </w:tcPr>
          <w:p w:rsidR="001173A3" w:rsidRPr="00772104" w:rsidRDefault="00037BF3" w:rsidP="00E53F51">
            <w:pPr>
              <w:pStyle w:val="NoSpacing"/>
              <w:rPr>
                <w:rFonts w:ascii="Times New Roman" w:hAnsi="Times New Roman"/>
                <w:b/>
                <w:sz w:val="20"/>
                <w:szCs w:val="20"/>
              </w:rPr>
            </w:pPr>
            <w:r w:rsidRPr="00772104">
              <w:rPr>
                <w:rFonts w:ascii="Times New Roman" w:hAnsi="Times New Roman"/>
                <w:b/>
                <w:sz w:val="20"/>
                <w:szCs w:val="20"/>
              </w:rPr>
              <w:t>creștere cu 109%</w:t>
            </w:r>
          </w:p>
        </w:tc>
      </w:tr>
      <w:tr w:rsidR="00772104" w:rsidRPr="00772104" w:rsidTr="00257548">
        <w:trPr>
          <w:trHeight w:val="255"/>
        </w:trPr>
        <w:tc>
          <w:tcPr>
            <w:tcW w:w="1955" w:type="dxa"/>
            <w:tcMar>
              <w:top w:w="30" w:type="dxa"/>
              <w:left w:w="30" w:type="dxa"/>
              <w:bottom w:w="0" w:type="dxa"/>
              <w:right w:w="30" w:type="dxa"/>
            </w:tcMar>
          </w:tcPr>
          <w:p w:rsidR="001173A3" w:rsidRPr="00772104" w:rsidRDefault="001173A3" w:rsidP="00AC16F6">
            <w:pPr>
              <w:pStyle w:val="NoSpacing"/>
              <w:rPr>
                <w:rFonts w:ascii="Times New Roman" w:hAnsi="Times New Roman"/>
                <w:sz w:val="20"/>
                <w:szCs w:val="20"/>
              </w:rPr>
            </w:pPr>
            <w:r w:rsidRPr="00772104">
              <w:rPr>
                <w:rFonts w:ascii="Times New Roman" w:hAnsi="Times New Roman"/>
                <w:sz w:val="20"/>
                <w:szCs w:val="20"/>
              </w:rPr>
              <w:t>Neglijare</w:t>
            </w:r>
          </w:p>
        </w:tc>
        <w:tc>
          <w:tcPr>
            <w:tcW w:w="993"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410</w:t>
            </w:r>
          </w:p>
        </w:tc>
        <w:tc>
          <w:tcPr>
            <w:tcW w:w="850"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337</w:t>
            </w:r>
          </w:p>
        </w:tc>
        <w:tc>
          <w:tcPr>
            <w:tcW w:w="850"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457</w:t>
            </w:r>
          </w:p>
        </w:tc>
        <w:tc>
          <w:tcPr>
            <w:tcW w:w="850"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420</w:t>
            </w:r>
          </w:p>
        </w:tc>
        <w:tc>
          <w:tcPr>
            <w:tcW w:w="851"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558</w:t>
            </w:r>
          </w:p>
        </w:tc>
        <w:tc>
          <w:tcPr>
            <w:tcW w:w="851"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494</w:t>
            </w:r>
          </w:p>
        </w:tc>
        <w:tc>
          <w:tcPr>
            <w:tcW w:w="850"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536</w:t>
            </w:r>
          </w:p>
        </w:tc>
        <w:tc>
          <w:tcPr>
            <w:tcW w:w="1985" w:type="dxa"/>
          </w:tcPr>
          <w:p w:rsidR="001173A3" w:rsidRPr="00772104" w:rsidRDefault="00257548" w:rsidP="00E53F51">
            <w:pPr>
              <w:pStyle w:val="NoSpacing"/>
              <w:rPr>
                <w:rFonts w:ascii="Times New Roman" w:hAnsi="Times New Roman"/>
                <w:b/>
                <w:sz w:val="20"/>
                <w:szCs w:val="20"/>
              </w:rPr>
            </w:pPr>
            <w:r w:rsidRPr="00772104">
              <w:rPr>
                <w:rFonts w:ascii="Times New Roman" w:hAnsi="Times New Roman"/>
                <w:b/>
                <w:sz w:val="20"/>
                <w:szCs w:val="20"/>
              </w:rPr>
              <w:t>creștere cu 9%</w:t>
            </w:r>
          </w:p>
        </w:tc>
      </w:tr>
      <w:tr w:rsidR="00772104" w:rsidRPr="00772104" w:rsidTr="00257548">
        <w:trPr>
          <w:trHeight w:val="270"/>
        </w:trPr>
        <w:tc>
          <w:tcPr>
            <w:tcW w:w="1955" w:type="dxa"/>
            <w:noWrap/>
            <w:tcMar>
              <w:top w:w="30" w:type="dxa"/>
              <w:left w:w="30" w:type="dxa"/>
              <w:bottom w:w="0" w:type="dxa"/>
              <w:right w:w="30" w:type="dxa"/>
            </w:tcMar>
            <w:vAlign w:val="bottom"/>
          </w:tcPr>
          <w:p w:rsidR="001173A3" w:rsidRPr="00772104" w:rsidRDefault="001173A3" w:rsidP="00AC16F6">
            <w:pPr>
              <w:pStyle w:val="NoSpacing"/>
              <w:rPr>
                <w:rFonts w:ascii="Times New Roman" w:hAnsi="Times New Roman"/>
                <w:bCs/>
                <w:sz w:val="20"/>
                <w:szCs w:val="20"/>
              </w:rPr>
            </w:pPr>
            <w:r w:rsidRPr="00772104">
              <w:rPr>
                <w:rFonts w:ascii="Times New Roman" w:hAnsi="Times New Roman"/>
                <w:bCs/>
                <w:sz w:val="20"/>
                <w:szCs w:val="20"/>
              </w:rPr>
              <w:t>Exploatare prin muncă</w:t>
            </w:r>
          </w:p>
        </w:tc>
        <w:tc>
          <w:tcPr>
            <w:tcW w:w="993" w:type="dxa"/>
          </w:tcPr>
          <w:p w:rsidR="001173A3" w:rsidRPr="00772104" w:rsidRDefault="001173A3" w:rsidP="00AD0502">
            <w:pPr>
              <w:pStyle w:val="NoSpacing"/>
              <w:jc w:val="center"/>
              <w:rPr>
                <w:rFonts w:ascii="Times New Roman" w:hAnsi="Times New Roman"/>
                <w:sz w:val="20"/>
                <w:szCs w:val="20"/>
              </w:rPr>
            </w:pPr>
          </w:p>
        </w:tc>
        <w:tc>
          <w:tcPr>
            <w:tcW w:w="850" w:type="dxa"/>
          </w:tcPr>
          <w:p w:rsidR="001173A3" w:rsidRPr="00772104" w:rsidRDefault="001173A3" w:rsidP="00AD0502">
            <w:pPr>
              <w:pStyle w:val="NoSpacing"/>
              <w:jc w:val="center"/>
              <w:rPr>
                <w:rFonts w:ascii="Times New Roman" w:hAnsi="Times New Roman"/>
                <w:sz w:val="20"/>
                <w:szCs w:val="20"/>
              </w:rPr>
            </w:pPr>
          </w:p>
        </w:tc>
        <w:tc>
          <w:tcPr>
            <w:tcW w:w="850" w:type="dxa"/>
          </w:tcPr>
          <w:p w:rsidR="001173A3" w:rsidRPr="00772104" w:rsidRDefault="001173A3" w:rsidP="00AD0502">
            <w:pPr>
              <w:pStyle w:val="NoSpacing"/>
              <w:jc w:val="center"/>
              <w:rPr>
                <w:rFonts w:ascii="Times New Roman" w:hAnsi="Times New Roman"/>
                <w:sz w:val="20"/>
                <w:szCs w:val="20"/>
              </w:rPr>
            </w:pPr>
          </w:p>
        </w:tc>
        <w:tc>
          <w:tcPr>
            <w:tcW w:w="850"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3</w:t>
            </w:r>
          </w:p>
        </w:tc>
        <w:tc>
          <w:tcPr>
            <w:tcW w:w="851" w:type="dxa"/>
          </w:tcPr>
          <w:p w:rsidR="001173A3" w:rsidRPr="00772104" w:rsidRDefault="001173A3" w:rsidP="00AD0502">
            <w:pPr>
              <w:pStyle w:val="NoSpacing"/>
              <w:jc w:val="center"/>
              <w:rPr>
                <w:rFonts w:ascii="Times New Roman" w:hAnsi="Times New Roman"/>
                <w:sz w:val="20"/>
                <w:szCs w:val="20"/>
              </w:rPr>
            </w:pPr>
            <w:r w:rsidRPr="00772104">
              <w:rPr>
                <w:rFonts w:ascii="Times New Roman" w:hAnsi="Times New Roman"/>
                <w:sz w:val="20"/>
                <w:szCs w:val="20"/>
              </w:rPr>
              <w:t>2</w:t>
            </w:r>
          </w:p>
        </w:tc>
        <w:tc>
          <w:tcPr>
            <w:tcW w:w="851" w:type="dxa"/>
          </w:tcPr>
          <w:p w:rsidR="001173A3" w:rsidRPr="00772104" w:rsidRDefault="001173A3" w:rsidP="00AD0502">
            <w:pPr>
              <w:pStyle w:val="NoSpacing"/>
              <w:jc w:val="center"/>
              <w:rPr>
                <w:rFonts w:ascii="Times New Roman" w:hAnsi="Times New Roman"/>
                <w:sz w:val="20"/>
                <w:szCs w:val="20"/>
              </w:rPr>
            </w:pPr>
          </w:p>
        </w:tc>
        <w:tc>
          <w:tcPr>
            <w:tcW w:w="850" w:type="dxa"/>
          </w:tcPr>
          <w:p w:rsidR="001173A3" w:rsidRPr="00772104" w:rsidRDefault="001173A3" w:rsidP="00AD0502">
            <w:pPr>
              <w:pStyle w:val="NoSpacing"/>
              <w:jc w:val="center"/>
              <w:rPr>
                <w:rFonts w:ascii="Times New Roman" w:hAnsi="Times New Roman"/>
                <w:sz w:val="20"/>
                <w:szCs w:val="20"/>
              </w:rPr>
            </w:pPr>
          </w:p>
        </w:tc>
        <w:tc>
          <w:tcPr>
            <w:tcW w:w="1985" w:type="dxa"/>
          </w:tcPr>
          <w:p w:rsidR="001173A3" w:rsidRPr="00772104" w:rsidRDefault="001173A3" w:rsidP="00E53F51">
            <w:pPr>
              <w:pStyle w:val="NoSpacing"/>
              <w:rPr>
                <w:rFonts w:ascii="Times New Roman" w:hAnsi="Times New Roman"/>
                <w:sz w:val="20"/>
                <w:szCs w:val="20"/>
              </w:rPr>
            </w:pPr>
          </w:p>
        </w:tc>
      </w:tr>
      <w:tr w:rsidR="00772104" w:rsidRPr="00772104" w:rsidTr="00257548">
        <w:trPr>
          <w:trHeight w:val="270"/>
        </w:trPr>
        <w:tc>
          <w:tcPr>
            <w:tcW w:w="1955" w:type="dxa"/>
            <w:noWrap/>
            <w:tcMar>
              <w:top w:w="30" w:type="dxa"/>
              <w:left w:w="30" w:type="dxa"/>
              <w:bottom w:w="0" w:type="dxa"/>
              <w:right w:w="30" w:type="dxa"/>
            </w:tcMar>
            <w:vAlign w:val="bottom"/>
          </w:tcPr>
          <w:p w:rsidR="001173A3" w:rsidRPr="00772104" w:rsidRDefault="001173A3" w:rsidP="00AC16F6">
            <w:pPr>
              <w:pStyle w:val="NoSpacing"/>
              <w:rPr>
                <w:rFonts w:ascii="Times New Roman" w:hAnsi="Times New Roman"/>
                <w:b/>
                <w:bCs/>
                <w:sz w:val="20"/>
                <w:szCs w:val="20"/>
              </w:rPr>
            </w:pPr>
            <w:r w:rsidRPr="00772104">
              <w:rPr>
                <w:rFonts w:ascii="Times New Roman" w:hAnsi="Times New Roman"/>
                <w:b/>
                <w:bCs/>
                <w:sz w:val="20"/>
                <w:szCs w:val="20"/>
              </w:rPr>
              <w:t>Total</w:t>
            </w:r>
          </w:p>
        </w:tc>
        <w:tc>
          <w:tcPr>
            <w:tcW w:w="993" w:type="dxa"/>
          </w:tcPr>
          <w:p w:rsidR="001173A3" w:rsidRPr="00772104" w:rsidRDefault="001173A3" w:rsidP="00AD0502">
            <w:pPr>
              <w:pStyle w:val="NoSpacing"/>
              <w:jc w:val="center"/>
              <w:rPr>
                <w:rFonts w:ascii="Times New Roman" w:hAnsi="Times New Roman"/>
                <w:b/>
                <w:bCs/>
                <w:sz w:val="20"/>
                <w:szCs w:val="20"/>
              </w:rPr>
            </w:pPr>
            <w:r w:rsidRPr="00772104">
              <w:rPr>
                <w:rFonts w:ascii="Times New Roman" w:hAnsi="Times New Roman"/>
                <w:b/>
                <w:bCs/>
                <w:sz w:val="20"/>
                <w:szCs w:val="20"/>
              </w:rPr>
              <w:t>518</w:t>
            </w:r>
          </w:p>
        </w:tc>
        <w:tc>
          <w:tcPr>
            <w:tcW w:w="850" w:type="dxa"/>
          </w:tcPr>
          <w:p w:rsidR="001173A3" w:rsidRPr="00772104" w:rsidRDefault="001173A3" w:rsidP="00AD0502">
            <w:pPr>
              <w:pStyle w:val="NoSpacing"/>
              <w:jc w:val="center"/>
              <w:rPr>
                <w:rFonts w:ascii="Times New Roman" w:hAnsi="Times New Roman"/>
                <w:b/>
                <w:bCs/>
                <w:sz w:val="20"/>
                <w:szCs w:val="20"/>
              </w:rPr>
            </w:pPr>
            <w:r w:rsidRPr="00772104">
              <w:rPr>
                <w:rFonts w:ascii="Times New Roman" w:hAnsi="Times New Roman"/>
                <w:b/>
                <w:bCs/>
                <w:sz w:val="20"/>
                <w:szCs w:val="20"/>
              </w:rPr>
              <w:t>404</w:t>
            </w:r>
          </w:p>
        </w:tc>
        <w:tc>
          <w:tcPr>
            <w:tcW w:w="850" w:type="dxa"/>
          </w:tcPr>
          <w:p w:rsidR="001173A3" w:rsidRPr="00772104" w:rsidRDefault="001173A3" w:rsidP="00AD0502">
            <w:pPr>
              <w:pStyle w:val="NoSpacing"/>
              <w:jc w:val="center"/>
              <w:rPr>
                <w:rFonts w:ascii="Times New Roman" w:hAnsi="Times New Roman"/>
                <w:b/>
                <w:bCs/>
                <w:sz w:val="20"/>
                <w:szCs w:val="20"/>
              </w:rPr>
            </w:pPr>
            <w:r w:rsidRPr="00772104">
              <w:rPr>
                <w:rFonts w:ascii="Times New Roman" w:hAnsi="Times New Roman"/>
                <w:b/>
                <w:bCs/>
                <w:sz w:val="20"/>
                <w:szCs w:val="20"/>
              </w:rPr>
              <w:t>540</w:t>
            </w:r>
          </w:p>
        </w:tc>
        <w:tc>
          <w:tcPr>
            <w:tcW w:w="850" w:type="dxa"/>
          </w:tcPr>
          <w:p w:rsidR="001173A3" w:rsidRPr="00772104" w:rsidRDefault="001173A3" w:rsidP="00AD0502">
            <w:pPr>
              <w:pStyle w:val="NoSpacing"/>
              <w:jc w:val="center"/>
              <w:rPr>
                <w:rFonts w:ascii="Times New Roman" w:hAnsi="Times New Roman"/>
                <w:b/>
                <w:bCs/>
                <w:sz w:val="20"/>
                <w:szCs w:val="20"/>
              </w:rPr>
            </w:pPr>
            <w:r w:rsidRPr="00772104">
              <w:rPr>
                <w:rFonts w:ascii="Times New Roman" w:hAnsi="Times New Roman"/>
                <w:b/>
                <w:bCs/>
                <w:sz w:val="20"/>
                <w:szCs w:val="20"/>
              </w:rPr>
              <w:t>520</w:t>
            </w:r>
          </w:p>
        </w:tc>
        <w:tc>
          <w:tcPr>
            <w:tcW w:w="851" w:type="dxa"/>
          </w:tcPr>
          <w:p w:rsidR="001173A3" w:rsidRPr="00772104" w:rsidRDefault="001173A3" w:rsidP="00AD0502">
            <w:pPr>
              <w:pStyle w:val="NoSpacing"/>
              <w:jc w:val="center"/>
              <w:rPr>
                <w:rFonts w:ascii="Times New Roman" w:hAnsi="Times New Roman"/>
                <w:b/>
                <w:bCs/>
                <w:sz w:val="20"/>
                <w:szCs w:val="20"/>
              </w:rPr>
            </w:pPr>
            <w:r w:rsidRPr="00772104">
              <w:rPr>
                <w:rFonts w:ascii="Times New Roman" w:hAnsi="Times New Roman"/>
                <w:b/>
                <w:bCs/>
                <w:sz w:val="20"/>
                <w:szCs w:val="20"/>
              </w:rPr>
              <w:t>693</w:t>
            </w:r>
          </w:p>
        </w:tc>
        <w:tc>
          <w:tcPr>
            <w:tcW w:w="851" w:type="dxa"/>
          </w:tcPr>
          <w:p w:rsidR="001173A3" w:rsidRPr="00772104" w:rsidRDefault="001173A3" w:rsidP="00AD0502">
            <w:pPr>
              <w:pStyle w:val="NoSpacing"/>
              <w:jc w:val="center"/>
              <w:rPr>
                <w:rFonts w:ascii="Times New Roman" w:hAnsi="Times New Roman"/>
                <w:b/>
                <w:bCs/>
                <w:sz w:val="20"/>
                <w:szCs w:val="20"/>
              </w:rPr>
            </w:pPr>
            <w:r w:rsidRPr="00772104">
              <w:rPr>
                <w:rFonts w:ascii="Times New Roman" w:hAnsi="Times New Roman"/>
                <w:b/>
                <w:bCs/>
                <w:sz w:val="20"/>
                <w:szCs w:val="20"/>
              </w:rPr>
              <w:t>642</w:t>
            </w:r>
          </w:p>
        </w:tc>
        <w:tc>
          <w:tcPr>
            <w:tcW w:w="850" w:type="dxa"/>
          </w:tcPr>
          <w:p w:rsidR="001173A3" w:rsidRPr="00772104" w:rsidRDefault="001173A3" w:rsidP="00AD0502">
            <w:pPr>
              <w:pStyle w:val="NoSpacing"/>
              <w:jc w:val="center"/>
              <w:rPr>
                <w:rFonts w:ascii="Times New Roman" w:hAnsi="Times New Roman"/>
                <w:b/>
                <w:bCs/>
                <w:sz w:val="20"/>
                <w:szCs w:val="20"/>
              </w:rPr>
            </w:pPr>
            <w:r w:rsidRPr="00772104">
              <w:rPr>
                <w:rFonts w:ascii="Times New Roman" w:hAnsi="Times New Roman"/>
                <w:b/>
                <w:bCs/>
                <w:sz w:val="20"/>
                <w:szCs w:val="20"/>
              </w:rPr>
              <w:t>759</w:t>
            </w:r>
          </w:p>
        </w:tc>
        <w:tc>
          <w:tcPr>
            <w:tcW w:w="1985" w:type="dxa"/>
          </w:tcPr>
          <w:p w:rsidR="001173A3" w:rsidRPr="00772104" w:rsidRDefault="00BE4E90" w:rsidP="00E53F51">
            <w:pPr>
              <w:pStyle w:val="NoSpacing"/>
              <w:rPr>
                <w:rFonts w:ascii="Times New Roman" w:hAnsi="Times New Roman"/>
                <w:b/>
                <w:bCs/>
                <w:sz w:val="20"/>
                <w:szCs w:val="20"/>
              </w:rPr>
            </w:pPr>
            <w:r w:rsidRPr="00772104">
              <w:rPr>
                <w:rFonts w:ascii="Times New Roman" w:hAnsi="Times New Roman"/>
                <w:b/>
                <w:bCs/>
                <w:sz w:val="20"/>
                <w:szCs w:val="20"/>
              </w:rPr>
              <w:t>creștere cu 19%</w:t>
            </w:r>
          </w:p>
        </w:tc>
      </w:tr>
    </w:tbl>
    <w:p w:rsidR="000A6DE7" w:rsidRPr="00772104" w:rsidRDefault="000A6DE7" w:rsidP="000A6DE7">
      <w:pPr>
        <w:pStyle w:val="ListParagraph"/>
        <w:rPr>
          <w:rFonts w:ascii="Times New Roman" w:hAnsi="Times New Roman"/>
          <w:b/>
          <w:sz w:val="24"/>
          <w:szCs w:val="24"/>
          <w:lang w:val="it-IT"/>
        </w:rPr>
      </w:pPr>
    </w:p>
    <w:p w:rsidR="0004196F" w:rsidRPr="00772104" w:rsidRDefault="0004196F" w:rsidP="000A6DE7">
      <w:pPr>
        <w:pStyle w:val="ListParagraph"/>
        <w:rPr>
          <w:rFonts w:ascii="Times New Roman" w:hAnsi="Times New Roman"/>
          <w:b/>
          <w:sz w:val="24"/>
          <w:szCs w:val="24"/>
          <w:lang w:val="it-IT"/>
        </w:rPr>
      </w:pPr>
      <w:r w:rsidRPr="00772104">
        <w:rPr>
          <w:noProof/>
        </w:rPr>
        <w:drawing>
          <wp:inline distT="0" distB="0" distL="0" distR="0" wp14:anchorId="3973F112" wp14:editId="2FF40D64">
            <wp:extent cx="5471160" cy="2316480"/>
            <wp:effectExtent l="0" t="0" r="1524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1BF6" w:rsidRPr="00772104" w:rsidRDefault="00D71BF6" w:rsidP="006D6369">
      <w:pPr>
        <w:rPr>
          <w:rFonts w:ascii="Times New Roman" w:hAnsi="Times New Roman"/>
          <w:sz w:val="10"/>
          <w:szCs w:val="10"/>
          <w:u w:val="single"/>
          <w:lang w:val="it-IT"/>
        </w:rPr>
      </w:pPr>
    </w:p>
    <w:p w:rsidR="006D6369" w:rsidRPr="00772104" w:rsidRDefault="006D6369" w:rsidP="006D6369">
      <w:pPr>
        <w:rPr>
          <w:rFonts w:ascii="Times New Roman" w:hAnsi="Times New Roman"/>
          <w:sz w:val="24"/>
          <w:szCs w:val="24"/>
          <w:u w:val="single"/>
          <w:lang w:val="it-IT"/>
        </w:rPr>
      </w:pPr>
      <w:r w:rsidRPr="00772104">
        <w:rPr>
          <w:rFonts w:ascii="Times New Roman" w:hAnsi="Times New Roman"/>
          <w:sz w:val="24"/>
          <w:szCs w:val="24"/>
          <w:u w:val="single"/>
          <w:lang w:val="it-IT"/>
        </w:rPr>
        <w:t>Situația copiilor victime ale abuzului, neglijării, exploatării din județele din Regiunea de Nord Est, la data de 30.09.2021</w:t>
      </w:r>
    </w:p>
    <w:tbl>
      <w:tblPr>
        <w:tblW w:w="10252" w:type="dxa"/>
        <w:tblInd w:w="93" w:type="dxa"/>
        <w:tblLook w:val="04A0" w:firstRow="1" w:lastRow="0" w:firstColumn="1" w:lastColumn="0" w:noHBand="0" w:noVBand="1"/>
      </w:tblPr>
      <w:tblGrid>
        <w:gridCol w:w="1644"/>
        <w:gridCol w:w="1145"/>
        <w:gridCol w:w="847"/>
        <w:gridCol w:w="812"/>
        <w:gridCol w:w="1379"/>
        <w:gridCol w:w="1206"/>
        <w:gridCol w:w="1206"/>
        <w:gridCol w:w="1047"/>
        <w:gridCol w:w="966"/>
      </w:tblGrid>
      <w:tr w:rsidR="00772104" w:rsidRPr="00772104" w:rsidTr="00E11E8C">
        <w:trPr>
          <w:trHeight w:val="240"/>
        </w:trPr>
        <w:tc>
          <w:tcPr>
            <w:tcW w:w="1644" w:type="dxa"/>
            <w:vMerge w:val="restart"/>
            <w:tcBorders>
              <w:top w:val="single" w:sz="8" w:space="0" w:color="auto"/>
              <w:left w:val="single" w:sz="8" w:space="0" w:color="auto"/>
              <w:bottom w:val="single" w:sz="4" w:space="0" w:color="auto"/>
              <w:right w:val="single" w:sz="8" w:space="0" w:color="auto"/>
            </w:tcBorders>
            <w:shd w:val="clear" w:color="000000" w:fill="808080"/>
            <w:vAlign w:val="center"/>
            <w:hideMark/>
          </w:tcPr>
          <w:p w:rsidR="006D6369" w:rsidRPr="00772104" w:rsidRDefault="006D6369" w:rsidP="006D6369">
            <w:pPr>
              <w:spacing w:after="0" w:line="240" w:lineRule="auto"/>
              <w:jc w:val="center"/>
              <w:rPr>
                <w:rFonts w:ascii="Times New Roman" w:eastAsia="Times New Roman" w:hAnsi="Times New Roman"/>
                <w:b/>
                <w:bCs/>
                <w:sz w:val="20"/>
                <w:szCs w:val="20"/>
              </w:rPr>
            </w:pPr>
            <w:r w:rsidRPr="00772104">
              <w:rPr>
                <w:rFonts w:ascii="Times New Roman" w:eastAsia="Times New Roman" w:hAnsi="Times New Roman"/>
                <w:b/>
                <w:bCs/>
                <w:sz w:val="20"/>
                <w:szCs w:val="20"/>
              </w:rPr>
              <w:t>Regiune/Judeţ</w:t>
            </w:r>
          </w:p>
        </w:tc>
        <w:tc>
          <w:tcPr>
            <w:tcW w:w="8608" w:type="dxa"/>
            <w:gridSpan w:val="8"/>
            <w:tcBorders>
              <w:top w:val="single" w:sz="8" w:space="0" w:color="auto"/>
              <w:left w:val="nil"/>
              <w:bottom w:val="nil"/>
              <w:right w:val="single" w:sz="8" w:space="0" w:color="000000"/>
            </w:tcBorders>
            <w:shd w:val="clear" w:color="000000" w:fill="808080"/>
            <w:vAlign w:val="center"/>
            <w:hideMark/>
          </w:tcPr>
          <w:p w:rsidR="006D6369" w:rsidRPr="00772104" w:rsidRDefault="006D6369" w:rsidP="006D6369">
            <w:pPr>
              <w:spacing w:after="0" w:line="240" w:lineRule="auto"/>
              <w:jc w:val="center"/>
              <w:rPr>
                <w:rFonts w:ascii="Times New Roman" w:eastAsia="Times New Roman" w:hAnsi="Times New Roman"/>
                <w:b/>
                <w:bCs/>
                <w:sz w:val="20"/>
                <w:szCs w:val="20"/>
              </w:rPr>
            </w:pPr>
            <w:r w:rsidRPr="00772104">
              <w:rPr>
                <w:rFonts w:ascii="Times New Roman" w:eastAsia="Times New Roman" w:hAnsi="Times New Roman"/>
                <w:b/>
                <w:bCs/>
                <w:sz w:val="20"/>
                <w:szCs w:val="20"/>
              </w:rPr>
              <w:t xml:space="preserve">CONFIRMĂRI CAZURI ABUZ/NEGLIJARE/EXPLOATARE </w:t>
            </w:r>
          </w:p>
        </w:tc>
      </w:tr>
      <w:tr w:rsidR="00772104" w:rsidRPr="00772104" w:rsidTr="00E11E8C">
        <w:trPr>
          <w:trHeight w:val="367"/>
        </w:trPr>
        <w:tc>
          <w:tcPr>
            <w:tcW w:w="1644" w:type="dxa"/>
            <w:vMerge/>
            <w:tcBorders>
              <w:top w:val="single" w:sz="8" w:space="0" w:color="auto"/>
              <w:left w:val="single" w:sz="8" w:space="0" w:color="auto"/>
              <w:bottom w:val="single" w:sz="4" w:space="0" w:color="auto"/>
              <w:right w:val="single" w:sz="8" w:space="0" w:color="auto"/>
            </w:tcBorders>
            <w:vAlign w:val="center"/>
            <w:hideMark/>
          </w:tcPr>
          <w:p w:rsidR="006D6369" w:rsidRPr="00772104" w:rsidRDefault="006D6369" w:rsidP="006D6369">
            <w:pPr>
              <w:spacing w:after="0" w:line="240" w:lineRule="auto"/>
              <w:rPr>
                <w:rFonts w:ascii="Times New Roman" w:eastAsia="Times New Roman" w:hAnsi="Times New Roman"/>
                <w:b/>
                <w:bCs/>
                <w:sz w:val="20"/>
                <w:szCs w:val="20"/>
              </w:rPr>
            </w:pPr>
          </w:p>
        </w:tc>
        <w:tc>
          <w:tcPr>
            <w:tcW w:w="1145" w:type="dxa"/>
            <w:tcBorders>
              <w:top w:val="single" w:sz="8" w:space="0" w:color="auto"/>
              <w:left w:val="single" w:sz="8" w:space="0" w:color="auto"/>
              <w:bottom w:val="nil"/>
              <w:right w:val="single" w:sz="4" w:space="0" w:color="auto"/>
            </w:tcBorders>
            <w:shd w:val="clear" w:color="000000" w:fill="808080"/>
            <w:vAlign w:val="center"/>
            <w:hideMark/>
          </w:tcPr>
          <w:p w:rsidR="006D6369" w:rsidRPr="00772104" w:rsidRDefault="006D6369" w:rsidP="006D6369">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abuz emoţional</w:t>
            </w:r>
          </w:p>
        </w:tc>
        <w:tc>
          <w:tcPr>
            <w:tcW w:w="847" w:type="dxa"/>
            <w:tcBorders>
              <w:top w:val="single" w:sz="8" w:space="0" w:color="auto"/>
              <w:left w:val="nil"/>
              <w:bottom w:val="nil"/>
              <w:right w:val="single" w:sz="4" w:space="0" w:color="auto"/>
            </w:tcBorders>
            <w:shd w:val="clear" w:color="000000" w:fill="808080"/>
            <w:vAlign w:val="center"/>
            <w:hideMark/>
          </w:tcPr>
          <w:p w:rsidR="006D6369" w:rsidRPr="00772104" w:rsidRDefault="006D6369" w:rsidP="006D6369">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abuz fizic</w:t>
            </w:r>
          </w:p>
        </w:tc>
        <w:tc>
          <w:tcPr>
            <w:tcW w:w="812" w:type="dxa"/>
            <w:tcBorders>
              <w:top w:val="single" w:sz="8" w:space="0" w:color="auto"/>
              <w:left w:val="nil"/>
              <w:bottom w:val="nil"/>
              <w:right w:val="single" w:sz="4" w:space="0" w:color="auto"/>
            </w:tcBorders>
            <w:shd w:val="clear" w:color="000000" w:fill="808080"/>
            <w:vAlign w:val="center"/>
            <w:hideMark/>
          </w:tcPr>
          <w:p w:rsidR="006D6369" w:rsidRPr="00772104" w:rsidRDefault="006D6369" w:rsidP="006D6369">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abuz sexual</w:t>
            </w:r>
          </w:p>
        </w:tc>
        <w:tc>
          <w:tcPr>
            <w:tcW w:w="1379" w:type="dxa"/>
            <w:tcBorders>
              <w:top w:val="single" w:sz="8" w:space="0" w:color="auto"/>
              <w:left w:val="nil"/>
              <w:bottom w:val="nil"/>
              <w:right w:val="single" w:sz="4" w:space="0" w:color="auto"/>
            </w:tcBorders>
            <w:shd w:val="clear" w:color="000000" w:fill="808080"/>
            <w:vAlign w:val="center"/>
            <w:hideMark/>
          </w:tcPr>
          <w:p w:rsidR="006D6369" w:rsidRPr="00772104" w:rsidRDefault="006D6369" w:rsidP="006D6369">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exploatare pentru comitere de infracţiuni</w:t>
            </w:r>
          </w:p>
        </w:tc>
        <w:tc>
          <w:tcPr>
            <w:tcW w:w="1206" w:type="dxa"/>
            <w:tcBorders>
              <w:top w:val="single" w:sz="8" w:space="0" w:color="auto"/>
              <w:left w:val="nil"/>
              <w:bottom w:val="nil"/>
              <w:right w:val="single" w:sz="4" w:space="0" w:color="auto"/>
            </w:tcBorders>
            <w:shd w:val="clear" w:color="000000" w:fill="808080"/>
            <w:vAlign w:val="center"/>
            <w:hideMark/>
          </w:tcPr>
          <w:p w:rsidR="006D6369" w:rsidRPr="00772104" w:rsidRDefault="006D6369" w:rsidP="006D6369">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exploatare prin muncă</w:t>
            </w:r>
          </w:p>
        </w:tc>
        <w:tc>
          <w:tcPr>
            <w:tcW w:w="1206" w:type="dxa"/>
            <w:tcBorders>
              <w:top w:val="single" w:sz="8" w:space="0" w:color="auto"/>
              <w:left w:val="nil"/>
              <w:bottom w:val="nil"/>
              <w:right w:val="single" w:sz="4" w:space="0" w:color="auto"/>
            </w:tcBorders>
            <w:shd w:val="clear" w:color="000000" w:fill="808080"/>
            <w:vAlign w:val="center"/>
            <w:hideMark/>
          </w:tcPr>
          <w:p w:rsidR="006D6369" w:rsidRPr="00772104" w:rsidRDefault="006D6369" w:rsidP="006D6369">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exploatare sexuală</w:t>
            </w:r>
          </w:p>
        </w:tc>
        <w:tc>
          <w:tcPr>
            <w:tcW w:w="1047" w:type="dxa"/>
            <w:tcBorders>
              <w:top w:val="single" w:sz="8" w:space="0" w:color="auto"/>
              <w:left w:val="nil"/>
              <w:bottom w:val="nil"/>
              <w:right w:val="single" w:sz="8" w:space="0" w:color="auto"/>
            </w:tcBorders>
            <w:shd w:val="clear" w:color="000000" w:fill="808080"/>
            <w:vAlign w:val="center"/>
            <w:hideMark/>
          </w:tcPr>
          <w:p w:rsidR="006D6369" w:rsidRPr="00772104" w:rsidRDefault="006D6369" w:rsidP="006D6369">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neglijare</w:t>
            </w:r>
          </w:p>
        </w:tc>
        <w:tc>
          <w:tcPr>
            <w:tcW w:w="966" w:type="dxa"/>
            <w:tcBorders>
              <w:top w:val="single" w:sz="8" w:space="0" w:color="auto"/>
              <w:left w:val="nil"/>
              <w:bottom w:val="nil"/>
              <w:right w:val="single" w:sz="8" w:space="0" w:color="auto"/>
            </w:tcBorders>
            <w:shd w:val="clear" w:color="000000" w:fill="808080"/>
            <w:vAlign w:val="center"/>
            <w:hideMark/>
          </w:tcPr>
          <w:p w:rsidR="006D6369" w:rsidRPr="00772104" w:rsidRDefault="006D6369" w:rsidP="006D6369">
            <w:pPr>
              <w:spacing w:after="0" w:line="240" w:lineRule="auto"/>
              <w:jc w:val="center"/>
              <w:rPr>
                <w:rFonts w:ascii="Times New Roman" w:eastAsia="Times New Roman" w:hAnsi="Times New Roman"/>
                <w:b/>
                <w:bCs/>
                <w:sz w:val="20"/>
                <w:szCs w:val="20"/>
              </w:rPr>
            </w:pPr>
            <w:r w:rsidRPr="00772104">
              <w:rPr>
                <w:rFonts w:ascii="Times New Roman" w:eastAsia="Times New Roman" w:hAnsi="Times New Roman"/>
                <w:b/>
                <w:bCs/>
                <w:sz w:val="20"/>
                <w:szCs w:val="20"/>
              </w:rPr>
              <w:t>Total</w:t>
            </w:r>
          </w:p>
        </w:tc>
      </w:tr>
      <w:tr w:rsidR="00772104" w:rsidRPr="00772104" w:rsidTr="00065351">
        <w:trPr>
          <w:trHeight w:val="204"/>
        </w:trPr>
        <w:tc>
          <w:tcPr>
            <w:tcW w:w="1644" w:type="dxa"/>
            <w:tcBorders>
              <w:top w:val="nil"/>
              <w:left w:val="single" w:sz="4" w:space="0" w:color="auto"/>
              <w:bottom w:val="single" w:sz="4" w:space="0" w:color="auto"/>
              <w:right w:val="nil"/>
            </w:tcBorders>
            <w:shd w:val="clear" w:color="auto" w:fill="auto"/>
            <w:noWrap/>
            <w:vAlign w:val="bottom"/>
          </w:tcPr>
          <w:p w:rsidR="00065351" w:rsidRPr="00772104" w:rsidRDefault="00065351" w:rsidP="00065351">
            <w:pPr>
              <w:spacing w:after="0" w:line="240" w:lineRule="auto"/>
              <w:rPr>
                <w:rFonts w:ascii="Times New Roman" w:eastAsia="Times New Roman" w:hAnsi="Times New Roman"/>
              </w:rPr>
            </w:pPr>
            <w:r w:rsidRPr="00772104">
              <w:rPr>
                <w:rFonts w:ascii="Times New Roman" w:eastAsia="Times New Roman" w:hAnsi="Times New Roman"/>
              </w:rPr>
              <w:t>Iași</w:t>
            </w:r>
          </w:p>
        </w:tc>
        <w:tc>
          <w:tcPr>
            <w:tcW w:w="1145" w:type="dxa"/>
            <w:tcBorders>
              <w:top w:val="nil"/>
              <w:left w:val="single" w:sz="4" w:space="0" w:color="auto"/>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153</w:t>
            </w:r>
          </w:p>
        </w:tc>
        <w:tc>
          <w:tcPr>
            <w:tcW w:w="847"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98</w:t>
            </w:r>
          </w:p>
        </w:tc>
        <w:tc>
          <w:tcPr>
            <w:tcW w:w="812"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97</w:t>
            </w:r>
          </w:p>
        </w:tc>
        <w:tc>
          <w:tcPr>
            <w:tcW w:w="1379"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1206"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6</w:t>
            </w:r>
          </w:p>
        </w:tc>
        <w:tc>
          <w:tcPr>
            <w:tcW w:w="1206"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1047"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270</w:t>
            </w:r>
          </w:p>
        </w:tc>
        <w:tc>
          <w:tcPr>
            <w:tcW w:w="966"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624</w:t>
            </w:r>
          </w:p>
        </w:tc>
      </w:tr>
      <w:tr w:rsidR="00772104" w:rsidRPr="00772104" w:rsidTr="00065351">
        <w:trPr>
          <w:trHeight w:val="204"/>
        </w:trPr>
        <w:tc>
          <w:tcPr>
            <w:tcW w:w="1644" w:type="dxa"/>
            <w:tcBorders>
              <w:top w:val="nil"/>
              <w:left w:val="single" w:sz="4" w:space="0" w:color="auto"/>
              <w:bottom w:val="single" w:sz="4" w:space="0" w:color="auto"/>
              <w:right w:val="nil"/>
            </w:tcBorders>
            <w:shd w:val="clear" w:color="auto" w:fill="auto"/>
            <w:noWrap/>
            <w:vAlign w:val="bottom"/>
          </w:tcPr>
          <w:p w:rsidR="00065351" w:rsidRPr="00772104" w:rsidRDefault="00065351" w:rsidP="00065351">
            <w:pPr>
              <w:spacing w:after="0" w:line="240" w:lineRule="auto"/>
              <w:rPr>
                <w:rFonts w:ascii="Times New Roman" w:eastAsia="Times New Roman" w:hAnsi="Times New Roman"/>
                <w:highlight w:val="yellow"/>
              </w:rPr>
            </w:pPr>
            <w:r w:rsidRPr="00772104">
              <w:rPr>
                <w:rFonts w:ascii="Times New Roman" w:eastAsia="Times New Roman" w:hAnsi="Times New Roman"/>
                <w:highlight w:val="yellow"/>
              </w:rPr>
              <w:t>Suceava</w:t>
            </w:r>
          </w:p>
        </w:tc>
        <w:tc>
          <w:tcPr>
            <w:tcW w:w="1145" w:type="dxa"/>
            <w:tcBorders>
              <w:top w:val="nil"/>
              <w:left w:val="single" w:sz="4" w:space="0" w:color="auto"/>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highlight w:val="yellow"/>
              </w:rPr>
            </w:pPr>
            <w:r w:rsidRPr="00772104">
              <w:rPr>
                <w:rFonts w:ascii="Times New Roman" w:eastAsia="Times New Roman" w:hAnsi="Times New Roman"/>
                <w:highlight w:val="yellow"/>
              </w:rPr>
              <w:t>100</w:t>
            </w:r>
          </w:p>
        </w:tc>
        <w:tc>
          <w:tcPr>
            <w:tcW w:w="847"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highlight w:val="yellow"/>
              </w:rPr>
            </w:pPr>
            <w:r w:rsidRPr="00772104">
              <w:rPr>
                <w:rFonts w:ascii="Times New Roman" w:eastAsia="Times New Roman" w:hAnsi="Times New Roman"/>
                <w:highlight w:val="yellow"/>
              </w:rPr>
              <w:t>46</w:t>
            </w:r>
          </w:p>
        </w:tc>
        <w:tc>
          <w:tcPr>
            <w:tcW w:w="812"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highlight w:val="yellow"/>
              </w:rPr>
            </w:pPr>
            <w:r w:rsidRPr="00772104">
              <w:rPr>
                <w:rFonts w:ascii="Times New Roman" w:eastAsia="Times New Roman" w:hAnsi="Times New Roman"/>
                <w:highlight w:val="yellow"/>
              </w:rPr>
              <w:t>13</w:t>
            </w:r>
          </w:p>
        </w:tc>
        <w:tc>
          <w:tcPr>
            <w:tcW w:w="1379"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highlight w:val="yellow"/>
              </w:rPr>
            </w:pPr>
            <w:r w:rsidRPr="00772104">
              <w:rPr>
                <w:rFonts w:ascii="Times New Roman" w:eastAsia="Times New Roman" w:hAnsi="Times New Roman"/>
                <w:highlight w:val="yellow"/>
              </w:rPr>
              <w:t>0</w:t>
            </w:r>
          </w:p>
        </w:tc>
        <w:tc>
          <w:tcPr>
            <w:tcW w:w="1206"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highlight w:val="yellow"/>
              </w:rPr>
            </w:pPr>
            <w:r w:rsidRPr="00772104">
              <w:rPr>
                <w:rFonts w:ascii="Times New Roman" w:eastAsia="Times New Roman" w:hAnsi="Times New Roman"/>
                <w:highlight w:val="yellow"/>
              </w:rPr>
              <w:t>0</w:t>
            </w:r>
          </w:p>
        </w:tc>
        <w:tc>
          <w:tcPr>
            <w:tcW w:w="1206"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highlight w:val="yellow"/>
              </w:rPr>
            </w:pPr>
            <w:r w:rsidRPr="00772104">
              <w:rPr>
                <w:rFonts w:ascii="Times New Roman" w:eastAsia="Times New Roman" w:hAnsi="Times New Roman"/>
                <w:highlight w:val="yellow"/>
              </w:rPr>
              <w:t>0</w:t>
            </w:r>
          </w:p>
        </w:tc>
        <w:tc>
          <w:tcPr>
            <w:tcW w:w="1047"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highlight w:val="yellow"/>
              </w:rPr>
            </w:pPr>
            <w:r w:rsidRPr="00772104">
              <w:rPr>
                <w:rFonts w:ascii="Times New Roman" w:eastAsia="Times New Roman" w:hAnsi="Times New Roman"/>
                <w:highlight w:val="yellow"/>
              </w:rPr>
              <w:t>429</w:t>
            </w:r>
          </w:p>
        </w:tc>
        <w:tc>
          <w:tcPr>
            <w:tcW w:w="966"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highlight w:val="yellow"/>
              </w:rPr>
            </w:pPr>
            <w:r w:rsidRPr="00772104">
              <w:rPr>
                <w:rFonts w:ascii="Times New Roman" w:eastAsia="Times New Roman" w:hAnsi="Times New Roman"/>
                <w:highlight w:val="yellow"/>
              </w:rPr>
              <w:t>588</w:t>
            </w:r>
          </w:p>
        </w:tc>
      </w:tr>
      <w:tr w:rsidR="00772104" w:rsidRPr="00772104" w:rsidTr="00065351">
        <w:trPr>
          <w:trHeight w:val="204"/>
        </w:trPr>
        <w:tc>
          <w:tcPr>
            <w:tcW w:w="1644" w:type="dxa"/>
            <w:tcBorders>
              <w:top w:val="nil"/>
              <w:left w:val="single" w:sz="4" w:space="0" w:color="auto"/>
              <w:bottom w:val="single" w:sz="4" w:space="0" w:color="auto"/>
              <w:right w:val="nil"/>
            </w:tcBorders>
            <w:shd w:val="clear" w:color="auto" w:fill="auto"/>
            <w:noWrap/>
            <w:vAlign w:val="bottom"/>
          </w:tcPr>
          <w:p w:rsidR="00065351" w:rsidRPr="00772104" w:rsidRDefault="00065351" w:rsidP="00065351">
            <w:pPr>
              <w:spacing w:after="0" w:line="240" w:lineRule="auto"/>
              <w:rPr>
                <w:rFonts w:ascii="Times New Roman" w:eastAsia="Times New Roman" w:hAnsi="Times New Roman"/>
              </w:rPr>
            </w:pPr>
            <w:r w:rsidRPr="00772104">
              <w:rPr>
                <w:rFonts w:ascii="Times New Roman" w:eastAsia="Times New Roman" w:hAnsi="Times New Roman"/>
              </w:rPr>
              <w:t>Bacău</w:t>
            </w:r>
          </w:p>
        </w:tc>
        <w:tc>
          <w:tcPr>
            <w:tcW w:w="1145" w:type="dxa"/>
            <w:tcBorders>
              <w:top w:val="nil"/>
              <w:left w:val="single" w:sz="4" w:space="0" w:color="auto"/>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31</w:t>
            </w:r>
          </w:p>
        </w:tc>
        <w:tc>
          <w:tcPr>
            <w:tcW w:w="847"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53</w:t>
            </w:r>
          </w:p>
        </w:tc>
        <w:tc>
          <w:tcPr>
            <w:tcW w:w="812"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13</w:t>
            </w:r>
          </w:p>
        </w:tc>
        <w:tc>
          <w:tcPr>
            <w:tcW w:w="1379"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1206"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1</w:t>
            </w:r>
          </w:p>
        </w:tc>
        <w:tc>
          <w:tcPr>
            <w:tcW w:w="1206"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1047"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364</w:t>
            </w:r>
          </w:p>
        </w:tc>
        <w:tc>
          <w:tcPr>
            <w:tcW w:w="966"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462</w:t>
            </w:r>
          </w:p>
        </w:tc>
      </w:tr>
      <w:tr w:rsidR="00772104" w:rsidRPr="00772104" w:rsidTr="00065351">
        <w:trPr>
          <w:trHeight w:val="204"/>
        </w:trPr>
        <w:tc>
          <w:tcPr>
            <w:tcW w:w="1644" w:type="dxa"/>
            <w:tcBorders>
              <w:top w:val="nil"/>
              <w:left w:val="single" w:sz="4" w:space="0" w:color="auto"/>
              <w:bottom w:val="single" w:sz="4" w:space="0" w:color="auto"/>
              <w:right w:val="nil"/>
            </w:tcBorders>
            <w:shd w:val="clear" w:color="auto" w:fill="auto"/>
            <w:noWrap/>
            <w:vAlign w:val="bottom"/>
          </w:tcPr>
          <w:p w:rsidR="00065351" w:rsidRPr="00772104" w:rsidRDefault="00065351" w:rsidP="00065351">
            <w:pPr>
              <w:spacing w:after="0" w:line="240" w:lineRule="auto"/>
              <w:rPr>
                <w:rFonts w:ascii="Times New Roman" w:eastAsia="Times New Roman" w:hAnsi="Times New Roman"/>
              </w:rPr>
            </w:pPr>
            <w:r w:rsidRPr="00772104">
              <w:rPr>
                <w:rFonts w:ascii="Times New Roman" w:eastAsia="Times New Roman" w:hAnsi="Times New Roman"/>
              </w:rPr>
              <w:t>Vaslui</w:t>
            </w:r>
          </w:p>
        </w:tc>
        <w:tc>
          <w:tcPr>
            <w:tcW w:w="1145" w:type="dxa"/>
            <w:tcBorders>
              <w:top w:val="nil"/>
              <w:left w:val="single" w:sz="4" w:space="0" w:color="auto"/>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31</w:t>
            </w:r>
          </w:p>
        </w:tc>
        <w:tc>
          <w:tcPr>
            <w:tcW w:w="847"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42</w:t>
            </w:r>
          </w:p>
        </w:tc>
        <w:tc>
          <w:tcPr>
            <w:tcW w:w="812"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42</w:t>
            </w:r>
          </w:p>
        </w:tc>
        <w:tc>
          <w:tcPr>
            <w:tcW w:w="1379"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1206"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3</w:t>
            </w:r>
          </w:p>
        </w:tc>
        <w:tc>
          <w:tcPr>
            <w:tcW w:w="1206"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1047"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227</w:t>
            </w:r>
          </w:p>
        </w:tc>
        <w:tc>
          <w:tcPr>
            <w:tcW w:w="966"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345</w:t>
            </w:r>
          </w:p>
        </w:tc>
      </w:tr>
      <w:tr w:rsidR="00772104" w:rsidRPr="00772104" w:rsidTr="00065351">
        <w:trPr>
          <w:trHeight w:val="204"/>
        </w:trPr>
        <w:tc>
          <w:tcPr>
            <w:tcW w:w="1644" w:type="dxa"/>
            <w:tcBorders>
              <w:top w:val="nil"/>
              <w:left w:val="single" w:sz="4" w:space="0" w:color="auto"/>
              <w:bottom w:val="single" w:sz="4" w:space="0" w:color="auto"/>
              <w:right w:val="nil"/>
            </w:tcBorders>
            <w:shd w:val="clear" w:color="auto" w:fill="auto"/>
            <w:noWrap/>
            <w:vAlign w:val="bottom"/>
          </w:tcPr>
          <w:p w:rsidR="00065351" w:rsidRPr="00772104" w:rsidRDefault="00065351" w:rsidP="00065351">
            <w:pPr>
              <w:spacing w:after="0" w:line="240" w:lineRule="auto"/>
              <w:rPr>
                <w:rFonts w:ascii="Times New Roman" w:eastAsia="Times New Roman" w:hAnsi="Times New Roman"/>
              </w:rPr>
            </w:pPr>
            <w:r w:rsidRPr="00772104">
              <w:rPr>
                <w:rFonts w:ascii="Times New Roman" w:eastAsia="Times New Roman" w:hAnsi="Times New Roman"/>
              </w:rPr>
              <w:t>Botoșani</w:t>
            </w:r>
          </w:p>
        </w:tc>
        <w:tc>
          <w:tcPr>
            <w:tcW w:w="1145" w:type="dxa"/>
            <w:tcBorders>
              <w:top w:val="nil"/>
              <w:left w:val="single" w:sz="4" w:space="0" w:color="auto"/>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27</w:t>
            </w:r>
          </w:p>
        </w:tc>
        <w:tc>
          <w:tcPr>
            <w:tcW w:w="847"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106</w:t>
            </w:r>
          </w:p>
        </w:tc>
        <w:tc>
          <w:tcPr>
            <w:tcW w:w="812"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62</w:t>
            </w:r>
          </w:p>
        </w:tc>
        <w:tc>
          <w:tcPr>
            <w:tcW w:w="1379"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1206"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1206"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1047"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148</w:t>
            </w:r>
          </w:p>
        </w:tc>
        <w:tc>
          <w:tcPr>
            <w:tcW w:w="966"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343</w:t>
            </w:r>
          </w:p>
        </w:tc>
      </w:tr>
      <w:tr w:rsidR="00772104" w:rsidRPr="00772104" w:rsidTr="00065351">
        <w:trPr>
          <w:trHeight w:val="204"/>
        </w:trPr>
        <w:tc>
          <w:tcPr>
            <w:tcW w:w="1644" w:type="dxa"/>
            <w:tcBorders>
              <w:top w:val="nil"/>
              <w:left w:val="single" w:sz="4" w:space="0" w:color="auto"/>
              <w:bottom w:val="single" w:sz="4" w:space="0" w:color="auto"/>
              <w:right w:val="nil"/>
            </w:tcBorders>
            <w:shd w:val="clear" w:color="auto" w:fill="auto"/>
            <w:noWrap/>
            <w:vAlign w:val="bottom"/>
          </w:tcPr>
          <w:p w:rsidR="00065351" w:rsidRPr="00772104" w:rsidRDefault="00065351" w:rsidP="00065351">
            <w:pPr>
              <w:spacing w:after="0" w:line="240" w:lineRule="auto"/>
              <w:rPr>
                <w:rFonts w:ascii="Times New Roman" w:eastAsia="Times New Roman" w:hAnsi="Times New Roman"/>
              </w:rPr>
            </w:pPr>
            <w:r w:rsidRPr="00772104">
              <w:rPr>
                <w:rFonts w:ascii="Times New Roman" w:eastAsia="Times New Roman" w:hAnsi="Times New Roman"/>
              </w:rPr>
              <w:t>Neamț</w:t>
            </w:r>
          </w:p>
        </w:tc>
        <w:tc>
          <w:tcPr>
            <w:tcW w:w="1145" w:type="dxa"/>
            <w:tcBorders>
              <w:top w:val="nil"/>
              <w:left w:val="single" w:sz="4" w:space="0" w:color="auto"/>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93</w:t>
            </w:r>
          </w:p>
        </w:tc>
        <w:tc>
          <w:tcPr>
            <w:tcW w:w="847"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35</w:t>
            </w:r>
          </w:p>
        </w:tc>
        <w:tc>
          <w:tcPr>
            <w:tcW w:w="812"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27</w:t>
            </w:r>
          </w:p>
        </w:tc>
        <w:tc>
          <w:tcPr>
            <w:tcW w:w="1379"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20</w:t>
            </w:r>
          </w:p>
        </w:tc>
        <w:tc>
          <w:tcPr>
            <w:tcW w:w="1206"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5</w:t>
            </w:r>
          </w:p>
        </w:tc>
        <w:tc>
          <w:tcPr>
            <w:tcW w:w="1206"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1</w:t>
            </w:r>
          </w:p>
        </w:tc>
        <w:tc>
          <w:tcPr>
            <w:tcW w:w="1047"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84</w:t>
            </w:r>
          </w:p>
        </w:tc>
        <w:tc>
          <w:tcPr>
            <w:tcW w:w="966" w:type="dxa"/>
            <w:tcBorders>
              <w:top w:val="nil"/>
              <w:left w:val="nil"/>
              <w:bottom w:val="single" w:sz="4" w:space="0" w:color="auto"/>
              <w:right w:val="single" w:sz="4" w:space="0" w:color="auto"/>
            </w:tcBorders>
            <w:shd w:val="clear" w:color="auto" w:fill="auto"/>
            <w:noWrap/>
            <w:vAlign w:val="bottom"/>
          </w:tcPr>
          <w:p w:rsidR="00065351" w:rsidRPr="00772104" w:rsidRDefault="00065351" w:rsidP="00065351">
            <w:pPr>
              <w:spacing w:after="0" w:line="240" w:lineRule="auto"/>
              <w:jc w:val="right"/>
              <w:rPr>
                <w:rFonts w:ascii="Times New Roman" w:eastAsia="Times New Roman" w:hAnsi="Times New Roman"/>
              </w:rPr>
            </w:pPr>
            <w:r w:rsidRPr="00772104">
              <w:rPr>
                <w:rFonts w:ascii="Times New Roman" w:eastAsia="Times New Roman" w:hAnsi="Times New Roman"/>
              </w:rPr>
              <w:t>265</w:t>
            </w:r>
          </w:p>
        </w:tc>
      </w:tr>
      <w:tr w:rsidR="00772104" w:rsidRPr="00772104" w:rsidTr="00E11E8C">
        <w:trPr>
          <w:trHeight w:val="216"/>
        </w:trPr>
        <w:tc>
          <w:tcPr>
            <w:tcW w:w="1644" w:type="dxa"/>
            <w:tcBorders>
              <w:top w:val="single" w:sz="4" w:space="0" w:color="auto"/>
              <w:left w:val="single" w:sz="8" w:space="0" w:color="auto"/>
              <w:bottom w:val="single" w:sz="8" w:space="0" w:color="auto"/>
              <w:right w:val="single" w:sz="8" w:space="0" w:color="auto"/>
            </w:tcBorders>
            <w:shd w:val="clear" w:color="000000" w:fill="C0C0C0"/>
            <w:noWrap/>
            <w:vAlign w:val="bottom"/>
            <w:hideMark/>
          </w:tcPr>
          <w:p w:rsidR="006D6369" w:rsidRPr="00772104" w:rsidRDefault="006D6369" w:rsidP="00E11E8C">
            <w:pPr>
              <w:spacing w:after="0" w:line="240" w:lineRule="auto"/>
              <w:rPr>
                <w:rFonts w:ascii="Times New Roman" w:eastAsia="Times New Roman" w:hAnsi="Times New Roman"/>
                <w:b/>
                <w:bCs/>
              </w:rPr>
            </w:pPr>
            <w:r w:rsidRPr="00772104">
              <w:rPr>
                <w:rFonts w:ascii="Times New Roman" w:eastAsia="Times New Roman" w:hAnsi="Times New Roman"/>
                <w:b/>
                <w:bCs/>
              </w:rPr>
              <w:t>Nord-Est</w:t>
            </w:r>
          </w:p>
        </w:tc>
        <w:tc>
          <w:tcPr>
            <w:tcW w:w="1145" w:type="dxa"/>
            <w:tcBorders>
              <w:top w:val="single" w:sz="4" w:space="0" w:color="auto"/>
              <w:left w:val="nil"/>
              <w:bottom w:val="single" w:sz="8" w:space="0" w:color="auto"/>
              <w:right w:val="single" w:sz="4" w:space="0" w:color="auto"/>
            </w:tcBorders>
            <w:shd w:val="clear" w:color="000000" w:fill="C0C0C0"/>
            <w:noWrap/>
            <w:vAlign w:val="bottom"/>
            <w:hideMark/>
          </w:tcPr>
          <w:p w:rsidR="006D6369" w:rsidRPr="00772104" w:rsidRDefault="006D6369" w:rsidP="00E11E8C">
            <w:pPr>
              <w:spacing w:after="0" w:line="240" w:lineRule="auto"/>
              <w:jc w:val="right"/>
              <w:rPr>
                <w:rFonts w:ascii="Times New Roman" w:eastAsia="Times New Roman" w:hAnsi="Times New Roman"/>
                <w:b/>
                <w:bCs/>
              </w:rPr>
            </w:pPr>
            <w:r w:rsidRPr="00772104">
              <w:rPr>
                <w:rFonts w:ascii="Times New Roman" w:eastAsia="Times New Roman" w:hAnsi="Times New Roman"/>
                <w:b/>
                <w:bCs/>
              </w:rPr>
              <w:t>435</w:t>
            </w:r>
          </w:p>
        </w:tc>
        <w:tc>
          <w:tcPr>
            <w:tcW w:w="847" w:type="dxa"/>
            <w:tcBorders>
              <w:top w:val="single" w:sz="4" w:space="0" w:color="auto"/>
              <w:left w:val="nil"/>
              <w:bottom w:val="single" w:sz="8" w:space="0" w:color="auto"/>
              <w:right w:val="single" w:sz="4" w:space="0" w:color="auto"/>
            </w:tcBorders>
            <w:shd w:val="clear" w:color="000000" w:fill="C0C0C0"/>
            <w:noWrap/>
            <w:vAlign w:val="bottom"/>
            <w:hideMark/>
          </w:tcPr>
          <w:p w:rsidR="006D6369" w:rsidRPr="00772104" w:rsidRDefault="006D6369" w:rsidP="00E11E8C">
            <w:pPr>
              <w:spacing w:after="0" w:line="240" w:lineRule="auto"/>
              <w:jc w:val="right"/>
              <w:rPr>
                <w:rFonts w:ascii="Times New Roman" w:eastAsia="Times New Roman" w:hAnsi="Times New Roman"/>
                <w:b/>
                <w:bCs/>
              </w:rPr>
            </w:pPr>
            <w:r w:rsidRPr="00772104">
              <w:rPr>
                <w:rFonts w:ascii="Times New Roman" w:eastAsia="Times New Roman" w:hAnsi="Times New Roman"/>
                <w:b/>
                <w:bCs/>
              </w:rPr>
              <w:t>380</w:t>
            </w:r>
          </w:p>
        </w:tc>
        <w:tc>
          <w:tcPr>
            <w:tcW w:w="812" w:type="dxa"/>
            <w:tcBorders>
              <w:top w:val="single" w:sz="4" w:space="0" w:color="auto"/>
              <w:left w:val="nil"/>
              <w:bottom w:val="single" w:sz="8" w:space="0" w:color="auto"/>
              <w:right w:val="single" w:sz="4" w:space="0" w:color="auto"/>
            </w:tcBorders>
            <w:shd w:val="clear" w:color="000000" w:fill="C0C0C0"/>
            <w:noWrap/>
            <w:vAlign w:val="bottom"/>
            <w:hideMark/>
          </w:tcPr>
          <w:p w:rsidR="006D6369" w:rsidRPr="00772104" w:rsidRDefault="006D6369" w:rsidP="00E11E8C">
            <w:pPr>
              <w:spacing w:after="0" w:line="240" w:lineRule="auto"/>
              <w:jc w:val="right"/>
              <w:rPr>
                <w:rFonts w:ascii="Times New Roman" w:eastAsia="Times New Roman" w:hAnsi="Times New Roman"/>
                <w:b/>
                <w:bCs/>
              </w:rPr>
            </w:pPr>
            <w:r w:rsidRPr="00772104">
              <w:rPr>
                <w:rFonts w:ascii="Times New Roman" w:eastAsia="Times New Roman" w:hAnsi="Times New Roman"/>
                <w:b/>
                <w:bCs/>
              </w:rPr>
              <w:t>254</w:t>
            </w:r>
          </w:p>
        </w:tc>
        <w:tc>
          <w:tcPr>
            <w:tcW w:w="1379" w:type="dxa"/>
            <w:tcBorders>
              <w:top w:val="single" w:sz="4" w:space="0" w:color="auto"/>
              <w:left w:val="nil"/>
              <w:bottom w:val="single" w:sz="8" w:space="0" w:color="auto"/>
              <w:right w:val="single" w:sz="4" w:space="0" w:color="auto"/>
            </w:tcBorders>
            <w:shd w:val="clear" w:color="000000" w:fill="C0C0C0"/>
            <w:noWrap/>
            <w:vAlign w:val="bottom"/>
            <w:hideMark/>
          </w:tcPr>
          <w:p w:rsidR="006D6369" w:rsidRPr="00772104" w:rsidRDefault="006D6369" w:rsidP="00E11E8C">
            <w:pPr>
              <w:spacing w:after="0" w:line="240" w:lineRule="auto"/>
              <w:jc w:val="right"/>
              <w:rPr>
                <w:rFonts w:ascii="Times New Roman" w:eastAsia="Times New Roman" w:hAnsi="Times New Roman"/>
                <w:b/>
                <w:bCs/>
              </w:rPr>
            </w:pPr>
            <w:r w:rsidRPr="00772104">
              <w:rPr>
                <w:rFonts w:ascii="Times New Roman" w:eastAsia="Times New Roman" w:hAnsi="Times New Roman"/>
                <w:b/>
                <w:bCs/>
              </w:rPr>
              <w:t>20</w:t>
            </w:r>
          </w:p>
        </w:tc>
        <w:tc>
          <w:tcPr>
            <w:tcW w:w="1206" w:type="dxa"/>
            <w:tcBorders>
              <w:top w:val="single" w:sz="4" w:space="0" w:color="auto"/>
              <w:left w:val="nil"/>
              <w:bottom w:val="single" w:sz="8" w:space="0" w:color="auto"/>
              <w:right w:val="single" w:sz="4" w:space="0" w:color="auto"/>
            </w:tcBorders>
            <w:shd w:val="clear" w:color="000000" w:fill="C0C0C0"/>
            <w:noWrap/>
            <w:vAlign w:val="bottom"/>
            <w:hideMark/>
          </w:tcPr>
          <w:p w:rsidR="006D6369" w:rsidRPr="00772104" w:rsidRDefault="006D6369" w:rsidP="00E11E8C">
            <w:pPr>
              <w:spacing w:after="0" w:line="240" w:lineRule="auto"/>
              <w:jc w:val="right"/>
              <w:rPr>
                <w:rFonts w:ascii="Times New Roman" w:eastAsia="Times New Roman" w:hAnsi="Times New Roman"/>
                <w:b/>
                <w:bCs/>
              </w:rPr>
            </w:pPr>
            <w:r w:rsidRPr="00772104">
              <w:rPr>
                <w:rFonts w:ascii="Times New Roman" w:eastAsia="Times New Roman" w:hAnsi="Times New Roman"/>
                <w:b/>
                <w:bCs/>
              </w:rPr>
              <w:t>15</w:t>
            </w:r>
          </w:p>
        </w:tc>
        <w:tc>
          <w:tcPr>
            <w:tcW w:w="1206" w:type="dxa"/>
            <w:tcBorders>
              <w:top w:val="single" w:sz="4" w:space="0" w:color="auto"/>
              <w:left w:val="nil"/>
              <w:bottom w:val="single" w:sz="8" w:space="0" w:color="auto"/>
              <w:right w:val="single" w:sz="4" w:space="0" w:color="auto"/>
            </w:tcBorders>
            <w:shd w:val="clear" w:color="000000" w:fill="C0C0C0"/>
            <w:noWrap/>
            <w:vAlign w:val="bottom"/>
            <w:hideMark/>
          </w:tcPr>
          <w:p w:rsidR="006D6369" w:rsidRPr="00772104" w:rsidRDefault="006D6369" w:rsidP="00E11E8C">
            <w:pPr>
              <w:spacing w:after="0" w:line="240" w:lineRule="auto"/>
              <w:jc w:val="right"/>
              <w:rPr>
                <w:rFonts w:ascii="Times New Roman" w:eastAsia="Times New Roman" w:hAnsi="Times New Roman"/>
                <w:b/>
                <w:bCs/>
              </w:rPr>
            </w:pPr>
            <w:r w:rsidRPr="00772104">
              <w:rPr>
                <w:rFonts w:ascii="Times New Roman" w:eastAsia="Times New Roman" w:hAnsi="Times New Roman"/>
                <w:b/>
                <w:bCs/>
              </w:rPr>
              <w:t>1</w:t>
            </w:r>
          </w:p>
        </w:tc>
        <w:tc>
          <w:tcPr>
            <w:tcW w:w="1047" w:type="dxa"/>
            <w:tcBorders>
              <w:top w:val="single" w:sz="4" w:space="0" w:color="auto"/>
              <w:left w:val="nil"/>
              <w:bottom w:val="single" w:sz="8" w:space="0" w:color="auto"/>
              <w:right w:val="nil"/>
            </w:tcBorders>
            <w:shd w:val="clear" w:color="000000" w:fill="C0C0C0"/>
            <w:noWrap/>
            <w:vAlign w:val="bottom"/>
            <w:hideMark/>
          </w:tcPr>
          <w:p w:rsidR="006D6369" w:rsidRPr="00772104" w:rsidRDefault="006D6369" w:rsidP="00E11E8C">
            <w:pPr>
              <w:spacing w:after="0" w:line="240" w:lineRule="auto"/>
              <w:jc w:val="right"/>
              <w:rPr>
                <w:rFonts w:ascii="Times New Roman" w:eastAsia="Times New Roman" w:hAnsi="Times New Roman"/>
                <w:b/>
                <w:bCs/>
              </w:rPr>
            </w:pPr>
            <w:r w:rsidRPr="00772104">
              <w:rPr>
                <w:rFonts w:ascii="Times New Roman" w:eastAsia="Times New Roman" w:hAnsi="Times New Roman"/>
                <w:b/>
                <w:bCs/>
              </w:rPr>
              <w:t>1522</w:t>
            </w:r>
          </w:p>
        </w:tc>
        <w:tc>
          <w:tcPr>
            <w:tcW w:w="966" w:type="dxa"/>
            <w:tcBorders>
              <w:top w:val="single" w:sz="4" w:space="0" w:color="auto"/>
              <w:left w:val="single" w:sz="8" w:space="0" w:color="auto"/>
              <w:bottom w:val="single" w:sz="8" w:space="0" w:color="auto"/>
              <w:right w:val="single" w:sz="8" w:space="0" w:color="auto"/>
            </w:tcBorders>
            <w:shd w:val="clear" w:color="000000" w:fill="C0C0C0"/>
            <w:noWrap/>
            <w:vAlign w:val="bottom"/>
            <w:hideMark/>
          </w:tcPr>
          <w:p w:rsidR="006D6369" w:rsidRPr="00772104" w:rsidRDefault="006D6369" w:rsidP="00E11E8C">
            <w:pPr>
              <w:spacing w:after="0" w:line="240" w:lineRule="auto"/>
              <w:jc w:val="right"/>
              <w:rPr>
                <w:rFonts w:ascii="Times New Roman" w:eastAsia="Times New Roman" w:hAnsi="Times New Roman"/>
                <w:b/>
                <w:bCs/>
              </w:rPr>
            </w:pPr>
            <w:r w:rsidRPr="00772104">
              <w:rPr>
                <w:rFonts w:ascii="Times New Roman" w:eastAsia="Times New Roman" w:hAnsi="Times New Roman"/>
                <w:b/>
                <w:bCs/>
              </w:rPr>
              <w:t>2627</w:t>
            </w:r>
          </w:p>
        </w:tc>
      </w:tr>
    </w:tbl>
    <w:p w:rsidR="006D6369" w:rsidRPr="00772104" w:rsidRDefault="00C36A40" w:rsidP="006D6369">
      <w:pPr>
        <w:rPr>
          <w:rFonts w:ascii="Times New Roman" w:hAnsi="Times New Roman"/>
          <w:sz w:val="24"/>
          <w:szCs w:val="24"/>
          <w:lang w:val="it-IT"/>
        </w:rPr>
      </w:pPr>
      <w:r w:rsidRPr="00772104">
        <w:rPr>
          <w:rFonts w:ascii="Times New Roman" w:hAnsi="Times New Roman"/>
          <w:sz w:val="24"/>
          <w:szCs w:val="24"/>
          <w:lang w:val="it-IT"/>
        </w:rPr>
        <w:t>Se constată că Suceava este al 2-lea județ din regiunea din NE cu cei mai mulți copii, victime ale abuzului, neglijării, exploatării</w:t>
      </w:r>
    </w:p>
    <w:p w:rsidR="000A6DE7" w:rsidRPr="00772104" w:rsidRDefault="000A6DE7" w:rsidP="00B94C3D">
      <w:pPr>
        <w:shd w:val="clear" w:color="auto" w:fill="FFFFFF"/>
        <w:spacing w:after="165"/>
        <w:jc w:val="both"/>
        <w:rPr>
          <w:rFonts w:ascii="Times New Roman" w:hAnsi="Times New Roman"/>
          <w:sz w:val="24"/>
          <w:szCs w:val="24"/>
          <w:shd w:val="clear" w:color="auto" w:fill="FFFFFF"/>
        </w:rPr>
      </w:pPr>
      <w:r w:rsidRPr="00772104">
        <w:rPr>
          <w:rFonts w:ascii="Times New Roman" w:hAnsi="Times New Roman"/>
          <w:sz w:val="24"/>
          <w:szCs w:val="24"/>
        </w:rPr>
        <w:lastRenderedPageBreak/>
        <w:t xml:space="preserve">În cadrul  Serviciilor multifuncţionale de tip rezidenţial funcționează  </w:t>
      </w:r>
      <w:r w:rsidRPr="00772104">
        <w:rPr>
          <w:rFonts w:ascii="Times New Roman" w:hAnsi="Times New Roman"/>
          <w:b/>
          <w:sz w:val="24"/>
          <w:szCs w:val="24"/>
        </w:rPr>
        <w:t>Centrul de primire în regim de urgenţă a copilulu</w:t>
      </w:r>
      <w:r w:rsidR="00E53F51" w:rsidRPr="00772104">
        <w:rPr>
          <w:rFonts w:ascii="Times New Roman" w:hAnsi="Times New Roman"/>
          <w:b/>
          <w:sz w:val="24"/>
          <w:szCs w:val="24"/>
        </w:rPr>
        <w:t>i abuzat, neglijat şi exploatat</w:t>
      </w:r>
      <w:r w:rsidRPr="00772104">
        <w:rPr>
          <w:rFonts w:ascii="Times New Roman" w:hAnsi="Times New Roman"/>
          <w:b/>
          <w:sz w:val="24"/>
          <w:szCs w:val="24"/>
        </w:rPr>
        <w:t>/Telefonul Copilului,</w:t>
      </w:r>
      <w:r w:rsidRPr="00772104">
        <w:rPr>
          <w:rFonts w:ascii="Times New Roman" w:hAnsi="Times New Roman"/>
          <w:sz w:val="24"/>
          <w:szCs w:val="24"/>
        </w:rPr>
        <w:t xml:space="preserve"> care </w:t>
      </w:r>
      <w:r w:rsidRPr="00772104">
        <w:rPr>
          <w:rFonts w:ascii="Times New Roman" w:hAnsi="Times New Roman"/>
          <w:sz w:val="24"/>
          <w:szCs w:val="24"/>
          <w:shd w:val="clear" w:color="auto" w:fill="FFFFFF"/>
        </w:rPr>
        <w:t xml:space="preserve">este un serviciu pentru protecţia copilului a cărui misiune este să primească semnalări cu privire la situaţiile de </w:t>
      </w:r>
      <w:r w:rsidRPr="00772104">
        <w:rPr>
          <w:rFonts w:ascii="Times New Roman" w:hAnsi="Times New Roman"/>
          <w:sz w:val="24"/>
          <w:szCs w:val="24"/>
        </w:rPr>
        <w:t xml:space="preserve"> copii abuzaţi, neglijaţi, exploataţi, copii care se află în pericol iminent în propria familie, familia lărgită sau substitutivă, copii pentru care există motive temeinice de a suspecta că viaţa şi securitatea acestora sunt primejduite în familie, copii care sunt temporar lipsiţi de ocrotirea părinţilor sau a reprezentanţilor legali și </w:t>
      </w:r>
      <w:r w:rsidRPr="00772104">
        <w:rPr>
          <w:rFonts w:ascii="Times New Roman" w:hAnsi="Times New Roman"/>
          <w:sz w:val="24"/>
          <w:szCs w:val="24"/>
          <w:shd w:val="clear" w:color="auto" w:fill="FFFFFF"/>
        </w:rPr>
        <w:t>să asigure consiliere telefonică şi să intervină prompt în cazurile urgente.</w:t>
      </w:r>
    </w:p>
    <w:p w:rsidR="000A6DE7" w:rsidRPr="00772104" w:rsidRDefault="000A6DE7" w:rsidP="000A6DE7">
      <w:pPr>
        <w:shd w:val="clear" w:color="auto" w:fill="FFFFFF"/>
        <w:spacing w:after="165"/>
        <w:ind w:firstLine="360"/>
        <w:rPr>
          <w:rFonts w:ascii="Times New Roman" w:hAnsi="Times New Roman"/>
          <w:sz w:val="24"/>
          <w:szCs w:val="24"/>
          <w:u w:val="single"/>
        </w:rPr>
      </w:pPr>
      <w:r w:rsidRPr="00772104">
        <w:rPr>
          <w:rFonts w:ascii="Times New Roman" w:hAnsi="Times New Roman"/>
          <w:sz w:val="24"/>
          <w:szCs w:val="24"/>
          <w:u w:val="single"/>
        </w:rPr>
        <w:t> Activități desfășurate:</w:t>
      </w:r>
    </w:p>
    <w:p w:rsidR="000A6DE7" w:rsidRPr="00772104" w:rsidRDefault="000A6DE7" w:rsidP="00DD6B18">
      <w:pPr>
        <w:numPr>
          <w:ilvl w:val="0"/>
          <w:numId w:val="46"/>
        </w:numPr>
        <w:spacing w:after="0" w:line="240" w:lineRule="auto"/>
        <w:jc w:val="both"/>
        <w:rPr>
          <w:rFonts w:ascii="Times New Roman" w:hAnsi="Times New Roman"/>
          <w:sz w:val="24"/>
          <w:szCs w:val="24"/>
        </w:rPr>
      </w:pPr>
      <w:r w:rsidRPr="00772104">
        <w:rPr>
          <w:rFonts w:ascii="Times New Roman" w:hAnsi="Times New Roman"/>
          <w:sz w:val="24"/>
          <w:szCs w:val="24"/>
        </w:rPr>
        <w:t>asigură asistenţă şi consiliere telefonică clienţilor pentru depăşirea situaţiilor de criză şi soluţionarea adecvată a cazurilor expuse sau semnalate de către aceştia;</w:t>
      </w:r>
    </w:p>
    <w:p w:rsidR="000A6DE7" w:rsidRPr="00772104" w:rsidRDefault="000A6DE7" w:rsidP="00DD6B18">
      <w:pPr>
        <w:numPr>
          <w:ilvl w:val="0"/>
          <w:numId w:val="46"/>
        </w:numPr>
        <w:spacing w:after="0" w:line="240" w:lineRule="auto"/>
        <w:jc w:val="both"/>
        <w:rPr>
          <w:rFonts w:ascii="Times New Roman" w:hAnsi="Times New Roman"/>
          <w:sz w:val="24"/>
          <w:szCs w:val="24"/>
        </w:rPr>
      </w:pPr>
      <w:r w:rsidRPr="00772104">
        <w:rPr>
          <w:rFonts w:ascii="Times New Roman" w:hAnsi="Times New Roman"/>
          <w:sz w:val="24"/>
          <w:szCs w:val="24"/>
        </w:rPr>
        <w:t>informează şi promovează serviciile oferite în interesul superior al copiilor expuşi la abuz, neglijare şi exploatare;</w:t>
      </w:r>
    </w:p>
    <w:p w:rsidR="000A6DE7" w:rsidRPr="00772104" w:rsidRDefault="000A6DE7" w:rsidP="00DD6B18">
      <w:pPr>
        <w:numPr>
          <w:ilvl w:val="0"/>
          <w:numId w:val="46"/>
        </w:numPr>
        <w:spacing w:after="0" w:line="240" w:lineRule="auto"/>
        <w:jc w:val="both"/>
        <w:rPr>
          <w:rFonts w:ascii="Times New Roman" w:hAnsi="Times New Roman"/>
          <w:sz w:val="24"/>
          <w:szCs w:val="24"/>
        </w:rPr>
      </w:pPr>
      <w:r w:rsidRPr="00772104">
        <w:rPr>
          <w:rFonts w:ascii="Times New Roman" w:hAnsi="Times New Roman"/>
          <w:sz w:val="24"/>
          <w:szCs w:val="24"/>
        </w:rPr>
        <w:t>utilizează instrumentele de evaluare prevăzute în standardele minime obligatorii, respectiv fişa de convorbire şi fişa de semnalare obligatorie şi evaluare iniţială a situaţiilor de abuz, neglijare, exploatare;</w:t>
      </w:r>
    </w:p>
    <w:p w:rsidR="000A6DE7" w:rsidRPr="00772104" w:rsidRDefault="000A6DE7" w:rsidP="00DD6B18">
      <w:pPr>
        <w:numPr>
          <w:ilvl w:val="0"/>
          <w:numId w:val="46"/>
        </w:numPr>
        <w:spacing w:after="0" w:line="240" w:lineRule="auto"/>
        <w:jc w:val="both"/>
        <w:rPr>
          <w:rFonts w:ascii="Times New Roman" w:hAnsi="Times New Roman"/>
          <w:sz w:val="24"/>
          <w:szCs w:val="24"/>
        </w:rPr>
      </w:pPr>
      <w:r w:rsidRPr="00772104">
        <w:rPr>
          <w:rFonts w:ascii="Times New Roman" w:hAnsi="Times New Roman"/>
          <w:sz w:val="24"/>
          <w:szCs w:val="24"/>
        </w:rPr>
        <w:t>respectă anonimatul şi confidenţialitatea convorbirilor;</w:t>
      </w:r>
    </w:p>
    <w:p w:rsidR="000A6DE7" w:rsidRPr="00772104" w:rsidRDefault="000A6DE7" w:rsidP="00DD6B18">
      <w:pPr>
        <w:numPr>
          <w:ilvl w:val="0"/>
          <w:numId w:val="46"/>
        </w:numPr>
        <w:spacing w:after="0" w:line="240" w:lineRule="auto"/>
        <w:jc w:val="both"/>
        <w:rPr>
          <w:rFonts w:ascii="Times New Roman" w:hAnsi="Times New Roman"/>
          <w:sz w:val="24"/>
          <w:szCs w:val="24"/>
        </w:rPr>
      </w:pPr>
      <w:r w:rsidRPr="00772104">
        <w:rPr>
          <w:rFonts w:ascii="Times New Roman" w:hAnsi="Times New Roman"/>
          <w:sz w:val="24"/>
          <w:szCs w:val="24"/>
        </w:rPr>
        <w:t>furnizează informaţii adecvate şi direcționează cazurile Serviciului I</w:t>
      </w:r>
      <w:r w:rsidR="00B94C3D" w:rsidRPr="00772104">
        <w:rPr>
          <w:rFonts w:ascii="Times New Roman" w:hAnsi="Times New Roman"/>
          <w:sz w:val="24"/>
          <w:szCs w:val="24"/>
        </w:rPr>
        <w:t>ntervenţie în Regim de Urgenţă și Violenț</w:t>
      </w:r>
      <w:r w:rsidRPr="00772104">
        <w:rPr>
          <w:rFonts w:ascii="Times New Roman" w:hAnsi="Times New Roman"/>
          <w:sz w:val="24"/>
          <w:szCs w:val="24"/>
        </w:rPr>
        <w:t xml:space="preserve">ă în Familie din structura </w:t>
      </w:r>
      <w:r w:rsidR="00E53F51" w:rsidRPr="00772104">
        <w:rPr>
          <w:rFonts w:ascii="Times New Roman" w:hAnsi="Times New Roman"/>
          <w:sz w:val="24"/>
          <w:szCs w:val="24"/>
        </w:rPr>
        <w:t>Direcției Generale de Asistență Socială și Protecția Copilului</w:t>
      </w:r>
      <w:r w:rsidRPr="00772104">
        <w:rPr>
          <w:rFonts w:ascii="Times New Roman" w:hAnsi="Times New Roman"/>
          <w:sz w:val="24"/>
          <w:szCs w:val="24"/>
        </w:rPr>
        <w:t xml:space="preserve"> a Judeţului Suceava.</w:t>
      </w:r>
    </w:p>
    <w:p w:rsidR="00951220" w:rsidRPr="00772104" w:rsidRDefault="00951220" w:rsidP="00951220">
      <w:pPr>
        <w:spacing w:after="0" w:line="240" w:lineRule="auto"/>
        <w:ind w:left="720"/>
        <w:contextualSpacing/>
        <w:rPr>
          <w:b/>
          <w:sz w:val="24"/>
          <w:szCs w:val="24"/>
          <w:u w:val="single"/>
        </w:rPr>
      </w:pPr>
    </w:p>
    <w:p w:rsidR="00206BAE" w:rsidRPr="00772104" w:rsidRDefault="00206BAE" w:rsidP="00E17772">
      <w:pPr>
        <w:spacing w:after="0" w:line="240" w:lineRule="auto"/>
        <w:contextualSpacing/>
        <w:rPr>
          <w:b/>
          <w:sz w:val="16"/>
          <w:szCs w:val="16"/>
          <w:u w:val="single"/>
        </w:rPr>
      </w:pPr>
    </w:p>
    <w:p w:rsidR="00E17772" w:rsidRPr="00772104" w:rsidRDefault="00E17772" w:rsidP="00E17772">
      <w:pPr>
        <w:spacing w:after="0" w:line="240" w:lineRule="auto"/>
        <w:contextualSpacing/>
        <w:rPr>
          <w:rFonts w:ascii="Times New Roman" w:hAnsi="Times New Roman"/>
          <w:sz w:val="24"/>
          <w:szCs w:val="24"/>
          <w:u w:val="single"/>
        </w:rPr>
      </w:pPr>
      <w:r w:rsidRPr="00772104">
        <w:rPr>
          <w:rFonts w:ascii="Times New Roman" w:hAnsi="Times New Roman"/>
          <w:sz w:val="24"/>
          <w:szCs w:val="24"/>
          <w:u w:val="single"/>
        </w:rPr>
        <w:t>Copiii intrați în Centrul de primire  în regim de urgenţă pentru copilul abuzat, neglijat, exploatat/Telefonul copilului, structurați pe sex și grupe de vârste</w:t>
      </w:r>
    </w:p>
    <w:p w:rsidR="00E17772" w:rsidRPr="00772104" w:rsidRDefault="00E17772" w:rsidP="00951220">
      <w:pPr>
        <w:spacing w:after="0" w:line="240" w:lineRule="auto"/>
        <w:ind w:left="720"/>
        <w:contextualSpacing/>
        <w:rPr>
          <w:b/>
          <w:sz w:val="24"/>
          <w:szCs w:val="24"/>
          <w:u w:val="single"/>
        </w:rPr>
      </w:pPr>
    </w:p>
    <w:tbl>
      <w:tblPr>
        <w:tblW w:w="8684" w:type="dxa"/>
        <w:tblLook w:val="04A0" w:firstRow="1" w:lastRow="0" w:firstColumn="1" w:lastColumn="0" w:noHBand="0" w:noVBand="1"/>
      </w:tblPr>
      <w:tblGrid>
        <w:gridCol w:w="1843"/>
        <w:gridCol w:w="1022"/>
        <w:gridCol w:w="898"/>
        <w:gridCol w:w="1057"/>
        <w:gridCol w:w="1417"/>
        <w:gridCol w:w="1276"/>
        <w:gridCol w:w="1171"/>
      </w:tblGrid>
      <w:tr w:rsidR="00772104" w:rsidRPr="00772104" w:rsidTr="00E17772">
        <w:trPr>
          <w:trHeight w:val="290"/>
        </w:trPr>
        <w:tc>
          <w:tcPr>
            <w:tcW w:w="1843"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951220" w:rsidRPr="00772104" w:rsidRDefault="00951220" w:rsidP="00E17772">
            <w:pPr>
              <w:pStyle w:val="NoSpacing"/>
              <w:rPr>
                <w:rFonts w:ascii="Times New Roman" w:hAnsi="Times New Roman"/>
                <w:b/>
                <w:sz w:val="24"/>
                <w:szCs w:val="24"/>
              </w:rPr>
            </w:pPr>
            <w:r w:rsidRPr="00772104">
              <w:rPr>
                <w:rFonts w:ascii="Times New Roman" w:hAnsi="Times New Roman"/>
                <w:b/>
                <w:sz w:val="24"/>
                <w:szCs w:val="24"/>
              </w:rPr>
              <w:t>An</w:t>
            </w:r>
          </w:p>
        </w:tc>
        <w:tc>
          <w:tcPr>
            <w:tcW w:w="1920" w:type="dxa"/>
            <w:gridSpan w:val="2"/>
            <w:tcBorders>
              <w:top w:val="single" w:sz="4" w:space="0" w:color="auto"/>
              <w:left w:val="nil"/>
              <w:bottom w:val="single" w:sz="4" w:space="0" w:color="auto"/>
              <w:right w:val="single" w:sz="4" w:space="0" w:color="000000"/>
            </w:tcBorders>
            <w:shd w:val="clear" w:color="000000" w:fill="BFBFBF"/>
            <w:noWrap/>
            <w:vAlign w:val="center"/>
            <w:hideMark/>
          </w:tcPr>
          <w:p w:rsidR="00951220" w:rsidRPr="00772104" w:rsidRDefault="00951220" w:rsidP="00E17772">
            <w:pPr>
              <w:pStyle w:val="NoSpacing"/>
              <w:rPr>
                <w:rFonts w:ascii="Times New Roman" w:hAnsi="Times New Roman"/>
                <w:b/>
                <w:sz w:val="24"/>
                <w:szCs w:val="24"/>
              </w:rPr>
            </w:pPr>
            <w:r w:rsidRPr="00772104">
              <w:rPr>
                <w:rFonts w:ascii="Times New Roman" w:hAnsi="Times New Roman"/>
                <w:b/>
                <w:sz w:val="24"/>
                <w:szCs w:val="24"/>
              </w:rPr>
              <w:t>Sex</w:t>
            </w:r>
          </w:p>
        </w:tc>
        <w:tc>
          <w:tcPr>
            <w:tcW w:w="1057" w:type="dxa"/>
            <w:tcBorders>
              <w:top w:val="single" w:sz="4" w:space="0" w:color="auto"/>
              <w:left w:val="nil"/>
              <w:bottom w:val="single" w:sz="4" w:space="0" w:color="auto"/>
              <w:right w:val="nil"/>
            </w:tcBorders>
            <w:shd w:val="clear" w:color="000000" w:fill="BFBFBF"/>
          </w:tcPr>
          <w:p w:rsidR="00951220" w:rsidRPr="00772104" w:rsidRDefault="00951220" w:rsidP="00E17772">
            <w:pPr>
              <w:pStyle w:val="NoSpacing"/>
              <w:rPr>
                <w:rFonts w:ascii="Times New Roman" w:hAnsi="Times New Roman"/>
                <w:b/>
                <w:sz w:val="24"/>
                <w:szCs w:val="24"/>
              </w:rPr>
            </w:pPr>
          </w:p>
        </w:tc>
        <w:tc>
          <w:tcPr>
            <w:tcW w:w="2693" w:type="dxa"/>
            <w:gridSpan w:val="2"/>
            <w:tcBorders>
              <w:top w:val="single" w:sz="4" w:space="0" w:color="auto"/>
              <w:left w:val="nil"/>
              <w:bottom w:val="single" w:sz="4" w:space="0" w:color="auto"/>
              <w:right w:val="single" w:sz="4" w:space="0" w:color="000000"/>
            </w:tcBorders>
            <w:shd w:val="clear" w:color="000000" w:fill="BFBFBF"/>
            <w:noWrap/>
            <w:vAlign w:val="center"/>
            <w:hideMark/>
          </w:tcPr>
          <w:p w:rsidR="00951220" w:rsidRPr="00772104" w:rsidRDefault="00951220" w:rsidP="00E17772">
            <w:pPr>
              <w:pStyle w:val="NoSpacing"/>
              <w:rPr>
                <w:rFonts w:ascii="Times New Roman" w:hAnsi="Times New Roman"/>
                <w:b/>
                <w:sz w:val="24"/>
                <w:szCs w:val="24"/>
              </w:rPr>
            </w:pPr>
            <w:r w:rsidRPr="00772104">
              <w:rPr>
                <w:rFonts w:ascii="Times New Roman" w:hAnsi="Times New Roman"/>
                <w:b/>
                <w:sz w:val="24"/>
                <w:szCs w:val="24"/>
              </w:rPr>
              <w:t>Grupe de varsta</w:t>
            </w:r>
          </w:p>
        </w:tc>
        <w:tc>
          <w:tcPr>
            <w:tcW w:w="1171" w:type="dxa"/>
            <w:tcBorders>
              <w:top w:val="single" w:sz="4" w:space="0" w:color="auto"/>
              <w:left w:val="nil"/>
              <w:right w:val="single" w:sz="4" w:space="0" w:color="000000"/>
            </w:tcBorders>
            <w:shd w:val="clear" w:color="000000" w:fill="BFBFBF"/>
          </w:tcPr>
          <w:p w:rsidR="00951220" w:rsidRPr="00772104" w:rsidRDefault="00951220" w:rsidP="00E17772">
            <w:pPr>
              <w:pStyle w:val="NoSpacing"/>
              <w:rPr>
                <w:rFonts w:ascii="Times New Roman" w:hAnsi="Times New Roman"/>
                <w:b/>
                <w:sz w:val="24"/>
                <w:szCs w:val="24"/>
              </w:rPr>
            </w:pPr>
            <w:r w:rsidRPr="00772104">
              <w:rPr>
                <w:rFonts w:ascii="Times New Roman" w:hAnsi="Times New Roman"/>
                <w:b/>
                <w:sz w:val="24"/>
                <w:szCs w:val="24"/>
              </w:rPr>
              <w:t>Total</w:t>
            </w:r>
          </w:p>
        </w:tc>
      </w:tr>
      <w:tr w:rsidR="00772104" w:rsidRPr="00772104" w:rsidTr="00E17772">
        <w:trPr>
          <w:trHeight w:val="29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51220" w:rsidRPr="00772104" w:rsidRDefault="00951220" w:rsidP="00E17772">
            <w:pPr>
              <w:pStyle w:val="NoSpacing"/>
              <w:rPr>
                <w:rFonts w:ascii="Times New Roman" w:hAnsi="Times New Roman"/>
                <w:b/>
                <w:sz w:val="24"/>
                <w:szCs w:val="24"/>
              </w:rPr>
            </w:pPr>
          </w:p>
        </w:tc>
        <w:tc>
          <w:tcPr>
            <w:tcW w:w="1022" w:type="dxa"/>
            <w:tcBorders>
              <w:top w:val="nil"/>
              <w:left w:val="nil"/>
              <w:bottom w:val="single" w:sz="4" w:space="0" w:color="auto"/>
              <w:right w:val="single" w:sz="4" w:space="0" w:color="auto"/>
            </w:tcBorders>
            <w:shd w:val="clear" w:color="000000" w:fill="BFBFBF"/>
            <w:noWrap/>
            <w:vAlign w:val="center"/>
            <w:hideMark/>
          </w:tcPr>
          <w:p w:rsidR="00951220" w:rsidRPr="00772104" w:rsidRDefault="00951220" w:rsidP="00E17772">
            <w:pPr>
              <w:pStyle w:val="NoSpacing"/>
              <w:rPr>
                <w:rFonts w:ascii="Times New Roman" w:hAnsi="Times New Roman"/>
                <w:b/>
                <w:sz w:val="24"/>
                <w:szCs w:val="24"/>
              </w:rPr>
            </w:pPr>
            <w:r w:rsidRPr="00772104">
              <w:rPr>
                <w:rFonts w:ascii="Times New Roman" w:hAnsi="Times New Roman"/>
                <w:b/>
                <w:sz w:val="24"/>
                <w:szCs w:val="24"/>
              </w:rPr>
              <w:t>F</w:t>
            </w:r>
          </w:p>
        </w:tc>
        <w:tc>
          <w:tcPr>
            <w:tcW w:w="898" w:type="dxa"/>
            <w:tcBorders>
              <w:top w:val="nil"/>
              <w:left w:val="nil"/>
              <w:bottom w:val="single" w:sz="4" w:space="0" w:color="auto"/>
              <w:right w:val="single" w:sz="4" w:space="0" w:color="auto"/>
            </w:tcBorders>
            <w:shd w:val="clear" w:color="000000" w:fill="BFBFBF"/>
            <w:noWrap/>
            <w:vAlign w:val="center"/>
            <w:hideMark/>
          </w:tcPr>
          <w:p w:rsidR="00951220" w:rsidRPr="00772104" w:rsidRDefault="00951220" w:rsidP="00E17772">
            <w:pPr>
              <w:pStyle w:val="NoSpacing"/>
              <w:rPr>
                <w:rFonts w:ascii="Times New Roman" w:hAnsi="Times New Roman"/>
                <w:b/>
                <w:sz w:val="24"/>
                <w:szCs w:val="24"/>
              </w:rPr>
            </w:pPr>
            <w:r w:rsidRPr="00772104">
              <w:rPr>
                <w:rFonts w:ascii="Times New Roman" w:hAnsi="Times New Roman"/>
                <w:b/>
                <w:sz w:val="24"/>
                <w:szCs w:val="24"/>
              </w:rPr>
              <w:t>M</w:t>
            </w:r>
          </w:p>
        </w:tc>
        <w:tc>
          <w:tcPr>
            <w:tcW w:w="1057" w:type="dxa"/>
            <w:tcBorders>
              <w:top w:val="single" w:sz="4" w:space="0" w:color="auto"/>
              <w:left w:val="nil"/>
              <w:bottom w:val="single" w:sz="4" w:space="0" w:color="auto"/>
              <w:right w:val="single" w:sz="4" w:space="0" w:color="auto"/>
            </w:tcBorders>
            <w:shd w:val="clear" w:color="000000" w:fill="BFBFBF"/>
          </w:tcPr>
          <w:p w:rsidR="00951220" w:rsidRPr="00772104" w:rsidRDefault="00951220" w:rsidP="00E17772">
            <w:pPr>
              <w:pStyle w:val="NoSpacing"/>
              <w:rPr>
                <w:rFonts w:ascii="Times New Roman" w:hAnsi="Times New Roman"/>
                <w:b/>
                <w:sz w:val="24"/>
                <w:szCs w:val="24"/>
              </w:rPr>
            </w:pPr>
            <w:r w:rsidRPr="00772104">
              <w:rPr>
                <w:rFonts w:ascii="Times New Roman" w:hAnsi="Times New Roman"/>
                <w:b/>
                <w:sz w:val="24"/>
                <w:szCs w:val="24"/>
              </w:rPr>
              <w:t>7-10 ani</w:t>
            </w:r>
          </w:p>
        </w:tc>
        <w:tc>
          <w:tcPr>
            <w:tcW w:w="141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51220" w:rsidRPr="00772104" w:rsidRDefault="00951220" w:rsidP="00E17772">
            <w:pPr>
              <w:pStyle w:val="NoSpacing"/>
              <w:rPr>
                <w:rFonts w:ascii="Times New Roman" w:hAnsi="Times New Roman"/>
                <w:b/>
                <w:sz w:val="24"/>
                <w:szCs w:val="24"/>
              </w:rPr>
            </w:pPr>
            <w:r w:rsidRPr="00772104">
              <w:rPr>
                <w:rFonts w:ascii="Times New Roman" w:hAnsi="Times New Roman"/>
                <w:b/>
                <w:sz w:val="24"/>
                <w:szCs w:val="24"/>
              </w:rPr>
              <w:t>10-13 ani</w:t>
            </w:r>
          </w:p>
        </w:tc>
        <w:tc>
          <w:tcPr>
            <w:tcW w:w="1276" w:type="dxa"/>
            <w:tcBorders>
              <w:top w:val="nil"/>
              <w:left w:val="nil"/>
              <w:bottom w:val="single" w:sz="4" w:space="0" w:color="auto"/>
              <w:right w:val="single" w:sz="4" w:space="0" w:color="auto"/>
            </w:tcBorders>
            <w:shd w:val="clear" w:color="000000" w:fill="BFBFBF"/>
            <w:noWrap/>
            <w:vAlign w:val="center"/>
            <w:hideMark/>
          </w:tcPr>
          <w:p w:rsidR="00951220" w:rsidRPr="00772104" w:rsidRDefault="00951220" w:rsidP="00E17772">
            <w:pPr>
              <w:pStyle w:val="NoSpacing"/>
              <w:rPr>
                <w:rFonts w:ascii="Times New Roman" w:hAnsi="Times New Roman"/>
                <w:b/>
                <w:sz w:val="24"/>
                <w:szCs w:val="24"/>
              </w:rPr>
            </w:pPr>
            <w:r w:rsidRPr="00772104">
              <w:rPr>
                <w:rFonts w:ascii="Times New Roman" w:hAnsi="Times New Roman"/>
                <w:b/>
                <w:sz w:val="24"/>
                <w:szCs w:val="24"/>
              </w:rPr>
              <w:t>14-18</w:t>
            </w:r>
          </w:p>
        </w:tc>
        <w:tc>
          <w:tcPr>
            <w:tcW w:w="1171" w:type="dxa"/>
            <w:tcBorders>
              <w:left w:val="nil"/>
              <w:bottom w:val="single" w:sz="4" w:space="0" w:color="auto"/>
              <w:right w:val="single" w:sz="4" w:space="0" w:color="000000"/>
            </w:tcBorders>
            <w:shd w:val="clear" w:color="000000" w:fill="BFBFBF"/>
          </w:tcPr>
          <w:p w:rsidR="00951220" w:rsidRPr="00772104" w:rsidRDefault="00951220" w:rsidP="00E17772">
            <w:pPr>
              <w:pStyle w:val="NoSpacing"/>
              <w:rPr>
                <w:rFonts w:ascii="Times New Roman" w:hAnsi="Times New Roman"/>
                <w:b/>
                <w:sz w:val="24"/>
                <w:szCs w:val="24"/>
              </w:rPr>
            </w:pPr>
          </w:p>
        </w:tc>
      </w:tr>
      <w:tr w:rsidR="00951220" w:rsidRPr="00772104" w:rsidTr="00E17772">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tcPr>
          <w:p w:rsidR="00951220" w:rsidRPr="00772104" w:rsidRDefault="00951220" w:rsidP="00E17772">
            <w:pPr>
              <w:pStyle w:val="NoSpacing"/>
              <w:rPr>
                <w:rFonts w:ascii="Times New Roman" w:hAnsi="Times New Roman"/>
                <w:sz w:val="24"/>
                <w:szCs w:val="24"/>
              </w:rPr>
            </w:pPr>
            <w:r w:rsidRPr="00772104">
              <w:rPr>
                <w:rFonts w:ascii="Times New Roman" w:hAnsi="Times New Roman"/>
                <w:sz w:val="24"/>
                <w:szCs w:val="24"/>
              </w:rPr>
              <w:t>2021</w:t>
            </w:r>
          </w:p>
        </w:tc>
        <w:tc>
          <w:tcPr>
            <w:tcW w:w="1022" w:type="dxa"/>
            <w:tcBorders>
              <w:top w:val="nil"/>
              <w:left w:val="nil"/>
              <w:bottom w:val="single" w:sz="4" w:space="0" w:color="auto"/>
              <w:right w:val="single" w:sz="4" w:space="0" w:color="auto"/>
            </w:tcBorders>
            <w:shd w:val="clear" w:color="auto" w:fill="auto"/>
            <w:noWrap/>
            <w:vAlign w:val="bottom"/>
          </w:tcPr>
          <w:p w:rsidR="00951220" w:rsidRPr="00772104" w:rsidRDefault="00951220" w:rsidP="00E17772">
            <w:pPr>
              <w:pStyle w:val="NoSpacing"/>
              <w:rPr>
                <w:rFonts w:ascii="Times New Roman" w:hAnsi="Times New Roman"/>
                <w:sz w:val="24"/>
                <w:szCs w:val="24"/>
              </w:rPr>
            </w:pPr>
            <w:r w:rsidRPr="00772104">
              <w:rPr>
                <w:rFonts w:ascii="Times New Roman" w:hAnsi="Times New Roman"/>
                <w:sz w:val="24"/>
                <w:szCs w:val="24"/>
              </w:rPr>
              <w:t>18</w:t>
            </w:r>
          </w:p>
        </w:tc>
        <w:tc>
          <w:tcPr>
            <w:tcW w:w="898" w:type="dxa"/>
            <w:tcBorders>
              <w:top w:val="nil"/>
              <w:left w:val="nil"/>
              <w:bottom w:val="single" w:sz="4" w:space="0" w:color="auto"/>
              <w:right w:val="single" w:sz="4" w:space="0" w:color="auto"/>
            </w:tcBorders>
            <w:shd w:val="clear" w:color="auto" w:fill="auto"/>
            <w:noWrap/>
            <w:vAlign w:val="bottom"/>
          </w:tcPr>
          <w:p w:rsidR="00951220" w:rsidRPr="00772104" w:rsidRDefault="00951220" w:rsidP="00E17772">
            <w:pPr>
              <w:pStyle w:val="NoSpacing"/>
              <w:rPr>
                <w:rFonts w:ascii="Times New Roman" w:hAnsi="Times New Roman"/>
                <w:sz w:val="24"/>
                <w:szCs w:val="24"/>
              </w:rPr>
            </w:pPr>
            <w:r w:rsidRPr="00772104">
              <w:rPr>
                <w:rFonts w:ascii="Times New Roman" w:hAnsi="Times New Roman"/>
                <w:sz w:val="24"/>
                <w:szCs w:val="24"/>
              </w:rPr>
              <w:t>5</w:t>
            </w:r>
          </w:p>
        </w:tc>
        <w:tc>
          <w:tcPr>
            <w:tcW w:w="1057" w:type="dxa"/>
            <w:tcBorders>
              <w:top w:val="single" w:sz="4" w:space="0" w:color="auto"/>
              <w:left w:val="nil"/>
              <w:bottom w:val="single" w:sz="4" w:space="0" w:color="auto"/>
              <w:right w:val="single" w:sz="4" w:space="0" w:color="auto"/>
            </w:tcBorders>
          </w:tcPr>
          <w:p w:rsidR="00951220" w:rsidRPr="00772104" w:rsidRDefault="00951220" w:rsidP="00E17772">
            <w:pPr>
              <w:pStyle w:val="NoSpacing"/>
              <w:rPr>
                <w:rFonts w:ascii="Times New Roman" w:hAnsi="Times New Roman"/>
                <w:sz w:val="24"/>
                <w:szCs w:val="24"/>
              </w:rPr>
            </w:pPr>
            <w:r w:rsidRPr="00772104">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220" w:rsidRPr="00772104" w:rsidRDefault="00951220" w:rsidP="00E17772">
            <w:pPr>
              <w:pStyle w:val="NoSpacing"/>
              <w:rPr>
                <w:rFonts w:ascii="Times New Roman" w:hAnsi="Times New Roman"/>
                <w:sz w:val="24"/>
                <w:szCs w:val="24"/>
              </w:rPr>
            </w:pPr>
            <w:r w:rsidRPr="00772104">
              <w:rPr>
                <w:rFonts w:ascii="Times New Roman" w:hAnsi="Times New Roman"/>
                <w:sz w:val="24"/>
                <w:szCs w:val="24"/>
              </w:rPr>
              <w:t>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51220" w:rsidRPr="00772104" w:rsidRDefault="00951220" w:rsidP="00E17772">
            <w:pPr>
              <w:pStyle w:val="NoSpacing"/>
              <w:rPr>
                <w:rFonts w:ascii="Times New Roman" w:hAnsi="Times New Roman"/>
                <w:sz w:val="24"/>
                <w:szCs w:val="24"/>
              </w:rPr>
            </w:pPr>
            <w:r w:rsidRPr="00772104">
              <w:rPr>
                <w:rFonts w:ascii="Times New Roman" w:hAnsi="Times New Roman"/>
                <w:sz w:val="24"/>
                <w:szCs w:val="24"/>
              </w:rPr>
              <w:t>15</w:t>
            </w:r>
          </w:p>
        </w:tc>
        <w:tc>
          <w:tcPr>
            <w:tcW w:w="1171" w:type="dxa"/>
            <w:tcBorders>
              <w:top w:val="nil"/>
              <w:left w:val="nil"/>
              <w:bottom w:val="single" w:sz="4" w:space="0" w:color="auto"/>
              <w:right w:val="single" w:sz="4" w:space="0" w:color="auto"/>
            </w:tcBorders>
          </w:tcPr>
          <w:p w:rsidR="00951220" w:rsidRPr="00772104" w:rsidRDefault="00951220" w:rsidP="00E17772">
            <w:pPr>
              <w:pStyle w:val="NoSpacing"/>
              <w:rPr>
                <w:rFonts w:ascii="Times New Roman" w:hAnsi="Times New Roman"/>
                <w:sz w:val="24"/>
                <w:szCs w:val="24"/>
              </w:rPr>
            </w:pPr>
            <w:r w:rsidRPr="00772104">
              <w:rPr>
                <w:rFonts w:ascii="Times New Roman" w:hAnsi="Times New Roman"/>
                <w:sz w:val="24"/>
                <w:szCs w:val="24"/>
              </w:rPr>
              <w:t>23</w:t>
            </w:r>
          </w:p>
        </w:tc>
      </w:tr>
    </w:tbl>
    <w:p w:rsidR="00951220" w:rsidRPr="00772104" w:rsidRDefault="00951220" w:rsidP="00534FFF">
      <w:pPr>
        <w:spacing w:after="0" w:line="240" w:lineRule="auto"/>
        <w:contextualSpacing/>
        <w:rPr>
          <w:b/>
          <w:sz w:val="24"/>
          <w:szCs w:val="24"/>
          <w:u w:val="single"/>
        </w:rPr>
      </w:pPr>
    </w:p>
    <w:p w:rsidR="00534FFF" w:rsidRPr="00772104" w:rsidRDefault="00534FFF" w:rsidP="00534FFF">
      <w:pPr>
        <w:spacing w:after="0" w:line="240" w:lineRule="auto"/>
        <w:contextualSpacing/>
        <w:rPr>
          <w:rFonts w:ascii="Times New Roman" w:hAnsi="Times New Roman"/>
          <w:sz w:val="24"/>
          <w:szCs w:val="24"/>
        </w:rPr>
      </w:pPr>
      <w:r w:rsidRPr="00772104">
        <w:rPr>
          <w:rFonts w:ascii="Times New Roman" w:hAnsi="Times New Roman"/>
          <w:sz w:val="24"/>
          <w:szCs w:val="24"/>
        </w:rPr>
        <w:t>Se constată că predomină copiii de sex feminin, precum și copiii cu vârsta cuprinsă între 14-18 ani.</w:t>
      </w:r>
    </w:p>
    <w:p w:rsidR="00534FFF" w:rsidRPr="00772104" w:rsidRDefault="00534FFF" w:rsidP="00534FFF">
      <w:pPr>
        <w:spacing w:after="0" w:line="240" w:lineRule="auto"/>
        <w:contextualSpacing/>
        <w:rPr>
          <w:b/>
          <w:sz w:val="24"/>
          <w:szCs w:val="24"/>
          <w:u w:val="single"/>
        </w:rPr>
      </w:pPr>
    </w:p>
    <w:p w:rsidR="00951220" w:rsidRPr="00772104" w:rsidRDefault="00951220" w:rsidP="00E17772">
      <w:pPr>
        <w:spacing w:after="0" w:line="240" w:lineRule="auto"/>
        <w:contextualSpacing/>
        <w:rPr>
          <w:rFonts w:ascii="Times New Roman" w:hAnsi="Times New Roman"/>
          <w:sz w:val="24"/>
          <w:szCs w:val="24"/>
          <w:u w:val="single"/>
        </w:rPr>
      </w:pPr>
      <w:r w:rsidRPr="00772104">
        <w:rPr>
          <w:rFonts w:ascii="Times New Roman" w:hAnsi="Times New Roman"/>
          <w:sz w:val="24"/>
          <w:szCs w:val="24"/>
          <w:u w:val="single"/>
        </w:rPr>
        <w:t>Intrări în Centrul de primire  în regim de urgenţă pentru copilul abuzat, neglijat, exploatat/Telefonul copilului</w:t>
      </w:r>
    </w:p>
    <w:p w:rsidR="00E17772" w:rsidRPr="00772104" w:rsidRDefault="00E17772" w:rsidP="00E17772">
      <w:pPr>
        <w:spacing w:after="0" w:line="240" w:lineRule="auto"/>
        <w:contextualSpacing/>
        <w:rPr>
          <w:rFonts w:ascii="Times New Roman" w:hAnsi="Times New Roman"/>
          <w:sz w:val="24"/>
          <w:szCs w:val="24"/>
          <w:u w:val="single"/>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709"/>
        <w:gridCol w:w="849"/>
        <w:gridCol w:w="709"/>
        <w:gridCol w:w="707"/>
        <w:gridCol w:w="707"/>
        <w:gridCol w:w="707"/>
        <w:gridCol w:w="707"/>
      </w:tblGrid>
      <w:tr w:rsidR="00772104" w:rsidRPr="00772104" w:rsidTr="00E17772">
        <w:tc>
          <w:tcPr>
            <w:tcW w:w="4368" w:type="dxa"/>
            <w:tcBorders>
              <w:bottom w:val="single" w:sz="4" w:space="0" w:color="auto"/>
            </w:tcBorders>
            <w:shd w:val="clear" w:color="auto" w:fill="BFBFBF"/>
          </w:tcPr>
          <w:p w:rsidR="00E17772" w:rsidRPr="00772104" w:rsidRDefault="00E17772" w:rsidP="00E17772">
            <w:pPr>
              <w:pStyle w:val="NoSpacing"/>
              <w:rPr>
                <w:rFonts w:ascii="Times New Roman" w:hAnsi="Times New Roman"/>
                <w:sz w:val="24"/>
                <w:szCs w:val="24"/>
                <w:lang w:val="ro-RO"/>
              </w:rPr>
            </w:pPr>
            <w:r w:rsidRPr="00772104">
              <w:rPr>
                <w:rFonts w:ascii="Times New Roman" w:hAnsi="Times New Roman"/>
                <w:sz w:val="24"/>
                <w:szCs w:val="24"/>
                <w:lang w:val="ro-RO"/>
              </w:rPr>
              <w:t>Anul</w:t>
            </w:r>
          </w:p>
        </w:tc>
        <w:tc>
          <w:tcPr>
            <w:tcW w:w="709" w:type="dxa"/>
            <w:tcBorders>
              <w:bottom w:val="single" w:sz="4" w:space="0" w:color="auto"/>
            </w:tcBorders>
            <w:shd w:val="clear" w:color="auto" w:fill="BFBFBF"/>
          </w:tcPr>
          <w:p w:rsidR="00E17772" w:rsidRPr="00772104" w:rsidRDefault="00E17772" w:rsidP="00E17772">
            <w:pPr>
              <w:pStyle w:val="NoSpacing"/>
              <w:rPr>
                <w:rFonts w:ascii="Times New Roman" w:hAnsi="Times New Roman"/>
                <w:sz w:val="24"/>
                <w:szCs w:val="24"/>
                <w:lang w:val="ro-RO"/>
              </w:rPr>
            </w:pPr>
            <w:r w:rsidRPr="00772104">
              <w:rPr>
                <w:rFonts w:ascii="Times New Roman" w:hAnsi="Times New Roman"/>
                <w:sz w:val="24"/>
                <w:szCs w:val="24"/>
                <w:lang w:val="ro-RO"/>
              </w:rPr>
              <w:t>2015</w:t>
            </w:r>
          </w:p>
        </w:tc>
        <w:tc>
          <w:tcPr>
            <w:tcW w:w="849" w:type="dxa"/>
            <w:tcBorders>
              <w:bottom w:val="single" w:sz="4" w:space="0" w:color="auto"/>
            </w:tcBorders>
            <w:shd w:val="clear" w:color="auto" w:fill="BFBFBF"/>
          </w:tcPr>
          <w:p w:rsidR="00E17772" w:rsidRPr="00772104" w:rsidRDefault="00E17772" w:rsidP="00E17772">
            <w:pPr>
              <w:pStyle w:val="NoSpacing"/>
              <w:rPr>
                <w:rFonts w:ascii="Times New Roman" w:hAnsi="Times New Roman"/>
                <w:sz w:val="24"/>
                <w:szCs w:val="24"/>
                <w:lang w:val="ro-RO"/>
              </w:rPr>
            </w:pPr>
            <w:r w:rsidRPr="00772104">
              <w:rPr>
                <w:rFonts w:ascii="Times New Roman" w:hAnsi="Times New Roman"/>
                <w:sz w:val="24"/>
                <w:szCs w:val="24"/>
                <w:lang w:val="ro-RO"/>
              </w:rPr>
              <w:t>2016</w:t>
            </w:r>
          </w:p>
        </w:tc>
        <w:tc>
          <w:tcPr>
            <w:tcW w:w="709" w:type="dxa"/>
            <w:tcBorders>
              <w:bottom w:val="single" w:sz="4" w:space="0" w:color="auto"/>
            </w:tcBorders>
            <w:shd w:val="clear" w:color="auto" w:fill="BFBFBF"/>
          </w:tcPr>
          <w:p w:rsidR="00E17772" w:rsidRPr="00772104" w:rsidRDefault="00E17772" w:rsidP="00E17772">
            <w:pPr>
              <w:pStyle w:val="NoSpacing"/>
              <w:rPr>
                <w:rFonts w:ascii="Times New Roman" w:hAnsi="Times New Roman"/>
                <w:sz w:val="24"/>
                <w:szCs w:val="24"/>
                <w:lang w:val="ro-RO"/>
              </w:rPr>
            </w:pPr>
            <w:r w:rsidRPr="00772104">
              <w:rPr>
                <w:rFonts w:ascii="Times New Roman" w:hAnsi="Times New Roman"/>
                <w:sz w:val="24"/>
                <w:szCs w:val="24"/>
                <w:lang w:val="ro-RO"/>
              </w:rPr>
              <w:t>2017</w:t>
            </w:r>
          </w:p>
        </w:tc>
        <w:tc>
          <w:tcPr>
            <w:tcW w:w="707" w:type="dxa"/>
            <w:tcBorders>
              <w:bottom w:val="single" w:sz="4" w:space="0" w:color="auto"/>
            </w:tcBorders>
            <w:shd w:val="clear" w:color="auto" w:fill="BFBFBF"/>
          </w:tcPr>
          <w:p w:rsidR="00E17772" w:rsidRPr="00772104" w:rsidRDefault="00E17772" w:rsidP="00E17772">
            <w:pPr>
              <w:pStyle w:val="NoSpacing"/>
              <w:rPr>
                <w:rFonts w:ascii="Times New Roman" w:hAnsi="Times New Roman"/>
                <w:sz w:val="24"/>
                <w:szCs w:val="24"/>
                <w:lang w:val="ro-RO"/>
              </w:rPr>
            </w:pPr>
            <w:r w:rsidRPr="00772104">
              <w:rPr>
                <w:rFonts w:ascii="Times New Roman" w:hAnsi="Times New Roman"/>
                <w:sz w:val="24"/>
                <w:szCs w:val="24"/>
                <w:lang w:val="ro-RO"/>
              </w:rPr>
              <w:t>2018</w:t>
            </w:r>
          </w:p>
        </w:tc>
        <w:tc>
          <w:tcPr>
            <w:tcW w:w="707" w:type="dxa"/>
            <w:tcBorders>
              <w:bottom w:val="single" w:sz="4" w:space="0" w:color="auto"/>
            </w:tcBorders>
            <w:shd w:val="clear" w:color="auto" w:fill="BFBFBF"/>
          </w:tcPr>
          <w:p w:rsidR="00E17772" w:rsidRPr="00772104" w:rsidRDefault="00E17772" w:rsidP="00E17772">
            <w:pPr>
              <w:pStyle w:val="NoSpacing"/>
              <w:rPr>
                <w:rFonts w:ascii="Times New Roman" w:hAnsi="Times New Roman"/>
                <w:sz w:val="24"/>
                <w:szCs w:val="24"/>
                <w:lang w:val="ro-RO"/>
              </w:rPr>
            </w:pPr>
            <w:r w:rsidRPr="00772104">
              <w:rPr>
                <w:rFonts w:ascii="Times New Roman" w:hAnsi="Times New Roman"/>
                <w:sz w:val="24"/>
                <w:szCs w:val="24"/>
                <w:lang w:val="ro-RO"/>
              </w:rPr>
              <w:t>2019</w:t>
            </w:r>
          </w:p>
        </w:tc>
        <w:tc>
          <w:tcPr>
            <w:tcW w:w="707" w:type="dxa"/>
            <w:tcBorders>
              <w:bottom w:val="single" w:sz="4" w:space="0" w:color="auto"/>
            </w:tcBorders>
            <w:shd w:val="clear" w:color="auto" w:fill="BFBFBF"/>
          </w:tcPr>
          <w:p w:rsidR="00E17772" w:rsidRPr="00772104" w:rsidRDefault="00E17772" w:rsidP="00E17772">
            <w:pPr>
              <w:pStyle w:val="NoSpacing"/>
              <w:rPr>
                <w:rFonts w:ascii="Times New Roman" w:hAnsi="Times New Roman"/>
                <w:sz w:val="24"/>
                <w:szCs w:val="24"/>
                <w:lang w:val="ro-RO"/>
              </w:rPr>
            </w:pPr>
            <w:r w:rsidRPr="00772104">
              <w:rPr>
                <w:rFonts w:ascii="Times New Roman" w:hAnsi="Times New Roman"/>
                <w:sz w:val="24"/>
                <w:szCs w:val="24"/>
                <w:lang w:val="ro-RO"/>
              </w:rPr>
              <w:t>2020</w:t>
            </w:r>
          </w:p>
        </w:tc>
        <w:tc>
          <w:tcPr>
            <w:tcW w:w="707" w:type="dxa"/>
            <w:tcBorders>
              <w:bottom w:val="single" w:sz="4" w:space="0" w:color="auto"/>
            </w:tcBorders>
            <w:shd w:val="clear" w:color="auto" w:fill="BFBFBF"/>
          </w:tcPr>
          <w:p w:rsidR="00E17772" w:rsidRPr="00772104" w:rsidRDefault="00E17772" w:rsidP="00E17772">
            <w:pPr>
              <w:pStyle w:val="NoSpacing"/>
              <w:rPr>
                <w:rFonts w:ascii="Times New Roman" w:hAnsi="Times New Roman"/>
                <w:sz w:val="24"/>
                <w:szCs w:val="24"/>
                <w:lang w:val="ro-RO"/>
              </w:rPr>
            </w:pPr>
            <w:r w:rsidRPr="00772104">
              <w:rPr>
                <w:rFonts w:ascii="Times New Roman" w:hAnsi="Times New Roman"/>
                <w:sz w:val="24"/>
                <w:szCs w:val="24"/>
                <w:lang w:val="ro-RO"/>
              </w:rPr>
              <w:t>2021</w:t>
            </w:r>
          </w:p>
        </w:tc>
      </w:tr>
      <w:tr w:rsidR="00772104" w:rsidRPr="00772104" w:rsidTr="00E17772">
        <w:tc>
          <w:tcPr>
            <w:tcW w:w="4368" w:type="dxa"/>
            <w:tcBorders>
              <w:top w:val="single" w:sz="4" w:space="0" w:color="auto"/>
              <w:bottom w:val="single" w:sz="4" w:space="0" w:color="auto"/>
            </w:tcBorders>
          </w:tcPr>
          <w:p w:rsidR="00E17772" w:rsidRPr="00772104" w:rsidRDefault="00E17772" w:rsidP="00E17772">
            <w:pPr>
              <w:pStyle w:val="NoSpacing"/>
              <w:rPr>
                <w:rFonts w:ascii="Times New Roman" w:hAnsi="Times New Roman"/>
                <w:sz w:val="24"/>
                <w:szCs w:val="24"/>
                <w:lang w:val="ro-RO"/>
              </w:rPr>
            </w:pPr>
            <w:r w:rsidRPr="00772104">
              <w:rPr>
                <w:rFonts w:ascii="Times New Roman" w:hAnsi="Times New Roman"/>
                <w:sz w:val="24"/>
                <w:szCs w:val="24"/>
                <w:lang w:val="ro-RO"/>
              </w:rPr>
              <w:t>din comunitate</w:t>
            </w:r>
          </w:p>
        </w:tc>
        <w:tc>
          <w:tcPr>
            <w:tcW w:w="709"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lang w:val="ro-RO"/>
              </w:rPr>
            </w:pPr>
            <w:r w:rsidRPr="00772104">
              <w:rPr>
                <w:rFonts w:ascii="Times New Roman" w:hAnsi="Times New Roman"/>
                <w:sz w:val="24"/>
                <w:szCs w:val="24"/>
                <w:lang w:val="ro-RO"/>
              </w:rPr>
              <w:t>14</w:t>
            </w:r>
          </w:p>
        </w:tc>
        <w:tc>
          <w:tcPr>
            <w:tcW w:w="849"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lang w:val="ro-RO"/>
              </w:rPr>
            </w:pPr>
            <w:r w:rsidRPr="00772104">
              <w:rPr>
                <w:rFonts w:ascii="Times New Roman" w:hAnsi="Times New Roman"/>
                <w:sz w:val="24"/>
                <w:szCs w:val="24"/>
                <w:lang w:val="ro-RO"/>
              </w:rPr>
              <w:t>5</w:t>
            </w:r>
          </w:p>
        </w:tc>
        <w:tc>
          <w:tcPr>
            <w:tcW w:w="709"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lang w:val="ro-RO"/>
              </w:rPr>
            </w:pPr>
            <w:r w:rsidRPr="00772104">
              <w:rPr>
                <w:rFonts w:ascii="Times New Roman" w:hAnsi="Times New Roman"/>
                <w:sz w:val="24"/>
                <w:szCs w:val="24"/>
                <w:lang w:val="ro-RO"/>
              </w:rPr>
              <w:t>22</w:t>
            </w: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lang w:val="ro-RO"/>
              </w:rPr>
            </w:pPr>
            <w:r w:rsidRPr="00772104">
              <w:rPr>
                <w:rFonts w:ascii="Times New Roman" w:hAnsi="Times New Roman"/>
                <w:sz w:val="24"/>
                <w:szCs w:val="24"/>
                <w:lang w:val="ro-RO"/>
              </w:rPr>
              <w:t>9</w:t>
            </w: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lang w:val="ro-RO"/>
              </w:rPr>
            </w:pPr>
            <w:r w:rsidRPr="00772104">
              <w:rPr>
                <w:rFonts w:ascii="Times New Roman" w:hAnsi="Times New Roman"/>
                <w:sz w:val="24"/>
                <w:szCs w:val="24"/>
                <w:lang w:val="ro-RO"/>
              </w:rPr>
              <w:t>6</w:t>
            </w: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lang w:val="ro-RO"/>
              </w:rPr>
            </w:pPr>
            <w:r w:rsidRPr="00772104">
              <w:rPr>
                <w:rFonts w:ascii="Times New Roman" w:hAnsi="Times New Roman"/>
                <w:sz w:val="24"/>
                <w:szCs w:val="24"/>
                <w:lang w:val="ro-RO"/>
              </w:rPr>
              <w:t>7</w:t>
            </w: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lang w:val="ro-RO"/>
              </w:rPr>
            </w:pPr>
            <w:r w:rsidRPr="00772104">
              <w:rPr>
                <w:rFonts w:ascii="Times New Roman" w:hAnsi="Times New Roman"/>
                <w:sz w:val="24"/>
                <w:szCs w:val="24"/>
                <w:lang w:val="ro-RO"/>
              </w:rPr>
              <w:t>18</w:t>
            </w:r>
          </w:p>
        </w:tc>
      </w:tr>
      <w:tr w:rsidR="00772104" w:rsidRPr="00772104" w:rsidTr="00E17772">
        <w:tc>
          <w:tcPr>
            <w:tcW w:w="4368" w:type="dxa"/>
            <w:tcBorders>
              <w:top w:val="single" w:sz="4" w:space="0" w:color="auto"/>
              <w:bottom w:val="single" w:sz="4" w:space="0" w:color="auto"/>
            </w:tcBorders>
          </w:tcPr>
          <w:p w:rsidR="00E17772" w:rsidRPr="00772104" w:rsidRDefault="00E17772" w:rsidP="00E17772">
            <w:pPr>
              <w:pStyle w:val="NoSpacing"/>
              <w:rPr>
                <w:rFonts w:ascii="Times New Roman" w:hAnsi="Times New Roman"/>
                <w:sz w:val="24"/>
                <w:szCs w:val="24"/>
                <w:lang w:val="ro-RO"/>
              </w:rPr>
            </w:pPr>
            <w:r w:rsidRPr="00772104">
              <w:rPr>
                <w:rFonts w:ascii="Times New Roman" w:hAnsi="Times New Roman"/>
                <w:sz w:val="24"/>
                <w:szCs w:val="24"/>
                <w:lang w:val="ro-RO"/>
              </w:rPr>
              <w:t>din plasament în familia lărgită</w:t>
            </w:r>
          </w:p>
        </w:tc>
        <w:tc>
          <w:tcPr>
            <w:tcW w:w="709"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p>
        </w:tc>
        <w:tc>
          <w:tcPr>
            <w:tcW w:w="849"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r w:rsidRPr="00772104">
              <w:rPr>
                <w:rFonts w:ascii="Times New Roman" w:hAnsi="Times New Roman"/>
                <w:sz w:val="24"/>
                <w:szCs w:val="24"/>
              </w:rPr>
              <w:t>1</w:t>
            </w:r>
          </w:p>
        </w:tc>
        <w:tc>
          <w:tcPr>
            <w:tcW w:w="709"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r w:rsidRPr="00772104">
              <w:rPr>
                <w:rFonts w:ascii="Times New Roman" w:hAnsi="Times New Roman"/>
                <w:sz w:val="24"/>
                <w:szCs w:val="24"/>
              </w:rPr>
              <w:t>1</w:t>
            </w: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r w:rsidRPr="00772104">
              <w:rPr>
                <w:rFonts w:ascii="Times New Roman" w:hAnsi="Times New Roman"/>
                <w:sz w:val="24"/>
                <w:szCs w:val="24"/>
              </w:rPr>
              <w:t>2</w:t>
            </w:r>
          </w:p>
        </w:tc>
      </w:tr>
      <w:tr w:rsidR="00772104" w:rsidRPr="00772104" w:rsidTr="00E17772">
        <w:tc>
          <w:tcPr>
            <w:tcW w:w="4368" w:type="dxa"/>
            <w:tcBorders>
              <w:top w:val="single" w:sz="4" w:space="0" w:color="auto"/>
              <w:bottom w:val="single" w:sz="4" w:space="0" w:color="auto"/>
            </w:tcBorders>
          </w:tcPr>
          <w:p w:rsidR="00E17772" w:rsidRPr="00772104" w:rsidRDefault="00E17772" w:rsidP="00E17772">
            <w:pPr>
              <w:pStyle w:val="NoSpacing"/>
              <w:rPr>
                <w:rFonts w:ascii="Times New Roman" w:hAnsi="Times New Roman"/>
                <w:sz w:val="24"/>
                <w:szCs w:val="24"/>
                <w:lang w:val="ro-RO"/>
              </w:rPr>
            </w:pPr>
            <w:r w:rsidRPr="00772104">
              <w:rPr>
                <w:rFonts w:ascii="Times New Roman" w:hAnsi="Times New Roman"/>
                <w:sz w:val="24"/>
                <w:szCs w:val="24"/>
                <w:lang w:val="ro-RO"/>
              </w:rPr>
              <w:t>din plasament la familii/persoane fără grad de rudenie</w:t>
            </w:r>
          </w:p>
        </w:tc>
        <w:tc>
          <w:tcPr>
            <w:tcW w:w="709"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p>
        </w:tc>
        <w:tc>
          <w:tcPr>
            <w:tcW w:w="849"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r w:rsidRPr="00772104">
              <w:rPr>
                <w:rFonts w:ascii="Times New Roman" w:hAnsi="Times New Roman"/>
                <w:sz w:val="24"/>
                <w:szCs w:val="24"/>
              </w:rPr>
              <w:t>1</w:t>
            </w: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r w:rsidRPr="00772104">
              <w:rPr>
                <w:rFonts w:ascii="Times New Roman" w:hAnsi="Times New Roman"/>
                <w:sz w:val="24"/>
                <w:szCs w:val="24"/>
              </w:rPr>
              <w:t>1</w:t>
            </w:r>
          </w:p>
        </w:tc>
      </w:tr>
      <w:tr w:rsidR="00772104" w:rsidRPr="00772104" w:rsidTr="00E17772">
        <w:tc>
          <w:tcPr>
            <w:tcW w:w="4368" w:type="dxa"/>
            <w:tcBorders>
              <w:top w:val="single" w:sz="4" w:space="0" w:color="auto"/>
              <w:bottom w:val="single" w:sz="4" w:space="0" w:color="auto"/>
            </w:tcBorders>
          </w:tcPr>
          <w:p w:rsidR="00E17772" w:rsidRPr="00772104" w:rsidRDefault="00E17772" w:rsidP="00E17772">
            <w:pPr>
              <w:pStyle w:val="NoSpacing"/>
              <w:rPr>
                <w:rFonts w:ascii="Times New Roman" w:hAnsi="Times New Roman"/>
                <w:sz w:val="24"/>
                <w:szCs w:val="24"/>
                <w:lang w:val="ro-RO"/>
              </w:rPr>
            </w:pPr>
            <w:r w:rsidRPr="00772104">
              <w:rPr>
                <w:rFonts w:ascii="Times New Roman" w:hAnsi="Times New Roman"/>
                <w:sz w:val="24"/>
                <w:szCs w:val="24"/>
                <w:lang w:val="ro-RO"/>
              </w:rPr>
              <w:t>din plasament la AMP</w:t>
            </w:r>
          </w:p>
        </w:tc>
        <w:tc>
          <w:tcPr>
            <w:tcW w:w="709"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p>
        </w:tc>
        <w:tc>
          <w:tcPr>
            <w:tcW w:w="849"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r w:rsidRPr="00772104">
              <w:rPr>
                <w:rFonts w:ascii="Times New Roman" w:hAnsi="Times New Roman"/>
                <w:sz w:val="24"/>
                <w:szCs w:val="24"/>
              </w:rPr>
              <w:t>2</w:t>
            </w:r>
          </w:p>
        </w:tc>
      </w:tr>
      <w:tr w:rsidR="00772104" w:rsidRPr="00772104" w:rsidTr="00E17772">
        <w:tc>
          <w:tcPr>
            <w:tcW w:w="4368" w:type="dxa"/>
            <w:tcBorders>
              <w:top w:val="single" w:sz="4" w:space="0" w:color="auto"/>
              <w:bottom w:val="single" w:sz="4" w:space="0" w:color="auto"/>
            </w:tcBorders>
          </w:tcPr>
          <w:p w:rsidR="00E17772" w:rsidRPr="00772104" w:rsidRDefault="00E17772" w:rsidP="00E17772">
            <w:pPr>
              <w:pStyle w:val="NoSpacing"/>
              <w:rPr>
                <w:rFonts w:ascii="Times New Roman" w:hAnsi="Times New Roman"/>
                <w:sz w:val="24"/>
                <w:szCs w:val="24"/>
                <w:lang w:val="ro-RO"/>
              </w:rPr>
            </w:pPr>
            <w:r w:rsidRPr="00772104">
              <w:rPr>
                <w:rFonts w:ascii="Times New Roman" w:hAnsi="Times New Roman"/>
                <w:sz w:val="24"/>
                <w:szCs w:val="24"/>
                <w:lang w:val="ro-RO"/>
              </w:rPr>
              <w:t xml:space="preserve">din alte servicii de tip rezidențial </w:t>
            </w:r>
          </w:p>
        </w:tc>
        <w:tc>
          <w:tcPr>
            <w:tcW w:w="709"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p>
        </w:tc>
        <w:tc>
          <w:tcPr>
            <w:tcW w:w="849"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r w:rsidRPr="00772104">
              <w:rPr>
                <w:rFonts w:ascii="Times New Roman" w:hAnsi="Times New Roman"/>
                <w:sz w:val="24"/>
                <w:szCs w:val="24"/>
              </w:rPr>
              <w:t>1</w:t>
            </w:r>
          </w:p>
        </w:tc>
        <w:tc>
          <w:tcPr>
            <w:tcW w:w="709"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r w:rsidRPr="00772104">
              <w:rPr>
                <w:rFonts w:ascii="Times New Roman" w:hAnsi="Times New Roman"/>
                <w:sz w:val="24"/>
                <w:szCs w:val="24"/>
              </w:rPr>
              <w:t>1</w:t>
            </w: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sz w:val="24"/>
                <w:szCs w:val="24"/>
              </w:rPr>
            </w:pPr>
          </w:p>
        </w:tc>
      </w:tr>
      <w:tr w:rsidR="00772104" w:rsidRPr="00772104" w:rsidTr="00E17772">
        <w:tc>
          <w:tcPr>
            <w:tcW w:w="4368" w:type="dxa"/>
            <w:tcBorders>
              <w:top w:val="single" w:sz="4" w:space="0" w:color="auto"/>
              <w:bottom w:val="single" w:sz="4" w:space="0" w:color="auto"/>
            </w:tcBorders>
          </w:tcPr>
          <w:p w:rsidR="00E17772" w:rsidRPr="00772104" w:rsidRDefault="004A53F8" w:rsidP="00E17772">
            <w:pPr>
              <w:pStyle w:val="NoSpacing"/>
              <w:rPr>
                <w:rFonts w:ascii="Times New Roman" w:hAnsi="Times New Roman"/>
                <w:b/>
                <w:sz w:val="24"/>
                <w:szCs w:val="24"/>
                <w:lang w:val="ro-RO"/>
              </w:rPr>
            </w:pPr>
            <w:r w:rsidRPr="00772104">
              <w:rPr>
                <w:rFonts w:ascii="Times New Roman" w:hAnsi="Times New Roman"/>
                <w:b/>
                <w:sz w:val="24"/>
                <w:szCs w:val="24"/>
                <w:lang w:val="ro-RO"/>
              </w:rPr>
              <w:t>TOTAL</w:t>
            </w:r>
          </w:p>
        </w:tc>
        <w:tc>
          <w:tcPr>
            <w:tcW w:w="709"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b/>
                <w:sz w:val="24"/>
                <w:szCs w:val="24"/>
              </w:rPr>
            </w:pPr>
            <w:r w:rsidRPr="00772104">
              <w:rPr>
                <w:rFonts w:ascii="Times New Roman" w:hAnsi="Times New Roman"/>
                <w:b/>
                <w:sz w:val="24"/>
                <w:szCs w:val="24"/>
              </w:rPr>
              <w:t>14</w:t>
            </w:r>
          </w:p>
        </w:tc>
        <w:tc>
          <w:tcPr>
            <w:tcW w:w="849"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b/>
                <w:sz w:val="24"/>
                <w:szCs w:val="24"/>
              </w:rPr>
            </w:pPr>
            <w:r w:rsidRPr="00772104">
              <w:rPr>
                <w:rFonts w:ascii="Times New Roman" w:hAnsi="Times New Roman"/>
                <w:b/>
                <w:sz w:val="24"/>
                <w:szCs w:val="24"/>
              </w:rPr>
              <w:t>7</w:t>
            </w:r>
          </w:p>
        </w:tc>
        <w:tc>
          <w:tcPr>
            <w:tcW w:w="709"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b/>
                <w:sz w:val="24"/>
                <w:szCs w:val="24"/>
              </w:rPr>
            </w:pPr>
            <w:r w:rsidRPr="00772104">
              <w:rPr>
                <w:rFonts w:ascii="Times New Roman" w:hAnsi="Times New Roman"/>
                <w:b/>
                <w:sz w:val="24"/>
                <w:szCs w:val="24"/>
              </w:rPr>
              <w:t>23</w:t>
            </w: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b/>
                <w:sz w:val="24"/>
                <w:szCs w:val="24"/>
              </w:rPr>
            </w:pPr>
            <w:r w:rsidRPr="00772104">
              <w:rPr>
                <w:rFonts w:ascii="Times New Roman" w:hAnsi="Times New Roman"/>
                <w:b/>
                <w:sz w:val="24"/>
                <w:szCs w:val="24"/>
              </w:rPr>
              <w:t>9</w:t>
            </w: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b/>
                <w:sz w:val="24"/>
                <w:szCs w:val="24"/>
              </w:rPr>
            </w:pPr>
            <w:r w:rsidRPr="00772104">
              <w:rPr>
                <w:rFonts w:ascii="Times New Roman" w:hAnsi="Times New Roman"/>
                <w:b/>
                <w:sz w:val="24"/>
                <w:szCs w:val="24"/>
              </w:rPr>
              <w:t>7</w:t>
            </w: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b/>
                <w:sz w:val="24"/>
                <w:szCs w:val="24"/>
              </w:rPr>
            </w:pPr>
            <w:r w:rsidRPr="00772104">
              <w:rPr>
                <w:rFonts w:ascii="Times New Roman" w:hAnsi="Times New Roman"/>
                <w:b/>
                <w:sz w:val="24"/>
                <w:szCs w:val="24"/>
              </w:rPr>
              <w:t>8</w:t>
            </w:r>
          </w:p>
        </w:tc>
        <w:tc>
          <w:tcPr>
            <w:tcW w:w="707" w:type="dxa"/>
            <w:tcBorders>
              <w:top w:val="single" w:sz="4" w:space="0" w:color="auto"/>
              <w:left w:val="nil"/>
              <w:bottom w:val="single" w:sz="4" w:space="0" w:color="auto"/>
              <w:right w:val="single" w:sz="4" w:space="0" w:color="auto"/>
            </w:tcBorders>
          </w:tcPr>
          <w:p w:rsidR="00E17772" w:rsidRPr="00772104" w:rsidRDefault="00E17772" w:rsidP="00E17772">
            <w:pPr>
              <w:pStyle w:val="NoSpacing"/>
              <w:rPr>
                <w:rFonts w:ascii="Times New Roman" w:hAnsi="Times New Roman"/>
                <w:b/>
                <w:sz w:val="24"/>
                <w:szCs w:val="24"/>
              </w:rPr>
            </w:pPr>
            <w:r w:rsidRPr="00772104">
              <w:rPr>
                <w:rFonts w:ascii="Times New Roman" w:hAnsi="Times New Roman"/>
                <w:b/>
                <w:sz w:val="24"/>
                <w:szCs w:val="24"/>
              </w:rPr>
              <w:t>23</w:t>
            </w:r>
          </w:p>
        </w:tc>
      </w:tr>
    </w:tbl>
    <w:p w:rsidR="00511CEB" w:rsidRPr="00772104" w:rsidRDefault="00511CEB" w:rsidP="00511CEB">
      <w:pPr>
        <w:spacing w:after="0" w:line="240" w:lineRule="auto"/>
        <w:contextualSpacing/>
        <w:rPr>
          <w:rFonts w:ascii="Times New Roman" w:hAnsi="Times New Roman"/>
          <w:sz w:val="16"/>
          <w:szCs w:val="16"/>
        </w:rPr>
      </w:pPr>
    </w:p>
    <w:p w:rsidR="00511CEB" w:rsidRPr="00772104" w:rsidRDefault="00534FFF" w:rsidP="00511CEB">
      <w:pPr>
        <w:spacing w:after="0" w:line="240" w:lineRule="auto"/>
        <w:contextualSpacing/>
        <w:rPr>
          <w:rFonts w:ascii="Times New Roman" w:hAnsi="Times New Roman"/>
          <w:sz w:val="24"/>
          <w:szCs w:val="24"/>
        </w:rPr>
      </w:pPr>
      <w:r w:rsidRPr="00772104">
        <w:rPr>
          <w:rFonts w:ascii="Times New Roman" w:hAnsi="Times New Roman"/>
          <w:sz w:val="24"/>
          <w:szCs w:val="24"/>
        </w:rPr>
        <w:lastRenderedPageBreak/>
        <w:t xml:space="preserve">A crescut cu </w:t>
      </w:r>
      <w:r w:rsidR="00511CEB" w:rsidRPr="00772104">
        <w:rPr>
          <w:rFonts w:ascii="Times New Roman" w:hAnsi="Times New Roman"/>
          <w:sz w:val="24"/>
          <w:szCs w:val="24"/>
        </w:rPr>
        <w:t>188% numărul copiilor care au intrat în regim de urgență în Centrul de primire  în regim de urgenţă pentru copilul abuzat, neglijat, exploatat/Telefonul copilului.</w:t>
      </w:r>
    </w:p>
    <w:p w:rsidR="00E17772" w:rsidRPr="00772104" w:rsidRDefault="00E17772" w:rsidP="00E17772">
      <w:pPr>
        <w:spacing w:after="0" w:line="240" w:lineRule="auto"/>
        <w:contextualSpacing/>
        <w:rPr>
          <w:rFonts w:ascii="Times New Roman" w:hAnsi="Times New Roman"/>
          <w:sz w:val="24"/>
          <w:szCs w:val="24"/>
          <w:u w:val="single"/>
        </w:rPr>
      </w:pPr>
    </w:p>
    <w:p w:rsidR="00951220" w:rsidRPr="00772104" w:rsidRDefault="00951220" w:rsidP="00E17772">
      <w:pPr>
        <w:spacing w:after="0" w:line="240" w:lineRule="auto"/>
        <w:contextualSpacing/>
        <w:rPr>
          <w:rFonts w:ascii="Times New Roman" w:hAnsi="Times New Roman"/>
          <w:sz w:val="24"/>
          <w:szCs w:val="24"/>
          <w:u w:val="single"/>
        </w:rPr>
      </w:pPr>
      <w:r w:rsidRPr="00772104">
        <w:rPr>
          <w:rFonts w:ascii="Times New Roman" w:hAnsi="Times New Roman"/>
          <w:sz w:val="24"/>
          <w:szCs w:val="24"/>
          <w:u w:val="single"/>
        </w:rPr>
        <w:t>Ieșiri din Centrul de primire  în regim de urgenţă pentru copilul abuzat, neglijat, exploatat/Telefonul copilului</w:t>
      </w:r>
    </w:p>
    <w:p w:rsidR="00951220" w:rsidRPr="00772104" w:rsidRDefault="00951220" w:rsidP="00951220">
      <w:pPr>
        <w:spacing w:after="0" w:line="240" w:lineRule="auto"/>
        <w:jc w:val="both"/>
        <w:rPr>
          <w:rFonts w:ascii="Times New Roman" w:hAnsi="Times New Roman"/>
          <w:sz w:val="24"/>
          <w:szCs w:val="24"/>
        </w:rPr>
      </w:pPr>
    </w:p>
    <w:tbl>
      <w:tblPr>
        <w:tblW w:w="10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845"/>
        <w:gridCol w:w="844"/>
        <w:gridCol w:w="844"/>
        <w:gridCol w:w="844"/>
        <w:gridCol w:w="844"/>
        <w:gridCol w:w="823"/>
        <w:gridCol w:w="844"/>
      </w:tblGrid>
      <w:tr w:rsidR="00772104" w:rsidRPr="00772104" w:rsidTr="004A53F8">
        <w:tc>
          <w:tcPr>
            <w:tcW w:w="4262" w:type="dxa"/>
            <w:tcBorders>
              <w:bottom w:val="single" w:sz="4" w:space="0" w:color="auto"/>
            </w:tcBorders>
            <w:shd w:val="clear" w:color="auto" w:fill="BFBFBF"/>
          </w:tcPr>
          <w:p w:rsidR="004A53F8" w:rsidRPr="00772104" w:rsidRDefault="004A53F8" w:rsidP="00951220">
            <w:pPr>
              <w:rPr>
                <w:rFonts w:ascii="Times New Roman" w:hAnsi="Times New Roman"/>
                <w:b/>
                <w:bCs/>
                <w:sz w:val="24"/>
                <w:szCs w:val="24"/>
                <w:lang w:val="ro-RO"/>
              </w:rPr>
            </w:pPr>
            <w:r w:rsidRPr="00772104">
              <w:rPr>
                <w:rFonts w:ascii="Times New Roman" w:hAnsi="Times New Roman"/>
                <w:b/>
                <w:bCs/>
                <w:sz w:val="24"/>
                <w:szCs w:val="24"/>
                <w:lang w:val="ro-RO"/>
              </w:rPr>
              <w:t>Anul</w:t>
            </w:r>
          </w:p>
        </w:tc>
        <w:tc>
          <w:tcPr>
            <w:tcW w:w="845" w:type="dxa"/>
            <w:tcBorders>
              <w:bottom w:val="single" w:sz="4" w:space="0" w:color="auto"/>
            </w:tcBorders>
            <w:shd w:val="clear" w:color="auto" w:fill="BFBFBF"/>
          </w:tcPr>
          <w:p w:rsidR="004A53F8" w:rsidRPr="00772104" w:rsidRDefault="004A53F8" w:rsidP="00951220">
            <w:pPr>
              <w:jc w:val="center"/>
              <w:rPr>
                <w:rFonts w:ascii="Times New Roman" w:hAnsi="Times New Roman"/>
                <w:b/>
                <w:bCs/>
                <w:sz w:val="24"/>
                <w:szCs w:val="24"/>
                <w:lang w:val="ro-RO"/>
              </w:rPr>
            </w:pPr>
            <w:r w:rsidRPr="00772104">
              <w:rPr>
                <w:rFonts w:ascii="Times New Roman" w:hAnsi="Times New Roman"/>
                <w:b/>
                <w:bCs/>
                <w:sz w:val="24"/>
                <w:szCs w:val="24"/>
                <w:lang w:val="ro-RO"/>
              </w:rPr>
              <w:t>2015</w:t>
            </w:r>
          </w:p>
        </w:tc>
        <w:tc>
          <w:tcPr>
            <w:tcW w:w="844" w:type="dxa"/>
            <w:tcBorders>
              <w:bottom w:val="single" w:sz="4" w:space="0" w:color="auto"/>
            </w:tcBorders>
            <w:shd w:val="clear" w:color="auto" w:fill="BFBFBF"/>
          </w:tcPr>
          <w:p w:rsidR="004A53F8" w:rsidRPr="00772104" w:rsidRDefault="004A53F8" w:rsidP="00951220">
            <w:pPr>
              <w:jc w:val="center"/>
              <w:rPr>
                <w:rFonts w:ascii="Times New Roman" w:hAnsi="Times New Roman"/>
                <w:b/>
                <w:bCs/>
                <w:sz w:val="24"/>
                <w:szCs w:val="24"/>
                <w:lang w:val="ro-RO"/>
              </w:rPr>
            </w:pPr>
            <w:r w:rsidRPr="00772104">
              <w:rPr>
                <w:rFonts w:ascii="Times New Roman" w:hAnsi="Times New Roman"/>
                <w:b/>
                <w:bCs/>
                <w:sz w:val="24"/>
                <w:szCs w:val="24"/>
                <w:lang w:val="ro-RO"/>
              </w:rPr>
              <w:t>2016</w:t>
            </w:r>
          </w:p>
        </w:tc>
        <w:tc>
          <w:tcPr>
            <w:tcW w:w="844" w:type="dxa"/>
            <w:tcBorders>
              <w:bottom w:val="single" w:sz="4" w:space="0" w:color="auto"/>
            </w:tcBorders>
            <w:shd w:val="clear" w:color="auto" w:fill="BFBFBF"/>
          </w:tcPr>
          <w:p w:rsidR="004A53F8" w:rsidRPr="00772104" w:rsidRDefault="004A53F8" w:rsidP="00951220">
            <w:pPr>
              <w:jc w:val="center"/>
              <w:rPr>
                <w:rFonts w:ascii="Times New Roman" w:hAnsi="Times New Roman"/>
                <w:b/>
                <w:bCs/>
                <w:sz w:val="24"/>
                <w:szCs w:val="24"/>
                <w:lang w:val="ro-RO"/>
              </w:rPr>
            </w:pPr>
            <w:r w:rsidRPr="00772104">
              <w:rPr>
                <w:rFonts w:ascii="Times New Roman" w:hAnsi="Times New Roman"/>
                <w:b/>
                <w:bCs/>
                <w:sz w:val="24"/>
                <w:szCs w:val="24"/>
                <w:lang w:val="ro-RO"/>
              </w:rPr>
              <w:t>2017</w:t>
            </w:r>
          </w:p>
        </w:tc>
        <w:tc>
          <w:tcPr>
            <w:tcW w:w="844" w:type="dxa"/>
            <w:tcBorders>
              <w:bottom w:val="single" w:sz="4" w:space="0" w:color="auto"/>
            </w:tcBorders>
            <w:shd w:val="clear" w:color="auto" w:fill="BFBFBF"/>
          </w:tcPr>
          <w:p w:rsidR="004A53F8" w:rsidRPr="00772104" w:rsidRDefault="004A53F8" w:rsidP="00951220">
            <w:pPr>
              <w:jc w:val="center"/>
              <w:rPr>
                <w:rFonts w:ascii="Times New Roman" w:hAnsi="Times New Roman"/>
                <w:b/>
                <w:bCs/>
                <w:sz w:val="24"/>
                <w:szCs w:val="24"/>
                <w:lang w:val="ro-RO"/>
              </w:rPr>
            </w:pPr>
            <w:r w:rsidRPr="00772104">
              <w:rPr>
                <w:rFonts w:ascii="Times New Roman" w:hAnsi="Times New Roman"/>
                <w:b/>
                <w:bCs/>
                <w:sz w:val="24"/>
                <w:szCs w:val="24"/>
                <w:lang w:val="ro-RO"/>
              </w:rPr>
              <w:t>2018</w:t>
            </w:r>
          </w:p>
        </w:tc>
        <w:tc>
          <w:tcPr>
            <w:tcW w:w="844" w:type="dxa"/>
            <w:tcBorders>
              <w:bottom w:val="single" w:sz="4" w:space="0" w:color="auto"/>
            </w:tcBorders>
            <w:shd w:val="clear" w:color="auto" w:fill="BFBFBF"/>
          </w:tcPr>
          <w:p w:rsidR="004A53F8" w:rsidRPr="00772104" w:rsidRDefault="004A53F8" w:rsidP="00951220">
            <w:pPr>
              <w:jc w:val="center"/>
              <w:rPr>
                <w:rFonts w:ascii="Times New Roman" w:hAnsi="Times New Roman"/>
                <w:b/>
                <w:bCs/>
                <w:sz w:val="24"/>
                <w:szCs w:val="24"/>
                <w:lang w:val="ro-RO"/>
              </w:rPr>
            </w:pPr>
            <w:r w:rsidRPr="00772104">
              <w:rPr>
                <w:rFonts w:ascii="Times New Roman" w:hAnsi="Times New Roman"/>
                <w:b/>
                <w:bCs/>
                <w:sz w:val="24"/>
                <w:szCs w:val="24"/>
                <w:lang w:val="ro-RO"/>
              </w:rPr>
              <w:t>2019</w:t>
            </w:r>
          </w:p>
        </w:tc>
        <w:tc>
          <w:tcPr>
            <w:tcW w:w="823" w:type="dxa"/>
            <w:tcBorders>
              <w:bottom w:val="single" w:sz="4" w:space="0" w:color="auto"/>
            </w:tcBorders>
            <w:shd w:val="clear" w:color="auto" w:fill="BFBFBF"/>
          </w:tcPr>
          <w:p w:rsidR="004A53F8" w:rsidRPr="00772104" w:rsidRDefault="004A53F8" w:rsidP="00896F93">
            <w:pPr>
              <w:jc w:val="center"/>
              <w:rPr>
                <w:rFonts w:ascii="Times New Roman" w:hAnsi="Times New Roman"/>
                <w:b/>
                <w:bCs/>
                <w:sz w:val="24"/>
                <w:szCs w:val="24"/>
                <w:lang w:val="ro-RO"/>
              </w:rPr>
            </w:pPr>
            <w:r w:rsidRPr="00772104">
              <w:rPr>
                <w:rFonts w:ascii="Times New Roman" w:hAnsi="Times New Roman"/>
                <w:b/>
                <w:bCs/>
                <w:sz w:val="24"/>
                <w:szCs w:val="24"/>
                <w:lang w:val="ro-RO"/>
              </w:rPr>
              <w:t>2020</w:t>
            </w:r>
          </w:p>
        </w:tc>
        <w:tc>
          <w:tcPr>
            <w:tcW w:w="844" w:type="dxa"/>
            <w:tcBorders>
              <w:bottom w:val="single" w:sz="4" w:space="0" w:color="auto"/>
            </w:tcBorders>
            <w:shd w:val="clear" w:color="auto" w:fill="BFBFBF"/>
          </w:tcPr>
          <w:p w:rsidR="004A53F8" w:rsidRPr="00772104" w:rsidRDefault="004A53F8" w:rsidP="00896F93">
            <w:pPr>
              <w:jc w:val="center"/>
              <w:rPr>
                <w:rFonts w:ascii="Times New Roman" w:hAnsi="Times New Roman"/>
                <w:b/>
                <w:bCs/>
                <w:sz w:val="24"/>
                <w:szCs w:val="24"/>
                <w:lang w:val="ro-RO"/>
              </w:rPr>
            </w:pPr>
            <w:r w:rsidRPr="00772104">
              <w:rPr>
                <w:rFonts w:ascii="Times New Roman" w:hAnsi="Times New Roman"/>
                <w:b/>
                <w:bCs/>
                <w:sz w:val="24"/>
                <w:szCs w:val="24"/>
                <w:lang w:val="ro-RO"/>
              </w:rPr>
              <w:t>2021</w:t>
            </w:r>
          </w:p>
        </w:tc>
      </w:tr>
      <w:tr w:rsidR="00772104" w:rsidRPr="00772104" w:rsidTr="004A53F8">
        <w:trPr>
          <w:trHeight w:val="107"/>
        </w:trPr>
        <w:tc>
          <w:tcPr>
            <w:tcW w:w="4262" w:type="dxa"/>
            <w:tcBorders>
              <w:top w:val="single" w:sz="4" w:space="0" w:color="auto"/>
              <w:bottom w:val="single" w:sz="4" w:space="0" w:color="auto"/>
            </w:tcBorders>
          </w:tcPr>
          <w:p w:rsidR="004A53F8" w:rsidRPr="00772104" w:rsidRDefault="004A53F8" w:rsidP="00E17772">
            <w:pPr>
              <w:pStyle w:val="NoSpacing"/>
              <w:rPr>
                <w:rFonts w:ascii="Times New Roman" w:hAnsi="Times New Roman"/>
                <w:sz w:val="24"/>
                <w:szCs w:val="24"/>
                <w:lang w:val="ro-RO"/>
              </w:rPr>
            </w:pPr>
            <w:r w:rsidRPr="00772104">
              <w:rPr>
                <w:rFonts w:ascii="Times New Roman" w:hAnsi="Times New Roman"/>
                <w:sz w:val="24"/>
                <w:szCs w:val="24"/>
                <w:lang w:val="ro-RO"/>
              </w:rPr>
              <w:t>Reintegrare în familie</w:t>
            </w:r>
          </w:p>
        </w:tc>
        <w:tc>
          <w:tcPr>
            <w:tcW w:w="845" w:type="dxa"/>
            <w:tcBorders>
              <w:top w:val="single" w:sz="4" w:space="0" w:color="auto"/>
              <w:left w:val="nil"/>
              <w:bottom w:val="single" w:sz="4" w:space="0" w:color="auto"/>
              <w:right w:val="single" w:sz="4" w:space="0" w:color="auto"/>
            </w:tcBorders>
          </w:tcPr>
          <w:p w:rsidR="004A53F8" w:rsidRPr="00772104" w:rsidRDefault="00F910D6" w:rsidP="00CE4347">
            <w:pPr>
              <w:pStyle w:val="NoSpacing"/>
              <w:jc w:val="center"/>
              <w:rPr>
                <w:rFonts w:ascii="Times New Roman" w:hAnsi="Times New Roman"/>
                <w:sz w:val="24"/>
                <w:szCs w:val="24"/>
                <w:lang w:val="ro-RO"/>
              </w:rPr>
            </w:pPr>
            <w:r w:rsidRPr="00772104">
              <w:rPr>
                <w:rFonts w:ascii="Times New Roman" w:hAnsi="Times New Roman"/>
                <w:sz w:val="24"/>
                <w:szCs w:val="24"/>
                <w:lang w:val="ro-RO"/>
              </w:rPr>
              <w:t>3</w:t>
            </w:r>
          </w:p>
        </w:tc>
        <w:tc>
          <w:tcPr>
            <w:tcW w:w="844" w:type="dxa"/>
            <w:tcBorders>
              <w:top w:val="single" w:sz="4" w:space="0" w:color="auto"/>
              <w:left w:val="nil"/>
              <w:bottom w:val="single" w:sz="4" w:space="0" w:color="auto"/>
              <w:right w:val="single" w:sz="4" w:space="0" w:color="auto"/>
            </w:tcBorders>
          </w:tcPr>
          <w:p w:rsidR="004A53F8" w:rsidRPr="00772104" w:rsidRDefault="004A53F8" w:rsidP="00CE4347">
            <w:pPr>
              <w:pStyle w:val="NoSpacing"/>
              <w:jc w:val="center"/>
              <w:rPr>
                <w:rFonts w:ascii="Times New Roman" w:hAnsi="Times New Roman"/>
                <w:sz w:val="24"/>
                <w:szCs w:val="24"/>
                <w:lang w:val="ro-RO"/>
              </w:rPr>
            </w:pPr>
          </w:p>
        </w:tc>
        <w:tc>
          <w:tcPr>
            <w:tcW w:w="844" w:type="dxa"/>
            <w:tcBorders>
              <w:top w:val="single" w:sz="4" w:space="0" w:color="auto"/>
              <w:left w:val="nil"/>
              <w:bottom w:val="single" w:sz="4" w:space="0" w:color="auto"/>
              <w:right w:val="single" w:sz="4" w:space="0" w:color="auto"/>
            </w:tcBorders>
          </w:tcPr>
          <w:p w:rsidR="004A53F8" w:rsidRPr="00772104" w:rsidRDefault="004A53F8" w:rsidP="00CE4347">
            <w:pPr>
              <w:pStyle w:val="NoSpacing"/>
              <w:jc w:val="center"/>
              <w:rPr>
                <w:rFonts w:ascii="Times New Roman" w:hAnsi="Times New Roman"/>
                <w:sz w:val="24"/>
                <w:szCs w:val="24"/>
                <w:lang w:val="ro-RO"/>
              </w:rPr>
            </w:pPr>
          </w:p>
        </w:tc>
        <w:tc>
          <w:tcPr>
            <w:tcW w:w="844" w:type="dxa"/>
            <w:tcBorders>
              <w:top w:val="single" w:sz="4" w:space="0" w:color="auto"/>
              <w:left w:val="nil"/>
              <w:bottom w:val="single" w:sz="4" w:space="0" w:color="auto"/>
              <w:right w:val="single" w:sz="4" w:space="0" w:color="auto"/>
            </w:tcBorders>
          </w:tcPr>
          <w:p w:rsidR="004A53F8" w:rsidRPr="00772104" w:rsidRDefault="00F910D6" w:rsidP="00CE4347">
            <w:pPr>
              <w:pStyle w:val="NoSpacing"/>
              <w:jc w:val="center"/>
              <w:rPr>
                <w:rFonts w:ascii="Times New Roman" w:hAnsi="Times New Roman"/>
                <w:sz w:val="24"/>
                <w:szCs w:val="24"/>
                <w:lang w:val="ro-RO"/>
              </w:rPr>
            </w:pPr>
            <w:r w:rsidRPr="00772104">
              <w:rPr>
                <w:rFonts w:ascii="Times New Roman" w:hAnsi="Times New Roman"/>
                <w:sz w:val="24"/>
                <w:szCs w:val="24"/>
                <w:lang w:val="ro-RO"/>
              </w:rPr>
              <w:t>5</w:t>
            </w:r>
          </w:p>
        </w:tc>
        <w:tc>
          <w:tcPr>
            <w:tcW w:w="844" w:type="dxa"/>
            <w:tcBorders>
              <w:top w:val="single" w:sz="4" w:space="0" w:color="auto"/>
              <w:left w:val="single" w:sz="4" w:space="0" w:color="auto"/>
              <w:bottom w:val="single" w:sz="4" w:space="0" w:color="auto"/>
              <w:right w:val="single" w:sz="4" w:space="0" w:color="auto"/>
            </w:tcBorders>
          </w:tcPr>
          <w:p w:rsidR="004A53F8" w:rsidRPr="00772104" w:rsidRDefault="00F910D6" w:rsidP="00CE4347">
            <w:pPr>
              <w:pStyle w:val="NoSpacing"/>
              <w:jc w:val="center"/>
              <w:rPr>
                <w:rFonts w:ascii="Times New Roman" w:hAnsi="Times New Roman"/>
                <w:sz w:val="24"/>
                <w:szCs w:val="24"/>
                <w:lang w:val="ro-RO"/>
              </w:rPr>
            </w:pPr>
            <w:r w:rsidRPr="00772104">
              <w:rPr>
                <w:rFonts w:ascii="Times New Roman" w:hAnsi="Times New Roman"/>
                <w:sz w:val="24"/>
                <w:szCs w:val="24"/>
                <w:lang w:val="ro-RO"/>
              </w:rPr>
              <w:t>1</w:t>
            </w:r>
          </w:p>
        </w:tc>
        <w:tc>
          <w:tcPr>
            <w:tcW w:w="823" w:type="dxa"/>
            <w:tcBorders>
              <w:top w:val="single" w:sz="4" w:space="0" w:color="auto"/>
              <w:left w:val="single" w:sz="4" w:space="0" w:color="auto"/>
              <w:bottom w:val="single" w:sz="4" w:space="0" w:color="auto"/>
              <w:right w:val="single" w:sz="4" w:space="0" w:color="auto"/>
            </w:tcBorders>
          </w:tcPr>
          <w:p w:rsidR="004A53F8" w:rsidRPr="00772104" w:rsidRDefault="00F910D6" w:rsidP="00CE4347">
            <w:pPr>
              <w:pStyle w:val="NoSpacing"/>
              <w:jc w:val="center"/>
              <w:rPr>
                <w:rFonts w:ascii="Times New Roman" w:hAnsi="Times New Roman"/>
                <w:sz w:val="24"/>
                <w:szCs w:val="24"/>
                <w:lang w:val="ro-RO"/>
              </w:rPr>
            </w:pPr>
            <w:r w:rsidRPr="00772104">
              <w:rPr>
                <w:rFonts w:ascii="Times New Roman" w:hAnsi="Times New Roman"/>
                <w:sz w:val="24"/>
                <w:szCs w:val="24"/>
                <w:lang w:val="ro-RO"/>
              </w:rPr>
              <w:t>1</w:t>
            </w:r>
          </w:p>
        </w:tc>
        <w:tc>
          <w:tcPr>
            <w:tcW w:w="844" w:type="dxa"/>
            <w:tcBorders>
              <w:top w:val="single" w:sz="4" w:space="0" w:color="auto"/>
              <w:left w:val="single" w:sz="4" w:space="0" w:color="auto"/>
              <w:bottom w:val="single" w:sz="4" w:space="0" w:color="auto"/>
              <w:right w:val="single" w:sz="4" w:space="0" w:color="auto"/>
            </w:tcBorders>
          </w:tcPr>
          <w:p w:rsidR="004A53F8" w:rsidRPr="00772104" w:rsidRDefault="004A53F8" w:rsidP="00CE4347">
            <w:pPr>
              <w:pStyle w:val="NoSpacing"/>
              <w:jc w:val="center"/>
              <w:rPr>
                <w:rFonts w:ascii="Times New Roman" w:hAnsi="Times New Roman"/>
                <w:sz w:val="24"/>
                <w:szCs w:val="24"/>
                <w:lang w:val="ro-RO"/>
              </w:rPr>
            </w:pPr>
            <w:r w:rsidRPr="00772104">
              <w:rPr>
                <w:rFonts w:ascii="Times New Roman" w:hAnsi="Times New Roman"/>
                <w:sz w:val="24"/>
                <w:szCs w:val="24"/>
                <w:lang w:val="ro-RO"/>
              </w:rPr>
              <w:t>9</w:t>
            </w:r>
          </w:p>
        </w:tc>
      </w:tr>
      <w:tr w:rsidR="00772104" w:rsidRPr="00772104" w:rsidTr="004A53F8">
        <w:tc>
          <w:tcPr>
            <w:tcW w:w="4262" w:type="dxa"/>
            <w:tcBorders>
              <w:top w:val="single" w:sz="4" w:space="0" w:color="auto"/>
              <w:bottom w:val="single" w:sz="4" w:space="0" w:color="auto"/>
            </w:tcBorders>
          </w:tcPr>
          <w:p w:rsidR="004A53F8" w:rsidRPr="00772104" w:rsidRDefault="004A53F8" w:rsidP="00E17772">
            <w:pPr>
              <w:pStyle w:val="NoSpacing"/>
              <w:rPr>
                <w:rFonts w:ascii="Times New Roman" w:hAnsi="Times New Roman"/>
                <w:sz w:val="24"/>
                <w:szCs w:val="24"/>
                <w:lang w:val="ro-RO"/>
              </w:rPr>
            </w:pPr>
            <w:r w:rsidRPr="00772104">
              <w:rPr>
                <w:rFonts w:ascii="Times New Roman" w:hAnsi="Times New Roman"/>
                <w:sz w:val="24"/>
                <w:szCs w:val="24"/>
                <w:lang w:val="ro-RO"/>
              </w:rPr>
              <w:t xml:space="preserve">Transfer în alte servicii de tip rezidențial alte servicii de tip rezidențial </w:t>
            </w:r>
          </w:p>
        </w:tc>
        <w:tc>
          <w:tcPr>
            <w:tcW w:w="845" w:type="dxa"/>
            <w:tcBorders>
              <w:top w:val="single" w:sz="4" w:space="0" w:color="auto"/>
              <w:left w:val="nil"/>
              <w:bottom w:val="single" w:sz="4" w:space="0" w:color="auto"/>
              <w:right w:val="single" w:sz="4" w:space="0" w:color="auto"/>
            </w:tcBorders>
          </w:tcPr>
          <w:p w:rsidR="004A53F8" w:rsidRPr="00772104" w:rsidRDefault="00F910D6" w:rsidP="00CE4347">
            <w:pPr>
              <w:pStyle w:val="NoSpacing"/>
              <w:jc w:val="center"/>
              <w:rPr>
                <w:rFonts w:ascii="Times New Roman" w:hAnsi="Times New Roman"/>
                <w:sz w:val="24"/>
                <w:szCs w:val="24"/>
              </w:rPr>
            </w:pPr>
            <w:r w:rsidRPr="00772104">
              <w:rPr>
                <w:rFonts w:ascii="Times New Roman" w:hAnsi="Times New Roman"/>
                <w:sz w:val="24"/>
                <w:szCs w:val="24"/>
              </w:rPr>
              <w:t>14</w:t>
            </w:r>
          </w:p>
        </w:tc>
        <w:tc>
          <w:tcPr>
            <w:tcW w:w="844" w:type="dxa"/>
            <w:tcBorders>
              <w:top w:val="single" w:sz="4" w:space="0" w:color="auto"/>
              <w:left w:val="nil"/>
              <w:bottom w:val="single" w:sz="4" w:space="0" w:color="auto"/>
              <w:right w:val="single" w:sz="4" w:space="0" w:color="auto"/>
            </w:tcBorders>
          </w:tcPr>
          <w:p w:rsidR="004A53F8" w:rsidRPr="00772104" w:rsidRDefault="00F910D6" w:rsidP="00CE4347">
            <w:pPr>
              <w:pStyle w:val="NoSpacing"/>
              <w:jc w:val="center"/>
              <w:rPr>
                <w:rFonts w:ascii="Times New Roman" w:hAnsi="Times New Roman"/>
                <w:sz w:val="24"/>
                <w:szCs w:val="24"/>
              </w:rPr>
            </w:pPr>
            <w:r w:rsidRPr="00772104">
              <w:rPr>
                <w:rFonts w:ascii="Times New Roman" w:hAnsi="Times New Roman"/>
                <w:sz w:val="24"/>
                <w:szCs w:val="24"/>
              </w:rPr>
              <w:t>4</w:t>
            </w:r>
          </w:p>
        </w:tc>
        <w:tc>
          <w:tcPr>
            <w:tcW w:w="844" w:type="dxa"/>
            <w:tcBorders>
              <w:top w:val="single" w:sz="4" w:space="0" w:color="auto"/>
              <w:left w:val="nil"/>
              <w:bottom w:val="single" w:sz="4" w:space="0" w:color="auto"/>
              <w:right w:val="single" w:sz="4" w:space="0" w:color="auto"/>
            </w:tcBorders>
          </w:tcPr>
          <w:p w:rsidR="004A53F8" w:rsidRPr="00772104" w:rsidRDefault="00F910D6" w:rsidP="00CE4347">
            <w:pPr>
              <w:pStyle w:val="NoSpacing"/>
              <w:jc w:val="center"/>
              <w:rPr>
                <w:rFonts w:ascii="Times New Roman" w:hAnsi="Times New Roman"/>
                <w:sz w:val="24"/>
                <w:szCs w:val="24"/>
              </w:rPr>
            </w:pPr>
            <w:r w:rsidRPr="00772104">
              <w:rPr>
                <w:rFonts w:ascii="Times New Roman" w:hAnsi="Times New Roman"/>
                <w:sz w:val="24"/>
                <w:szCs w:val="24"/>
              </w:rPr>
              <w:t>6</w:t>
            </w:r>
          </w:p>
        </w:tc>
        <w:tc>
          <w:tcPr>
            <w:tcW w:w="844" w:type="dxa"/>
            <w:tcBorders>
              <w:top w:val="single" w:sz="4" w:space="0" w:color="auto"/>
              <w:left w:val="nil"/>
              <w:bottom w:val="single" w:sz="4" w:space="0" w:color="auto"/>
              <w:right w:val="single" w:sz="4" w:space="0" w:color="auto"/>
            </w:tcBorders>
          </w:tcPr>
          <w:p w:rsidR="004A53F8" w:rsidRPr="00772104" w:rsidRDefault="00F910D6" w:rsidP="00CE4347">
            <w:pPr>
              <w:pStyle w:val="NoSpacing"/>
              <w:jc w:val="center"/>
              <w:rPr>
                <w:rFonts w:ascii="Times New Roman" w:hAnsi="Times New Roman"/>
                <w:sz w:val="24"/>
                <w:szCs w:val="24"/>
              </w:rPr>
            </w:pPr>
            <w:r w:rsidRPr="00772104">
              <w:rPr>
                <w:rFonts w:ascii="Times New Roman" w:hAnsi="Times New Roman"/>
                <w:sz w:val="24"/>
                <w:szCs w:val="24"/>
              </w:rPr>
              <w:t>8</w:t>
            </w:r>
          </w:p>
        </w:tc>
        <w:tc>
          <w:tcPr>
            <w:tcW w:w="844" w:type="dxa"/>
            <w:tcBorders>
              <w:top w:val="single" w:sz="4" w:space="0" w:color="auto"/>
              <w:left w:val="single" w:sz="4" w:space="0" w:color="auto"/>
              <w:bottom w:val="single" w:sz="4" w:space="0" w:color="auto"/>
              <w:right w:val="single" w:sz="4" w:space="0" w:color="auto"/>
            </w:tcBorders>
          </w:tcPr>
          <w:p w:rsidR="004A53F8" w:rsidRPr="00772104" w:rsidRDefault="00F910D6" w:rsidP="00CE4347">
            <w:pPr>
              <w:pStyle w:val="NoSpacing"/>
              <w:jc w:val="center"/>
              <w:rPr>
                <w:rFonts w:ascii="Times New Roman" w:hAnsi="Times New Roman"/>
                <w:sz w:val="24"/>
                <w:szCs w:val="24"/>
              </w:rPr>
            </w:pPr>
            <w:r w:rsidRPr="00772104">
              <w:rPr>
                <w:rFonts w:ascii="Times New Roman" w:hAnsi="Times New Roman"/>
                <w:sz w:val="24"/>
                <w:szCs w:val="24"/>
              </w:rPr>
              <w:t>11</w:t>
            </w:r>
          </w:p>
        </w:tc>
        <w:tc>
          <w:tcPr>
            <w:tcW w:w="823" w:type="dxa"/>
            <w:tcBorders>
              <w:top w:val="single" w:sz="4" w:space="0" w:color="auto"/>
              <w:left w:val="single" w:sz="4" w:space="0" w:color="auto"/>
              <w:bottom w:val="single" w:sz="4" w:space="0" w:color="auto"/>
              <w:right w:val="single" w:sz="4" w:space="0" w:color="auto"/>
            </w:tcBorders>
          </w:tcPr>
          <w:p w:rsidR="004A53F8" w:rsidRPr="00772104" w:rsidRDefault="00F910D6" w:rsidP="00CE4347">
            <w:pPr>
              <w:pStyle w:val="NoSpacing"/>
              <w:jc w:val="center"/>
              <w:rPr>
                <w:rFonts w:ascii="Times New Roman" w:hAnsi="Times New Roman"/>
                <w:sz w:val="24"/>
                <w:szCs w:val="24"/>
              </w:rPr>
            </w:pPr>
            <w:r w:rsidRPr="00772104">
              <w:rPr>
                <w:rFonts w:ascii="Times New Roman" w:hAnsi="Times New Roman"/>
                <w:sz w:val="24"/>
                <w:szCs w:val="24"/>
              </w:rPr>
              <w:t>1</w:t>
            </w:r>
          </w:p>
        </w:tc>
        <w:tc>
          <w:tcPr>
            <w:tcW w:w="844" w:type="dxa"/>
            <w:tcBorders>
              <w:top w:val="single" w:sz="4" w:space="0" w:color="auto"/>
              <w:left w:val="single" w:sz="4" w:space="0" w:color="auto"/>
              <w:bottom w:val="single" w:sz="4" w:space="0" w:color="auto"/>
              <w:right w:val="single" w:sz="4" w:space="0" w:color="auto"/>
            </w:tcBorders>
          </w:tcPr>
          <w:p w:rsidR="004A53F8" w:rsidRPr="00772104" w:rsidRDefault="004A53F8" w:rsidP="00CE4347">
            <w:pPr>
              <w:pStyle w:val="NoSpacing"/>
              <w:jc w:val="center"/>
              <w:rPr>
                <w:rFonts w:ascii="Times New Roman" w:hAnsi="Times New Roman"/>
                <w:sz w:val="24"/>
                <w:szCs w:val="24"/>
              </w:rPr>
            </w:pPr>
            <w:r w:rsidRPr="00772104">
              <w:rPr>
                <w:rFonts w:ascii="Times New Roman" w:hAnsi="Times New Roman"/>
                <w:sz w:val="24"/>
                <w:szCs w:val="24"/>
              </w:rPr>
              <w:t>7</w:t>
            </w:r>
          </w:p>
        </w:tc>
      </w:tr>
      <w:tr w:rsidR="00772104" w:rsidRPr="00772104" w:rsidTr="004A53F8">
        <w:tc>
          <w:tcPr>
            <w:tcW w:w="4262" w:type="dxa"/>
            <w:tcBorders>
              <w:top w:val="single" w:sz="4" w:space="0" w:color="auto"/>
              <w:bottom w:val="single" w:sz="4" w:space="0" w:color="auto"/>
            </w:tcBorders>
          </w:tcPr>
          <w:p w:rsidR="004A53F8" w:rsidRPr="00772104" w:rsidRDefault="004A53F8" w:rsidP="00E17772">
            <w:pPr>
              <w:pStyle w:val="NoSpacing"/>
              <w:rPr>
                <w:rFonts w:ascii="Times New Roman" w:hAnsi="Times New Roman"/>
                <w:sz w:val="24"/>
                <w:szCs w:val="24"/>
                <w:lang w:val="ro-RO"/>
              </w:rPr>
            </w:pPr>
            <w:r w:rsidRPr="00772104">
              <w:rPr>
                <w:rFonts w:ascii="Times New Roman" w:hAnsi="Times New Roman"/>
                <w:sz w:val="24"/>
                <w:szCs w:val="24"/>
                <w:lang w:val="ro-RO"/>
              </w:rPr>
              <w:t>Transfer în servicii de tip familial</w:t>
            </w:r>
          </w:p>
        </w:tc>
        <w:tc>
          <w:tcPr>
            <w:tcW w:w="845" w:type="dxa"/>
            <w:tcBorders>
              <w:top w:val="single" w:sz="4" w:space="0" w:color="auto"/>
              <w:left w:val="nil"/>
              <w:bottom w:val="single" w:sz="4" w:space="0" w:color="auto"/>
              <w:right w:val="single" w:sz="4" w:space="0" w:color="auto"/>
            </w:tcBorders>
          </w:tcPr>
          <w:p w:rsidR="004A53F8" w:rsidRPr="00772104" w:rsidRDefault="004A53F8" w:rsidP="00CE4347">
            <w:pPr>
              <w:pStyle w:val="NoSpacing"/>
              <w:jc w:val="center"/>
              <w:rPr>
                <w:rFonts w:ascii="Times New Roman" w:hAnsi="Times New Roman"/>
                <w:sz w:val="24"/>
                <w:szCs w:val="24"/>
              </w:rPr>
            </w:pPr>
          </w:p>
        </w:tc>
        <w:tc>
          <w:tcPr>
            <w:tcW w:w="844" w:type="dxa"/>
            <w:tcBorders>
              <w:top w:val="single" w:sz="4" w:space="0" w:color="auto"/>
              <w:left w:val="nil"/>
              <w:bottom w:val="single" w:sz="4" w:space="0" w:color="auto"/>
              <w:right w:val="single" w:sz="4" w:space="0" w:color="auto"/>
            </w:tcBorders>
          </w:tcPr>
          <w:p w:rsidR="004A53F8" w:rsidRPr="00772104" w:rsidRDefault="00F910D6" w:rsidP="00CE4347">
            <w:pPr>
              <w:pStyle w:val="NoSpacing"/>
              <w:jc w:val="center"/>
              <w:rPr>
                <w:rFonts w:ascii="Times New Roman" w:hAnsi="Times New Roman"/>
                <w:sz w:val="24"/>
                <w:szCs w:val="24"/>
              </w:rPr>
            </w:pPr>
            <w:r w:rsidRPr="00772104">
              <w:rPr>
                <w:rFonts w:ascii="Times New Roman" w:hAnsi="Times New Roman"/>
                <w:sz w:val="24"/>
                <w:szCs w:val="24"/>
              </w:rPr>
              <w:t>2</w:t>
            </w:r>
          </w:p>
        </w:tc>
        <w:tc>
          <w:tcPr>
            <w:tcW w:w="844" w:type="dxa"/>
            <w:tcBorders>
              <w:top w:val="single" w:sz="4" w:space="0" w:color="auto"/>
              <w:left w:val="nil"/>
              <w:bottom w:val="single" w:sz="4" w:space="0" w:color="auto"/>
              <w:right w:val="single" w:sz="4" w:space="0" w:color="auto"/>
            </w:tcBorders>
          </w:tcPr>
          <w:p w:rsidR="004A53F8" w:rsidRPr="00772104" w:rsidRDefault="00F910D6" w:rsidP="00CE4347">
            <w:pPr>
              <w:pStyle w:val="NoSpacing"/>
              <w:jc w:val="center"/>
              <w:rPr>
                <w:rFonts w:ascii="Times New Roman" w:hAnsi="Times New Roman"/>
                <w:sz w:val="24"/>
                <w:szCs w:val="24"/>
              </w:rPr>
            </w:pPr>
            <w:r w:rsidRPr="00772104">
              <w:rPr>
                <w:rFonts w:ascii="Times New Roman" w:hAnsi="Times New Roman"/>
                <w:sz w:val="24"/>
                <w:szCs w:val="24"/>
              </w:rPr>
              <w:t>5</w:t>
            </w:r>
          </w:p>
        </w:tc>
        <w:tc>
          <w:tcPr>
            <w:tcW w:w="844" w:type="dxa"/>
            <w:tcBorders>
              <w:top w:val="single" w:sz="4" w:space="0" w:color="auto"/>
              <w:left w:val="nil"/>
              <w:bottom w:val="single" w:sz="4" w:space="0" w:color="auto"/>
              <w:right w:val="single" w:sz="4" w:space="0" w:color="auto"/>
            </w:tcBorders>
          </w:tcPr>
          <w:p w:rsidR="004A53F8" w:rsidRPr="00772104" w:rsidRDefault="004A53F8" w:rsidP="00CE4347">
            <w:pPr>
              <w:pStyle w:val="NoSpacing"/>
              <w:jc w:val="center"/>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4A53F8" w:rsidRPr="00772104" w:rsidRDefault="00F910D6" w:rsidP="00CE4347">
            <w:pPr>
              <w:pStyle w:val="NoSpacing"/>
              <w:jc w:val="center"/>
              <w:rPr>
                <w:rFonts w:ascii="Times New Roman" w:hAnsi="Times New Roman"/>
                <w:sz w:val="24"/>
                <w:szCs w:val="24"/>
              </w:rPr>
            </w:pPr>
            <w:r w:rsidRPr="00772104">
              <w:rPr>
                <w:rFonts w:ascii="Times New Roman" w:hAnsi="Times New Roman"/>
                <w:sz w:val="24"/>
                <w:szCs w:val="24"/>
              </w:rPr>
              <w:t>1</w:t>
            </w:r>
          </w:p>
        </w:tc>
        <w:tc>
          <w:tcPr>
            <w:tcW w:w="823" w:type="dxa"/>
            <w:tcBorders>
              <w:top w:val="single" w:sz="4" w:space="0" w:color="auto"/>
              <w:left w:val="single" w:sz="4" w:space="0" w:color="auto"/>
              <w:bottom w:val="single" w:sz="4" w:space="0" w:color="auto"/>
              <w:right w:val="single" w:sz="4" w:space="0" w:color="auto"/>
            </w:tcBorders>
          </w:tcPr>
          <w:p w:rsidR="004A53F8" w:rsidRPr="00772104" w:rsidRDefault="00F910D6" w:rsidP="00CE4347">
            <w:pPr>
              <w:pStyle w:val="NoSpacing"/>
              <w:jc w:val="center"/>
              <w:rPr>
                <w:rFonts w:ascii="Times New Roman" w:hAnsi="Times New Roman"/>
                <w:sz w:val="24"/>
                <w:szCs w:val="24"/>
              </w:rPr>
            </w:pPr>
            <w:r w:rsidRPr="00772104">
              <w:rPr>
                <w:rFonts w:ascii="Times New Roman" w:hAnsi="Times New Roman"/>
                <w:sz w:val="24"/>
                <w:szCs w:val="24"/>
              </w:rPr>
              <w:t>2</w:t>
            </w:r>
          </w:p>
        </w:tc>
        <w:tc>
          <w:tcPr>
            <w:tcW w:w="844" w:type="dxa"/>
            <w:tcBorders>
              <w:top w:val="single" w:sz="4" w:space="0" w:color="auto"/>
              <w:left w:val="single" w:sz="4" w:space="0" w:color="auto"/>
              <w:bottom w:val="single" w:sz="4" w:space="0" w:color="auto"/>
              <w:right w:val="single" w:sz="4" w:space="0" w:color="auto"/>
            </w:tcBorders>
          </w:tcPr>
          <w:p w:rsidR="004A53F8" w:rsidRPr="00772104" w:rsidRDefault="004A53F8" w:rsidP="00CE4347">
            <w:pPr>
              <w:pStyle w:val="NoSpacing"/>
              <w:jc w:val="center"/>
              <w:rPr>
                <w:rFonts w:ascii="Times New Roman" w:hAnsi="Times New Roman"/>
                <w:sz w:val="24"/>
                <w:szCs w:val="24"/>
              </w:rPr>
            </w:pPr>
            <w:r w:rsidRPr="00772104">
              <w:rPr>
                <w:rFonts w:ascii="Times New Roman" w:hAnsi="Times New Roman"/>
                <w:sz w:val="24"/>
                <w:szCs w:val="24"/>
              </w:rPr>
              <w:t>4</w:t>
            </w:r>
          </w:p>
        </w:tc>
      </w:tr>
      <w:tr w:rsidR="00772104" w:rsidRPr="00772104" w:rsidTr="004A53F8">
        <w:tc>
          <w:tcPr>
            <w:tcW w:w="4262" w:type="dxa"/>
            <w:tcBorders>
              <w:top w:val="single" w:sz="4" w:space="0" w:color="auto"/>
              <w:bottom w:val="single" w:sz="4" w:space="0" w:color="auto"/>
            </w:tcBorders>
          </w:tcPr>
          <w:p w:rsidR="004A53F8" w:rsidRPr="00772104" w:rsidRDefault="004A53F8" w:rsidP="00E17772">
            <w:pPr>
              <w:pStyle w:val="NoSpacing"/>
              <w:rPr>
                <w:rFonts w:ascii="Times New Roman" w:hAnsi="Times New Roman"/>
                <w:sz w:val="24"/>
                <w:szCs w:val="24"/>
                <w:lang w:val="ro-RO"/>
              </w:rPr>
            </w:pPr>
            <w:r w:rsidRPr="00772104">
              <w:rPr>
                <w:rFonts w:ascii="Times New Roman" w:hAnsi="Times New Roman"/>
                <w:sz w:val="24"/>
                <w:szCs w:val="24"/>
                <w:lang w:val="ro-RO"/>
              </w:rPr>
              <w:t>Transfer la alte DGASPC din țară</w:t>
            </w:r>
          </w:p>
        </w:tc>
        <w:tc>
          <w:tcPr>
            <w:tcW w:w="845" w:type="dxa"/>
            <w:tcBorders>
              <w:top w:val="single" w:sz="4" w:space="0" w:color="auto"/>
              <w:left w:val="nil"/>
              <w:bottom w:val="single" w:sz="4" w:space="0" w:color="auto"/>
              <w:right w:val="single" w:sz="4" w:space="0" w:color="auto"/>
            </w:tcBorders>
          </w:tcPr>
          <w:p w:rsidR="004A53F8" w:rsidRPr="00772104" w:rsidRDefault="004A53F8" w:rsidP="00CE4347">
            <w:pPr>
              <w:pStyle w:val="NoSpacing"/>
              <w:jc w:val="center"/>
              <w:rPr>
                <w:rFonts w:ascii="Times New Roman" w:hAnsi="Times New Roman"/>
                <w:sz w:val="24"/>
                <w:szCs w:val="24"/>
              </w:rPr>
            </w:pPr>
          </w:p>
        </w:tc>
        <w:tc>
          <w:tcPr>
            <w:tcW w:w="844" w:type="dxa"/>
            <w:tcBorders>
              <w:top w:val="single" w:sz="4" w:space="0" w:color="auto"/>
              <w:left w:val="nil"/>
              <w:bottom w:val="single" w:sz="4" w:space="0" w:color="auto"/>
              <w:right w:val="single" w:sz="4" w:space="0" w:color="auto"/>
            </w:tcBorders>
          </w:tcPr>
          <w:p w:rsidR="004A53F8" w:rsidRPr="00772104" w:rsidRDefault="00F910D6" w:rsidP="00CE4347">
            <w:pPr>
              <w:pStyle w:val="NoSpacing"/>
              <w:jc w:val="center"/>
              <w:rPr>
                <w:rFonts w:ascii="Times New Roman" w:hAnsi="Times New Roman"/>
                <w:sz w:val="24"/>
                <w:szCs w:val="24"/>
              </w:rPr>
            </w:pPr>
            <w:r w:rsidRPr="00772104">
              <w:rPr>
                <w:rFonts w:ascii="Times New Roman" w:hAnsi="Times New Roman"/>
                <w:sz w:val="24"/>
                <w:szCs w:val="24"/>
              </w:rPr>
              <w:t>1</w:t>
            </w:r>
          </w:p>
        </w:tc>
        <w:tc>
          <w:tcPr>
            <w:tcW w:w="844" w:type="dxa"/>
            <w:tcBorders>
              <w:top w:val="single" w:sz="4" w:space="0" w:color="auto"/>
              <w:left w:val="nil"/>
              <w:bottom w:val="single" w:sz="4" w:space="0" w:color="auto"/>
              <w:right w:val="single" w:sz="4" w:space="0" w:color="auto"/>
            </w:tcBorders>
          </w:tcPr>
          <w:p w:rsidR="004A53F8" w:rsidRPr="00772104" w:rsidRDefault="00F910D6" w:rsidP="00CE4347">
            <w:pPr>
              <w:pStyle w:val="NoSpacing"/>
              <w:jc w:val="center"/>
              <w:rPr>
                <w:rFonts w:ascii="Times New Roman" w:hAnsi="Times New Roman"/>
                <w:sz w:val="24"/>
                <w:szCs w:val="24"/>
              </w:rPr>
            </w:pPr>
            <w:r w:rsidRPr="00772104">
              <w:rPr>
                <w:rFonts w:ascii="Times New Roman" w:hAnsi="Times New Roman"/>
                <w:sz w:val="24"/>
                <w:szCs w:val="24"/>
              </w:rPr>
              <w:t>3</w:t>
            </w:r>
          </w:p>
        </w:tc>
        <w:tc>
          <w:tcPr>
            <w:tcW w:w="844" w:type="dxa"/>
            <w:tcBorders>
              <w:top w:val="single" w:sz="4" w:space="0" w:color="auto"/>
              <w:left w:val="nil"/>
              <w:bottom w:val="single" w:sz="4" w:space="0" w:color="auto"/>
              <w:right w:val="single" w:sz="4" w:space="0" w:color="auto"/>
            </w:tcBorders>
          </w:tcPr>
          <w:p w:rsidR="004A53F8" w:rsidRPr="00772104" w:rsidRDefault="004A53F8" w:rsidP="00CE4347">
            <w:pPr>
              <w:pStyle w:val="NoSpacing"/>
              <w:jc w:val="center"/>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4A53F8" w:rsidRPr="00772104" w:rsidRDefault="004A53F8" w:rsidP="00CE4347">
            <w:pPr>
              <w:pStyle w:val="NoSpacing"/>
              <w:jc w:val="center"/>
              <w:rPr>
                <w:rFonts w:ascii="Times New Roman" w:hAnsi="Times New Roman"/>
                <w:sz w:val="24"/>
                <w:szCs w:val="24"/>
              </w:rPr>
            </w:pPr>
          </w:p>
        </w:tc>
        <w:tc>
          <w:tcPr>
            <w:tcW w:w="823" w:type="dxa"/>
            <w:tcBorders>
              <w:top w:val="single" w:sz="4" w:space="0" w:color="auto"/>
              <w:left w:val="single" w:sz="4" w:space="0" w:color="auto"/>
              <w:bottom w:val="single" w:sz="4" w:space="0" w:color="auto"/>
              <w:right w:val="single" w:sz="4" w:space="0" w:color="auto"/>
            </w:tcBorders>
          </w:tcPr>
          <w:p w:rsidR="004A53F8" w:rsidRPr="00772104" w:rsidRDefault="004A53F8" w:rsidP="00CE4347">
            <w:pPr>
              <w:pStyle w:val="NoSpacing"/>
              <w:jc w:val="center"/>
              <w:rPr>
                <w:rFonts w:ascii="Times New Roman" w:hAnsi="Times New Roman"/>
                <w:sz w:val="24"/>
                <w:szCs w:val="24"/>
              </w:rPr>
            </w:pPr>
          </w:p>
        </w:tc>
        <w:tc>
          <w:tcPr>
            <w:tcW w:w="844" w:type="dxa"/>
            <w:tcBorders>
              <w:top w:val="single" w:sz="4" w:space="0" w:color="auto"/>
              <w:left w:val="single" w:sz="4" w:space="0" w:color="auto"/>
              <w:bottom w:val="single" w:sz="4" w:space="0" w:color="auto"/>
              <w:right w:val="single" w:sz="4" w:space="0" w:color="auto"/>
            </w:tcBorders>
          </w:tcPr>
          <w:p w:rsidR="004A53F8" w:rsidRPr="00772104" w:rsidRDefault="004A53F8" w:rsidP="00CE4347">
            <w:pPr>
              <w:pStyle w:val="NoSpacing"/>
              <w:jc w:val="center"/>
              <w:rPr>
                <w:rFonts w:ascii="Times New Roman" w:hAnsi="Times New Roman"/>
                <w:sz w:val="24"/>
                <w:szCs w:val="24"/>
              </w:rPr>
            </w:pPr>
            <w:r w:rsidRPr="00772104">
              <w:rPr>
                <w:rFonts w:ascii="Times New Roman" w:hAnsi="Times New Roman"/>
                <w:sz w:val="24"/>
                <w:szCs w:val="24"/>
              </w:rPr>
              <w:t>4</w:t>
            </w:r>
          </w:p>
        </w:tc>
      </w:tr>
      <w:tr w:rsidR="00772104" w:rsidRPr="00772104" w:rsidTr="004A53F8">
        <w:tc>
          <w:tcPr>
            <w:tcW w:w="4262" w:type="dxa"/>
            <w:tcBorders>
              <w:top w:val="single" w:sz="4" w:space="0" w:color="auto"/>
              <w:bottom w:val="single" w:sz="4" w:space="0" w:color="auto"/>
            </w:tcBorders>
          </w:tcPr>
          <w:p w:rsidR="004A53F8" w:rsidRPr="00772104" w:rsidRDefault="004A53F8" w:rsidP="00E17772">
            <w:pPr>
              <w:pStyle w:val="NoSpacing"/>
              <w:rPr>
                <w:rFonts w:ascii="Times New Roman" w:hAnsi="Times New Roman"/>
                <w:b/>
                <w:sz w:val="24"/>
                <w:szCs w:val="24"/>
                <w:lang w:val="ro-RO"/>
              </w:rPr>
            </w:pPr>
            <w:r w:rsidRPr="00772104">
              <w:rPr>
                <w:rFonts w:ascii="Times New Roman" w:hAnsi="Times New Roman"/>
                <w:b/>
                <w:sz w:val="24"/>
                <w:szCs w:val="24"/>
                <w:lang w:val="ro-RO"/>
              </w:rPr>
              <w:t>TOTAL</w:t>
            </w:r>
          </w:p>
        </w:tc>
        <w:tc>
          <w:tcPr>
            <w:tcW w:w="845" w:type="dxa"/>
            <w:tcBorders>
              <w:top w:val="single" w:sz="4" w:space="0" w:color="auto"/>
              <w:left w:val="nil"/>
              <w:bottom w:val="single" w:sz="4" w:space="0" w:color="auto"/>
              <w:right w:val="single" w:sz="4" w:space="0" w:color="auto"/>
            </w:tcBorders>
          </w:tcPr>
          <w:p w:rsidR="004A53F8" w:rsidRPr="00772104" w:rsidRDefault="00F910D6" w:rsidP="00CE4347">
            <w:pPr>
              <w:pStyle w:val="NoSpacing"/>
              <w:jc w:val="center"/>
              <w:rPr>
                <w:rFonts w:ascii="Times New Roman" w:hAnsi="Times New Roman"/>
                <w:b/>
                <w:sz w:val="24"/>
                <w:szCs w:val="24"/>
              </w:rPr>
            </w:pPr>
            <w:r w:rsidRPr="00772104">
              <w:rPr>
                <w:rFonts w:ascii="Times New Roman" w:hAnsi="Times New Roman"/>
                <w:b/>
                <w:sz w:val="24"/>
                <w:szCs w:val="24"/>
              </w:rPr>
              <w:t>17</w:t>
            </w:r>
          </w:p>
        </w:tc>
        <w:tc>
          <w:tcPr>
            <w:tcW w:w="844" w:type="dxa"/>
            <w:tcBorders>
              <w:top w:val="single" w:sz="4" w:space="0" w:color="auto"/>
              <w:left w:val="nil"/>
              <w:bottom w:val="single" w:sz="4" w:space="0" w:color="auto"/>
              <w:right w:val="single" w:sz="4" w:space="0" w:color="auto"/>
            </w:tcBorders>
          </w:tcPr>
          <w:p w:rsidR="004A53F8" w:rsidRPr="00772104" w:rsidRDefault="00F910D6" w:rsidP="00CE4347">
            <w:pPr>
              <w:pStyle w:val="NoSpacing"/>
              <w:jc w:val="center"/>
              <w:rPr>
                <w:rFonts w:ascii="Times New Roman" w:hAnsi="Times New Roman"/>
                <w:b/>
                <w:sz w:val="24"/>
                <w:szCs w:val="24"/>
              </w:rPr>
            </w:pPr>
            <w:r w:rsidRPr="00772104">
              <w:rPr>
                <w:rFonts w:ascii="Times New Roman" w:hAnsi="Times New Roman"/>
                <w:b/>
                <w:sz w:val="24"/>
                <w:szCs w:val="24"/>
              </w:rPr>
              <w:t>7</w:t>
            </w:r>
          </w:p>
        </w:tc>
        <w:tc>
          <w:tcPr>
            <w:tcW w:w="844" w:type="dxa"/>
            <w:tcBorders>
              <w:top w:val="single" w:sz="4" w:space="0" w:color="auto"/>
              <w:left w:val="nil"/>
              <w:bottom w:val="single" w:sz="4" w:space="0" w:color="auto"/>
              <w:right w:val="single" w:sz="4" w:space="0" w:color="auto"/>
            </w:tcBorders>
          </w:tcPr>
          <w:p w:rsidR="004A53F8" w:rsidRPr="00772104" w:rsidRDefault="00F910D6" w:rsidP="00CE4347">
            <w:pPr>
              <w:pStyle w:val="NoSpacing"/>
              <w:jc w:val="center"/>
              <w:rPr>
                <w:rFonts w:ascii="Times New Roman" w:hAnsi="Times New Roman"/>
                <w:b/>
                <w:sz w:val="24"/>
                <w:szCs w:val="24"/>
              </w:rPr>
            </w:pPr>
            <w:r w:rsidRPr="00772104">
              <w:rPr>
                <w:rFonts w:ascii="Times New Roman" w:hAnsi="Times New Roman"/>
                <w:b/>
                <w:sz w:val="24"/>
                <w:szCs w:val="24"/>
              </w:rPr>
              <w:t>14</w:t>
            </w:r>
          </w:p>
        </w:tc>
        <w:tc>
          <w:tcPr>
            <w:tcW w:w="844" w:type="dxa"/>
            <w:tcBorders>
              <w:top w:val="single" w:sz="4" w:space="0" w:color="auto"/>
              <w:left w:val="nil"/>
              <w:bottom w:val="single" w:sz="4" w:space="0" w:color="auto"/>
              <w:right w:val="single" w:sz="4" w:space="0" w:color="auto"/>
            </w:tcBorders>
          </w:tcPr>
          <w:p w:rsidR="004A53F8" w:rsidRPr="00772104" w:rsidRDefault="00F910D6" w:rsidP="00CE4347">
            <w:pPr>
              <w:pStyle w:val="NoSpacing"/>
              <w:jc w:val="center"/>
              <w:rPr>
                <w:rFonts w:ascii="Times New Roman" w:hAnsi="Times New Roman"/>
                <w:b/>
                <w:sz w:val="24"/>
                <w:szCs w:val="24"/>
              </w:rPr>
            </w:pPr>
            <w:r w:rsidRPr="00772104">
              <w:rPr>
                <w:rFonts w:ascii="Times New Roman" w:hAnsi="Times New Roman"/>
                <w:b/>
                <w:sz w:val="24"/>
                <w:szCs w:val="24"/>
              </w:rPr>
              <w:t>13</w:t>
            </w:r>
          </w:p>
        </w:tc>
        <w:tc>
          <w:tcPr>
            <w:tcW w:w="844" w:type="dxa"/>
            <w:tcBorders>
              <w:top w:val="single" w:sz="4" w:space="0" w:color="auto"/>
              <w:left w:val="single" w:sz="4" w:space="0" w:color="auto"/>
              <w:bottom w:val="single" w:sz="4" w:space="0" w:color="auto"/>
              <w:right w:val="single" w:sz="4" w:space="0" w:color="auto"/>
            </w:tcBorders>
          </w:tcPr>
          <w:p w:rsidR="004A53F8" w:rsidRPr="00772104" w:rsidRDefault="00F910D6" w:rsidP="00CE4347">
            <w:pPr>
              <w:pStyle w:val="NoSpacing"/>
              <w:jc w:val="center"/>
              <w:rPr>
                <w:rFonts w:ascii="Times New Roman" w:hAnsi="Times New Roman"/>
                <w:b/>
                <w:sz w:val="24"/>
                <w:szCs w:val="24"/>
              </w:rPr>
            </w:pPr>
            <w:r w:rsidRPr="00772104">
              <w:rPr>
                <w:rFonts w:ascii="Times New Roman" w:hAnsi="Times New Roman"/>
                <w:b/>
                <w:sz w:val="24"/>
                <w:szCs w:val="24"/>
              </w:rPr>
              <w:t>13</w:t>
            </w:r>
          </w:p>
        </w:tc>
        <w:tc>
          <w:tcPr>
            <w:tcW w:w="823" w:type="dxa"/>
            <w:tcBorders>
              <w:top w:val="single" w:sz="4" w:space="0" w:color="auto"/>
              <w:left w:val="single" w:sz="4" w:space="0" w:color="auto"/>
              <w:bottom w:val="single" w:sz="4" w:space="0" w:color="auto"/>
              <w:right w:val="single" w:sz="4" w:space="0" w:color="auto"/>
            </w:tcBorders>
          </w:tcPr>
          <w:p w:rsidR="004A53F8" w:rsidRPr="00772104" w:rsidRDefault="00F910D6" w:rsidP="00CE4347">
            <w:pPr>
              <w:pStyle w:val="NoSpacing"/>
              <w:jc w:val="center"/>
              <w:rPr>
                <w:rFonts w:ascii="Times New Roman" w:hAnsi="Times New Roman"/>
                <w:b/>
                <w:sz w:val="24"/>
                <w:szCs w:val="24"/>
              </w:rPr>
            </w:pPr>
            <w:r w:rsidRPr="00772104">
              <w:rPr>
                <w:rFonts w:ascii="Times New Roman" w:hAnsi="Times New Roman"/>
                <w:b/>
                <w:sz w:val="24"/>
                <w:szCs w:val="24"/>
              </w:rPr>
              <w:t>4</w:t>
            </w:r>
          </w:p>
        </w:tc>
        <w:tc>
          <w:tcPr>
            <w:tcW w:w="844" w:type="dxa"/>
            <w:tcBorders>
              <w:top w:val="single" w:sz="4" w:space="0" w:color="auto"/>
              <w:left w:val="single" w:sz="4" w:space="0" w:color="auto"/>
              <w:bottom w:val="single" w:sz="4" w:space="0" w:color="auto"/>
              <w:right w:val="single" w:sz="4" w:space="0" w:color="auto"/>
            </w:tcBorders>
          </w:tcPr>
          <w:p w:rsidR="004A53F8" w:rsidRPr="00772104" w:rsidRDefault="004A53F8" w:rsidP="00CE4347">
            <w:pPr>
              <w:pStyle w:val="NoSpacing"/>
              <w:jc w:val="center"/>
              <w:rPr>
                <w:rFonts w:ascii="Times New Roman" w:hAnsi="Times New Roman"/>
                <w:b/>
                <w:sz w:val="24"/>
                <w:szCs w:val="24"/>
              </w:rPr>
            </w:pPr>
            <w:r w:rsidRPr="00772104">
              <w:rPr>
                <w:rFonts w:ascii="Times New Roman" w:hAnsi="Times New Roman"/>
                <w:b/>
                <w:sz w:val="24"/>
                <w:szCs w:val="24"/>
              </w:rPr>
              <w:t>24</w:t>
            </w:r>
          </w:p>
        </w:tc>
      </w:tr>
    </w:tbl>
    <w:p w:rsidR="000A6DE7" w:rsidRPr="00772104" w:rsidRDefault="000A6DE7" w:rsidP="000A6DE7">
      <w:pPr>
        <w:shd w:val="clear" w:color="auto" w:fill="FFFFFF"/>
        <w:spacing w:after="165"/>
        <w:rPr>
          <w:rFonts w:ascii="Times New Roman" w:hAnsi="Times New Roman"/>
          <w:sz w:val="24"/>
          <w:szCs w:val="24"/>
        </w:rPr>
      </w:pPr>
    </w:p>
    <w:p w:rsidR="000A6DE7" w:rsidRPr="00772104" w:rsidRDefault="000A6DE7" w:rsidP="009A08B3">
      <w:pPr>
        <w:shd w:val="clear" w:color="auto" w:fill="FFFFFF"/>
        <w:spacing w:after="165"/>
        <w:rPr>
          <w:rFonts w:ascii="Times New Roman" w:hAnsi="Times New Roman"/>
          <w:sz w:val="24"/>
          <w:szCs w:val="24"/>
        </w:rPr>
      </w:pPr>
      <w:r w:rsidRPr="00772104">
        <w:rPr>
          <w:rFonts w:ascii="Times New Roman" w:hAnsi="Times New Roman"/>
          <w:sz w:val="24"/>
          <w:szCs w:val="24"/>
        </w:rPr>
        <w:t>În cursul anului 2021 au fost înregistrate</w:t>
      </w:r>
      <w:r w:rsidR="00BA2E7B" w:rsidRPr="00772104">
        <w:rPr>
          <w:rFonts w:ascii="Times New Roman" w:hAnsi="Times New Roman"/>
          <w:sz w:val="24"/>
          <w:szCs w:val="24"/>
        </w:rPr>
        <w:t xml:space="preserve"> </w:t>
      </w:r>
      <w:r w:rsidR="00F62580" w:rsidRPr="00772104">
        <w:rPr>
          <w:rFonts w:ascii="Times New Roman" w:hAnsi="Times New Roman"/>
          <w:sz w:val="24"/>
          <w:szCs w:val="24"/>
        </w:rPr>
        <w:t>37</w:t>
      </w:r>
      <w:r w:rsidR="00BA2E7B" w:rsidRPr="00772104">
        <w:rPr>
          <w:rFonts w:ascii="Times New Roman" w:hAnsi="Times New Roman"/>
          <w:sz w:val="24"/>
          <w:szCs w:val="24"/>
        </w:rPr>
        <w:t xml:space="preserve"> </w:t>
      </w:r>
      <w:r w:rsidRPr="00772104">
        <w:rPr>
          <w:rFonts w:ascii="Times New Roman" w:hAnsi="Times New Roman"/>
          <w:b/>
          <w:sz w:val="24"/>
          <w:szCs w:val="24"/>
        </w:rPr>
        <w:t>sesizări la Telefonul Copilului</w:t>
      </w:r>
      <w:r w:rsidRPr="00772104">
        <w:rPr>
          <w:rFonts w:ascii="Times New Roman" w:hAnsi="Times New Roman"/>
          <w:sz w:val="24"/>
          <w:szCs w:val="24"/>
        </w:rPr>
        <w:t>.</w:t>
      </w:r>
    </w:p>
    <w:p w:rsidR="000A6DE7" w:rsidRPr="00772104" w:rsidRDefault="000A6DE7" w:rsidP="000A6DE7">
      <w:pPr>
        <w:shd w:val="clear" w:color="auto" w:fill="FFFFFF"/>
        <w:spacing w:after="165"/>
        <w:rPr>
          <w:rFonts w:ascii="Times New Roman" w:hAnsi="Times New Roman"/>
          <w:sz w:val="16"/>
          <w:szCs w:val="16"/>
        </w:rPr>
      </w:pPr>
    </w:p>
    <w:p w:rsidR="000A6DE7" w:rsidRPr="00772104" w:rsidRDefault="000A6DE7" w:rsidP="009A08B3">
      <w:pPr>
        <w:shd w:val="clear" w:color="auto" w:fill="FFFFFF"/>
        <w:spacing w:after="165"/>
        <w:rPr>
          <w:rFonts w:ascii="Times New Roman" w:hAnsi="Times New Roman"/>
          <w:sz w:val="24"/>
          <w:szCs w:val="24"/>
        </w:rPr>
      </w:pPr>
      <w:r w:rsidRPr="00772104">
        <w:rPr>
          <w:rFonts w:ascii="Times New Roman" w:hAnsi="Times New Roman"/>
          <w:sz w:val="24"/>
          <w:szCs w:val="24"/>
        </w:rPr>
        <w:t xml:space="preserve">În anul 2021 au fost înregistrate un număr de </w:t>
      </w:r>
      <w:r w:rsidR="00BA2E7B" w:rsidRPr="00772104">
        <w:rPr>
          <w:rFonts w:ascii="Times New Roman" w:hAnsi="Times New Roman"/>
          <w:sz w:val="24"/>
          <w:szCs w:val="24"/>
        </w:rPr>
        <w:t>205</w:t>
      </w:r>
      <w:r w:rsidRPr="00772104">
        <w:rPr>
          <w:rFonts w:ascii="Times New Roman" w:hAnsi="Times New Roman"/>
          <w:sz w:val="24"/>
          <w:szCs w:val="24"/>
        </w:rPr>
        <w:t xml:space="preserve"> plasamente în regim de urgență pentru copii abuzați, exploatați, neglijați, din care:</w:t>
      </w:r>
    </w:p>
    <w:p w:rsidR="009A08B3" w:rsidRPr="00772104" w:rsidRDefault="00A647B1" w:rsidP="00F135CE">
      <w:pPr>
        <w:pStyle w:val="ListParagraph"/>
        <w:numPr>
          <w:ilvl w:val="0"/>
          <w:numId w:val="45"/>
        </w:numPr>
        <w:shd w:val="clear" w:color="auto" w:fill="FFFFFF"/>
        <w:spacing w:after="165" w:line="240" w:lineRule="auto"/>
        <w:jc w:val="both"/>
        <w:rPr>
          <w:rFonts w:ascii="Times New Roman" w:hAnsi="Times New Roman"/>
          <w:sz w:val="24"/>
          <w:szCs w:val="24"/>
        </w:rPr>
      </w:pPr>
      <w:r w:rsidRPr="00772104">
        <w:rPr>
          <w:rFonts w:ascii="Times New Roman" w:hAnsi="Times New Roman"/>
          <w:sz w:val="24"/>
          <w:szCs w:val="24"/>
        </w:rPr>
        <w:t>94</w:t>
      </w:r>
      <w:r w:rsidR="000A6DE7" w:rsidRPr="00772104">
        <w:rPr>
          <w:rFonts w:ascii="Times New Roman" w:hAnsi="Times New Roman"/>
          <w:sz w:val="24"/>
          <w:szCs w:val="24"/>
        </w:rPr>
        <w:t xml:space="preserve"> dispoziții de plasament în regim de urgență la asistenți maternali profesioniști</w:t>
      </w:r>
      <w:r w:rsidR="0050432E" w:rsidRPr="00772104">
        <w:rPr>
          <w:rFonts w:ascii="Times New Roman" w:hAnsi="Times New Roman"/>
          <w:sz w:val="24"/>
          <w:szCs w:val="24"/>
        </w:rPr>
        <w:t xml:space="preserve"> (copii din </w:t>
      </w:r>
    </w:p>
    <w:p w:rsidR="000A6DE7" w:rsidRPr="00772104" w:rsidRDefault="009A08B3" w:rsidP="00F135CE">
      <w:pPr>
        <w:pStyle w:val="ListParagraph"/>
        <w:shd w:val="clear" w:color="auto" w:fill="FFFFFF"/>
        <w:spacing w:after="165" w:line="240" w:lineRule="auto"/>
        <w:ind w:left="709"/>
        <w:jc w:val="both"/>
        <w:rPr>
          <w:rFonts w:ascii="Times New Roman" w:hAnsi="Times New Roman"/>
          <w:sz w:val="24"/>
          <w:szCs w:val="24"/>
        </w:rPr>
      </w:pPr>
      <w:r w:rsidRPr="00772104">
        <w:rPr>
          <w:rFonts w:ascii="Times New Roman" w:hAnsi="Times New Roman"/>
          <w:sz w:val="24"/>
          <w:szCs w:val="24"/>
        </w:rPr>
        <w:t xml:space="preserve">      </w:t>
      </w:r>
      <w:r w:rsidR="0050432E" w:rsidRPr="00772104">
        <w:rPr>
          <w:rFonts w:ascii="Times New Roman" w:hAnsi="Times New Roman"/>
          <w:sz w:val="24"/>
          <w:szCs w:val="24"/>
        </w:rPr>
        <w:t>comunitate)</w:t>
      </w:r>
      <w:r w:rsidR="00A3739E" w:rsidRPr="00772104">
        <w:rPr>
          <w:rFonts w:ascii="Times New Roman" w:hAnsi="Times New Roman"/>
          <w:sz w:val="24"/>
          <w:szCs w:val="24"/>
        </w:rPr>
        <w:t>;</w:t>
      </w:r>
    </w:p>
    <w:p w:rsidR="00A647B1" w:rsidRPr="00772104" w:rsidRDefault="00A647B1" w:rsidP="00F135CE">
      <w:pPr>
        <w:pStyle w:val="ListParagraph"/>
        <w:numPr>
          <w:ilvl w:val="0"/>
          <w:numId w:val="45"/>
        </w:numPr>
        <w:shd w:val="clear" w:color="auto" w:fill="FFFFFF"/>
        <w:spacing w:after="165" w:line="240" w:lineRule="auto"/>
        <w:jc w:val="both"/>
        <w:rPr>
          <w:rFonts w:ascii="Times New Roman" w:hAnsi="Times New Roman"/>
          <w:sz w:val="24"/>
          <w:szCs w:val="24"/>
        </w:rPr>
      </w:pPr>
      <w:r w:rsidRPr="00772104">
        <w:rPr>
          <w:rFonts w:ascii="Times New Roman" w:hAnsi="Times New Roman"/>
          <w:sz w:val="24"/>
          <w:szCs w:val="24"/>
        </w:rPr>
        <w:t>24 Ordonanțe Președințiale de plasamente în regim de urgență la asistenți maternali profesioniști</w:t>
      </w:r>
      <w:r w:rsidR="00A3739E" w:rsidRPr="00772104">
        <w:rPr>
          <w:rFonts w:ascii="Times New Roman" w:hAnsi="Times New Roman"/>
          <w:sz w:val="24"/>
          <w:szCs w:val="24"/>
        </w:rPr>
        <w:t>;</w:t>
      </w:r>
    </w:p>
    <w:p w:rsidR="0050432E" w:rsidRPr="00772104" w:rsidRDefault="0050432E" w:rsidP="00F135CE">
      <w:pPr>
        <w:pStyle w:val="ListParagraph"/>
        <w:numPr>
          <w:ilvl w:val="0"/>
          <w:numId w:val="45"/>
        </w:numPr>
        <w:shd w:val="clear" w:color="auto" w:fill="FFFFFF"/>
        <w:spacing w:after="165" w:line="240" w:lineRule="auto"/>
        <w:jc w:val="both"/>
        <w:rPr>
          <w:rFonts w:ascii="Times New Roman" w:hAnsi="Times New Roman"/>
          <w:sz w:val="24"/>
          <w:szCs w:val="24"/>
        </w:rPr>
      </w:pPr>
      <w:r w:rsidRPr="00772104">
        <w:rPr>
          <w:rFonts w:ascii="Times New Roman" w:hAnsi="Times New Roman"/>
          <w:sz w:val="24"/>
          <w:szCs w:val="24"/>
        </w:rPr>
        <w:t>4 dispoziții de plasament în regim de urgență la asistenți maternali profesioniști din plasament la as</w:t>
      </w:r>
      <w:r w:rsidR="00A3739E" w:rsidRPr="00772104">
        <w:rPr>
          <w:rFonts w:ascii="Times New Roman" w:hAnsi="Times New Roman"/>
          <w:sz w:val="24"/>
          <w:szCs w:val="24"/>
        </w:rPr>
        <w:t>istenți maternali profesioniști;</w:t>
      </w:r>
    </w:p>
    <w:p w:rsidR="000A6DE7" w:rsidRPr="00772104" w:rsidRDefault="00A62BAC" w:rsidP="00F135CE">
      <w:pPr>
        <w:pStyle w:val="ListParagraph"/>
        <w:numPr>
          <w:ilvl w:val="0"/>
          <w:numId w:val="45"/>
        </w:numPr>
        <w:shd w:val="clear" w:color="auto" w:fill="FFFFFF"/>
        <w:spacing w:after="165" w:line="240" w:lineRule="auto"/>
        <w:jc w:val="both"/>
        <w:rPr>
          <w:rFonts w:ascii="Times New Roman" w:hAnsi="Times New Roman"/>
          <w:sz w:val="24"/>
          <w:szCs w:val="24"/>
        </w:rPr>
      </w:pPr>
      <w:r w:rsidRPr="00772104">
        <w:rPr>
          <w:rFonts w:ascii="Times New Roman" w:hAnsi="Times New Roman"/>
          <w:sz w:val="24"/>
          <w:szCs w:val="24"/>
        </w:rPr>
        <w:t xml:space="preserve">32 </w:t>
      </w:r>
      <w:r w:rsidR="000A6DE7" w:rsidRPr="00772104">
        <w:rPr>
          <w:rFonts w:ascii="Times New Roman" w:hAnsi="Times New Roman"/>
          <w:sz w:val="24"/>
          <w:szCs w:val="24"/>
        </w:rPr>
        <w:t>dispoziții de plasament în regim de urgență în familia lărgită</w:t>
      </w:r>
      <w:r w:rsidR="00A3739E" w:rsidRPr="00772104">
        <w:rPr>
          <w:rFonts w:ascii="Times New Roman" w:hAnsi="Times New Roman"/>
          <w:sz w:val="24"/>
          <w:szCs w:val="24"/>
        </w:rPr>
        <w:t>;</w:t>
      </w:r>
    </w:p>
    <w:p w:rsidR="00A647B1" w:rsidRPr="00772104" w:rsidRDefault="00A647B1" w:rsidP="00F135CE">
      <w:pPr>
        <w:pStyle w:val="ListParagraph"/>
        <w:numPr>
          <w:ilvl w:val="0"/>
          <w:numId w:val="45"/>
        </w:numPr>
        <w:shd w:val="clear" w:color="auto" w:fill="FFFFFF"/>
        <w:spacing w:after="165" w:line="240" w:lineRule="auto"/>
        <w:jc w:val="both"/>
        <w:rPr>
          <w:rFonts w:ascii="Times New Roman" w:hAnsi="Times New Roman"/>
          <w:sz w:val="24"/>
          <w:szCs w:val="24"/>
        </w:rPr>
      </w:pPr>
      <w:r w:rsidRPr="00772104">
        <w:rPr>
          <w:rFonts w:ascii="Times New Roman" w:hAnsi="Times New Roman"/>
          <w:sz w:val="24"/>
          <w:szCs w:val="24"/>
        </w:rPr>
        <w:t>2 dispoziții de plasament în regim de urgență în familia lărgită din plasament în regim de urgență în familia lărgită</w:t>
      </w:r>
      <w:r w:rsidR="00A3739E" w:rsidRPr="00772104">
        <w:rPr>
          <w:rFonts w:ascii="Times New Roman" w:hAnsi="Times New Roman"/>
          <w:sz w:val="24"/>
          <w:szCs w:val="24"/>
        </w:rPr>
        <w:t>;</w:t>
      </w:r>
    </w:p>
    <w:p w:rsidR="000A6DE7" w:rsidRPr="00772104" w:rsidRDefault="00A62BAC" w:rsidP="00F135CE">
      <w:pPr>
        <w:pStyle w:val="ListParagraph"/>
        <w:numPr>
          <w:ilvl w:val="0"/>
          <w:numId w:val="45"/>
        </w:numPr>
        <w:shd w:val="clear" w:color="auto" w:fill="FFFFFF"/>
        <w:spacing w:after="165" w:line="240" w:lineRule="auto"/>
        <w:jc w:val="both"/>
        <w:rPr>
          <w:rFonts w:ascii="Times New Roman" w:hAnsi="Times New Roman"/>
          <w:sz w:val="24"/>
          <w:szCs w:val="24"/>
        </w:rPr>
      </w:pPr>
      <w:r w:rsidRPr="00772104">
        <w:rPr>
          <w:rFonts w:ascii="Times New Roman" w:hAnsi="Times New Roman"/>
          <w:sz w:val="24"/>
          <w:szCs w:val="24"/>
        </w:rPr>
        <w:t>4</w:t>
      </w:r>
      <w:r w:rsidR="000A6DE7" w:rsidRPr="00772104">
        <w:rPr>
          <w:rFonts w:ascii="Times New Roman" w:hAnsi="Times New Roman"/>
          <w:sz w:val="24"/>
          <w:szCs w:val="24"/>
        </w:rPr>
        <w:t xml:space="preserve"> dispoziții de plasament în regim de urgență la familii/persoane fără grad de rudenie</w:t>
      </w:r>
      <w:r w:rsidR="00A3739E" w:rsidRPr="00772104">
        <w:rPr>
          <w:rFonts w:ascii="Times New Roman" w:hAnsi="Times New Roman"/>
          <w:sz w:val="24"/>
          <w:szCs w:val="24"/>
        </w:rPr>
        <w:t>;</w:t>
      </w:r>
    </w:p>
    <w:p w:rsidR="00A647B1" w:rsidRPr="00772104" w:rsidRDefault="00A3739E" w:rsidP="00F135CE">
      <w:pPr>
        <w:pStyle w:val="ListParagraph"/>
        <w:numPr>
          <w:ilvl w:val="0"/>
          <w:numId w:val="45"/>
        </w:numPr>
        <w:shd w:val="clear" w:color="auto" w:fill="FFFFFF"/>
        <w:spacing w:after="165" w:line="240" w:lineRule="auto"/>
        <w:jc w:val="both"/>
        <w:rPr>
          <w:rFonts w:ascii="Times New Roman" w:hAnsi="Times New Roman"/>
          <w:sz w:val="24"/>
          <w:szCs w:val="24"/>
        </w:rPr>
      </w:pPr>
      <w:r w:rsidRPr="00772104">
        <w:rPr>
          <w:rFonts w:ascii="Times New Roman" w:hAnsi="Times New Roman"/>
          <w:sz w:val="24"/>
          <w:szCs w:val="24"/>
        </w:rPr>
        <w:t>1 dispoziție</w:t>
      </w:r>
      <w:r w:rsidR="00A647B1" w:rsidRPr="00772104">
        <w:rPr>
          <w:rFonts w:ascii="Times New Roman" w:hAnsi="Times New Roman"/>
          <w:sz w:val="24"/>
          <w:szCs w:val="24"/>
        </w:rPr>
        <w:t xml:space="preserve"> de plasament în regim de urgență la familii/persoane fără grad de rudenie din plasament la </w:t>
      </w:r>
      <w:r w:rsidRPr="00772104">
        <w:rPr>
          <w:rFonts w:ascii="Times New Roman" w:hAnsi="Times New Roman"/>
          <w:sz w:val="24"/>
          <w:szCs w:val="24"/>
        </w:rPr>
        <w:t xml:space="preserve">familii/personae </w:t>
      </w:r>
      <w:r w:rsidR="00A647B1" w:rsidRPr="00772104">
        <w:rPr>
          <w:rFonts w:ascii="Times New Roman" w:hAnsi="Times New Roman"/>
          <w:sz w:val="24"/>
          <w:szCs w:val="24"/>
        </w:rPr>
        <w:t>fără grad de rudenie</w:t>
      </w:r>
      <w:r w:rsidRPr="00772104">
        <w:rPr>
          <w:rFonts w:ascii="Times New Roman" w:hAnsi="Times New Roman"/>
          <w:sz w:val="24"/>
          <w:szCs w:val="24"/>
        </w:rPr>
        <w:t>;</w:t>
      </w:r>
    </w:p>
    <w:p w:rsidR="00A62BAC" w:rsidRPr="00772104" w:rsidRDefault="0050432E" w:rsidP="00F135CE">
      <w:pPr>
        <w:pStyle w:val="ListParagraph"/>
        <w:numPr>
          <w:ilvl w:val="0"/>
          <w:numId w:val="45"/>
        </w:numPr>
        <w:shd w:val="clear" w:color="auto" w:fill="FFFFFF"/>
        <w:spacing w:after="165" w:line="240" w:lineRule="auto"/>
        <w:jc w:val="both"/>
        <w:rPr>
          <w:rFonts w:ascii="Times New Roman" w:hAnsi="Times New Roman"/>
          <w:sz w:val="24"/>
          <w:szCs w:val="24"/>
        </w:rPr>
      </w:pPr>
      <w:r w:rsidRPr="00772104">
        <w:rPr>
          <w:rFonts w:ascii="Times New Roman" w:hAnsi="Times New Roman"/>
          <w:sz w:val="24"/>
          <w:szCs w:val="24"/>
        </w:rPr>
        <w:t>40</w:t>
      </w:r>
      <w:r w:rsidR="000A6DE7" w:rsidRPr="00772104">
        <w:rPr>
          <w:rFonts w:ascii="Times New Roman" w:hAnsi="Times New Roman"/>
          <w:sz w:val="24"/>
          <w:szCs w:val="24"/>
        </w:rPr>
        <w:t xml:space="preserve"> dispoziții de plasament în regim de urgență în s</w:t>
      </w:r>
      <w:r w:rsidR="00F135CE" w:rsidRPr="00772104">
        <w:rPr>
          <w:rFonts w:ascii="Times New Roman" w:hAnsi="Times New Roman"/>
          <w:sz w:val="24"/>
          <w:szCs w:val="24"/>
        </w:rPr>
        <w:t>ervicii de tip rezidenț</w:t>
      </w:r>
      <w:r w:rsidR="000A6DE7" w:rsidRPr="00772104">
        <w:rPr>
          <w:rFonts w:ascii="Times New Roman" w:hAnsi="Times New Roman"/>
          <w:sz w:val="24"/>
          <w:szCs w:val="24"/>
        </w:rPr>
        <w:t xml:space="preserve">ial din structura </w:t>
      </w:r>
      <w:r w:rsidR="00F135CE" w:rsidRPr="00772104">
        <w:rPr>
          <w:rFonts w:ascii="Times New Roman" w:hAnsi="Times New Roman"/>
          <w:sz w:val="24"/>
          <w:szCs w:val="24"/>
        </w:rPr>
        <w:t>Direcției Generale de Asistență Socială și Protecția Copilului a Judeţului Suceava</w:t>
      </w:r>
      <w:r w:rsidR="00A62BAC" w:rsidRPr="00772104">
        <w:rPr>
          <w:rFonts w:ascii="Times New Roman" w:hAnsi="Times New Roman"/>
          <w:sz w:val="24"/>
          <w:szCs w:val="24"/>
        </w:rPr>
        <w:t xml:space="preserve">, din care 13 în case de tip familial/apartamente, </w:t>
      </w:r>
      <w:r w:rsidRPr="00772104">
        <w:rPr>
          <w:rFonts w:ascii="Times New Roman" w:hAnsi="Times New Roman"/>
          <w:sz w:val="24"/>
          <w:szCs w:val="24"/>
        </w:rPr>
        <w:t>23</w:t>
      </w:r>
      <w:r w:rsidR="00A62BAC" w:rsidRPr="00772104">
        <w:rPr>
          <w:rFonts w:ascii="Times New Roman" w:hAnsi="Times New Roman"/>
          <w:sz w:val="24"/>
          <w:szCs w:val="24"/>
        </w:rPr>
        <w:t xml:space="preserve"> în Centrul de primire în regim de urgenţă pentru copilul abuzat, neglijat şi exploatat/Telefonul copilului și 4 în Centrul maternal Suceava</w:t>
      </w:r>
      <w:r w:rsidR="00A3739E" w:rsidRPr="00772104">
        <w:rPr>
          <w:rFonts w:ascii="Times New Roman" w:hAnsi="Times New Roman"/>
          <w:sz w:val="24"/>
          <w:szCs w:val="24"/>
        </w:rPr>
        <w:t>;</w:t>
      </w:r>
    </w:p>
    <w:p w:rsidR="000A6DE7" w:rsidRPr="00772104" w:rsidRDefault="00A62BAC" w:rsidP="00F135CE">
      <w:pPr>
        <w:pStyle w:val="ListParagraph"/>
        <w:numPr>
          <w:ilvl w:val="0"/>
          <w:numId w:val="45"/>
        </w:numPr>
        <w:shd w:val="clear" w:color="auto" w:fill="FFFFFF"/>
        <w:spacing w:after="165" w:line="240" w:lineRule="auto"/>
        <w:jc w:val="both"/>
        <w:rPr>
          <w:rFonts w:ascii="Times New Roman" w:hAnsi="Times New Roman"/>
          <w:sz w:val="24"/>
          <w:szCs w:val="24"/>
        </w:rPr>
      </w:pPr>
      <w:r w:rsidRPr="00772104">
        <w:rPr>
          <w:rFonts w:ascii="Times New Roman" w:hAnsi="Times New Roman"/>
          <w:sz w:val="24"/>
          <w:szCs w:val="24"/>
        </w:rPr>
        <w:t>4</w:t>
      </w:r>
      <w:r w:rsidR="000A6DE7" w:rsidRPr="00772104">
        <w:rPr>
          <w:rFonts w:ascii="Times New Roman" w:hAnsi="Times New Roman"/>
          <w:sz w:val="24"/>
          <w:szCs w:val="24"/>
        </w:rPr>
        <w:t xml:space="preserve"> dispoziții de plasament în regim de urgență în servicii de tip rezidential private</w:t>
      </w:r>
      <w:r w:rsidR="00A3739E" w:rsidRPr="00772104">
        <w:rPr>
          <w:rFonts w:ascii="Times New Roman" w:hAnsi="Times New Roman"/>
          <w:sz w:val="24"/>
          <w:szCs w:val="24"/>
        </w:rPr>
        <w:t>.</w:t>
      </w:r>
    </w:p>
    <w:p w:rsidR="000A6DE7" w:rsidRPr="00772104" w:rsidRDefault="000A6DE7" w:rsidP="000A6DE7">
      <w:pPr>
        <w:spacing w:after="0" w:line="240" w:lineRule="auto"/>
        <w:ind w:firstLine="33"/>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 xml:space="preserve">În structura </w:t>
      </w:r>
      <w:r w:rsidRPr="00772104">
        <w:rPr>
          <w:rFonts w:ascii="Times New Roman" w:hAnsi="Times New Roman"/>
          <w:sz w:val="24"/>
          <w:szCs w:val="24"/>
          <w:lang w:val="ro-RO"/>
        </w:rPr>
        <w:t xml:space="preserve">Direcției Generale de Asistență Socială a Județului Suceava </w:t>
      </w:r>
      <w:r w:rsidRPr="00772104">
        <w:rPr>
          <w:rFonts w:ascii="Times New Roman" w:eastAsia="Times New Roman" w:hAnsi="Times New Roman"/>
          <w:sz w:val="24"/>
          <w:szCs w:val="24"/>
          <w:lang w:val="ro-RO" w:eastAsia="ro-RO"/>
        </w:rPr>
        <w:t xml:space="preserve">funcționează </w:t>
      </w:r>
      <w:r w:rsidRPr="00772104">
        <w:rPr>
          <w:rFonts w:ascii="Times New Roman" w:eastAsia="Times New Roman" w:hAnsi="Times New Roman"/>
          <w:b/>
          <w:sz w:val="24"/>
          <w:szCs w:val="24"/>
          <w:lang w:val="ro-RO" w:eastAsia="ro-RO"/>
        </w:rPr>
        <w:t>Centrul multifuncțional destinat victimelor violenței în familie Gura Humorului, care</w:t>
      </w:r>
      <w:r w:rsidRPr="00772104">
        <w:rPr>
          <w:rFonts w:ascii="Times New Roman" w:eastAsia="Times New Roman" w:hAnsi="Times New Roman"/>
          <w:sz w:val="24"/>
          <w:szCs w:val="24"/>
          <w:lang w:val="ro-RO" w:eastAsia="ro-RO"/>
        </w:rPr>
        <w:t xml:space="preserve"> a fost înființat în anul 2012 ca urmare a implementării Proiectului Privind Incluziunea Socială, finanțat de Banca Internațională pentru Reconstrucție și Dezvoltare B.I.R.D și cofinanțat de Consiliul Județean Suceava, din necesitatea de a oferi servicii specializate de asistență socială victimelor violenței în familie. </w:t>
      </w:r>
    </w:p>
    <w:p w:rsidR="001560F1" w:rsidRPr="00772104" w:rsidRDefault="001560F1" w:rsidP="000A6DE7">
      <w:pPr>
        <w:spacing w:after="0" w:line="240" w:lineRule="auto"/>
        <w:ind w:firstLine="33"/>
        <w:jc w:val="both"/>
        <w:rPr>
          <w:rFonts w:ascii="Times New Roman" w:eastAsia="Times New Roman" w:hAnsi="Times New Roman"/>
          <w:sz w:val="24"/>
          <w:szCs w:val="24"/>
          <w:lang w:val="ro-RO" w:eastAsia="ro-RO"/>
        </w:rPr>
      </w:pPr>
    </w:p>
    <w:p w:rsidR="000A6DE7" w:rsidRPr="00772104" w:rsidRDefault="00AD0502" w:rsidP="001560F1">
      <w:pPr>
        <w:spacing w:after="0" w:line="240" w:lineRule="auto"/>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lastRenderedPageBreak/>
        <w:t>În anul 2021</w:t>
      </w:r>
      <w:r w:rsidR="000A6DE7" w:rsidRPr="00772104">
        <w:rPr>
          <w:rFonts w:ascii="Times New Roman" w:eastAsia="Times New Roman" w:hAnsi="Times New Roman"/>
          <w:sz w:val="24"/>
          <w:szCs w:val="24"/>
          <w:lang w:val="ro-RO" w:eastAsia="ro-RO"/>
        </w:rPr>
        <w:t xml:space="preserve">, de serviciile acestui centru au beneficiat un număr de </w:t>
      </w:r>
      <w:r w:rsidR="00A647B1" w:rsidRPr="00772104">
        <w:rPr>
          <w:rFonts w:ascii="Times New Roman" w:eastAsia="Times New Roman" w:hAnsi="Times New Roman"/>
          <w:sz w:val="24"/>
          <w:szCs w:val="24"/>
          <w:lang w:val="ro-RO" w:eastAsia="ro-RO"/>
        </w:rPr>
        <w:t>88</w:t>
      </w:r>
      <w:r w:rsidR="000A6DE7" w:rsidRPr="00772104">
        <w:rPr>
          <w:rFonts w:ascii="Times New Roman" w:eastAsia="Times New Roman" w:hAnsi="Times New Roman"/>
          <w:sz w:val="24"/>
          <w:szCs w:val="24"/>
          <w:lang w:val="ro-RO" w:eastAsia="ro-RO"/>
        </w:rPr>
        <w:t xml:space="preserve"> persoane, din care </w:t>
      </w:r>
      <w:r w:rsidR="00A647B1" w:rsidRPr="00772104">
        <w:rPr>
          <w:rFonts w:ascii="Times New Roman" w:eastAsia="Times New Roman" w:hAnsi="Times New Roman"/>
          <w:sz w:val="24"/>
          <w:szCs w:val="24"/>
          <w:lang w:val="ro-RO" w:eastAsia="ro-RO"/>
        </w:rPr>
        <w:t>61</w:t>
      </w:r>
      <w:r w:rsidR="000A6DE7" w:rsidRPr="00772104">
        <w:rPr>
          <w:rFonts w:ascii="Times New Roman" w:eastAsia="Times New Roman" w:hAnsi="Times New Roman"/>
          <w:sz w:val="24"/>
          <w:szCs w:val="24"/>
          <w:lang w:val="ro-RO" w:eastAsia="ro-RO"/>
        </w:rPr>
        <w:t xml:space="preserve"> copii și </w:t>
      </w:r>
      <w:r w:rsidR="00A647B1" w:rsidRPr="00772104">
        <w:rPr>
          <w:rFonts w:ascii="Times New Roman" w:eastAsia="Times New Roman" w:hAnsi="Times New Roman"/>
          <w:sz w:val="24"/>
          <w:szCs w:val="24"/>
          <w:lang w:val="ro-RO" w:eastAsia="ro-RO"/>
        </w:rPr>
        <w:t>27</w:t>
      </w:r>
      <w:r w:rsidR="000A6DE7" w:rsidRPr="00772104">
        <w:rPr>
          <w:rFonts w:ascii="Times New Roman" w:eastAsia="Times New Roman" w:hAnsi="Times New Roman"/>
          <w:sz w:val="24"/>
          <w:szCs w:val="24"/>
          <w:lang w:val="ro-RO" w:eastAsia="ro-RO"/>
        </w:rPr>
        <w:t xml:space="preserve"> persoane adulte.</w:t>
      </w:r>
    </w:p>
    <w:p w:rsidR="00A647B1" w:rsidRPr="00772104" w:rsidRDefault="00A647B1" w:rsidP="000A6DE7">
      <w:pPr>
        <w:spacing w:after="0" w:line="240" w:lineRule="auto"/>
        <w:ind w:firstLine="33"/>
        <w:jc w:val="both"/>
        <w:rPr>
          <w:rFonts w:ascii="Times New Roman" w:eastAsia="Times New Roman" w:hAnsi="Times New Roman"/>
          <w:sz w:val="24"/>
          <w:szCs w:val="24"/>
          <w:lang w:val="ro-RO" w:eastAsia="ro-RO"/>
        </w:rPr>
      </w:pPr>
    </w:p>
    <w:tbl>
      <w:tblPr>
        <w:tblW w:w="10198" w:type="dxa"/>
        <w:tblLook w:val="04A0" w:firstRow="1" w:lastRow="0" w:firstColumn="1" w:lastColumn="0" w:noHBand="0" w:noVBand="1"/>
      </w:tblPr>
      <w:tblGrid>
        <w:gridCol w:w="865"/>
        <w:gridCol w:w="864"/>
        <w:gridCol w:w="706"/>
        <w:gridCol w:w="708"/>
        <w:gridCol w:w="991"/>
        <w:gridCol w:w="991"/>
        <w:gridCol w:w="706"/>
        <w:gridCol w:w="595"/>
        <w:gridCol w:w="615"/>
        <w:gridCol w:w="770"/>
        <w:gridCol w:w="865"/>
        <w:gridCol w:w="865"/>
        <w:gridCol w:w="657"/>
      </w:tblGrid>
      <w:tr w:rsidR="00772104" w:rsidRPr="00772104" w:rsidTr="00CA24DB">
        <w:trPr>
          <w:trHeight w:val="290"/>
        </w:trPr>
        <w:tc>
          <w:tcPr>
            <w:tcW w:w="865" w:type="dxa"/>
            <w:vMerge w:val="restart"/>
            <w:tcBorders>
              <w:top w:val="single" w:sz="4" w:space="0" w:color="auto"/>
              <w:left w:val="single" w:sz="4" w:space="0" w:color="auto"/>
              <w:right w:val="single" w:sz="4" w:space="0" w:color="auto"/>
            </w:tcBorders>
            <w:shd w:val="clear" w:color="000000" w:fill="BFBFBF"/>
            <w:vAlign w:val="center"/>
          </w:tcPr>
          <w:p w:rsidR="00A647B1" w:rsidRPr="00772104" w:rsidRDefault="00A647B1" w:rsidP="00A647B1">
            <w:pPr>
              <w:spacing w:after="0" w:line="240" w:lineRule="auto"/>
              <w:jc w:val="center"/>
              <w:rPr>
                <w:rFonts w:ascii="Times New Roman" w:eastAsia="Times New Roman" w:hAnsi="Times New Roman"/>
                <w:b/>
                <w:bCs/>
                <w:lang w:val="en-AU" w:eastAsia="ro-RO"/>
              </w:rPr>
            </w:pPr>
            <w:r w:rsidRPr="00772104">
              <w:rPr>
                <w:rFonts w:ascii="Times New Roman" w:eastAsia="Times New Roman" w:hAnsi="Times New Roman"/>
                <w:b/>
                <w:bCs/>
                <w:lang w:val="en-AU" w:eastAsia="ro-RO"/>
              </w:rPr>
              <w:t>An</w:t>
            </w:r>
          </w:p>
        </w:tc>
        <w:tc>
          <w:tcPr>
            <w:tcW w:w="865" w:type="dxa"/>
            <w:vMerge w:val="restart"/>
            <w:tcBorders>
              <w:top w:val="single" w:sz="4" w:space="0" w:color="auto"/>
              <w:left w:val="single" w:sz="4" w:space="0" w:color="auto"/>
              <w:right w:val="single" w:sz="4" w:space="0" w:color="auto"/>
            </w:tcBorders>
            <w:shd w:val="clear" w:color="000000" w:fill="BFBFBF"/>
            <w:vAlign w:val="center"/>
          </w:tcPr>
          <w:p w:rsidR="00A647B1" w:rsidRPr="00772104" w:rsidRDefault="00A647B1" w:rsidP="00A647B1">
            <w:pPr>
              <w:spacing w:after="0" w:line="240" w:lineRule="auto"/>
              <w:jc w:val="center"/>
              <w:rPr>
                <w:rFonts w:ascii="Times New Roman" w:eastAsia="Times New Roman" w:hAnsi="Times New Roman"/>
                <w:b/>
                <w:bCs/>
                <w:lang w:val="en-AU" w:eastAsia="ro-RO"/>
              </w:rPr>
            </w:pPr>
            <w:r w:rsidRPr="00772104">
              <w:rPr>
                <w:rFonts w:ascii="Times New Roman" w:eastAsia="Times New Roman" w:hAnsi="Times New Roman"/>
                <w:b/>
                <w:bCs/>
                <w:lang w:val="en-AU" w:eastAsia="ro-RO"/>
              </w:rPr>
              <w:t>Total</w:t>
            </w:r>
          </w:p>
        </w:tc>
        <w:tc>
          <w:tcPr>
            <w:tcW w:w="695" w:type="dxa"/>
            <w:vMerge w:val="restart"/>
            <w:tcBorders>
              <w:top w:val="single" w:sz="4" w:space="0" w:color="auto"/>
              <w:left w:val="single" w:sz="4" w:space="0" w:color="auto"/>
              <w:right w:val="single" w:sz="4" w:space="0" w:color="auto"/>
            </w:tcBorders>
            <w:shd w:val="clear" w:color="000000" w:fill="BFBFBF"/>
            <w:vAlign w:val="center"/>
          </w:tcPr>
          <w:p w:rsidR="00A647B1" w:rsidRPr="00772104" w:rsidRDefault="00A647B1" w:rsidP="00A647B1">
            <w:pPr>
              <w:spacing w:after="0" w:line="240" w:lineRule="auto"/>
              <w:ind w:left="-122"/>
              <w:jc w:val="center"/>
              <w:rPr>
                <w:rFonts w:ascii="Times New Roman" w:eastAsia="Times New Roman" w:hAnsi="Times New Roman"/>
                <w:b/>
              </w:rPr>
            </w:pPr>
            <w:r w:rsidRPr="00772104">
              <w:rPr>
                <w:rFonts w:ascii="Times New Roman" w:eastAsia="Times New Roman" w:hAnsi="Times New Roman"/>
                <w:b/>
              </w:rPr>
              <w:t>Urban</w:t>
            </w:r>
          </w:p>
        </w:tc>
        <w:tc>
          <w:tcPr>
            <w:tcW w:w="709" w:type="dxa"/>
            <w:vMerge w:val="restart"/>
            <w:tcBorders>
              <w:top w:val="single" w:sz="4" w:space="0" w:color="auto"/>
              <w:left w:val="single" w:sz="4" w:space="0" w:color="auto"/>
              <w:right w:val="single" w:sz="4" w:space="0" w:color="auto"/>
            </w:tcBorders>
            <w:shd w:val="clear" w:color="000000" w:fill="BFBFBF"/>
            <w:vAlign w:val="center"/>
          </w:tcPr>
          <w:p w:rsidR="00A647B1" w:rsidRPr="00772104" w:rsidRDefault="00A647B1" w:rsidP="00A647B1">
            <w:pPr>
              <w:spacing w:after="0" w:line="240" w:lineRule="auto"/>
              <w:ind w:left="-108" w:right="-108"/>
              <w:jc w:val="center"/>
              <w:rPr>
                <w:rFonts w:ascii="Times New Roman" w:eastAsia="Times New Roman" w:hAnsi="Times New Roman"/>
                <w:b/>
              </w:rPr>
            </w:pPr>
            <w:r w:rsidRPr="00772104">
              <w:rPr>
                <w:rFonts w:ascii="Times New Roman" w:eastAsia="Times New Roman" w:hAnsi="Times New Roman"/>
                <w:b/>
              </w:rPr>
              <w:t>Rural</w:t>
            </w:r>
          </w:p>
        </w:tc>
        <w:tc>
          <w:tcPr>
            <w:tcW w:w="992" w:type="dxa"/>
            <w:vMerge w:val="restart"/>
            <w:tcBorders>
              <w:top w:val="single" w:sz="4" w:space="0" w:color="auto"/>
              <w:left w:val="single" w:sz="4" w:space="0" w:color="auto"/>
              <w:right w:val="single" w:sz="4" w:space="0" w:color="auto"/>
            </w:tcBorders>
            <w:shd w:val="clear" w:color="000000" w:fill="BFBFBF"/>
            <w:vAlign w:val="center"/>
          </w:tcPr>
          <w:p w:rsidR="00A647B1" w:rsidRPr="00772104" w:rsidRDefault="00A647B1" w:rsidP="00A647B1">
            <w:pPr>
              <w:spacing w:after="0" w:line="240" w:lineRule="auto"/>
              <w:ind w:left="-108" w:right="-108"/>
              <w:jc w:val="center"/>
              <w:rPr>
                <w:rFonts w:ascii="Times New Roman" w:eastAsia="Times New Roman" w:hAnsi="Times New Roman"/>
                <w:b/>
              </w:rPr>
            </w:pPr>
            <w:r w:rsidRPr="00772104">
              <w:rPr>
                <w:rFonts w:ascii="Times New Roman" w:eastAsia="Times New Roman" w:hAnsi="Times New Roman"/>
                <w:b/>
              </w:rPr>
              <w:t>Masculin</w:t>
            </w:r>
          </w:p>
        </w:tc>
        <w:tc>
          <w:tcPr>
            <w:tcW w:w="992" w:type="dxa"/>
            <w:vMerge w:val="restart"/>
            <w:tcBorders>
              <w:top w:val="single" w:sz="4" w:space="0" w:color="auto"/>
              <w:left w:val="single" w:sz="4" w:space="0" w:color="auto"/>
              <w:right w:val="single" w:sz="4" w:space="0" w:color="auto"/>
            </w:tcBorders>
            <w:shd w:val="clear" w:color="000000" w:fill="BFBFBF"/>
            <w:vAlign w:val="center"/>
          </w:tcPr>
          <w:p w:rsidR="00A647B1" w:rsidRPr="00772104" w:rsidRDefault="00A647B1" w:rsidP="00A647B1">
            <w:pPr>
              <w:spacing w:after="0" w:line="240" w:lineRule="auto"/>
              <w:ind w:left="-137"/>
              <w:jc w:val="center"/>
              <w:rPr>
                <w:rFonts w:ascii="Times New Roman" w:eastAsia="Times New Roman" w:hAnsi="Times New Roman"/>
                <w:b/>
              </w:rPr>
            </w:pPr>
            <w:r w:rsidRPr="00772104">
              <w:rPr>
                <w:rFonts w:ascii="Times New Roman" w:eastAsia="Times New Roman" w:hAnsi="Times New Roman"/>
                <w:b/>
              </w:rPr>
              <w:t>Feminin</w:t>
            </w:r>
          </w:p>
        </w:tc>
        <w:tc>
          <w:tcPr>
            <w:tcW w:w="5080" w:type="dxa"/>
            <w:gridSpan w:val="7"/>
            <w:tcBorders>
              <w:top w:val="single" w:sz="4" w:space="0" w:color="auto"/>
              <w:left w:val="single" w:sz="4" w:space="0" w:color="auto"/>
              <w:bottom w:val="single" w:sz="4" w:space="0" w:color="auto"/>
              <w:right w:val="single" w:sz="4" w:space="0" w:color="auto"/>
            </w:tcBorders>
            <w:shd w:val="clear" w:color="000000" w:fill="BFBFBF"/>
            <w:vAlign w:val="center"/>
          </w:tcPr>
          <w:p w:rsidR="00A647B1" w:rsidRPr="00772104" w:rsidRDefault="00F135CE" w:rsidP="00A647B1">
            <w:pPr>
              <w:spacing w:after="0" w:line="240" w:lineRule="auto"/>
              <w:jc w:val="center"/>
              <w:rPr>
                <w:rFonts w:ascii="Times New Roman" w:eastAsia="Times New Roman" w:hAnsi="Times New Roman"/>
                <w:b/>
                <w:bCs/>
                <w:lang w:val="en-AU" w:eastAsia="ro-RO"/>
              </w:rPr>
            </w:pPr>
            <w:r w:rsidRPr="00772104">
              <w:rPr>
                <w:rFonts w:ascii="Times New Roman" w:eastAsia="Times New Roman" w:hAnsi="Times New Roman"/>
                <w:b/>
                <w:bCs/>
                <w:lang w:val="en-AU" w:eastAsia="ro-RO"/>
              </w:rPr>
              <w:t>Grupe de varstă</w:t>
            </w:r>
          </w:p>
        </w:tc>
      </w:tr>
      <w:tr w:rsidR="00772104" w:rsidRPr="00772104" w:rsidTr="00CA24DB">
        <w:trPr>
          <w:trHeight w:val="117"/>
        </w:trPr>
        <w:tc>
          <w:tcPr>
            <w:tcW w:w="865" w:type="dxa"/>
            <w:vMerge/>
            <w:tcBorders>
              <w:left w:val="single" w:sz="4" w:space="0" w:color="auto"/>
              <w:bottom w:val="single" w:sz="4" w:space="0" w:color="auto"/>
              <w:right w:val="single" w:sz="4" w:space="0" w:color="auto"/>
            </w:tcBorders>
            <w:vAlign w:val="center"/>
          </w:tcPr>
          <w:p w:rsidR="00A647B1" w:rsidRPr="00772104" w:rsidRDefault="00A647B1" w:rsidP="00A647B1">
            <w:pPr>
              <w:spacing w:after="0" w:line="240" w:lineRule="auto"/>
              <w:rPr>
                <w:rFonts w:ascii="Times New Roman" w:eastAsia="Times New Roman" w:hAnsi="Times New Roman"/>
                <w:b/>
                <w:bCs/>
                <w:lang w:val="en-AU" w:eastAsia="ro-RO"/>
              </w:rPr>
            </w:pPr>
          </w:p>
        </w:tc>
        <w:tc>
          <w:tcPr>
            <w:tcW w:w="865" w:type="dxa"/>
            <w:vMerge/>
            <w:tcBorders>
              <w:left w:val="single" w:sz="4" w:space="0" w:color="auto"/>
              <w:bottom w:val="single" w:sz="4" w:space="0" w:color="auto"/>
              <w:right w:val="single" w:sz="4" w:space="0" w:color="auto"/>
            </w:tcBorders>
            <w:vAlign w:val="center"/>
          </w:tcPr>
          <w:p w:rsidR="00A647B1" w:rsidRPr="00772104" w:rsidRDefault="00A647B1" w:rsidP="00A647B1">
            <w:pPr>
              <w:spacing w:after="0" w:line="240" w:lineRule="auto"/>
              <w:jc w:val="center"/>
              <w:rPr>
                <w:rFonts w:ascii="Times New Roman" w:eastAsia="Times New Roman" w:hAnsi="Times New Roman"/>
                <w:b/>
                <w:bCs/>
                <w:lang w:val="en-AU" w:eastAsia="ro-RO"/>
              </w:rPr>
            </w:pPr>
          </w:p>
        </w:tc>
        <w:tc>
          <w:tcPr>
            <w:tcW w:w="695" w:type="dxa"/>
            <w:vMerge/>
            <w:tcBorders>
              <w:left w:val="single" w:sz="4" w:space="0" w:color="auto"/>
              <w:bottom w:val="single" w:sz="4" w:space="0" w:color="auto"/>
              <w:right w:val="single" w:sz="4" w:space="0" w:color="auto"/>
            </w:tcBorders>
          </w:tcPr>
          <w:p w:rsidR="00A647B1" w:rsidRPr="00772104" w:rsidRDefault="00A647B1" w:rsidP="00A647B1">
            <w:pPr>
              <w:spacing w:after="0" w:line="240" w:lineRule="auto"/>
              <w:jc w:val="center"/>
              <w:rPr>
                <w:rFonts w:ascii="Times New Roman" w:eastAsia="Times New Roman" w:hAnsi="Times New Roman"/>
                <w:b/>
                <w:bCs/>
                <w:lang w:val="en-AU" w:eastAsia="ro-RO"/>
              </w:rPr>
            </w:pPr>
          </w:p>
        </w:tc>
        <w:tc>
          <w:tcPr>
            <w:tcW w:w="709" w:type="dxa"/>
            <w:vMerge/>
            <w:tcBorders>
              <w:left w:val="single" w:sz="4" w:space="0" w:color="auto"/>
              <w:bottom w:val="single" w:sz="4" w:space="0" w:color="auto"/>
              <w:right w:val="single" w:sz="4" w:space="0" w:color="auto"/>
            </w:tcBorders>
          </w:tcPr>
          <w:p w:rsidR="00A647B1" w:rsidRPr="00772104" w:rsidRDefault="00A647B1" w:rsidP="00A647B1">
            <w:pPr>
              <w:spacing w:after="0" w:line="240" w:lineRule="auto"/>
              <w:jc w:val="center"/>
              <w:rPr>
                <w:rFonts w:ascii="Times New Roman" w:eastAsia="Times New Roman" w:hAnsi="Times New Roman"/>
                <w:b/>
                <w:bCs/>
                <w:lang w:val="en-AU" w:eastAsia="ro-RO"/>
              </w:rPr>
            </w:pPr>
          </w:p>
        </w:tc>
        <w:tc>
          <w:tcPr>
            <w:tcW w:w="992" w:type="dxa"/>
            <w:vMerge/>
            <w:tcBorders>
              <w:left w:val="single" w:sz="4" w:space="0" w:color="auto"/>
              <w:bottom w:val="single" w:sz="4" w:space="0" w:color="auto"/>
              <w:right w:val="single" w:sz="4" w:space="0" w:color="auto"/>
            </w:tcBorders>
            <w:vAlign w:val="center"/>
          </w:tcPr>
          <w:p w:rsidR="00A647B1" w:rsidRPr="00772104" w:rsidRDefault="00A647B1" w:rsidP="00A647B1">
            <w:pPr>
              <w:spacing w:after="0" w:line="240" w:lineRule="auto"/>
              <w:jc w:val="center"/>
              <w:rPr>
                <w:rFonts w:ascii="Times New Roman" w:eastAsia="Times New Roman" w:hAnsi="Times New Roman"/>
                <w:b/>
                <w:bCs/>
                <w:lang w:val="en-AU" w:eastAsia="ro-RO"/>
              </w:rPr>
            </w:pPr>
          </w:p>
        </w:tc>
        <w:tc>
          <w:tcPr>
            <w:tcW w:w="992" w:type="dxa"/>
            <w:vMerge/>
            <w:tcBorders>
              <w:left w:val="single" w:sz="4" w:space="0" w:color="auto"/>
              <w:bottom w:val="single" w:sz="4" w:space="0" w:color="auto"/>
              <w:right w:val="single" w:sz="4" w:space="0" w:color="auto"/>
            </w:tcBorders>
            <w:vAlign w:val="center"/>
          </w:tcPr>
          <w:p w:rsidR="00A647B1" w:rsidRPr="00772104" w:rsidRDefault="00A647B1" w:rsidP="00A647B1">
            <w:pPr>
              <w:spacing w:after="0" w:line="240" w:lineRule="auto"/>
              <w:jc w:val="center"/>
              <w:rPr>
                <w:rFonts w:ascii="Times New Roman" w:eastAsia="Times New Roman" w:hAnsi="Times New Roman"/>
                <w:b/>
                <w:bCs/>
                <w:lang w:val="en-AU" w:eastAsia="ro-RO"/>
              </w:rPr>
            </w:pPr>
          </w:p>
        </w:tc>
        <w:tc>
          <w:tcPr>
            <w:tcW w:w="708" w:type="dxa"/>
            <w:tcBorders>
              <w:top w:val="single" w:sz="4" w:space="0" w:color="auto"/>
              <w:left w:val="single" w:sz="4" w:space="0" w:color="auto"/>
              <w:bottom w:val="single" w:sz="4" w:space="0" w:color="auto"/>
              <w:right w:val="single" w:sz="4" w:space="0" w:color="auto"/>
            </w:tcBorders>
            <w:shd w:val="clear" w:color="000000" w:fill="BFBFBF"/>
            <w:vAlign w:val="center"/>
          </w:tcPr>
          <w:p w:rsidR="00A647B1" w:rsidRPr="00772104" w:rsidRDefault="00A647B1" w:rsidP="00A647B1">
            <w:pPr>
              <w:spacing w:after="0" w:line="240" w:lineRule="auto"/>
              <w:jc w:val="center"/>
              <w:rPr>
                <w:rFonts w:ascii="Times New Roman" w:eastAsia="Times New Roman" w:hAnsi="Times New Roman"/>
                <w:b/>
                <w:bCs/>
                <w:lang w:val="en-AU" w:eastAsia="ro-RO"/>
              </w:rPr>
            </w:pPr>
            <w:r w:rsidRPr="00772104">
              <w:rPr>
                <w:rFonts w:ascii="Times New Roman" w:eastAsia="Times New Roman" w:hAnsi="Times New Roman"/>
                <w:b/>
                <w:bCs/>
                <w:lang w:val="en-AU" w:eastAsia="ro-RO"/>
              </w:rPr>
              <w:t>&lt;1</w:t>
            </w:r>
          </w:p>
        </w:tc>
        <w:tc>
          <w:tcPr>
            <w:tcW w:w="596" w:type="dxa"/>
            <w:tcBorders>
              <w:top w:val="single" w:sz="4" w:space="0" w:color="auto"/>
              <w:left w:val="single" w:sz="4" w:space="0" w:color="auto"/>
              <w:bottom w:val="single" w:sz="4" w:space="0" w:color="auto"/>
              <w:right w:val="single" w:sz="4" w:space="0" w:color="auto"/>
            </w:tcBorders>
            <w:shd w:val="clear" w:color="000000" w:fill="BFBFBF"/>
            <w:vAlign w:val="center"/>
          </w:tcPr>
          <w:p w:rsidR="00A647B1" w:rsidRPr="00772104" w:rsidRDefault="00A647B1" w:rsidP="00A647B1">
            <w:pPr>
              <w:spacing w:after="0" w:line="240" w:lineRule="auto"/>
              <w:jc w:val="center"/>
              <w:rPr>
                <w:rFonts w:ascii="Times New Roman" w:eastAsia="Times New Roman" w:hAnsi="Times New Roman"/>
                <w:b/>
                <w:bCs/>
                <w:lang w:val="en-AU" w:eastAsia="ro-RO"/>
              </w:rPr>
            </w:pPr>
            <w:r w:rsidRPr="00772104">
              <w:rPr>
                <w:rFonts w:ascii="Times New Roman" w:eastAsia="Times New Roman" w:hAnsi="Times New Roman"/>
                <w:b/>
                <w:bCs/>
                <w:lang w:val="en-AU" w:eastAsia="ro-RO"/>
              </w:rPr>
              <w:t>1-3</w:t>
            </w:r>
          </w:p>
        </w:tc>
        <w:tc>
          <w:tcPr>
            <w:tcW w:w="616" w:type="dxa"/>
            <w:tcBorders>
              <w:top w:val="single" w:sz="4" w:space="0" w:color="auto"/>
              <w:left w:val="single" w:sz="4" w:space="0" w:color="auto"/>
              <w:bottom w:val="single" w:sz="4" w:space="0" w:color="auto"/>
              <w:right w:val="single" w:sz="4" w:space="0" w:color="auto"/>
            </w:tcBorders>
            <w:shd w:val="clear" w:color="000000" w:fill="BFBFBF"/>
            <w:vAlign w:val="center"/>
          </w:tcPr>
          <w:p w:rsidR="00A647B1" w:rsidRPr="00772104" w:rsidRDefault="00A647B1" w:rsidP="00A647B1">
            <w:pPr>
              <w:spacing w:after="0" w:line="240" w:lineRule="auto"/>
              <w:jc w:val="center"/>
              <w:rPr>
                <w:rFonts w:ascii="Times New Roman" w:eastAsia="Times New Roman" w:hAnsi="Times New Roman"/>
                <w:b/>
                <w:bCs/>
                <w:lang w:val="en-AU" w:eastAsia="ro-RO"/>
              </w:rPr>
            </w:pPr>
            <w:r w:rsidRPr="00772104">
              <w:rPr>
                <w:rFonts w:ascii="Times New Roman" w:eastAsia="Times New Roman" w:hAnsi="Times New Roman"/>
                <w:b/>
                <w:bCs/>
                <w:lang w:val="en-AU" w:eastAsia="ro-RO"/>
              </w:rPr>
              <w:t>3-7</w:t>
            </w:r>
          </w:p>
        </w:tc>
        <w:tc>
          <w:tcPr>
            <w:tcW w:w="772" w:type="dxa"/>
            <w:tcBorders>
              <w:top w:val="single" w:sz="4" w:space="0" w:color="auto"/>
              <w:left w:val="single" w:sz="4" w:space="0" w:color="auto"/>
              <w:bottom w:val="single" w:sz="4" w:space="0" w:color="auto"/>
              <w:right w:val="single" w:sz="4" w:space="0" w:color="auto"/>
            </w:tcBorders>
            <w:shd w:val="clear" w:color="000000" w:fill="BFBFBF"/>
            <w:vAlign w:val="center"/>
          </w:tcPr>
          <w:p w:rsidR="00A647B1" w:rsidRPr="00772104" w:rsidRDefault="00A647B1" w:rsidP="00A647B1">
            <w:pPr>
              <w:spacing w:after="0" w:line="240" w:lineRule="auto"/>
              <w:jc w:val="center"/>
              <w:rPr>
                <w:rFonts w:ascii="Times New Roman" w:eastAsia="Times New Roman" w:hAnsi="Times New Roman"/>
                <w:b/>
                <w:bCs/>
                <w:lang w:val="en-AU" w:eastAsia="ro-RO"/>
              </w:rPr>
            </w:pPr>
            <w:r w:rsidRPr="00772104">
              <w:rPr>
                <w:rFonts w:ascii="Times New Roman" w:eastAsia="Times New Roman" w:hAnsi="Times New Roman"/>
                <w:b/>
                <w:bCs/>
                <w:lang w:val="en-AU" w:eastAsia="ro-RO"/>
              </w:rPr>
              <w:t>7-10</w:t>
            </w:r>
          </w:p>
        </w:tc>
        <w:tc>
          <w:tcPr>
            <w:tcW w:w="86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647B1" w:rsidRPr="00772104" w:rsidRDefault="00A647B1" w:rsidP="00A647B1">
            <w:pPr>
              <w:spacing w:after="0" w:line="240" w:lineRule="auto"/>
              <w:jc w:val="center"/>
              <w:rPr>
                <w:rFonts w:ascii="Times New Roman" w:eastAsia="Times New Roman" w:hAnsi="Times New Roman"/>
                <w:b/>
                <w:bCs/>
                <w:lang w:val="en-AU" w:eastAsia="ro-RO"/>
              </w:rPr>
            </w:pPr>
            <w:r w:rsidRPr="00772104">
              <w:rPr>
                <w:rFonts w:ascii="Times New Roman" w:eastAsia="Times New Roman" w:hAnsi="Times New Roman"/>
                <w:b/>
                <w:bCs/>
                <w:lang w:val="en-AU" w:eastAsia="ro-RO"/>
              </w:rPr>
              <w:t>10-13</w:t>
            </w:r>
          </w:p>
        </w:tc>
        <w:tc>
          <w:tcPr>
            <w:tcW w:w="86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647B1" w:rsidRPr="00772104" w:rsidRDefault="00A647B1" w:rsidP="00A647B1">
            <w:pPr>
              <w:spacing w:after="0" w:line="240" w:lineRule="auto"/>
              <w:jc w:val="center"/>
              <w:rPr>
                <w:rFonts w:ascii="Times New Roman" w:eastAsia="Times New Roman" w:hAnsi="Times New Roman"/>
                <w:b/>
                <w:bCs/>
                <w:lang w:val="en-AU" w:eastAsia="ro-RO"/>
              </w:rPr>
            </w:pPr>
            <w:r w:rsidRPr="00772104">
              <w:rPr>
                <w:rFonts w:ascii="Times New Roman" w:eastAsia="Times New Roman" w:hAnsi="Times New Roman"/>
                <w:b/>
                <w:bCs/>
                <w:lang w:val="en-AU" w:eastAsia="ro-RO"/>
              </w:rPr>
              <w:t>14-18</w:t>
            </w:r>
          </w:p>
        </w:tc>
        <w:tc>
          <w:tcPr>
            <w:tcW w:w="658" w:type="dxa"/>
            <w:tcBorders>
              <w:top w:val="single" w:sz="4" w:space="0" w:color="auto"/>
              <w:left w:val="single" w:sz="4" w:space="0" w:color="auto"/>
              <w:bottom w:val="single" w:sz="4" w:space="0" w:color="auto"/>
              <w:right w:val="single" w:sz="4" w:space="0" w:color="auto"/>
            </w:tcBorders>
            <w:shd w:val="clear" w:color="000000" w:fill="BFBFBF"/>
            <w:vAlign w:val="center"/>
          </w:tcPr>
          <w:p w:rsidR="00A647B1" w:rsidRPr="00772104" w:rsidRDefault="00A647B1" w:rsidP="00A647B1">
            <w:pPr>
              <w:spacing w:after="0" w:line="240" w:lineRule="auto"/>
              <w:jc w:val="center"/>
              <w:rPr>
                <w:rFonts w:ascii="Times New Roman" w:eastAsia="Times New Roman" w:hAnsi="Times New Roman"/>
                <w:b/>
                <w:bCs/>
                <w:lang w:val="en-AU" w:eastAsia="ro-RO"/>
              </w:rPr>
            </w:pPr>
            <w:r w:rsidRPr="00772104">
              <w:rPr>
                <w:rFonts w:ascii="Times New Roman" w:eastAsia="Times New Roman" w:hAnsi="Times New Roman"/>
                <w:b/>
                <w:bCs/>
                <w:lang w:val="en-AU" w:eastAsia="ro-RO"/>
              </w:rPr>
              <w:t>&gt;18</w:t>
            </w:r>
          </w:p>
        </w:tc>
      </w:tr>
      <w:tr w:rsidR="00772104" w:rsidRPr="00772104" w:rsidTr="00CA24DB">
        <w:trPr>
          <w:trHeight w:val="300"/>
        </w:trPr>
        <w:tc>
          <w:tcPr>
            <w:tcW w:w="865" w:type="dxa"/>
            <w:tcBorders>
              <w:top w:val="single" w:sz="4" w:space="0" w:color="auto"/>
              <w:left w:val="single" w:sz="4" w:space="0" w:color="auto"/>
              <w:bottom w:val="single" w:sz="4" w:space="0" w:color="auto"/>
              <w:right w:val="single" w:sz="4" w:space="0" w:color="auto"/>
            </w:tcBorders>
            <w:vAlign w:val="center"/>
          </w:tcPr>
          <w:p w:rsidR="00A647B1" w:rsidRPr="00772104" w:rsidRDefault="00A647B1" w:rsidP="00A647B1">
            <w:pPr>
              <w:spacing w:after="0" w:line="240" w:lineRule="auto"/>
              <w:jc w:val="center"/>
              <w:rPr>
                <w:rFonts w:ascii="Times New Roman" w:eastAsia="Times New Roman" w:hAnsi="Times New Roman"/>
                <w:lang w:val="en-AU" w:eastAsia="ro-RO"/>
              </w:rPr>
            </w:pPr>
            <w:r w:rsidRPr="00772104">
              <w:rPr>
                <w:rFonts w:ascii="Times New Roman" w:eastAsia="Times New Roman" w:hAnsi="Times New Roman"/>
                <w:lang w:val="en-AU" w:eastAsia="ro-RO"/>
              </w:rPr>
              <w:t>2021</w:t>
            </w:r>
          </w:p>
        </w:tc>
        <w:tc>
          <w:tcPr>
            <w:tcW w:w="865" w:type="dxa"/>
            <w:tcBorders>
              <w:top w:val="single" w:sz="4" w:space="0" w:color="auto"/>
              <w:left w:val="single" w:sz="4" w:space="0" w:color="auto"/>
              <w:bottom w:val="single" w:sz="4" w:space="0" w:color="auto"/>
              <w:right w:val="single" w:sz="4" w:space="0" w:color="auto"/>
            </w:tcBorders>
            <w:vAlign w:val="center"/>
          </w:tcPr>
          <w:p w:rsidR="00A647B1" w:rsidRPr="00772104" w:rsidRDefault="00A647B1" w:rsidP="00A647B1">
            <w:pPr>
              <w:spacing w:after="0" w:line="240" w:lineRule="auto"/>
              <w:jc w:val="center"/>
              <w:rPr>
                <w:rFonts w:ascii="Times New Roman" w:eastAsia="Times New Roman" w:hAnsi="Times New Roman"/>
                <w:lang w:val="en-AU" w:eastAsia="ro-RO"/>
              </w:rPr>
            </w:pPr>
            <w:r w:rsidRPr="00772104">
              <w:rPr>
                <w:rFonts w:ascii="Times New Roman" w:eastAsia="Times New Roman" w:hAnsi="Times New Roman"/>
                <w:lang w:val="en-AU" w:eastAsia="ro-RO"/>
              </w:rPr>
              <w:t>88</w:t>
            </w:r>
          </w:p>
        </w:tc>
        <w:tc>
          <w:tcPr>
            <w:tcW w:w="695" w:type="dxa"/>
            <w:tcBorders>
              <w:top w:val="single" w:sz="4" w:space="0" w:color="auto"/>
              <w:left w:val="single" w:sz="4" w:space="0" w:color="auto"/>
              <w:bottom w:val="single" w:sz="4" w:space="0" w:color="auto"/>
              <w:right w:val="single" w:sz="4" w:space="0" w:color="auto"/>
            </w:tcBorders>
            <w:vAlign w:val="center"/>
          </w:tcPr>
          <w:p w:rsidR="00A647B1" w:rsidRPr="00772104" w:rsidRDefault="00A647B1" w:rsidP="00A647B1">
            <w:pPr>
              <w:spacing w:after="0" w:line="240" w:lineRule="auto"/>
              <w:jc w:val="center"/>
              <w:rPr>
                <w:rFonts w:ascii="Times New Roman" w:eastAsia="Times New Roman" w:hAnsi="Times New Roman"/>
                <w:lang w:val="en-AU" w:eastAsia="ro-RO"/>
              </w:rPr>
            </w:pPr>
            <w:r w:rsidRPr="00772104">
              <w:rPr>
                <w:rFonts w:ascii="Times New Roman" w:eastAsia="Times New Roman" w:hAnsi="Times New Roman"/>
                <w:lang w:val="en-AU" w:eastAsia="ro-RO"/>
              </w:rPr>
              <w:t>17</w:t>
            </w:r>
          </w:p>
        </w:tc>
        <w:tc>
          <w:tcPr>
            <w:tcW w:w="709" w:type="dxa"/>
            <w:tcBorders>
              <w:top w:val="single" w:sz="4" w:space="0" w:color="auto"/>
              <w:left w:val="single" w:sz="4" w:space="0" w:color="auto"/>
              <w:bottom w:val="single" w:sz="4" w:space="0" w:color="auto"/>
              <w:right w:val="single" w:sz="4" w:space="0" w:color="auto"/>
            </w:tcBorders>
            <w:vAlign w:val="center"/>
          </w:tcPr>
          <w:p w:rsidR="00A647B1" w:rsidRPr="00772104" w:rsidRDefault="00A647B1" w:rsidP="00A647B1">
            <w:pPr>
              <w:spacing w:after="0" w:line="240" w:lineRule="auto"/>
              <w:jc w:val="center"/>
              <w:rPr>
                <w:rFonts w:ascii="Times New Roman" w:eastAsia="Times New Roman" w:hAnsi="Times New Roman"/>
                <w:lang w:val="en-AU" w:eastAsia="ro-RO"/>
              </w:rPr>
            </w:pPr>
            <w:r w:rsidRPr="00772104">
              <w:rPr>
                <w:rFonts w:ascii="Times New Roman" w:eastAsia="Times New Roman" w:hAnsi="Times New Roman"/>
                <w:lang w:val="en-AU" w:eastAsia="ro-RO"/>
              </w:rPr>
              <w:t>71</w:t>
            </w:r>
          </w:p>
        </w:tc>
        <w:tc>
          <w:tcPr>
            <w:tcW w:w="992" w:type="dxa"/>
            <w:tcBorders>
              <w:top w:val="single" w:sz="4" w:space="0" w:color="auto"/>
              <w:left w:val="single" w:sz="4" w:space="0" w:color="auto"/>
              <w:bottom w:val="single" w:sz="4" w:space="0" w:color="auto"/>
              <w:right w:val="single" w:sz="4" w:space="0" w:color="auto"/>
            </w:tcBorders>
            <w:vAlign w:val="center"/>
          </w:tcPr>
          <w:p w:rsidR="00A647B1" w:rsidRPr="00772104" w:rsidRDefault="00A647B1" w:rsidP="00A647B1">
            <w:pPr>
              <w:spacing w:after="0" w:line="240" w:lineRule="auto"/>
              <w:jc w:val="center"/>
              <w:rPr>
                <w:rFonts w:ascii="Times New Roman" w:eastAsia="Times New Roman" w:hAnsi="Times New Roman"/>
                <w:lang w:val="en-AU" w:eastAsia="ro-RO"/>
              </w:rPr>
            </w:pPr>
            <w:r w:rsidRPr="00772104">
              <w:rPr>
                <w:rFonts w:ascii="Times New Roman" w:eastAsia="Times New Roman" w:hAnsi="Times New Roman"/>
                <w:lang w:val="en-AU" w:eastAsia="ro-RO"/>
              </w:rPr>
              <w:t>30</w:t>
            </w:r>
          </w:p>
        </w:tc>
        <w:tc>
          <w:tcPr>
            <w:tcW w:w="992" w:type="dxa"/>
            <w:tcBorders>
              <w:top w:val="single" w:sz="4" w:space="0" w:color="auto"/>
              <w:left w:val="single" w:sz="4" w:space="0" w:color="auto"/>
              <w:bottom w:val="single" w:sz="4" w:space="0" w:color="auto"/>
              <w:right w:val="single" w:sz="4" w:space="0" w:color="auto"/>
            </w:tcBorders>
            <w:vAlign w:val="center"/>
          </w:tcPr>
          <w:p w:rsidR="00A647B1" w:rsidRPr="00772104" w:rsidRDefault="00A647B1" w:rsidP="00A647B1">
            <w:pPr>
              <w:spacing w:after="0" w:line="240" w:lineRule="auto"/>
              <w:jc w:val="center"/>
              <w:rPr>
                <w:rFonts w:ascii="Times New Roman" w:eastAsia="Times New Roman" w:hAnsi="Times New Roman"/>
                <w:lang w:val="en-AU" w:eastAsia="ro-RO"/>
              </w:rPr>
            </w:pPr>
            <w:r w:rsidRPr="00772104">
              <w:rPr>
                <w:rFonts w:ascii="Times New Roman" w:eastAsia="Times New Roman" w:hAnsi="Times New Roman"/>
                <w:lang w:val="en-AU" w:eastAsia="ro-RO"/>
              </w:rPr>
              <w:t>58</w:t>
            </w:r>
          </w:p>
        </w:tc>
        <w:tc>
          <w:tcPr>
            <w:tcW w:w="708" w:type="dxa"/>
            <w:tcBorders>
              <w:top w:val="single" w:sz="4" w:space="0" w:color="auto"/>
              <w:left w:val="single" w:sz="4" w:space="0" w:color="auto"/>
              <w:bottom w:val="single" w:sz="4" w:space="0" w:color="auto"/>
              <w:right w:val="single" w:sz="4" w:space="0" w:color="auto"/>
            </w:tcBorders>
            <w:vAlign w:val="center"/>
          </w:tcPr>
          <w:p w:rsidR="00A647B1" w:rsidRPr="00772104" w:rsidRDefault="00A647B1" w:rsidP="00A647B1">
            <w:pPr>
              <w:spacing w:after="0" w:line="240" w:lineRule="auto"/>
              <w:jc w:val="center"/>
              <w:rPr>
                <w:rFonts w:ascii="Times New Roman" w:eastAsia="Times New Roman" w:hAnsi="Times New Roman"/>
                <w:lang w:val="en-AU" w:eastAsia="ro-RO"/>
              </w:rPr>
            </w:pPr>
            <w:r w:rsidRPr="00772104">
              <w:rPr>
                <w:rFonts w:ascii="Times New Roman" w:eastAsia="Times New Roman" w:hAnsi="Times New Roman"/>
                <w:lang w:val="en-AU" w:eastAsia="ro-RO"/>
              </w:rPr>
              <w:t>3</w:t>
            </w:r>
          </w:p>
        </w:tc>
        <w:tc>
          <w:tcPr>
            <w:tcW w:w="596" w:type="dxa"/>
            <w:tcBorders>
              <w:top w:val="single" w:sz="4" w:space="0" w:color="auto"/>
              <w:left w:val="single" w:sz="4" w:space="0" w:color="auto"/>
              <w:bottom w:val="single" w:sz="4" w:space="0" w:color="auto"/>
              <w:right w:val="single" w:sz="4" w:space="0" w:color="auto"/>
            </w:tcBorders>
            <w:vAlign w:val="center"/>
          </w:tcPr>
          <w:p w:rsidR="00A647B1" w:rsidRPr="00772104" w:rsidRDefault="00A647B1" w:rsidP="00A647B1">
            <w:pPr>
              <w:spacing w:after="0" w:line="240" w:lineRule="auto"/>
              <w:jc w:val="center"/>
              <w:rPr>
                <w:rFonts w:ascii="Times New Roman" w:eastAsia="Times New Roman" w:hAnsi="Times New Roman"/>
                <w:lang w:val="en-AU" w:eastAsia="ro-RO"/>
              </w:rPr>
            </w:pPr>
            <w:r w:rsidRPr="00772104">
              <w:rPr>
                <w:rFonts w:ascii="Times New Roman" w:eastAsia="Times New Roman" w:hAnsi="Times New Roman"/>
                <w:lang w:val="en-AU" w:eastAsia="ro-RO"/>
              </w:rPr>
              <w:t>9</w:t>
            </w:r>
          </w:p>
        </w:tc>
        <w:tc>
          <w:tcPr>
            <w:tcW w:w="616" w:type="dxa"/>
            <w:tcBorders>
              <w:top w:val="single" w:sz="4" w:space="0" w:color="auto"/>
              <w:left w:val="single" w:sz="4" w:space="0" w:color="auto"/>
              <w:bottom w:val="single" w:sz="4" w:space="0" w:color="auto"/>
              <w:right w:val="single" w:sz="4" w:space="0" w:color="auto"/>
            </w:tcBorders>
            <w:vAlign w:val="center"/>
          </w:tcPr>
          <w:p w:rsidR="00A647B1" w:rsidRPr="00772104" w:rsidRDefault="00A647B1" w:rsidP="00A647B1">
            <w:pPr>
              <w:spacing w:after="0" w:line="240" w:lineRule="auto"/>
              <w:jc w:val="center"/>
              <w:rPr>
                <w:rFonts w:ascii="Times New Roman" w:eastAsia="Times New Roman" w:hAnsi="Times New Roman"/>
                <w:lang w:val="en-AU" w:eastAsia="ro-RO"/>
              </w:rPr>
            </w:pPr>
            <w:r w:rsidRPr="00772104">
              <w:rPr>
                <w:rFonts w:ascii="Times New Roman" w:eastAsia="Times New Roman" w:hAnsi="Times New Roman"/>
                <w:lang w:val="en-AU" w:eastAsia="ro-RO"/>
              </w:rPr>
              <w:t>20</w:t>
            </w:r>
          </w:p>
        </w:tc>
        <w:tc>
          <w:tcPr>
            <w:tcW w:w="772" w:type="dxa"/>
            <w:tcBorders>
              <w:top w:val="single" w:sz="4" w:space="0" w:color="auto"/>
              <w:left w:val="single" w:sz="4" w:space="0" w:color="auto"/>
              <w:bottom w:val="single" w:sz="4" w:space="0" w:color="auto"/>
              <w:right w:val="single" w:sz="4" w:space="0" w:color="auto"/>
            </w:tcBorders>
            <w:vAlign w:val="center"/>
          </w:tcPr>
          <w:p w:rsidR="00A647B1" w:rsidRPr="00772104" w:rsidRDefault="00A647B1" w:rsidP="00A647B1">
            <w:pPr>
              <w:spacing w:after="0" w:line="240" w:lineRule="auto"/>
              <w:jc w:val="center"/>
              <w:rPr>
                <w:rFonts w:ascii="Times New Roman" w:eastAsia="Times New Roman" w:hAnsi="Times New Roman"/>
                <w:lang w:val="en-AU" w:eastAsia="ro-RO"/>
              </w:rPr>
            </w:pPr>
            <w:r w:rsidRPr="00772104">
              <w:rPr>
                <w:rFonts w:ascii="Times New Roman" w:eastAsia="Times New Roman" w:hAnsi="Times New Roman"/>
                <w:lang w:val="en-AU" w:eastAsia="ro-RO"/>
              </w:rPr>
              <w:t>11</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B1" w:rsidRPr="00772104" w:rsidRDefault="00A647B1" w:rsidP="00A647B1">
            <w:pPr>
              <w:spacing w:after="0" w:line="240" w:lineRule="auto"/>
              <w:jc w:val="center"/>
              <w:rPr>
                <w:rFonts w:ascii="Times New Roman" w:eastAsia="Times New Roman" w:hAnsi="Times New Roman"/>
                <w:lang w:val="en-AU" w:eastAsia="ro-RO"/>
              </w:rPr>
            </w:pPr>
            <w:r w:rsidRPr="00772104">
              <w:rPr>
                <w:rFonts w:ascii="Times New Roman" w:eastAsia="Times New Roman" w:hAnsi="Times New Roman"/>
                <w:lang w:val="en-AU" w:eastAsia="ro-RO"/>
              </w:rPr>
              <w:t>8</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B1" w:rsidRPr="00772104" w:rsidRDefault="00A647B1" w:rsidP="00A647B1">
            <w:pPr>
              <w:spacing w:after="0" w:line="240" w:lineRule="auto"/>
              <w:jc w:val="center"/>
              <w:rPr>
                <w:rFonts w:ascii="Times New Roman" w:eastAsia="Times New Roman" w:hAnsi="Times New Roman"/>
                <w:lang w:val="en-AU" w:eastAsia="ro-RO"/>
              </w:rPr>
            </w:pPr>
            <w:r w:rsidRPr="00772104">
              <w:rPr>
                <w:rFonts w:ascii="Times New Roman" w:eastAsia="Times New Roman" w:hAnsi="Times New Roman"/>
                <w:lang w:val="en-AU" w:eastAsia="ro-RO"/>
              </w:rPr>
              <w:t>10</w:t>
            </w:r>
          </w:p>
        </w:tc>
        <w:tc>
          <w:tcPr>
            <w:tcW w:w="658" w:type="dxa"/>
            <w:tcBorders>
              <w:top w:val="single" w:sz="4" w:space="0" w:color="auto"/>
              <w:left w:val="single" w:sz="4" w:space="0" w:color="auto"/>
              <w:bottom w:val="single" w:sz="4" w:space="0" w:color="auto"/>
              <w:right w:val="single" w:sz="4" w:space="0" w:color="auto"/>
            </w:tcBorders>
            <w:vAlign w:val="center"/>
          </w:tcPr>
          <w:p w:rsidR="00A647B1" w:rsidRPr="00772104" w:rsidRDefault="00A647B1" w:rsidP="00A647B1">
            <w:pPr>
              <w:spacing w:after="0" w:line="240" w:lineRule="auto"/>
              <w:jc w:val="center"/>
              <w:rPr>
                <w:rFonts w:ascii="Times New Roman" w:eastAsia="Times New Roman" w:hAnsi="Times New Roman"/>
                <w:lang w:val="en-AU" w:eastAsia="ro-RO"/>
              </w:rPr>
            </w:pPr>
            <w:r w:rsidRPr="00772104">
              <w:rPr>
                <w:rFonts w:ascii="Times New Roman" w:eastAsia="Times New Roman" w:hAnsi="Times New Roman"/>
                <w:lang w:val="en-AU" w:eastAsia="ro-RO"/>
              </w:rPr>
              <w:t>27</w:t>
            </w:r>
          </w:p>
        </w:tc>
      </w:tr>
      <w:tr w:rsidR="00772104" w:rsidRPr="00772104" w:rsidTr="00CA24DB">
        <w:trPr>
          <w:trHeight w:val="300"/>
        </w:trPr>
        <w:tc>
          <w:tcPr>
            <w:tcW w:w="865" w:type="dxa"/>
            <w:tcBorders>
              <w:top w:val="single" w:sz="4" w:space="0" w:color="auto"/>
              <w:left w:val="single" w:sz="4" w:space="0" w:color="auto"/>
              <w:bottom w:val="single" w:sz="4" w:space="0" w:color="auto"/>
              <w:right w:val="single" w:sz="4" w:space="0" w:color="auto"/>
            </w:tcBorders>
            <w:shd w:val="clear" w:color="000000" w:fill="BFBFBF"/>
            <w:vAlign w:val="center"/>
          </w:tcPr>
          <w:p w:rsidR="00A647B1" w:rsidRPr="00772104" w:rsidRDefault="00A647B1" w:rsidP="00A647B1">
            <w:pPr>
              <w:spacing w:after="0" w:line="240" w:lineRule="auto"/>
              <w:jc w:val="center"/>
              <w:rPr>
                <w:rFonts w:ascii="Times New Roman" w:eastAsia="Times New Roman" w:hAnsi="Times New Roman"/>
                <w:b/>
                <w:bCs/>
                <w:lang w:val="en-AU" w:eastAsia="ro-RO"/>
              </w:rPr>
            </w:pPr>
            <w:r w:rsidRPr="00772104">
              <w:rPr>
                <w:rFonts w:ascii="Times New Roman" w:eastAsia="Times New Roman" w:hAnsi="Times New Roman"/>
                <w:b/>
                <w:bCs/>
                <w:lang w:val="en-AU" w:eastAsia="ro-RO"/>
              </w:rPr>
              <w:t>Total</w:t>
            </w:r>
          </w:p>
        </w:tc>
        <w:tc>
          <w:tcPr>
            <w:tcW w:w="865" w:type="dxa"/>
            <w:tcBorders>
              <w:top w:val="single" w:sz="4" w:space="0" w:color="auto"/>
              <w:left w:val="single" w:sz="4" w:space="0" w:color="auto"/>
              <w:bottom w:val="single" w:sz="4" w:space="0" w:color="auto"/>
              <w:right w:val="single" w:sz="4" w:space="0" w:color="auto"/>
            </w:tcBorders>
            <w:shd w:val="clear" w:color="000000" w:fill="BFBFBF"/>
            <w:vAlign w:val="center"/>
          </w:tcPr>
          <w:p w:rsidR="00A647B1" w:rsidRPr="00772104" w:rsidRDefault="00A647B1" w:rsidP="00A647B1">
            <w:pPr>
              <w:spacing w:after="0" w:line="240" w:lineRule="auto"/>
              <w:jc w:val="center"/>
              <w:rPr>
                <w:rFonts w:ascii="Times New Roman" w:eastAsia="Times New Roman" w:hAnsi="Times New Roman"/>
                <w:b/>
                <w:bCs/>
                <w:lang w:val="en-AU" w:eastAsia="ro-RO"/>
              </w:rPr>
            </w:pPr>
          </w:p>
        </w:tc>
        <w:tc>
          <w:tcPr>
            <w:tcW w:w="1404" w:type="dxa"/>
            <w:gridSpan w:val="2"/>
            <w:tcBorders>
              <w:top w:val="single" w:sz="4" w:space="0" w:color="auto"/>
              <w:left w:val="single" w:sz="4" w:space="0" w:color="auto"/>
              <w:bottom w:val="single" w:sz="4" w:space="0" w:color="auto"/>
              <w:right w:val="single" w:sz="4" w:space="0" w:color="auto"/>
            </w:tcBorders>
            <w:shd w:val="clear" w:color="000000" w:fill="BFBFBF"/>
          </w:tcPr>
          <w:p w:rsidR="00A647B1" w:rsidRPr="00772104" w:rsidRDefault="00A647B1" w:rsidP="00A647B1">
            <w:pPr>
              <w:spacing w:after="0" w:line="240" w:lineRule="auto"/>
              <w:ind w:left="-108" w:right="-108"/>
              <w:jc w:val="center"/>
              <w:rPr>
                <w:rFonts w:ascii="Times New Roman" w:eastAsia="Times New Roman" w:hAnsi="Times New Roman"/>
                <w:b/>
              </w:rPr>
            </w:pPr>
            <w:r w:rsidRPr="00772104">
              <w:rPr>
                <w:rFonts w:ascii="Times New Roman" w:eastAsia="Times New Roman" w:hAnsi="Times New Roman"/>
                <w:b/>
              </w:rPr>
              <w:t>88</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A647B1" w:rsidRPr="00772104" w:rsidRDefault="00A647B1" w:rsidP="00A647B1">
            <w:pPr>
              <w:spacing w:after="0" w:line="240" w:lineRule="auto"/>
              <w:jc w:val="center"/>
              <w:rPr>
                <w:rFonts w:ascii="Times New Roman" w:eastAsia="Times New Roman" w:hAnsi="Times New Roman"/>
                <w:b/>
                <w:bCs/>
                <w:lang w:val="en-AU" w:eastAsia="ro-RO"/>
              </w:rPr>
            </w:pPr>
            <w:r w:rsidRPr="00772104">
              <w:rPr>
                <w:rFonts w:ascii="Times New Roman" w:eastAsia="Times New Roman" w:hAnsi="Times New Roman"/>
                <w:b/>
                <w:bCs/>
                <w:lang w:val="en-AU" w:eastAsia="ro-RO"/>
              </w:rPr>
              <w:t>88</w:t>
            </w:r>
          </w:p>
        </w:tc>
        <w:tc>
          <w:tcPr>
            <w:tcW w:w="5080" w:type="dxa"/>
            <w:gridSpan w:val="7"/>
            <w:tcBorders>
              <w:top w:val="single" w:sz="4" w:space="0" w:color="auto"/>
              <w:left w:val="single" w:sz="4" w:space="0" w:color="auto"/>
              <w:bottom w:val="single" w:sz="4" w:space="0" w:color="auto"/>
              <w:right w:val="single" w:sz="4" w:space="0" w:color="auto"/>
            </w:tcBorders>
            <w:shd w:val="clear" w:color="000000" w:fill="BFBFBF"/>
            <w:vAlign w:val="center"/>
          </w:tcPr>
          <w:p w:rsidR="00A647B1" w:rsidRPr="00772104" w:rsidRDefault="00A647B1" w:rsidP="00A647B1">
            <w:pPr>
              <w:spacing w:after="0" w:line="240" w:lineRule="auto"/>
              <w:jc w:val="center"/>
              <w:rPr>
                <w:rFonts w:ascii="Times New Roman" w:eastAsia="Times New Roman" w:hAnsi="Times New Roman"/>
                <w:b/>
                <w:bCs/>
                <w:lang w:val="en-AU" w:eastAsia="ro-RO"/>
              </w:rPr>
            </w:pPr>
            <w:r w:rsidRPr="00772104">
              <w:rPr>
                <w:rFonts w:ascii="Times New Roman" w:eastAsia="Times New Roman" w:hAnsi="Times New Roman"/>
                <w:b/>
                <w:bCs/>
                <w:lang w:val="en-AU" w:eastAsia="ro-RO"/>
              </w:rPr>
              <w:t>88</w:t>
            </w:r>
          </w:p>
        </w:tc>
      </w:tr>
    </w:tbl>
    <w:p w:rsidR="00A647B1" w:rsidRPr="00772104" w:rsidRDefault="00A647B1" w:rsidP="000A6DE7">
      <w:pPr>
        <w:spacing w:after="0" w:line="240" w:lineRule="auto"/>
        <w:ind w:firstLine="33"/>
        <w:jc w:val="both"/>
        <w:rPr>
          <w:rFonts w:ascii="Times New Roman" w:eastAsia="Times New Roman" w:hAnsi="Times New Roman"/>
          <w:sz w:val="24"/>
          <w:szCs w:val="24"/>
          <w:lang w:val="ro-RO" w:eastAsia="ro-RO"/>
        </w:rPr>
      </w:pPr>
    </w:p>
    <w:p w:rsidR="000A5449" w:rsidRPr="00772104" w:rsidRDefault="000A6DE7" w:rsidP="000A6DE7">
      <w:pPr>
        <w:spacing w:after="0" w:line="240" w:lineRule="auto"/>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 xml:space="preserve">         </w:t>
      </w:r>
      <w:r w:rsidR="00F075A3" w:rsidRPr="00772104">
        <w:rPr>
          <w:noProof/>
        </w:rPr>
        <w:drawing>
          <wp:inline distT="0" distB="0" distL="0" distR="0" wp14:anchorId="7C337102" wp14:editId="5C836731">
            <wp:extent cx="6156960" cy="1973580"/>
            <wp:effectExtent l="0" t="0" r="15240" b="2667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5449" w:rsidRPr="00772104" w:rsidRDefault="000A5449" w:rsidP="000A6DE7">
      <w:pPr>
        <w:spacing w:after="0" w:line="240" w:lineRule="auto"/>
        <w:jc w:val="both"/>
        <w:rPr>
          <w:rFonts w:ascii="Times New Roman" w:eastAsia="Times New Roman" w:hAnsi="Times New Roman"/>
          <w:sz w:val="24"/>
          <w:szCs w:val="24"/>
          <w:lang w:val="ro-RO" w:eastAsia="ro-RO"/>
        </w:rPr>
      </w:pPr>
    </w:p>
    <w:p w:rsidR="000A5449" w:rsidRPr="00772104" w:rsidRDefault="000A5449" w:rsidP="000A6DE7">
      <w:pPr>
        <w:spacing w:after="0" w:line="240" w:lineRule="auto"/>
        <w:jc w:val="both"/>
        <w:rPr>
          <w:rFonts w:ascii="Times New Roman" w:eastAsia="Times New Roman" w:hAnsi="Times New Roman"/>
          <w:sz w:val="24"/>
          <w:szCs w:val="24"/>
          <w:lang w:val="ro-RO" w:eastAsia="ro-RO"/>
        </w:rPr>
      </w:pPr>
    </w:p>
    <w:p w:rsidR="000A6DE7" w:rsidRPr="00772104" w:rsidRDefault="000A6DE7" w:rsidP="000A6DE7">
      <w:pPr>
        <w:spacing w:after="0" w:line="240" w:lineRule="auto"/>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Obiectivul general al Centrului multifuncțional destinat victimelor violenței în familie Gura Humorului este de a asigura găzduire pentru o perioadă de timp determinată, recuperare și îngrijire, consiliere juridică, consiliere psihologică și suport emoțional, consiliere psihosocială în vederea depășirii traumei și adaptării la o viață activă pentru realizarea inserției sociale, profesionale, familiale a victimei violenței în familie.</w:t>
      </w:r>
    </w:p>
    <w:p w:rsidR="000A6DE7" w:rsidRPr="00772104" w:rsidRDefault="000A6DE7" w:rsidP="000A6DE7">
      <w:pPr>
        <w:spacing w:after="0" w:line="240" w:lineRule="auto"/>
        <w:jc w:val="both"/>
        <w:rPr>
          <w:rFonts w:ascii="Times New Roman" w:eastAsia="Times New Roman" w:hAnsi="Times New Roman"/>
          <w:sz w:val="10"/>
          <w:szCs w:val="10"/>
          <w:lang w:val="ro-RO" w:eastAsia="ro-RO"/>
        </w:rPr>
      </w:pPr>
    </w:p>
    <w:p w:rsidR="000A6DE7" w:rsidRPr="00772104" w:rsidRDefault="000A6DE7" w:rsidP="00AA52AF">
      <w:pPr>
        <w:spacing w:after="0" w:line="240" w:lineRule="auto"/>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Serviciile oferite de Centrul multifuncțional destinat victimelor violenței în familie Gura Humorului:</w:t>
      </w:r>
    </w:p>
    <w:p w:rsidR="000A6DE7" w:rsidRPr="00772104" w:rsidRDefault="000A6DE7" w:rsidP="000A6DE7">
      <w:pPr>
        <w:spacing w:after="0" w:line="240" w:lineRule="auto"/>
        <w:rPr>
          <w:rFonts w:ascii="Times New Roman" w:eastAsia="Times New Roman" w:hAnsi="Times New Roman"/>
          <w:sz w:val="24"/>
          <w:szCs w:val="24"/>
          <w:shd w:val="clear" w:color="auto" w:fill="FFFFFF"/>
        </w:rPr>
      </w:pPr>
      <w:r w:rsidRPr="00772104">
        <w:rPr>
          <w:rFonts w:ascii="Times New Roman" w:eastAsia="Times New Roman" w:hAnsi="Times New Roman"/>
          <w:sz w:val="24"/>
          <w:szCs w:val="24"/>
          <w:shd w:val="clear" w:color="auto" w:fill="FFFFFF"/>
        </w:rPr>
        <w:t>-cazare pe perioadă determinată pentru victime ale violenței în familie (copii și persoane adulte);</w:t>
      </w:r>
    </w:p>
    <w:p w:rsidR="000A6DE7" w:rsidRPr="00772104" w:rsidRDefault="000A6DE7" w:rsidP="000A6DE7">
      <w:pPr>
        <w:spacing w:after="0" w:line="240" w:lineRule="auto"/>
        <w:rPr>
          <w:rFonts w:ascii="Times New Roman" w:eastAsia="Times New Roman" w:hAnsi="Times New Roman"/>
          <w:sz w:val="24"/>
          <w:szCs w:val="24"/>
          <w:shd w:val="clear" w:color="auto" w:fill="FFFFFF"/>
        </w:rPr>
      </w:pPr>
      <w:r w:rsidRPr="00772104">
        <w:rPr>
          <w:rFonts w:ascii="Times New Roman" w:eastAsia="Times New Roman" w:hAnsi="Times New Roman"/>
          <w:sz w:val="24"/>
          <w:szCs w:val="24"/>
          <w:shd w:val="clear" w:color="auto" w:fill="FFFFFF"/>
        </w:rPr>
        <w:t>-consiliere psihologică și suport emotional;</w:t>
      </w:r>
    </w:p>
    <w:p w:rsidR="000A6DE7" w:rsidRPr="00772104" w:rsidRDefault="000A6DE7" w:rsidP="000A6DE7">
      <w:pPr>
        <w:spacing w:after="0" w:line="240" w:lineRule="auto"/>
        <w:rPr>
          <w:rFonts w:ascii="Times New Roman" w:eastAsia="Times New Roman" w:hAnsi="Times New Roman"/>
          <w:sz w:val="24"/>
          <w:szCs w:val="24"/>
          <w:shd w:val="clear" w:color="auto" w:fill="FFFFFF"/>
        </w:rPr>
      </w:pPr>
      <w:r w:rsidRPr="00772104">
        <w:rPr>
          <w:rFonts w:ascii="Times New Roman" w:eastAsia="Times New Roman" w:hAnsi="Times New Roman"/>
          <w:sz w:val="24"/>
          <w:szCs w:val="24"/>
          <w:shd w:val="clear" w:color="auto" w:fill="FFFFFF"/>
        </w:rPr>
        <w:t>-consiliere juridică și informare;</w:t>
      </w:r>
    </w:p>
    <w:p w:rsidR="000A6DE7" w:rsidRPr="00772104" w:rsidRDefault="000A6DE7" w:rsidP="000A6DE7">
      <w:pPr>
        <w:spacing w:after="0" w:line="240" w:lineRule="auto"/>
        <w:rPr>
          <w:rFonts w:ascii="Times New Roman" w:eastAsia="Times New Roman" w:hAnsi="Times New Roman"/>
          <w:sz w:val="24"/>
          <w:szCs w:val="24"/>
          <w:shd w:val="clear" w:color="auto" w:fill="FFFFFF"/>
        </w:rPr>
      </w:pPr>
      <w:r w:rsidRPr="00772104">
        <w:rPr>
          <w:rFonts w:ascii="Times New Roman" w:eastAsia="Times New Roman" w:hAnsi="Times New Roman"/>
          <w:sz w:val="24"/>
          <w:szCs w:val="24"/>
          <w:shd w:val="clear" w:color="auto" w:fill="FFFFFF"/>
        </w:rPr>
        <w:t>-reintegrare familială și comunitară;</w:t>
      </w:r>
    </w:p>
    <w:p w:rsidR="000A6DE7" w:rsidRPr="00772104" w:rsidRDefault="000A6DE7" w:rsidP="000A6DE7">
      <w:pPr>
        <w:spacing w:after="0" w:line="240" w:lineRule="auto"/>
        <w:rPr>
          <w:rFonts w:ascii="Times New Roman" w:eastAsia="Times New Roman" w:hAnsi="Times New Roman"/>
          <w:sz w:val="24"/>
          <w:szCs w:val="24"/>
          <w:shd w:val="clear" w:color="auto" w:fill="FFFFFF"/>
        </w:rPr>
      </w:pPr>
      <w:r w:rsidRPr="00772104">
        <w:rPr>
          <w:rFonts w:ascii="Times New Roman" w:eastAsia="Times New Roman" w:hAnsi="Times New Roman"/>
          <w:sz w:val="24"/>
          <w:szCs w:val="24"/>
          <w:shd w:val="clear" w:color="auto" w:fill="FFFFFF"/>
        </w:rPr>
        <w:t>-supraveghere;</w:t>
      </w:r>
    </w:p>
    <w:p w:rsidR="000A6DE7" w:rsidRPr="00772104" w:rsidRDefault="000A6DE7" w:rsidP="000A6DE7">
      <w:pPr>
        <w:spacing w:after="0" w:line="240" w:lineRule="auto"/>
        <w:jc w:val="both"/>
        <w:rPr>
          <w:rFonts w:ascii="Times New Roman" w:eastAsia="Times New Roman" w:hAnsi="Times New Roman"/>
          <w:sz w:val="24"/>
          <w:szCs w:val="24"/>
          <w:shd w:val="clear" w:color="auto" w:fill="FFFFFF"/>
          <w:lang w:val="ro-RO" w:eastAsia="ro-RO"/>
        </w:rPr>
      </w:pPr>
      <w:r w:rsidRPr="00772104">
        <w:rPr>
          <w:rFonts w:ascii="Times New Roman" w:eastAsia="Times New Roman" w:hAnsi="Times New Roman"/>
          <w:sz w:val="24"/>
          <w:szCs w:val="24"/>
          <w:shd w:val="clear" w:color="auto" w:fill="FFFFFF"/>
          <w:lang w:val="ro-RO" w:eastAsia="ro-RO"/>
        </w:rPr>
        <w:t>-inserție/reinserție socială.</w:t>
      </w:r>
    </w:p>
    <w:p w:rsidR="000A6DE7" w:rsidRPr="00772104" w:rsidRDefault="000A6DE7" w:rsidP="000A6DE7">
      <w:pPr>
        <w:spacing w:after="0" w:line="240" w:lineRule="auto"/>
        <w:jc w:val="both"/>
        <w:rPr>
          <w:rFonts w:ascii="Times New Roman" w:eastAsia="Times New Roman" w:hAnsi="Times New Roman"/>
          <w:sz w:val="24"/>
          <w:szCs w:val="24"/>
          <w:shd w:val="clear" w:color="auto" w:fill="FFFFFF"/>
          <w:lang w:val="ro-RO" w:eastAsia="ro-RO"/>
        </w:rPr>
      </w:pPr>
    </w:p>
    <w:p w:rsidR="000A6DE7" w:rsidRPr="00772104" w:rsidRDefault="000A6DE7" w:rsidP="000A6DE7">
      <w:pPr>
        <w:ind w:right="-563"/>
        <w:rPr>
          <w:rFonts w:ascii="Times New Roman" w:hAnsi="Times New Roman"/>
          <w:sz w:val="24"/>
          <w:szCs w:val="24"/>
          <w:lang w:val="it-IT"/>
        </w:rPr>
      </w:pPr>
      <w:r w:rsidRPr="00772104">
        <w:rPr>
          <w:rFonts w:ascii="Times New Roman" w:eastAsia="Times New Roman" w:hAnsi="Times New Roman"/>
          <w:sz w:val="24"/>
          <w:szCs w:val="24"/>
          <w:lang w:val="ro-RO" w:eastAsia="ro-RO"/>
        </w:rPr>
        <w:t xml:space="preserve">Centrul multifuncțional destinat victimelor violenței în familie Gura Humorului </w:t>
      </w:r>
      <w:r w:rsidRPr="00772104">
        <w:rPr>
          <w:rFonts w:ascii="Times New Roman" w:hAnsi="Times New Roman"/>
          <w:sz w:val="24"/>
          <w:szCs w:val="24"/>
          <w:lang w:val="it-IT"/>
        </w:rPr>
        <w:t>este licențiat, conform legislației în vigoare.</w:t>
      </w:r>
    </w:p>
    <w:p w:rsidR="000A6DE7" w:rsidRPr="00772104" w:rsidRDefault="000A6DE7" w:rsidP="000A6DE7">
      <w:pPr>
        <w:spacing w:after="0" w:line="240" w:lineRule="auto"/>
        <w:jc w:val="both"/>
        <w:rPr>
          <w:rFonts w:ascii="Times New Roman" w:eastAsia="Times New Roman" w:hAnsi="Times New Roman"/>
          <w:sz w:val="16"/>
          <w:szCs w:val="16"/>
          <w:shd w:val="clear" w:color="auto" w:fill="FFFFFF"/>
          <w:lang w:val="ro-RO" w:eastAsia="ro-RO"/>
        </w:rPr>
      </w:pPr>
    </w:p>
    <w:p w:rsidR="000A6DE7" w:rsidRPr="00772104" w:rsidRDefault="000A6DE7" w:rsidP="000A6DE7">
      <w:pPr>
        <w:spacing w:after="0" w:line="240" w:lineRule="auto"/>
        <w:ind w:left="33" w:right="-563"/>
        <w:jc w:val="both"/>
        <w:rPr>
          <w:rFonts w:ascii="Times New Roman" w:eastAsia="Times New Roman" w:hAnsi="Times New Roman"/>
          <w:sz w:val="24"/>
          <w:szCs w:val="24"/>
          <w:u w:val="single"/>
          <w:lang w:val="ro-RO" w:eastAsia="ro-RO"/>
        </w:rPr>
      </w:pPr>
      <w:r w:rsidRPr="00772104">
        <w:rPr>
          <w:rFonts w:ascii="Times New Roman" w:eastAsia="Times New Roman" w:hAnsi="Times New Roman"/>
          <w:sz w:val="24"/>
          <w:szCs w:val="24"/>
          <w:u w:val="single"/>
          <w:lang w:val="ro-RO" w:eastAsia="ro-RO"/>
        </w:rPr>
        <w:t>Dinamica beneficiarilor din Centrul multifuncțional destinat victimelor violenței Gura Humorului</w:t>
      </w:r>
    </w:p>
    <w:p w:rsidR="000A6DE7" w:rsidRPr="00772104" w:rsidRDefault="000A6DE7" w:rsidP="000A6DE7">
      <w:pPr>
        <w:spacing w:after="0" w:line="240" w:lineRule="auto"/>
        <w:ind w:left="33" w:right="-563"/>
        <w:jc w:val="both"/>
        <w:rPr>
          <w:rFonts w:ascii="Times New Roman" w:eastAsia="Times New Roman" w:hAnsi="Times New Roman"/>
          <w:sz w:val="24"/>
          <w:szCs w:val="24"/>
          <w:lang w:val="ro-RO" w:eastAsia="ro-RO"/>
        </w:rPr>
      </w:pPr>
    </w:p>
    <w:tbl>
      <w:tblPr>
        <w:tblW w:w="101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276"/>
        <w:gridCol w:w="992"/>
        <w:gridCol w:w="992"/>
        <w:gridCol w:w="816"/>
        <w:gridCol w:w="885"/>
        <w:gridCol w:w="993"/>
        <w:gridCol w:w="787"/>
      </w:tblGrid>
      <w:tr w:rsidR="00772104" w:rsidRPr="00772104" w:rsidTr="000239B2">
        <w:trPr>
          <w:trHeight w:val="103"/>
        </w:trPr>
        <w:tc>
          <w:tcPr>
            <w:tcW w:w="3417" w:type="dxa"/>
            <w:shd w:val="clear" w:color="auto" w:fill="D9D9D9"/>
          </w:tcPr>
          <w:p w:rsidR="00F910D6" w:rsidRPr="00772104" w:rsidRDefault="00F910D6" w:rsidP="000239B2">
            <w:pPr>
              <w:pStyle w:val="NoSpacing"/>
              <w:rPr>
                <w:rFonts w:ascii="Times New Roman" w:hAnsi="Times New Roman"/>
                <w:sz w:val="24"/>
                <w:szCs w:val="24"/>
              </w:rPr>
            </w:pPr>
            <w:r w:rsidRPr="00772104">
              <w:rPr>
                <w:rFonts w:ascii="Times New Roman" w:hAnsi="Times New Roman"/>
                <w:sz w:val="24"/>
                <w:szCs w:val="24"/>
              </w:rPr>
              <w:t>Anul</w:t>
            </w:r>
          </w:p>
        </w:tc>
        <w:tc>
          <w:tcPr>
            <w:tcW w:w="1276" w:type="dxa"/>
            <w:shd w:val="clear" w:color="auto" w:fill="D9D9D9"/>
          </w:tcPr>
          <w:p w:rsidR="00F910D6" w:rsidRPr="00772104" w:rsidRDefault="00F910D6" w:rsidP="000239B2">
            <w:pPr>
              <w:pStyle w:val="NoSpacing"/>
              <w:rPr>
                <w:rFonts w:ascii="Times New Roman" w:hAnsi="Times New Roman"/>
                <w:sz w:val="24"/>
                <w:szCs w:val="24"/>
              </w:rPr>
            </w:pPr>
            <w:r w:rsidRPr="00772104">
              <w:rPr>
                <w:rFonts w:ascii="Times New Roman" w:hAnsi="Times New Roman"/>
                <w:sz w:val="24"/>
                <w:szCs w:val="24"/>
              </w:rPr>
              <w:t>2015</w:t>
            </w:r>
          </w:p>
        </w:tc>
        <w:tc>
          <w:tcPr>
            <w:tcW w:w="992" w:type="dxa"/>
            <w:shd w:val="clear" w:color="auto" w:fill="D9D9D9"/>
            <w:vAlign w:val="bottom"/>
          </w:tcPr>
          <w:p w:rsidR="00F910D6" w:rsidRPr="00772104" w:rsidRDefault="00F910D6" w:rsidP="000239B2">
            <w:pPr>
              <w:pStyle w:val="NoSpacing"/>
              <w:rPr>
                <w:rFonts w:ascii="Times New Roman" w:hAnsi="Times New Roman"/>
                <w:sz w:val="24"/>
                <w:szCs w:val="24"/>
              </w:rPr>
            </w:pPr>
            <w:r w:rsidRPr="00772104">
              <w:rPr>
                <w:rFonts w:ascii="Times New Roman" w:hAnsi="Times New Roman"/>
                <w:sz w:val="24"/>
                <w:szCs w:val="24"/>
              </w:rPr>
              <w:t>2016</w:t>
            </w:r>
          </w:p>
        </w:tc>
        <w:tc>
          <w:tcPr>
            <w:tcW w:w="992" w:type="dxa"/>
            <w:shd w:val="clear" w:color="auto" w:fill="D9D9D9"/>
          </w:tcPr>
          <w:p w:rsidR="00F910D6" w:rsidRPr="00772104" w:rsidRDefault="00F910D6" w:rsidP="000239B2">
            <w:pPr>
              <w:pStyle w:val="NoSpacing"/>
              <w:rPr>
                <w:rFonts w:ascii="Times New Roman" w:hAnsi="Times New Roman"/>
                <w:sz w:val="24"/>
                <w:szCs w:val="24"/>
              </w:rPr>
            </w:pPr>
            <w:r w:rsidRPr="00772104">
              <w:rPr>
                <w:rFonts w:ascii="Times New Roman" w:hAnsi="Times New Roman"/>
                <w:sz w:val="24"/>
                <w:szCs w:val="24"/>
              </w:rPr>
              <w:t>2017</w:t>
            </w:r>
          </w:p>
        </w:tc>
        <w:tc>
          <w:tcPr>
            <w:tcW w:w="816" w:type="dxa"/>
            <w:shd w:val="clear" w:color="auto" w:fill="D9D9D9"/>
          </w:tcPr>
          <w:p w:rsidR="00F910D6" w:rsidRPr="00772104" w:rsidRDefault="00F910D6" w:rsidP="000239B2">
            <w:pPr>
              <w:pStyle w:val="NoSpacing"/>
              <w:rPr>
                <w:rFonts w:ascii="Times New Roman" w:hAnsi="Times New Roman"/>
                <w:sz w:val="24"/>
                <w:szCs w:val="24"/>
              </w:rPr>
            </w:pPr>
            <w:r w:rsidRPr="00772104">
              <w:rPr>
                <w:rFonts w:ascii="Times New Roman" w:hAnsi="Times New Roman"/>
                <w:sz w:val="24"/>
                <w:szCs w:val="24"/>
              </w:rPr>
              <w:t>2018</w:t>
            </w:r>
          </w:p>
        </w:tc>
        <w:tc>
          <w:tcPr>
            <w:tcW w:w="885" w:type="dxa"/>
            <w:shd w:val="clear" w:color="auto" w:fill="D9D9D9"/>
          </w:tcPr>
          <w:p w:rsidR="00F910D6" w:rsidRPr="00772104" w:rsidRDefault="00F910D6" w:rsidP="000239B2">
            <w:pPr>
              <w:pStyle w:val="NoSpacing"/>
              <w:rPr>
                <w:rFonts w:ascii="Times New Roman" w:hAnsi="Times New Roman"/>
                <w:sz w:val="24"/>
                <w:szCs w:val="24"/>
              </w:rPr>
            </w:pPr>
            <w:r w:rsidRPr="00772104">
              <w:rPr>
                <w:rFonts w:ascii="Times New Roman" w:hAnsi="Times New Roman"/>
                <w:sz w:val="24"/>
                <w:szCs w:val="24"/>
              </w:rPr>
              <w:t>2019</w:t>
            </w:r>
          </w:p>
        </w:tc>
        <w:tc>
          <w:tcPr>
            <w:tcW w:w="993" w:type="dxa"/>
            <w:shd w:val="clear" w:color="auto" w:fill="D9D9D9"/>
          </w:tcPr>
          <w:p w:rsidR="00F910D6" w:rsidRPr="00772104" w:rsidRDefault="00F910D6" w:rsidP="000239B2">
            <w:pPr>
              <w:pStyle w:val="NoSpacing"/>
              <w:rPr>
                <w:rFonts w:ascii="Times New Roman" w:hAnsi="Times New Roman"/>
                <w:sz w:val="24"/>
                <w:szCs w:val="24"/>
              </w:rPr>
            </w:pPr>
            <w:r w:rsidRPr="00772104">
              <w:rPr>
                <w:rFonts w:ascii="Times New Roman" w:hAnsi="Times New Roman"/>
                <w:sz w:val="24"/>
                <w:szCs w:val="24"/>
              </w:rPr>
              <w:t>2020</w:t>
            </w:r>
          </w:p>
        </w:tc>
        <w:tc>
          <w:tcPr>
            <w:tcW w:w="787" w:type="dxa"/>
            <w:shd w:val="clear" w:color="auto" w:fill="D9D9D9"/>
          </w:tcPr>
          <w:p w:rsidR="00F910D6" w:rsidRPr="00772104" w:rsidRDefault="00F910D6" w:rsidP="000239B2">
            <w:pPr>
              <w:pStyle w:val="NoSpacing"/>
              <w:rPr>
                <w:rFonts w:ascii="Times New Roman" w:hAnsi="Times New Roman"/>
                <w:sz w:val="24"/>
                <w:szCs w:val="24"/>
              </w:rPr>
            </w:pPr>
            <w:r w:rsidRPr="00772104">
              <w:rPr>
                <w:rFonts w:ascii="Times New Roman" w:hAnsi="Times New Roman"/>
                <w:sz w:val="24"/>
                <w:szCs w:val="24"/>
              </w:rPr>
              <w:t>2021</w:t>
            </w:r>
          </w:p>
        </w:tc>
      </w:tr>
      <w:tr w:rsidR="00772104" w:rsidRPr="00772104" w:rsidTr="000239B2">
        <w:trPr>
          <w:trHeight w:val="58"/>
        </w:trPr>
        <w:tc>
          <w:tcPr>
            <w:tcW w:w="3417" w:type="dxa"/>
          </w:tcPr>
          <w:p w:rsidR="00F910D6" w:rsidRPr="00772104" w:rsidRDefault="00F910D6" w:rsidP="000239B2">
            <w:pPr>
              <w:pStyle w:val="NoSpacing"/>
              <w:rPr>
                <w:rFonts w:ascii="Times New Roman" w:hAnsi="Times New Roman"/>
                <w:sz w:val="24"/>
                <w:szCs w:val="24"/>
                <w:lang w:val="ro-RO"/>
              </w:rPr>
            </w:pPr>
            <w:r w:rsidRPr="00772104">
              <w:rPr>
                <w:rFonts w:ascii="Times New Roman" w:hAnsi="Times New Roman"/>
                <w:sz w:val="24"/>
                <w:szCs w:val="24"/>
                <w:lang w:val="ro-RO"/>
              </w:rPr>
              <w:t>Copii</w:t>
            </w:r>
          </w:p>
        </w:tc>
        <w:tc>
          <w:tcPr>
            <w:tcW w:w="1276" w:type="dxa"/>
          </w:tcPr>
          <w:p w:rsidR="00F910D6" w:rsidRPr="00772104" w:rsidRDefault="00F910D6" w:rsidP="000239B2">
            <w:pPr>
              <w:pStyle w:val="NoSpacing"/>
              <w:rPr>
                <w:rFonts w:ascii="Times New Roman" w:hAnsi="Times New Roman"/>
                <w:sz w:val="24"/>
                <w:szCs w:val="24"/>
              </w:rPr>
            </w:pPr>
            <w:r w:rsidRPr="00772104">
              <w:rPr>
                <w:rFonts w:ascii="Times New Roman" w:hAnsi="Times New Roman"/>
                <w:sz w:val="24"/>
                <w:szCs w:val="24"/>
              </w:rPr>
              <w:t>22</w:t>
            </w:r>
          </w:p>
        </w:tc>
        <w:tc>
          <w:tcPr>
            <w:tcW w:w="992" w:type="dxa"/>
            <w:shd w:val="clear" w:color="auto" w:fill="auto"/>
            <w:vAlign w:val="bottom"/>
          </w:tcPr>
          <w:p w:rsidR="00F910D6" w:rsidRPr="00772104" w:rsidRDefault="00F910D6" w:rsidP="000239B2">
            <w:pPr>
              <w:pStyle w:val="NoSpacing"/>
              <w:rPr>
                <w:rFonts w:ascii="Times New Roman" w:hAnsi="Times New Roman"/>
                <w:sz w:val="24"/>
                <w:szCs w:val="24"/>
              </w:rPr>
            </w:pPr>
            <w:r w:rsidRPr="00772104">
              <w:rPr>
                <w:rFonts w:ascii="Times New Roman" w:hAnsi="Times New Roman"/>
                <w:sz w:val="24"/>
                <w:szCs w:val="24"/>
              </w:rPr>
              <w:t>37</w:t>
            </w:r>
          </w:p>
        </w:tc>
        <w:tc>
          <w:tcPr>
            <w:tcW w:w="992" w:type="dxa"/>
          </w:tcPr>
          <w:p w:rsidR="00F910D6" w:rsidRPr="00772104" w:rsidRDefault="00F910D6" w:rsidP="000239B2">
            <w:pPr>
              <w:pStyle w:val="NoSpacing"/>
              <w:rPr>
                <w:rFonts w:ascii="Times New Roman" w:hAnsi="Times New Roman"/>
                <w:sz w:val="24"/>
                <w:szCs w:val="24"/>
              </w:rPr>
            </w:pPr>
            <w:r w:rsidRPr="00772104">
              <w:rPr>
                <w:rFonts w:ascii="Times New Roman" w:hAnsi="Times New Roman"/>
                <w:sz w:val="24"/>
                <w:szCs w:val="24"/>
              </w:rPr>
              <w:t>34</w:t>
            </w:r>
          </w:p>
        </w:tc>
        <w:tc>
          <w:tcPr>
            <w:tcW w:w="816" w:type="dxa"/>
          </w:tcPr>
          <w:p w:rsidR="00F910D6" w:rsidRPr="00772104" w:rsidRDefault="00F910D6" w:rsidP="000239B2">
            <w:pPr>
              <w:pStyle w:val="NoSpacing"/>
              <w:rPr>
                <w:rFonts w:ascii="Times New Roman" w:hAnsi="Times New Roman"/>
                <w:sz w:val="24"/>
                <w:szCs w:val="24"/>
              </w:rPr>
            </w:pPr>
            <w:r w:rsidRPr="00772104">
              <w:rPr>
                <w:rFonts w:ascii="Times New Roman" w:hAnsi="Times New Roman"/>
                <w:sz w:val="24"/>
                <w:szCs w:val="24"/>
              </w:rPr>
              <w:t>30</w:t>
            </w:r>
          </w:p>
        </w:tc>
        <w:tc>
          <w:tcPr>
            <w:tcW w:w="885" w:type="dxa"/>
          </w:tcPr>
          <w:p w:rsidR="00F910D6" w:rsidRPr="00772104" w:rsidRDefault="00F910D6" w:rsidP="000239B2">
            <w:pPr>
              <w:pStyle w:val="NoSpacing"/>
              <w:rPr>
                <w:rFonts w:ascii="Times New Roman" w:hAnsi="Times New Roman"/>
                <w:sz w:val="24"/>
                <w:szCs w:val="24"/>
              </w:rPr>
            </w:pPr>
            <w:r w:rsidRPr="00772104">
              <w:rPr>
                <w:rFonts w:ascii="Times New Roman" w:hAnsi="Times New Roman"/>
                <w:sz w:val="24"/>
                <w:szCs w:val="24"/>
              </w:rPr>
              <w:t>40</w:t>
            </w:r>
          </w:p>
        </w:tc>
        <w:tc>
          <w:tcPr>
            <w:tcW w:w="993" w:type="dxa"/>
          </w:tcPr>
          <w:p w:rsidR="00F910D6" w:rsidRPr="00772104" w:rsidRDefault="00F910D6" w:rsidP="000239B2">
            <w:pPr>
              <w:pStyle w:val="NoSpacing"/>
              <w:rPr>
                <w:rFonts w:ascii="Times New Roman" w:hAnsi="Times New Roman"/>
                <w:sz w:val="24"/>
                <w:szCs w:val="24"/>
              </w:rPr>
            </w:pPr>
            <w:r w:rsidRPr="00772104">
              <w:rPr>
                <w:rFonts w:ascii="Times New Roman" w:hAnsi="Times New Roman"/>
                <w:sz w:val="24"/>
                <w:szCs w:val="24"/>
              </w:rPr>
              <w:t>53</w:t>
            </w:r>
          </w:p>
        </w:tc>
        <w:tc>
          <w:tcPr>
            <w:tcW w:w="787" w:type="dxa"/>
          </w:tcPr>
          <w:p w:rsidR="00F910D6" w:rsidRPr="00772104" w:rsidRDefault="00F910D6" w:rsidP="000239B2">
            <w:pPr>
              <w:pStyle w:val="NoSpacing"/>
              <w:rPr>
                <w:rFonts w:ascii="Times New Roman" w:hAnsi="Times New Roman"/>
                <w:sz w:val="24"/>
                <w:szCs w:val="24"/>
              </w:rPr>
            </w:pPr>
            <w:r w:rsidRPr="00772104">
              <w:rPr>
                <w:rFonts w:ascii="Times New Roman" w:hAnsi="Times New Roman"/>
                <w:sz w:val="24"/>
                <w:szCs w:val="24"/>
              </w:rPr>
              <w:t>61</w:t>
            </w:r>
          </w:p>
        </w:tc>
      </w:tr>
      <w:tr w:rsidR="00772104" w:rsidRPr="00772104" w:rsidTr="000239B2">
        <w:trPr>
          <w:trHeight w:val="58"/>
        </w:trPr>
        <w:tc>
          <w:tcPr>
            <w:tcW w:w="3417" w:type="dxa"/>
          </w:tcPr>
          <w:p w:rsidR="00F910D6" w:rsidRPr="00772104" w:rsidRDefault="00F910D6" w:rsidP="000239B2">
            <w:pPr>
              <w:pStyle w:val="NoSpacing"/>
              <w:rPr>
                <w:rFonts w:ascii="Times New Roman" w:hAnsi="Times New Roman"/>
                <w:sz w:val="24"/>
                <w:szCs w:val="24"/>
              </w:rPr>
            </w:pPr>
            <w:r w:rsidRPr="00772104">
              <w:rPr>
                <w:rFonts w:ascii="Times New Roman" w:hAnsi="Times New Roman"/>
                <w:sz w:val="24"/>
                <w:szCs w:val="24"/>
              </w:rPr>
              <w:t>Persoane adulte</w:t>
            </w:r>
          </w:p>
        </w:tc>
        <w:tc>
          <w:tcPr>
            <w:tcW w:w="1276" w:type="dxa"/>
          </w:tcPr>
          <w:p w:rsidR="00F910D6" w:rsidRPr="00772104" w:rsidRDefault="00F910D6" w:rsidP="000239B2">
            <w:pPr>
              <w:pStyle w:val="NoSpacing"/>
              <w:rPr>
                <w:rFonts w:ascii="Times New Roman" w:hAnsi="Times New Roman"/>
                <w:sz w:val="24"/>
                <w:szCs w:val="24"/>
              </w:rPr>
            </w:pPr>
            <w:r w:rsidRPr="00772104">
              <w:rPr>
                <w:rFonts w:ascii="Times New Roman" w:hAnsi="Times New Roman"/>
                <w:sz w:val="24"/>
                <w:szCs w:val="24"/>
              </w:rPr>
              <w:t>15</w:t>
            </w:r>
          </w:p>
        </w:tc>
        <w:tc>
          <w:tcPr>
            <w:tcW w:w="992" w:type="dxa"/>
            <w:shd w:val="clear" w:color="auto" w:fill="auto"/>
            <w:vAlign w:val="bottom"/>
          </w:tcPr>
          <w:p w:rsidR="00F910D6" w:rsidRPr="00772104" w:rsidRDefault="00F910D6" w:rsidP="000239B2">
            <w:pPr>
              <w:pStyle w:val="NoSpacing"/>
              <w:rPr>
                <w:rFonts w:ascii="Times New Roman" w:hAnsi="Times New Roman"/>
                <w:sz w:val="24"/>
                <w:szCs w:val="24"/>
              </w:rPr>
            </w:pPr>
            <w:r w:rsidRPr="00772104">
              <w:rPr>
                <w:rFonts w:ascii="Times New Roman" w:hAnsi="Times New Roman"/>
                <w:sz w:val="24"/>
                <w:szCs w:val="24"/>
              </w:rPr>
              <w:t>18</w:t>
            </w:r>
          </w:p>
        </w:tc>
        <w:tc>
          <w:tcPr>
            <w:tcW w:w="992" w:type="dxa"/>
          </w:tcPr>
          <w:p w:rsidR="00F910D6" w:rsidRPr="00772104" w:rsidRDefault="00F910D6" w:rsidP="000239B2">
            <w:pPr>
              <w:pStyle w:val="NoSpacing"/>
              <w:rPr>
                <w:rFonts w:ascii="Times New Roman" w:hAnsi="Times New Roman"/>
                <w:sz w:val="24"/>
                <w:szCs w:val="24"/>
              </w:rPr>
            </w:pPr>
            <w:r w:rsidRPr="00772104">
              <w:rPr>
                <w:rFonts w:ascii="Times New Roman" w:hAnsi="Times New Roman"/>
                <w:sz w:val="24"/>
                <w:szCs w:val="24"/>
              </w:rPr>
              <w:t>18</w:t>
            </w:r>
          </w:p>
        </w:tc>
        <w:tc>
          <w:tcPr>
            <w:tcW w:w="816" w:type="dxa"/>
          </w:tcPr>
          <w:p w:rsidR="00F910D6" w:rsidRPr="00772104" w:rsidRDefault="00F910D6" w:rsidP="000239B2">
            <w:pPr>
              <w:pStyle w:val="NoSpacing"/>
              <w:rPr>
                <w:rFonts w:ascii="Times New Roman" w:hAnsi="Times New Roman"/>
                <w:sz w:val="24"/>
                <w:szCs w:val="24"/>
              </w:rPr>
            </w:pPr>
            <w:r w:rsidRPr="00772104">
              <w:rPr>
                <w:rFonts w:ascii="Times New Roman" w:hAnsi="Times New Roman"/>
                <w:sz w:val="24"/>
                <w:szCs w:val="24"/>
              </w:rPr>
              <w:t>18</w:t>
            </w:r>
          </w:p>
        </w:tc>
        <w:tc>
          <w:tcPr>
            <w:tcW w:w="885" w:type="dxa"/>
          </w:tcPr>
          <w:p w:rsidR="00F910D6" w:rsidRPr="00772104" w:rsidRDefault="00F910D6" w:rsidP="000239B2">
            <w:pPr>
              <w:pStyle w:val="NoSpacing"/>
              <w:rPr>
                <w:rFonts w:ascii="Times New Roman" w:hAnsi="Times New Roman"/>
                <w:sz w:val="24"/>
                <w:szCs w:val="24"/>
              </w:rPr>
            </w:pPr>
            <w:r w:rsidRPr="00772104">
              <w:rPr>
                <w:rFonts w:ascii="Times New Roman" w:hAnsi="Times New Roman"/>
                <w:sz w:val="24"/>
                <w:szCs w:val="24"/>
              </w:rPr>
              <w:t>21</w:t>
            </w:r>
          </w:p>
        </w:tc>
        <w:tc>
          <w:tcPr>
            <w:tcW w:w="993" w:type="dxa"/>
          </w:tcPr>
          <w:p w:rsidR="00F910D6" w:rsidRPr="00772104" w:rsidRDefault="00F910D6" w:rsidP="000239B2">
            <w:pPr>
              <w:pStyle w:val="NoSpacing"/>
              <w:rPr>
                <w:rFonts w:ascii="Times New Roman" w:hAnsi="Times New Roman"/>
                <w:sz w:val="24"/>
                <w:szCs w:val="24"/>
              </w:rPr>
            </w:pPr>
            <w:r w:rsidRPr="00772104">
              <w:rPr>
                <w:rFonts w:ascii="Times New Roman" w:hAnsi="Times New Roman"/>
                <w:sz w:val="24"/>
                <w:szCs w:val="24"/>
              </w:rPr>
              <w:t>24</w:t>
            </w:r>
          </w:p>
        </w:tc>
        <w:tc>
          <w:tcPr>
            <w:tcW w:w="787" w:type="dxa"/>
          </w:tcPr>
          <w:p w:rsidR="00F910D6" w:rsidRPr="00772104" w:rsidRDefault="00F910D6" w:rsidP="000239B2">
            <w:pPr>
              <w:pStyle w:val="NoSpacing"/>
              <w:rPr>
                <w:rFonts w:ascii="Times New Roman" w:hAnsi="Times New Roman"/>
                <w:sz w:val="24"/>
                <w:szCs w:val="24"/>
              </w:rPr>
            </w:pPr>
            <w:r w:rsidRPr="00772104">
              <w:rPr>
                <w:rFonts w:ascii="Times New Roman" w:hAnsi="Times New Roman"/>
                <w:sz w:val="24"/>
                <w:szCs w:val="24"/>
              </w:rPr>
              <w:t>27</w:t>
            </w:r>
          </w:p>
        </w:tc>
      </w:tr>
      <w:tr w:rsidR="00772104" w:rsidRPr="00772104" w:rsidTr="000239B2">
        <w:trPr>
          <w:trHeight w:val="125"/>
        </w:trPr>
        <w:tc>
          <w:tcPr>
            <w:tcW w:w="3417" w:type="dxa"/>
          </w:tcPr>
          <w:p w:rsidR="00F910D6" w:rsidRPr="00772104" w:rsidRDefault="00F910D6" w:rsidP="000239B2">
            <w:pPr>
              <w:pStyle w:val="NoSpacing"/>
              <w:rPr>
                <w:rFonts w:ascii="Times New Roman" w:hAnsi="Times New Roman"/>
                <w:b/>
                <w:sz w:val="24"/>
                <w:szCs w:val="24"/>
              </w:rPr>
            </w:pPr>
            <w:r w:rsidRPr="00772104">
              <w:rPr>
                <w:rFonts w:ascii="Times New Roman" w:hAnsi="Times New Roman"/>
                <w:b/>
                <w:sz w:val="24"/>
                <w:szCs w:val="24"/>
              </w:rPr>
              <w:lastRenderedPageBreak/>
              <w:t>Numărul total de beneficiari</w:t>
            </w:r>
          </w:p>
        </w:tc>
        <w:tc>
          <w:tcPr>
            <w:tcW w:w="1276" w:type="dxa"/>
          </w:tcPr>
          <w:p w:rsidR="00F910D6" w:rsidRPr="00772104" w:rsidRDefault="00F910D6" w:rsidP="000239B2">
            <w:pPr>
              <w:pStyle w:val="NoSpacing"/>
              <w:rPr>
                <w:rFonts w:ascii="Times New Roman" w:hAnsi="Times New Roman"/>
                <w:b/>
                <w:sz w:val="24"/>
                <w:szCs w:val="24"/>
              </w:rPr>
            </w:pPr>
            <w:r w:rsidRPr="00772104">
              <w:rPr>
                <w:rFonts w:ascii="Times New Roman" w:hAnsi="Times New Roman"/>
                <w:b/>
                <w:sz w:val="24"/>
                <w:szCs w:val="24"/>
              </w:rPr>
              <w:t>37</w:t>
            </w:r>
          </w:p>
        </w:tc>
        <w:tc>
          <w:tcPr>
            <w:tcW w:w="992" w:type="dxa"/>
            <w:shd w:val="clear" w:color="auto" w:fill="auto"/>
            <w:vAlign w:val="bottom"/>
          </w:tcPr>
          <w:p w:rsidR="00F910D6" w:rsidRPr="00772104" w:rsidRDefault="00F910D6" w:rsidP="000239B2">
            <w:pPr>
              <w:pStyle w:val="NoSpacing"/>
              <w:rPr>
                <w:rFonts w:ascii="Times New Roman" w:hAnsi="Times New Roman"/>
                <w:b/>
                <w:sz w:val="24"/>
                <w:szCs w:val="24"/>
              </w:rPr>
            </w:pPr>
            <w:r w:rsidRPr="00772104">
              <w:rPr>
                <w:rFonts w:ascii="Times New Roman" w:hAnsi="Times New Roman"/>
                <w:b/>
                <w:sz w:val="24"/>
                <w:szCs w:val="24"/>
              </w:rPr>
              <w:t>55</w:t>
            </w:r>
          </w:p>
        </w:tc>
        <w:tc>
          <w:tcPr>
            <w:tcW w:w="992" w:type="dxa"/>
          </w:tcPr>
          <w:p w:rsidR="00F910D6" w:rsidRPr="00772104" w:rsidRDefault="00F910D6" w:rsidP="000239B2">
            <w:pPr>
              <w:pStyle w:val="NoSpacing"/>
              <w:rPr>
                <w:rFonts w:ascii="Times New Roman" w:hAnsi="Times New Roman"/>
                <w:b/>
                <w:sz w:val="24"/>
                <w:szCs w:val="24"/>
              </w:rPr>
            </w:pPr>
            <w:r w:rsidRPr="00772104">
              <w:rPr>
                <w:rFonts w:ascii="Times New Roman" w:hAnsi="Times New Roman"/>
                <w:b/>
                <w:sz w:val="24"/>
                <w:szCs w:val="24"/>
              </w:rPr>
              <w:t>52</w:t>
            </w:r>
          </w:p>
        </w:tc>
        <w:tc>
          <w:tcPr>
            <w:tcW w:w="816" w:type="dxa"/>
          </w:tcPr>
          <w:p w:rsidR="00F910D6" w:rsidRPr="00772104" w:rsidRDefault="00F910D6" w:rsidP="000239B2">
            <w:pPr>
              <w:pStyle w:val="NoSpacing"/>
              <w:rPr>
                <w:rFonts w:ascii="Times New Roman" w:hAnsi="Times New Roman"/>
                <w:b/>
                <w:sz w:val="24"/>
                <w:szCs w:val="24"/>
              </w:rPr>
            </w:pPr>
            <w:r w:rsidRPr="00772104">
              <w:rPr>
                <w:rFonts w:ascii="Times New Roman" w:hAnsi="Times New Roman"/>
                <w:b/>
                <w:sz w:val="24"/>
                <w:szCs w:val="24"/>
              </w:rPr>
              <w:t>48</w:t>
            </w:r>
          </w:p>
        </w:tc>
        <w:tc>
          <w:tcPr>
            <w:tcW w:w="885" w:type="dxa"/>
          </w:tcPr>
          <w:p w:rsidR="00F910D6" w:rsidRPr="00772104" w:rsidRDefault="00F910D6" w:rsidP="000239B2">
            <w:pPr>
              <w:pStyle w:val="NoSpacing"/>
              <w:rPr>
                <w:rFonts w:ascii="Times New Roman" w:hAnsi="Times New Roman"/>
                <w:b/>
                <w:sz w:val="24"/>
                <w:szCs w:val="24"/>
              </w:rPr>
            </w:pPr>
            <w:r w:rsidRPr="00772104">
              <w:rPr>
                <w:rFonts w:ascii="Times New Roman" w:hAnsi="Times New Roman"/>
                <w:b/>
                <w:sz w:val="24"/>
                <w:szCs w:val="24"/>
              </w:rPr>
              <w:t>61</w:t>
            </w:r>
          </w:p>
        </w:tc>
        <w:tc>
          <w:tcPr>
            <w:tcW w:w="993" w:type="dxa"/>
          </w:tcPr>
          <w:p w:rsidR="00F910D6" w:rsidRPr="00772104" w:rsidRDefault="00F910D6" w:rsidP="000239B2">
            <w:pPr>
              <w:pStyle w:val="NoSpacing"/>
              <w:rPr>
                <w:rFonts w:ascii="Times New Roman" w:hAnsi="Times New Roman"/>
                <w:b/>
                <w:sz w:val="24"/>
                <w:szCs w:val="24"/>
              </w:rPr>
            </w:pPr>
            <w:r w:rsidRPr="00772104">
              <w:rPr>
                <w:rFonts w:ascii="Times New Roman" w:hAnsi="Times New Roman"/>
                <w:b/>
                <w:sz w:val="24"/>
                <w:szCs w:val="24"/>
              </w:rPr>
              <w:t>77</w:t>
            </w:r>
          </w:p>
        </w:tc>
        <w:tc>
          <w:tcPr>
            <w:tcW w:w="787" w:type="dxa"/>
          </w:tcPr>
          <w:p w:rsidR="00F910D6" w:rsidRPr="00772104" w:rsidRDefault="00F910D6" w:rsidP="000239B2">
            <w:pPr>
              <w:pStyle w:val="NoSpacing"/>
              <w:rPr>
                <w:rFonts w:ascii="Times New Roman" w:hAnsi="Times New Roman"/>
                <w:b/>
                <w:sz w:val="24"/>
                <w:szCs w:val="24"/>
              </w:rPr>
            </w:pPr>
            <w:r w:rsidRPr="00772104">
              <w:rPr>
                <w:rFonts w:ascii="Times New Roman" w:hAnsi="Times New Roman"/>
                <w:b/>
                <w:sz w:val="24"/>
                <w:szCs w:val="24"/>
              </w:rPr>
              <w:t>88</w:t>
            </w:r>
          </w:p>
        </w:tc>
      </w:tr>
    </w:tbl>
    <w:p w:rsidR="000A6DE7" w:rsidRPr="00772104" w:rsidRDefault="0094195F" w:rsidP="000A6DE7">
      <w:pPr>
        <w:pStyle w:val="NoSpacing"/>
        <w:rPr>
          <w:rFonts w:ascii="Times New Roman" w:hAnsi="Times New Roman"/>
          <w:sz w:val="24"/>
          <w:szCs w:val="24"/>
        </w:rPr>
      </w:pPr>
      <w:r w:rsidRPr="00772104">
        <w:rPr>
          <w:noProof/>
        </w:rPr>
        <w:drawing>
          <wp:inline distT="0" distB="0" distL="0" distR="0" wp14:anchorId="22A6E81C" wp14:editId="78233D4E">
            <wp:extent cx="6332220" cy="2423160"/>
            <wp:effectExtent l="0" t="0" r="1143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4195F" w:rsidRPr="00772104" w:rsidRDefault="0094195F" w:rsidP="000A6DE7">
      <w:pPr>
        <w:pStyle w:val="NoSpacing"/>
        <w:rPr>
          <w:rFonts w:ascii="Times New Roman" w:hAnsi="Times New Roman"/>
          <w:sz w:val="24"/>
          <w:szCs w:val="24"/>
          <w:u w:val="single"/>
        </w:rPr>
      </w:pPr>
    </w:p>
    <w:p w:rsidR="000A6DE7" w:rsidRPr="00772104" w:rsidRDefault="000A6DE7" w:rsidP="000A6DE7">
      <w:pPr>
        <w:pStyle w:val="NoSpacing"/>
        <w:rPr>
          <w:rFonts w:ascii="Times New Roman" w:hAnsi="Times New Roman"/>
          <w:sz w:val="24"/>
          <w:szCs w:val="24"/>
          <w:u w:val="single"/>
        </w:rPr>
      </w:pPr>
      <w:r w:rsidRPr="00772104">
        <w:rPr>
          <w:rFonts w:ascii="Times New Roman" w:hAnsi="Times New Roman"/>
          <w:sz w:val="24"/>
          <w:szCs w:val="24"/>
          <w:u w:val="single"/>
        </w:rPr>
        <w:t xml:space="preserve">Distribuția după localitatea de proveniență și sex a beneficiarilor </w:t>
      </w:r>
      <w:r w:rsidR="00F135CE" w:rsidRPr="00772104">
        <w:rPr>
          <w:rFonts w:ascii="Times New Roman" w:hAnsi="Times New Roman"/>
          <w:sz w:val="24"/>
          <w:szCs w:val="24"/>
          <w:u w:val="single"/>
        </w:rPr>
        <w:t xml:space="preserve"> </w:t>
      </w:r>
      <w:r w:rsidRPr="00772104">
        <w:rPr>
          <w:rFonts w:ascii="Times New Roman" w:hAnsi="Times New Roman"/>
          <w:sz w:val="24"/>
          <w:szCs w:val="24"/>
          <w:u w:val="single"/>
        </w:rPr>
        <w:t>Centrului multifuncțional destinat victimelor violenței Gura Humorului</w:t>
      </w:r>
    </w:p>
    <w:p w:rsidR="000A76EA" w:rsidRPr="00772104" w:rsidRDefault="000A76EA" w:rsidP="000A6DE7">
      <w:pPr>
        <w:pStyle w:val="NoSpacing"/>
        <w:rPr>
          <w:rFonts w:ascii="Times New Roman" w:hAnsi="Times New Roman"/>
          <w:sz w:val="24"/>
          <w:szCs w:val="24"/>
          <w:u w:val="single"/>
        </w:rPr>
      </w:pPr>
    </w:p>
    <w:tbl>
      <w:tblPr>
        <w:tblW w:w="102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293"/>
        <w:gridCol w:w="1701"/>
        <w:gridCol w:w="2126"/>
        <w:gridCol w:w="1375"/>
        <w:gridCol w:w="1377"/>
        <w:gridCol w:w="1375"/>
      </w:tblGrid>
      <w:tr w:rsidR="00772104" w:rsidRPr="00772104" w:rsidTr="00896F93">
        <w:trPr>
          <w:trHeight w:val="255"/>
        </w:trPr>
        <w:tc>
          <w:tcPr>
            <w:tcW w:w="2293" w:type="dxa"/>
            <w:vMerge w:val="restart"/>
          </w:tcPr>
          <w:p w:rsidR="000A76EA" w:rsidRPr="00772104" w:rsidRDefault="000A76EA" w:rsidP="00896F93">
            <w:pPr>
              <w:pStyle w:val="NoSpacing"/>
              <w:rPr>
                <w:rFonts w:ascii="Times New Roman" w:hAnsi="Times New Roman"/>
                <w:b/>
                <w:sz w:val="24"/>
                <w:szCs w:val="24"/>
                <w:lang w:val="fr-FR"/>
              </w:rPr>
            </w:pPr>
            <w:r w:rsidRPr="00772104">
              <w:rPr>
                <w:rFonts w:ascii="Times New Roman" w:hAnsi="Times New Roman"/>
                <w:b/>
                <w:sz w:val="24"/>
                <w:szCs w:val="24"/>
                <w:lang w:val="fr-FR"/>
              </w:rPr>
              <w:t>ANUL</w:t>
            </w:r>
          </w:p>
        </w:tc>
        <w:tc>
          <w:tcPr>
            <w:tcW w:w="1701" w:type="dxa"/>
            <w:vMerge w:val="restart"/>
          </w:tcPr>
          <w:p w:rsidR="000A76EA" w:rsidRPr="00772104" w:rsidRDefault="000A76EA" w:rsidP="00896F93">
            <w:pPr>
              <w:pStyle w:val="NoSpacing"/>
              <w:rPr>
                <w:rFonts w:ascii="Times New Roman" w:hAnsi="Times New Roman"/>
                <w:b/>
                <w:sz w:val="24"/>
                <w:szCs w:val="24"/>
                <w:lang w:val="fr-FR"/>
              </w:rPr>
            </w:pPr>
            <w:r w:rsidRPr="00772104">
              <w:rPr>
                <w:rFonts w:ascii="Times New Roman" w:hAnsi="Times New Roman"/>
                <w:b/>
                <w:sz w:val="24"/>
                <w:szCs w:val="24"/>
                <w:lang w:val="fr-FR"/>
              </w:rPr>
              <w:t>Total beneficiari</w:t>
            </w:r>
          </w:p>
        </w:tc>
        <w:tc>
          <w:tcPr>
            <w:tcW w:w="3501" w:type="dxa"/>
            <w:gridSpan w:val="2"/>
          </w:tcPr>
          <w:p w:rsidR="000A76EA" w:rsidRPr="00772104" w:rsidRDefault="000A76EA" w:rsidP="00896F93">
            <w:pPr>
              <w:pStyle w:val="NoSpacing"/>
              <w:ind w:left="-137"/>
              <w:jc w:val="center"/>
              <w:rPr>
                <w:rFonts w:ascii="Times New Roman" w:hAnsi="Times New Roman"/>
                <w:b/>
                <w:sz w:val="24"/>
                <w:szCs w:val="24"/>
              </w:rPr>
            </w:pPr>
            <w:r w:rsidRPr="00772104">
              <w:rPr>
                <w:rFonts w:ascii="Times New Roman" w:hAnsi="Times New Roman"/>
                <w:b/>
                <w:sz w:val="24"/>
                <w:szCs w:val="24"/>
              </w:rPr>
              <w:t>Localitatea de proveniență</w:t>
            </w:r>
          </w:p>
        </w:tc>
        <w:tc>
          <w:tcPr>
            <w:tcW w:w="2752" w:type="dxa"/>
            <w:gridSpan w:val="2"/>
          </w:tcPr>
          <w:p w:rsidR="000A76EA" w:rsidRPr="00772104" w:rsidRDefault="000A76EA" w:rsidP="00896F93">
            <w:pPr>
              <w:pStyle w:val="NoSpacing"/>
              <w:jc w:val="center"/>
              <w:rPr>
                <w:rFonts w:ascii="Times New Roman" w:hAnsi="Times New Roman"/>
                <w:b/>
                <w:sz w:val="24"/>
                <w:szCs w:val="24"/>
              </w:rPr>
            </w:pPr>
            <w:r w:rsidRPr="00772104">
              <w:rPr>
                <w:rFonts w:ascii="Times New Roman" w:hAnsi="Times New Roman"/>
                <w:b/>
                <w:sz w:val="24"/>
                <w:szCs w:val="24"/>
              </w:rPr>
              <w:t>sex</w:t>
            </w:r>
          </w:p>
        </w:tc>
      </w:tr>
      <w:tr w:rsidR="00772104" w:rsidRPr="00772104" w:rsidTr="00896F93">
        <w:trPr>
          <w:trHeight w:val="255"/>
        </w:trPr>
        <w:tc>
          <w:tcPr>
            <w:tcW w:w="2293" w:type="dxa"/>
            <w:vMerge/>
          </w:tcPr>
          <w:p w:rsidR="000A76EA" w:rsidRPr="00772104" w:rsidRDefault="000A76EA" w:rsidP="00896F93">
            <w:pPr>
              <w:pStyle w:val="NoSpacing"/>
              <w:rPr>
                <w:rFonts w:ascii="Times New Roman" w:hAnsi="Times New Roman"/>
                <w:sz w:val="24"/>
                <w:szCs w:val="24"/>
                <w:lang w:val="fr-FR"/>
              </w:rPr>
            </w:pPr>
          </w:p>
        </w:tc>
        <w:tc>
          <w:tcPr>
            <w:tcW w:w="1701" w:type="dxa"/>
            <w:vMerge/>
          </w:tcPr>
          <w:p w:rsidR="000A76EA" w:rsidRPr="00772104" w:rsidRDefault="000A76EA" w:rsidP="00896F93">
            <w:pPr>
              <w:pStyle w:val="NoSpacing"/>
              <w:rPr>
                <w:rFonts w:ascii="Times New Roman" w:hAnsi="Times New Roman"/>
                <w:sz w:val="24"/>
                <w:szCs w:val="24"/>
                <w:lang w:val="fr-FR"/>
              </w:rPr>
            </w:pPr>
          </w:p>
        </w:tc>
        <w:tc>
          <w:tcPr>
            <w:tcW w:w="2126" w:type="dxa"/>
          </w:tcPr>
          <w:p w:rsidR="000A76EA" w:rsidRPr="00772104" w:rsidRDefault="000A76EA" w:rsidP="00896F93">
            <w:pPr>
              <w:pStyle w:val="NoSpacing"/>
              <w:ind w:left="-122"/>
              <w:jc w:val="center"/>
              <w:rPr>
                <w:rFonts w:ascii="Times New Roman" w:hAnsi="Times New Roman"/>
                <w:b/>
                <w:sz w:val="24"/>
                <w:szCs w:val="24"/>
              </w:rPr>
            </w:pPr>
            <w:r w:rsidRPr="00772104">
              <w:rPr>
                <w:rFonts w:ascii="Times New Roman" w:hAnsi="Times New Roman"/>
                <w:b/>
                <w:sz w:val="24"/>
                <w:szCs w:val="24"/>
              </w:rPr>
              <w:t>Urban</w:t>
            </w:r>
          </w:p>
        </w:tc>
        <w:tc>
          <w:tcPr>
            <w:tcW w:w="1375" w:type="dxa"/>
          </w:tcPr>
          <w:p w:rsidR="000A76EA" w:rsidRPr="00772104" w:rsidRDefault="000A76EA" w:rsidP="00896F93">
            <w:pPr>
              <w:pStyle w:val="NoSpacing"/>
              <w:ind w:left="-108" w:right="-108"/>
              <w:jc w:val="center"/>
              <w:rPr>
                <w:rFonts w:ascii="Times New Roman" w:hAnsi="Times New Roman"/>
                <w:b/>
                <w:sz w:val="24"/>
                <w:szCs w:val="24"/>
              </w:rPr>
            </w:pPr>
            <w:r w:rsidRPr="00772104">
              <w:rPr>
                <w:rFonts w:ascii="Times New Roman" w:hAnsi="Times New Roman"/>
                <w:b/>
                <w:sz w:val="24"/>
                <w:szCs w:val="24"/>
              </w:rPr>
              <w:t>Rural</w:t>
            </w:r>
          </w:p>
        </w:tc>
        <w:tc>
          <w:tcPr>
            <w:tcW w:w="1377" w:type="dxa"/>
          </w:tcPr>
          <w:p w:rsidR="000A76EA" w:rsidRPr="00772104" w:rsidRDefault="000A76EA" w:rsidP="00896F93">
            <w:pPr>
              <w:pStyle w:val="NoSpacing"/>
              <w:ind w:left="-108" w:right="-108"/>
              <w:jc w:val="center"/>
              <w:rPr>
                <w:rFonts w:ascii="Times New Roman" w:hAnsi="Times New Roman"/>
                <w:b/>
                <w:sz w:val="24"/>
                <w:szCs w:val="24"/>
              </w:rPr>
            </w:pPr>
            <w:r w:rsidRPr="00772104">
              <w:rPr>
                <w:rFonts w:ascii="Times New Roman" w:hAnsi="Times New Roman"/>
                <w:b/>
                <w:sz w:val="24"/>
                <w:szCs w:val="24"/>
              </w:rPr>
              <w:t>M</w:t>
            </w:r>
          </w:p>
        </w:tc>
        <w:tc>
          <w:tcPr>
            <w:tcW w:w="1375" w:type="dxa"/>
          </w:tcPr>
          <w:p w:rsidR="000A76EA" w:rsidRPr="00772104" w:rsidRDefault="000A76EA" w:rsidP="00896F93">
            <w:pPr>
              <w:pStyle w:val="NoSpacing"/>
              <w:ind w:left="-137"/>
              <w:jc w:val="center"/>
              <w:rPr>
                <w:rFonts w:ascii="Times New Roman" w:hAnsi="Times New Roman"/>
                <w:b/>
                <w:sz w:val="24"/>
                <w:szCs w:val="24"/>
              </w:rPr>
            </w:pPr>
            <w:r w:rsidRPr="00772104">
              <w:rPr>
                <w:rFonts w:ascii="Times New Roman" w:hAnsi="Times New Roman"/>
                <w:b/>
                <w:sz w:val="24"/>
                <w:szCs w:val="24"/>
              </w:rPr>
              <w:t>F</w:t>
            </w:r>
          </w:p>
        </w:tc>
      </w:tr>
      <w:tr w:rsidR="00772104" w:rsidRPr="00772104" w:rsidTr="00896F93">
        <w:trPr>
          <w:trHeight w:val="255"/>
        </w:trPr>
        <w:tc>
          <w:tcPr>
            <w:tcW w:w="2293" w:type="dxa"/>
          </w:tcPr>
          <w:p w:rsidR="000A76EA" w:rsidRPr="00772104" w:rsidRDefault="000A76EA" w:rsidP="00896F93">
            <w:pPr>
              <w:pStyle w:val="NoSpacing"/>
              <w:rPr>
                <w:rFonts w:ascii="Times New Roman" w:hAnsi="Times New Roman"/>
                <w:b/>
                <w:sz w:val="24"/>
                <w:szCs w:val="24"/>
                <w:lang w:val="fr-FR"/>
              </w:rPr>
            </w:pPr>
            <w:r w:rsidRPr="00772104">
              <w:rPr>
                <w:rFonts w:ascii="Times New Roman" w:hAnsi="Times New Roman"/>
                <w:b/>
                <w:sz w:val="24"/>
                <w:szCs w:val="24"/>
                <w:lang w:val="fr-FR"/>
              </w:rPr>
              <w:t>Anul 2015</w:t>
            </w:r>
          </w:p>
        </w:tc>
        <w:tc>
          <w:tcPr>
            <w:tcW w:w="1701" w:type="dxa"/>
          </w:tcPr>
          <w:p w:rsidR="000A76EA" w:rsidRPr="00772104" w:rsidRDefault="000A76EA" w:rsidP="00896F93">
            <w:pPr>
              <w:pStyle w:val="NoSpacing"/>
              <w:rPr>
                <w:rFonts w:ascii="Times New Roman" w:hAnsi="Times New Roman"/>
                <w:b/>
                <w:sz w:val="24"/>
                <w:szCs w:val="24"/>
                <w:lang w:val="fr-FR"/>
              </w:rPr>
            </w:pPr>
            <w:r w:rsidRPr="00772104">
              <w:rPr>
                <w:rFonts w:ascii="Times New Roman" w:hAnsi="Times New Roman"/>
                <w:b/>
                <w:sz w:val="24"/>
                <w:szCs w:val="24"/>
                <w:lang w:val="fr-FR"/>
              </w:rPr>
              <w:t>37</w:t>
            </w:r>
          </w:p>
        </w:tc>
        <w:tc>
          <w:tcPr>
            <w:tcW w:w="2126" w:type="dxa"/>
            <w:vAlign w:val="bottom"/>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12</w:t>
            </w:r>
          </w:p>
        </w:tc>
        <w:tc>
          <w:tcPr>
            <w:tcW w:w="1375" w:type="dxa"/>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25</w:t>
            </w:r>
          </w:p>
        </w:tc>
        <w:tc>
          <w:tcPr>
            <w:tcW w:w="1377" w:type="dxa"/>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11</w:t>
            </w:r>
          </w:p>
        </w:tc>
        <w:tc>
          <w:tcPr>
            <w:tcW w:w="1375" w:type="dxa"/>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27</w:t>
            </w:r>
          </w:p>
        </w:tc>
      </w:tr>
      <w:tr w:rsidR="00772104" w:rsidRPr="00772104" w:rsidTr="00896F93">
        <w:trPr>
          <w:trHeight w:val="255"/>
        </w:trPr>
        <w:tc>
          <w:tcPr>
            <w:tcW w:w="2293" w:type="dxa"/>
          </w:tcPr>
          <w:p w:rsidR="000A76EA" w:rsidRPr="00772104" w:rsidRDefault="000A76EA" w:rsidP="00896F93">
            <w:pPr>
              <w:pStyle w:val="NoSpacing"/>
              <w:rPr>
                <w:rFonts w:ascii="Times New Roman" w:hAnsi="Times New Roman"/>
                <w:b/>
                <w:sz w:val="24"/>
                <w:szCs w:val="24"/>
                <w:lang w:val="fr-FR"/>
              </w:rPr>
            </w:pPr>
            <w:r w:rsidRPr="00772104">
              <w:rPr>
                <w:rFonts w:ascii="Times New Roman" w:hAnsi="Times New Roman"/>
                <w:b/>
                <w:sz w:val="24"/>
                <w:szCs w:val="24"/>
                <w:lang w:val="fr-FR"/>
              </w:rPr>
              <w:t>Anul 2016</w:t>
            </w:r>
          </w:p>
        </w:tc>
        <w:tc>
          <w:tcPr>
            <w:tcW w:w="1701" w:type="dxa"/>
          </w:tcPr>
          <w:p w:rsidR="000A76EA" w:rsidRPr="00772104" w:rsidRDefault="000A76EA" w:rsidP="00896F93">
            <w:pPr>
              <w:pStyle w:val="NoSpacing"/>
              <w:rPr>
                <w:rFonts w:ascii="Times New Roman" w:hAnsi="Times New Roman"/>
                <w:b/>
                <w:sz w:val="24"/>
                <w:szCs w:val="24"/>
                <w:lang w:val="fr-FR"/>
              </w:rPr>
            </w:pPr>
            <w:r w:rsidRPr="00772104">
              <w:rPr>
                <w:rFonts w:ascii="Times New Roman" w:hAnsi="Times New Roman"/>
                <w:b/>
                <w:sz w:val="24"/>
                <w:szCs w:val="24"/>
                <w:lang w:val="fr-FR"/>
              </w:rPr>
              <w:t>55</w:t>
            </w:r>
          </w:p>
        </w:tc>
        <w:tc>
          <w:tcPr>
            <w:tcW w:w="2126" w:type="dxa"/>
            <w:vAlign w:val="bottom"/>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19</w:t>
            </w:r>
          </w:p>
        </w:tc>
        <w:tc>
          <w:tcPr>
            <w:tcW w:w="1375" w:type="dxa"/>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36</w:t>
            </w:r>
          </w:p>
        </w:tc>
        <w:tc>
          <w:tcPr>
            <w:tcW w:w="1377" w:type="dxa"/>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18</w:t>
            </w:r>
          </w:p>
        </w:tc>
        <w:tc>
          <w:tcPr>
            <w:tcW w:w="1375" w:type="dxa"/>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37</w:t>
            </w:r>
          </w:p>
        </w:tc>
      </w:tr>
      <w:tr w:rsidR="00772104" w:rsidRPr="00772104" w:rsidTr="00896F93">
        <w:trPr>
          <w:trHeight w:val="255"/>
        </w:trPr>
        <w:tc>
          <w:tcPr>
            <w:tcW w:w="2293" w:type="dxa"/>
          </w:tcPr>
          <w:p w:rsidR="000A76EA" w:rsidRPr="00772104" w:rsidRDefault="000A76EA" w:rsidP="00896F93">
            <w:pPr>
              <w:pStyle w:val="NoSpacing"/>
              <w:rPr>
                <w:rFonts w:ascii="Times New Roman" w:hAnsi="Times New Roman"/>
                <w:b/>
                <w:sz w:val="24"/>
                <w:szCs w:val="24"/>
                <w:lang w:val="fr-FR"/>
              </w:rPr>
            </w:pPr>
            <w:r w:rsidRPr="00772104">
              <w:rPr>
                <w:rFonts w:ascii="Times New Roman" w:hAnsi="Times New Roman"/>
                <w:b/>
                <w:sz w:val="24"/>
                <w:szCs w:val="24"/>
                <w:lang w:val="fr-FR"/>
              </w:rPr>
              <w:t>Anul 2017</w:t>
            </w:r>
          </w:p>
        </w:tc>
        <w:tc>
          <w:tcPr>
            <w:tcW w:w="1701" w:type="dxa"/>
          </w:tcPr>
          <w:p w:rsidR="000A76EA" w:rsidRPr="00772104" w:rsidRDefault="000A76EA" w:rsidP="00896F93">
            <w:pPr>
              <w:pStyle w:val="NoSpacing"/>
              <w:rPr>
                <w:rFonts w:ascii="Times New Roman" w:hAnsi="Times New Roman"/>
                <w:b/>
                <w:sz w:val="24"/>
                <w:szCs w:val="24"/>
                <w:lang w:val="fr-FR"/>
              </w:rPr>
            </w:pPr>
            <w:r w:rsidRPr="00772104">
              <w:rPr>
                <w:rFonts w:ascii="Times New Roman" w:hAnsi="Times New Roman"/>
                <w:b/>
                <w:sz w:val="24"/>
                <w:szCs w:val="24"/>
                <w:lang w:val="fr-FR"/>
              </w:rPr>
              <w:t>52</w:t>
            </w:r>
          </w:p>
        </w:tc>
        <w:tc>
          <w:tcPr>
            <w:tcW w:w="2126" w:type="dxa"/>
            <w:vAlign w:val="bottom"/>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21</w:t>
            </w:r>
          </w:p>
        </w:tc>
        <w:tc>
          <w:tcPr>
            <w:tcW w:w="1375" w:type="dxa"/>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31</w:t>
            </w:r>
          </w:p>
        </w:tc>
        <w:tc>
          <w:tcPr>
            <w:tcW w:w="1377" w:type="dxa"/>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17</w:t>
            </w:r>
          </w:p>
        </w:tc>
        <w:tc>
          <w:tcPr>
            <w:tcW w:w="1375" w:type="dxa"/>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35</w:t>
            </w:r>
          </w:p>
        </w:tc>
      </w:tr>
      <w:tr w:rsidR="00772104" w:rsidRPr="00772104" w:rsidTr="00896F93">
        <w:trPr>
          <w:trHeight w:val="255"/>
        </w:trPr>
        <w:tc>
          <w:tcPr>
            <w:tcW w:w="2293" w:type="dxa"/>
          </w:tcPr>
          <w:p w:rsidR="000A76EA" w:rsidRPr="00772104" w:rsidRDefault="000A76EA" w:rsidP="00896F93">
            <w:pPr>
              <w:pStyle w:val="NoSpacing"/>
              <w:rPr>
                <w:rFonts w:ascii="Times New Roman" w:hAnsi="Times New Roman"/>
                <w:b/>
                <w:sz w:val="24"/>
                <w:szCs w:val="24"/>
                <w:lang w:val="fr-FR"/>
              </w:rPr>
            </w:pPr>
            <w:r w:rsidRPr="00772104">
              <w:rPr>
                <w:rFonts w:ascii="Times New Roman" w:hAnsi="Times New Roman"/>
                <w:b/>
                <w:sz w:val="24"/>
                <w:szCs w:val="24"/>
                <w:lang w:val="fr-FR"/>
              </w:rPr>
              <w:t>Anul 2018</w:t>
            </w:r>
          </w:p>
        </w:tc>
        <w:tc>
          <w:tcPr>
            <w:tcW w:w="1701" w:type="dxa"/>
          </w:tcPr>
          <w:p w:rsidR="000A76EA" w:rsidRPr="00772104" w:rsidRDefault="000A76EA" w:rsidP="00896F93">
            <w:pPr>
              <w:pStyle w:val="NoSpacing"/>
              <w:rPr>
                <w:rFonts w:ascii="Times New Roman" w:hAnsi="Times New Roman"/>
                <w:b/>
                <w:sz w:val="24"/>
                <w:szCs w:val="24"/>
                <w:lang w:val="fr-FR"/>
              </w:rPr>
            </w:pPr>
            <w:r w:rsidRPr="00772104">
              <w:rPr>
                <w:rFonts w:ascii="Times New Roman" w:hAnsi="Times New Roman"/>
                <w:b/>
                <w:sz w:val="24"/>
                <w:szCs w:val="24"/>
                <w:lang w:val="fr-FR"/>
              </w:rPr>
              <w:t>48</w:t>
            </w:r>
          </w:p>
        </w:tc>
        <w:tc>
          <w:tcPr>
            <w:tcW w:w="2126" w:type="dxa"/>
            <w:vAlign w:val="bottom"/>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4</w:t>
            </w:r>
          </w:p>
        </w:tc>
        <w:tc>
          <w:tcPr>
            <w:tcW w:w="1375" w:type="dxa"/>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44</w:t>
            </w:r>
          </w:p>
        </w:tc>
        <w:tc>
          <w:tcPr>
            <w:tcW w:w="1377" w:type="dxa"/>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12</w:t>
            </w:r>
          </w:p>
        </w:tc>
        <w:tc>
          <w:tcPr>
            <w:tcW w:w="1375" w:type="dxa"/>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36</w:t>
            </w:r>
          </w:p>
        </w:tc>
      </w:tr>
      <w:tr w:rsidR="00772104" w:rsidRPr="00772104" w:rsidTr="00896F93">
        <w:trPr>
          <w:trHeight w:val="255"/>
        </w:trPr>
        <w:tc>
          <w:tcPr>
            <w:tcW w:w="2293" w:type="dxa"/>
          </w:tcPr>
          <w:p w:rsidR="000A76EA" w:rsidRPr="00772104" w:rsidRDefault="000A76EA" w:rsidP="00896F93">
            <w:pPr>
              <w:pStyle w:val="NoSpacing"/>
              <w:rPr>
                <w:rFonts w:ascii="Times New Roman" w:hAnsi="Times New Roman"/>
                <w:b/>
                <w:sz w:val="24"/>
                <w:szCs w:val="24"/>
                <w:lang w:val="fr-FR"/>
              </w:rPr>
            </w:pPr>
            <w:r w:rsidRPr="00772104">
              <w:rPr>
                <w:rFonts w:ascii="Times New Roman" w:hAnsi="Times New Roman"/>
                <w:b/>
                <w:sz w:val="24"/>
                <w:szCs w:val="24"/>
                <w:lang w:val="fr-FR"/>
              </w:rPr>
              <w:t>Anul 2019</w:t>
            </w:r>
          </w:p>
        </w:tc>
        <w:tc>
          <w:tcPr>
            <w:tcW w:w="1701" w:type="dxa"/>
          </w:tcPr>
          <w:p w:rsidR="000A76EA" w:rsidRPr="00772104" w:rsidRDefault="000A76EA" w:rsidP="00896F93">
            <w:pPr>
              <w:pStyle w:val="NoSpacing"/>
              <w:rPr>
                <w:rFonts w:ascii="Times New Roman" w:hAnsi="Times New Roman"/>
                <w:b/>
                <w:sz w:val="24"/>
                <w:szCs w:val="24"/>
                <w:lang w:val="fr-FR"/>
              </w:rPr>
            </w:pPr>
            <w:r w:rsidRPr="00772104">
              <w:rPr>
                <w:rFonts w:ascii="Times New Roman" w:hAnsi="Times New Roman"/>
                <w:b/>
                <w:sz w:val="24"/>
                <w:szCs w:val="24"/>
                <w:lang w:val="fr-FR"/>
              </w:rPr>
              <w:t>61</w:t>
            </w:r>
          </w:p>
        </w:tc>
        <w:tc>
          <w:tcPr>
            <w:tcW w:w="2126" w:type="dxa"/>
            <w:vAlign w:val="bottom"/>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11</w:t>
            </w:r>
          </w:p>
        </w:tc>
        <w:tc>
          <w:tcPr>
            <w:tcW w:w="1375" w:type="dxa"/>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50</w:t>
            </w:r>
          </w:p>
        </w:tc>
        <w:tc>
          <w:tcPr>
            <w:tcW w:w="1377" w:type="dxa"/>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26</w:t>
            </w:r>
          </w:p>
        </w:tc>
        <w:tc>
          <w:tcPr>
            <w:tcW w:w="1375" w:type="dxa"/>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35</w:t>
            </w:r>
          </w:p>
        </w:tc>
      </w:tr>
      <w:tr w:rsidR="00772104" w:rsidRPr="00772104" w:rsidTr="00896F93">
        <w:trPr>
          <w:trHeight w:val="255"/>
        </w:trPr>
        <w:tc>
          <w:tcPr>
            <w:tcW w:w="2293" w:type="dxa"/>
          </w:tcPr>
          <w:p w:rsidR="000A76EA" w:rsidRPr="00772104" w:rsidRDefault="000A76EA" w:rsidP="00896F93">
            <w:pPr>
              <w:pStyle w:val="NoSpacing"/>
              <w:rPr>
                <w:rFonts w:ascii="Times New Roman" w:hAnsi="Times New Roman"/>
                <w:b/>
                <w:sz w:val="24"/>
                <w:szCs w:val="24"/>
                <w:lang w:val="fr-FR"/>
              </w:rPr>
            </w:pPr>
            <w:r w:rsidRPr="00772104">
              <w:rPr>
                <w:rFonts w:ascii="Times New Roman" w:hAnsi="Times New Roman"/>
                <w:b/>
                <w:sz w:val="24"/>
                <w:szCs w:val="24"/>
                <w:lang w:val="fr-FR"/>
              </w:rPr>
              <w:t>Anul 2020</w:t>
            </w:r>
          </w:p>
        </w:tc>
        <w:tc>
          <w:tcPr>
            <w:tcW w:w="1701" w:type="dxa"/>
          </w:tcPr>
          <w:p w:rsidR="000A76EA" w:rsidRPr="00772104" w:rsidRDefault="000A76EA" w:rsidP="00896F93">
            <w:pPr>
              <w:pStyle w:val="NoSpacing"/>
              <w:rPr>
                <w:rFonts w:ascii="Times New Roman" w:hAnsi="Times New Roman"/>
                <w:b/>
                <w:sz w:val="24"/>
                <w:szCs w:val="24"/>
                <w:lang w:val="fr-FR"/>
              </w:rPr>
            </w:pPr>
            <w:r w:rsidRPr="00772104">
              <w:rPr>
                <w:rFonts w:ascii="Times New Roman" w:hAnsi="Times New Roman"/>
                <w:b/>
                <w:sz w:val="24"/>
                <w:szCs w:val="24"/>
                <w:lang w:val="fr-FR"/>
              </w:rPr>
              <w:t>77</w:t>
            </w:r>
          </w:p>
        </w:tc>
        <w:tc>
          <w:tcPr>
            <w:tcW w:w="2126" w:type="dxa"/>
            <w:vAlign w:val="bottom"/>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14</w:t>
            </w:r>
          </w:p>
        </w:tc>
        <w:tc>
          <w:tcPr>
            <w:tcW w:w="1375" w:type="dxa"/>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63</w:t>
            </w:r>
          </w:p>
        </w:tc>
        <w:tc>
          <w:tcPr>
            <w:tcW w:w="1377" w:type="dxa"/>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24</w:t>
            </w:r>
          </w:p>
        </w:tc>
        <w:tc>
          <w:tcPr>
            <w:tcW w:w="1375" w:type="dxa"/>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53</w:t>
            </w:r>
          </w:p>
        </w:tc>
      </w:tr>
      <w:tr w:rsidR="00772104" w:rsidRPr="00772104" w:rsidTr="00896F93">
        <w:trPr>
          <w:trHeight w:val="255"/>
        </w:trPr>
        <w:tc>
          <w:tcPr>
            <w:tcW w:w="2293" w:type="dxa"/>
          </w:tcPr>
          <w:p w:rsidR="000A76EA" w:rsidRPr="00772104" w:rsidRDefault="000A76EA" w:rsidP="00896F93">
            <w:pPr>
              <w:pStyle w:val="NoSpacing"/>
              <w:rPr>
                <w:rFonts w:ascii="Times New Roman" w:hAnsi="Times New Roman"/>
                <w:b/>
                <w:sz w:val="24"/>
                <w:szCs w:val="24"/>
                <w:lang w:val="fr-FR"/>
              </w:rPr>
            </w:pPr>
            <w:r w:rsidRPr="00772104">
              <w:rPr>
                <w:rFonts w:ascii="Times New Roman" w:hAnsi="Times New Roman"/>
                <w:b/>
                <w:sz w:val="24"/>
                <w:szCs w:val="24"/>
                <w:lang w:val="fr-FR"/>
              </w:rPr>
              <w:t>Anul 2021</w:t>
            </w:r>
          </w:p>
        </w:tc>
        <w:tc>
          <w:tcPr>
            <w:tcW w:w="1701" w:type="dxa"/>
          </w:tcPr>
          <w:p w:rsidR="000A76EA" w:rsidRPr="00772104" w:rsidRDefault="000A76EA" w:rsidP="00896F93">
            <w:pPr>
              <w:pStyle w:val="NoSpacing"/>
              <w:rPr>
                <w:rFonts w:ascii="Times New Roman" w:hAnsi="Times New Roman"/>
                <w:b/>
                <w:sz w:val="24"/>
                <w:szCs w:val="24"/>
                <w:lang w:val="fr-FR"/>
              </w:rPr>
            </w:pPr>
            <w:r w:rsidRPr="00772104">
              <w:rPr>
                <w:rFonts w:ascii="Times New Roman" w:hAnsi="Times New Roman"/>
                <w:b/>
                <w:sz w:val="24"/>
                <w:szCs w:val="24"/>
                <w:lang w:val="fr-FR"/>
              </w:rPr>
              <w:t>88</w:t>
            </w:r>
          </w:p>
        </w:tc>
        <w:tc>
          <w:tcPr>
            <w:tcW w:w="2126" w:type="dxa"/>
            <w:vAlign w:val="bottom"/>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17</w:t>
            </w:r>
          </w:p>
        </w:tc>
        <w:tc>
          <w:tcPr>
            <w:tcW w:w="1375" w:type="dxa"/>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71</w:t>
            </w:r>
          </w:p>
        </w:tc>
        <w:tc>
          <w:tcPr>
            <w:tcW w:w="1377" w:type="dxa"/>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30</w:t>
            </w:r>
          </w:p>
        </w:tc>
        <w:tc>
          <w:tcPr>
            <w:tcW w:w="1375" w:type="dxa"/>
          </w:tcPr>
          <w:p w:rsidR="000A76EA" w:rsidRPr="00772104" w:rsidRDefault="000A76EA" w:rsidP="00896F93">
            <w:pPr>
              <w:pStyle w:val="NoSpacing"/>
              <w:rPr>
                <w:rFonts w:ascii="Times New Roman" w:hAnsi="Times New Roman"/>
                <w:sz w:val="24"/>
                <w:szCs w:val="24"/>
              </w:rPr>
            </w:pPr>
            <w:r w:rsidRPr="00772104">
              <w:rPr>
                <w:rFonts w:ascii="Times New Roman" w:hAnsi="Times New Roman"/>
                <w:sz w:val="24"/>
                <w:szCs w:val="24"/>
              </w:rPr>
              <w:t>58</w:t>
            </w:r>
          </w:p>
        </w:tc>
      </w:tr>
    </w:tbl>
    <w:p w:rsidR="000A76EA" w:rsidRPr="00772104" w:rsidRDefault="000A76EA" w:rsidP="000A6DE7">
      <w:pPr>
        <w:pStyle w:val="NoSpacing"/>
        <w:rPr>
          <w:rFonts w:ascii="Times New Roman" w:hAnsi="Times New Roman"/>
          <w:sz w:val="24"/>
          <w:szCs w:val="24"/>
          <w:u w:val="single"/>
        </w:rPr>
      </w:pPr>
    </w:p>
    <w:p w:rsidR="00EE21D1" w:rsidRPr="00772104" w:rsidRDefault="00EE21D1" w:rsidP="000A6DE7">
      <w:pPr>
        <w:pStyle w:val="NoSpacing"/>
        <w:rPr>
          <w:rFonts w:ascii="Times New Roman" w:hAnsi="Times New Roman"/>
          <w:sz w:val="24"/>
          <w:szCs w:val="24"/>
        </w:rPr>
      </w:pPr>
      <w:r w:rsidRPr="00772104">
        <w:rPr>
          <w:rFonts w:ascii="Times New Roman" w:hAnsi="Times New Roman"/>
          <w:sz w:val="24"/>
          <w:szCs w:val="24"/>
        </w:rPr>
        <w:t>Se constată că predomină beneficiarii din mediul rural și cei de sex feminin.</w:t>
      </w:r>
    </w:p>
    <w:p w:rsidR="00EE21D1" w:rsidRPr="00772104" w:rsidRDefault="00EE21D1" w:rsidP="000A6DE7">
      <w:pPr>
        <w:pStyle w:val="NoSpacing"/>
        <w:rPr>
          <w:rFonts w:ascii="Times New Roman" w:hAnsi="Times New Roman"/>
          <w:sz w:val="24"/>
          <w:szCs w:val="24"/>
          <w:u w:val="single"/>
        </w:rPr>
      </w:pPr>
    </w:p>
    <w:p w:rsidR="00A269E7" w:rsidRPr="00772104" w:rsidRDefault="00EE21D1" w:rsidP="00A269E7">
      <w:pPr>
        <w:pStyle w:val="ListParagraph"/>
        <w:spacing w:after="0" w:line="240" w:lineRule="auto"/>
        <w:ind w:left="0" w:right="-348"/>
        <w:jc w:val="both"/>
        <w:rPr>
          <w:rStyle w:val="Emphasis"/>
          <w:rFonts w:ascii="Times New Roman" w:hAnsi="Times New Roman"/>
          <w:i w:val="0"/>
          <w:sz w:val="24"/>
          <w:szCs w:val="24"/>
          <w:shd w:val="clear" w:color="auto" w:fill="FFFFFF"/>
        </w:rPr>
      </w:pPr>
      <w:r w:rsidRPr="00772104">
        <w:rPr>
          <w:rStyle w:val="Emphasis"/>
          <w:rFonts w:ascii="Times New Roman" w:hAnsi="Times New Roman"/>
          <w:i w:val="0"/>
          <w:sz w:val="24"/>
          <w:szCs w:val="24"/>
          <w:shd w:val="clear" w:color="auto" w:fill="FFFFFF"/>
        </w:rPr>
        <w:t>Activități desfășurate:</w:t>
      </w:r>
    </w:p>
    <w:p w:rsidR="00EE21D1" w:rsidRPr="00772104" w:rsidRDefault="00EE21D1" w:rsidP="00A269E7">
      <w:pPr>
        <w:pStyle w:val="ListParagraph"/>
        <w:spacing w:after="0" w:line="240" w:lineRule="auto"/>
        <w:ind w:left="0" w:right="-348"/>
        <w:jc w:val="both"/>
        <w:rPr>
          <w:rStyle w:val="Emphasis"/>
          <w:rFonts w:ascii="Times New Roman" w:hAnsi="Times New Roman"/>
          <w:i w:val="0"/>
          <w:sz w:val="16"/>
          <w:szCs w:val="16"/>
          <w:shd w:val="clear" w:color="auto" w:fill="FFFFFF"/>
        </w:rPr>
      </w:pPr>
    </w:p>
    <w:p w:rsidR="00F96EBE" w:rsidRPr="00772104" w:rsidRDefault="00A269E7" w:rsidP="00DD6B18">
      <w:pPr>
        <w:pStyle w:val="ListParagraph"/>
        <w:numPr>
          <w:ilvl w:val="0"/>
          <w:numId w:val="59"/>
        </w:numPr>
        <w:spacing w:after="0" w:line="240" w:lineRule="auto"/>
        <w:ind w:left="284" w:right="-23" w:hanging="284"/>
        <w:jc w:val="both"/>
        <w:rPr>
          <w:rFonts w:ascii="Times New Roman" w:hAnsi="Times New Roman"/>
          <w:sz w:val="24"/>
          <w:szCs w:val="24"/>
          <w:lang w:val="ro-RO"/>
        </w:rPr>
      </w:pPr>
      <w:r w:rsidRPr="00772104">
        <w:rPr>
          <w:rStyle w:val="Emphasis"/>
          <w:rFonts w:ascii="Times New Roman" w:hAnsi="Times New Roman"/>
          <w:i w:val="0"/>
          <w:sz w:val="24"/>
          <w:szCs w:val="24"/>
          <w:shd w:val="clear" w:color="auto" w:fill="FFFFFF"/>
        </w:rPr>
        <w:t>Î</w:t>
      </w:r>
      <w:r w:rsidR="0035458C" w:rsidRPr="00772104">
        <w:rPr>
          <w:rFonts w:ascii="Times New Roman" w:hAnsi="Times New Roman"/>
          <w:sz w:val="24"/>
          <w:szCs w:val="24"/>
          <w:lang w:val="ro-RO"/>
        </w:rPr>
        <w:t xml:space="preserve">n luna noiembrie a fost marcată </w:t>
      </w:r>
      <w:r w:rsidR="0035458C" w:rsidRPr="00772104">
        <w:rPr>
          <w:rFonts w:ascii="Times New Roman" w:hAnsi="Times New Roman"/>
          <w:bCs/>
          <w:iCs/>
          <w:sz w:val="24"/>
          <w:szCs w:val="24"/>
        </w:rPr>
        <w:t>Campania 19 Zile de activism pentru prevenirea violenței și abuzurilor împotriva copiilor și tinerilor</w:t>
      </w:r>
      <w:r w:rsidR="0035458C" w:rsidRPr="00772104">
        <w:rPr>
          <w:rFonts w:ascii="Times New Roman" w:hAnsi="Times New Roman"/>
          <w:bCs/>
          <w:i/>
          <w:iCs/>
          <w:sz w:val="24"/>
          <w:szCs w:val="24"/>
        </w:rPr>
        <w:t xml:space="preserve">, </w:t>
      </w:r>
      <w:r w:rsidR="0035458C" w:rsidRPr="00772104">
        <w:rPr>
          <w:rFonts w:ascii="Times New Roman" w:hAnsi="Times New Roman"/>
          <w:bCs/>
          <w:iCs/>
          <w:sz w:val="24"/>
          <w:szCs w:val="24"/>
        </w:rPr>
        <w:t>realizată în baza</w:t>
      </w:r>
      <w:r w:rsidR="0035458C" w:rsidRPr="00772104">
        <w:rPr>
          <w:rFonts w:ascii="Times New Roman" w:hAnsi="Times New Roman"/>
          <w:sz w:val="24"/>
          <w:szCs w:val="24"/>
        </w:rPr>
        <w:t xml:space="preserve"> protocolului încheiat între </w:t>
      </w:r>
      <w:r w:rsidR="00F135CE" w:rsidRPr="00772104">
        <w:rPr>
          <w:rFonts w:ascii="Times New Roman" w:hAnsi="Times New Roman"/>
          <w:sz w:val="24"/>
          <w:szCs w:val="24"/>
        </w:rPr>
        <w:t xml:space="preserve">Direcția Generală de Asistență Socială și Protecția Copilului a Judeţului Suceava </w:t>
      </w:r>
      <w:r w:rsidR="0035458C" w:rsidRPr="00772104">
        <w:rPr>
          <w:rFonts w:ascii="Times New Roman" w:hAnsi="Times New Roman"/>
          <w:sz w:val="24"/>
          <w:szCs w:val="24"/>
        </w:rPr>
        <w:t xml:space="preserve">și Federația Internațională a Comunităților Educative - FICE România, </w:t>
      </w:r>
      <w:r w:rsidR="0035458C" w:rsidRPr="00772104">
        <w:rPr>
          <w:rFonts w:ascii="Times New Roman" w:hAnsi="Times New Roman"/>
          <w:sz w:val="24"/>
          <w:szCs w:val="24"/>
          <w:lang w:val="ro-RO"/>
        </w:rPr>
        <w:t xml:space="preserve">în cadrul Proiectului Național de conștientizare, consultare și participare a copiilor la prevenirea tuturor formelor de violență exercitate asupra lor </w:t>
      </w:r>
      <w:r w:rsidR="00F96EBE" w:rsidRPr="00772104">
        <w:rPr>
          <w:rFonts w:ascii="Times New Roman" w:hAnsi="Times New Roman"/>
          <w:sz w:val="24"/>
          <w:szCs w:val="24"/>
          <w:lang w:val="ro-RO"/>
        </w:rPr>
        <w:t>în familie, școală, comunitate;</w:t>
      </w:r>
    </w:p>
    <w:p w:rsidR="00BD0646" w:rsidRPr="00772104" w:rsidRDefault="000A6DE7" w:rsidP="00DD6B18">
      <w:pPr>
        <w:pStyle w:val="ListParagraph"/>
        <w:numPr>
          <w:ilvl w:val="0"/>
          <w:numId w:val="59"/>
        </w:numPr>
        <w:spacing w:after="0" w:line="240" w:lineRule="auto"/>
        <w:ind w:left="284" w:right="-23" w:hanging="284"/>
        <w:jc w:val="both"/>
        <w:rPr>
          <w:rFonts w:ascii="Times New Roman" w:hAnsi="Times New Roman"/>
          <w:sz w:val="24"/>
          <w:szCs w:val="24"/>
          <w:lang w:val="ro-RO"/>
        </w:rPr>
      </w:pPr>
      <w:r w:rsidRPr="00772104">
        <w:rPr>
          <w:rStyle w:val="Emphasis"/>
          <w:rFonts w:ascii="Times New Roman" w:hAnsi="Times New Roman"/>
          <w:i w:val="0"/>
          <w:sz w:val="24"/>
          <w:szCs w:val="24"/>
          <w:shd w:val="clear" w:color="auto" w:fill="FFFFFF"/>
        </w:rPr>
        <w:t xml:space="preserve">La nivelul județului Suceava au fost înființate un număr de </w:t>
      </w:r>
      <w:r w:rsidRPr="00772104">
        <w:rPr>
          <w:rStyle w:val="Emphasis"/>
          <w:rFonts w:ascii="Times New Roman" w:hAnsi="Times New Roman"/>
          <w:i w:val="0"/>
          <w:sz w:val="24"/>
          <w:szCs w:val="24"/>
          <w:u w:val="single"/>
          <w:shd w:val="clear" w:color="auto" w:fill="FFFFFF"/>
        </w:rPr>
        <w:t>103 echipe mobile pentru victime ale violenței domestice</w:t>
      </w:r>
      <w:r w:rsidRPr="00772104">
        <w:rPr>
          <w:rStyle w:val="Emphasis"/>
          <w:rFonts w:ascii="Times New Roman" w:hAnsi="Times New Roman"/>
          <w:i w:val="0"/>
          <w:sz w:val="24"/>
          <w:szCs w:val="24"/>
          <w:shd w:val="clear" w:color="auto" w:fill="FFFFFF"/>
        </w:rPr>
        <w:t>, în conformitate cu Ordinul 2525/2018</w:t>
      </w:r>
      <w:r w:rsidR="00BD0646" w:rsidRPr="00772104">
        <w:rPr>
          <w:rStyle w:val="Emphasis"/>
          <w:rFonts w:ascii="Times New Roman" w:hAnsi="Times New Roman"/>
          <w:i w:val="0"/>
          <w:sz w:val="24"/>
          <w:szCs w:val="24"/>
          <w:shd w:val="clear" w:color="auto" w:fill="FFFFFF"/>
        </w:rPr>
        <w:t xml:space="preserve"> </w:t>
      </w:r>
      <w:r w:rsidR="00BD0646" w:rsidRPr="00772104">
        <w:rPr>
          <w:rFonts w:ascii="Times New Roman" w:hAnsi="Times New Roman"/>
          <w:sz w:val="24"/>
          <w:szCs w:val="24"/>
        </w:rPr>
        <w:t>privind aprobarea Procedurii pentru intervenţia de urgenţă în cazurile de violenţă domestică.</w:t>
      </w:r>
    </w:p>
    <w:p w:rsidR="00AD0502" w:rsidRPr="00772104" w:rsidRDefault="00AD0502" w:rsidP="000A6DE7">
      <w:pPr>
        <w:pStyle w:val="NoSpacing"/>
        <w:jc w:val="both"/>
        <w:rPr>
          <w:rStyle w:val="Emphasis"/>
          <w:rFonts w:ascii="Times New Roman" w:hAnsi="Times New Roman"/>
          <w:i w:val="0"/>
          <w:sz w:val="6"/>
          <w:szCs w:val="6"/>
          <w:shd w:val="clear" w:color="auto" w:fill="FFFFFF"/>
        </w:rPr>
      </w:pPr>
    </w:p>
    <w:p w:rsidR="000A6DE7" w:rsidRPr="00772104" w:rsidRDefault="000A6DE7" w:rsidP="009D2952">
      <w:pPr>
        <w:pStyle w:val="NoSpacing"/>
        <w:ind w:left="284"/>
        <w:jc w:val="both"/>
        <w:rPr>
          <w:rFonts w:ascii="Times New Roman" w:hAnsi="Times New Roman"/>
          <w:i/>
          <w:sz w:val="24"/>
          <w:szCs w:val="24"/>
          <w:shd w:val="clear" w:color="auto" w:fill="FFFFFF"/>
        </w:rPr>
      </w:pPr>
      <w:r w:rsidRPr="00772104">
        <w:rPr>
          <w:rStyle w:val="Emphasis"/>
          <w:rFonts w:ascii="Times New Roman" w:hAnsi="Times New Roman"/>
          <w:i w:val="0"/>
          <w:sz w:val="24"/>
          <w:szCs w:val="24"/>
          <w:shd w:val="clear" w:color="auto" w:fill="FFFFFF"/>
        </w:rPr>
        <w:t xml:space="preserve">Aceste echipe mobile au ca scop verificarea sesizărilor cazurilor de violență în familie, de evaluare inițială și de realizare a demersurilor necesare pentru depășirea riscului imediat, constând în: transport </w:t>
      </w:r>
      <w:r w:rsidRPr="00772104">
        <w:rPr>
          <w:rStyle w:val="Emphasis"/>
          <w:rFonts w:ascii="Times New Roman" w:hAnsi="Times New Roman"/>
          <w:i w:val="0"/>
          <w:sz w:val="24"/>
          <w:szCs w:val="24"/>
          <w:shd w:val="clear" w:color="auto" w:fill="FFFFFF"/>
        </w:rPr>
        <w:lastRenderedPageBreak/>
        <w:t>la unitatea sanitară cea mai apropiată în situațiile în care victima necesită îngrijiri medicale, sesizarea organelor de cercetare penală, sesizarea organelor competente pentru emiterea unui ordin de protecție provizoriu, orientarea către Direcția Generală de Asistență Socială și Protecția Copilului a Județului Suceava sau, după caz, la Serviciul Public de Asistență Socială din cadrul primăriei de domiciliu, în vederea găzduirii/acordării de servicii specializate în centre rezidențiale adecvate nevoilor și aplicării managementului de caz pentru victime și agresori</w:t>
      </w:r>
      <w:r w:rsidR="009D2952" w:rsidRPr="00772104">
        <w:rPr>
          <w:rFonts w:ascii="Times New Roman" w:hAnsi="Times New Roman"/>
          <w:i/>
          <w:sz w:val="24"/>
          <w:szCs w:val="24"/>
          <w:shd w:val="clear" w:color="auto" w:fill="FFFFFF"/>
        </w:rPr>
        <w:t>.</w:t>
      </w:r>
    </w:p>
    <w:p w:rsidR="000A6DE7" w:rsidRPr="00772104" w:rsidRDefault="00525F42" w:rsidP="009D2952">
      <w:pPr>
        <w:pStyle w:val="NoSpacing"/>
        <w:numPr>
          <w:ilvl w:val="0"/>
          <w:numId w:val="59"/>
        </w:numPr>
        <w:ind w:left="284" w:hanging="284"/>
        <w:jc w:val="both"/>
        <w:rPr>
          <w:rFonts w:ascii="Times New Roman" w:hAnsi="Times New Roman"/>
          <w:sz w:val="24"/>
          <w:szCs w:val="24"/>
        </w:rPr>
      </w:pPr>
      <w:r w:rsidRPr="00772104">
        <w:rPr>
          <w:rStyle w:val="Strong"/>
          <w:rFonts w:ascii="Times New Roman" w:hAnsi="Times New Roman"/>
          <w:b w:val="0"/>
          <w:sz w:val="24"/>
          <w:szCs w:val="24"/>
          <w:u w:val="single"/>
          <w:bdr w:val="none" w:sz="0" w:space="0" w:color="auto" w:frame="1"/>
        </w:rPr>
        <w:t>Echipa Intersectorială</w:t>
      </w:r>
      <w:r w:rsidR="000A6DE7" w:rsidRPr="00772104">
        <w:rPr>
          <w:rStyle w:val="Strong"/>
          <w:rFonts w:ascii="Times New Roman" w:hAnsi="Times New Roman"/>
          <w:b w:val="0"/>
          <w:sz w:val="24"/>
          <w:szCs w:val="24"/>
          <w:u w:val="single"/>
          <w:bdr w:val="none" w:sz="0" w:space="0" w:color="auto" w:frame="1"/>
        </w:rPr>
        <w:t xml:space="preserve"> Local</w:t>
      </w:r>
      <w:r w:rsidRPr="00772104">
        <w:rPr>
          <w:rStyle w:val="Strong"/>
          <w:rFonts w:ascii="Times New Roman" w:hAnsi="Times New Roman"/>
          <w:b w:val="0"/>
          <w:sz w:val="24"/>
          <w:szCs w:val="24"/>
          <w:u w:val="single"/>
          <w:bdr w:val="none" w:sz="0" w:space="0" w:color="auto" w:frame="1"/>
        </w:rPr>
        <w:t>ă</w:t>
      </w:r>
      <w:r w:rsidR="000A6DE7" w:rsidRPr="00772104">
        <w:rPr>
          <w:rStyle w:val="Strong"/>
          <w:rFonts w:ascii="Times New Roman" w:hAnsi="Times New Roman"/>
          <w:b w:val="0"/>
          <w:sz w:val="24"/>
          <w:szCs w:val="24"/>
          <w:u w:val="single"/>
          <w:bdr w:val="none" w:sz="0" w:space="0" w:color="auto" w:frame="1"/>
        </w:rPr>
        <w:t xml:space="preserve"> Suceava (EIL)</w:t>
      </w:r>
      <w:r w:rsidR="000A6DE7" w:rsidRPr="00772104">
        <w:rPr>
          <w:rFonts w:ascii="Times New Roman" w:hAnsi="Times New Roman"/>
          <w:sz w:val="24"/>
          <w:szCs w:val="24"/>
          <w:u w:val="single"/>
        </w:rPr>
        <w:t>,</w:t>
      </w:r>
      <w:r w:rsidR="000A6DE7" w:rsidRPr="00772104">
        <w:rPr>
          <w:rFonts w:ascii="Times New Roman" w:hAnsi="Times New Roman"/>
          <w:sz w:val="24"/>
          <w:szCs w:val="24"/>
        </w:rPr>
        <w:t xml:space="preserve"> este o echipă multidisciplinară și interinstituțională, cu misiunea de a identifica/referi/monitoriza cazurile de exploatare/risc de exploatare a copiilor și cazurile de violență în familie.</w:t>
      </w:r>
    </w:p>
    <w:p w:rsidR="000A6DE7" w:rsidRPr="00772104" w:rsidRDefault="000A6DE7" w:rsidP="009D2952">
      <w:pPr>
        <w:pStyle w:val="NoSpacing"/>
        <w:ind w:left="284"/>
        <w:jc w:val="both"/>
        <w:rPr>
          <w:rFonts w:ascii="Times New Roman" w:hAnsi="Times New Roman"/>
          <w:sz w:val="24"/>
          <w:szCs w:val="24"/>
        </w:rPr>
      </w:pPr>
      <w:r w:rsidRPr="00772104">
        <w:rPr>
          <w:rFonts w:ascii="Times New Roman" w:hAnsi="Times New Roman"/>
          <w:sz w:val="24"/>
          <w:szCs w:val="24"/>
        </w:rPr>
        <w:t xml:space="preserve">EIL Suceava este înființată și funcționează pe lângă Direcția Generală de Asistență Socială și Protecția Copilului a Județului Suceava și are în componență reprezentanți ai Direcției Generale de Asistență Socială și Protecția Copilului Suceava, Inspectoratului Județean </w:t>
      </w:r>
      <w:r w:rsidR="00525F42" w:rsidRPr="00772104">
        <w:rPr>
          <w:rFonts w:ascii="Times New Roman" w:hAnsi="Times New Roman"/>
          <w:sz w:val="24"/>
          <w:szCs w:val="24"/>
        </w:rPr>
        <w:t xml:space="preserve">de </w:t>
      </w:r>
      <w:r w:rsidRPr="00772104">
        <w:rPr>
          <w:rFonts w:ascii="Times New Roman" w:hAnsi="Times New Roman"/>
          <w:sz w:val="24"/>
          <w:szCs w:val="24"/>
        </w:rPr>
        <w:t>Poliție Suceava, Inspectoratul</w:t>
      </w:r>
      <w:r w:rsidR="00366B66" w:rsidRPr="00772104">
        <w:rPr>
          <w:rFonts w:ascii="Times New Roman" w:hAnsi="Times New Roman"/>
          <w:sz w:val="24"/>
          <w:szCs w:val="24"/>
        </w:rPr>
        <w:t>ui Județean de Jandarmi Suceava</w:t>
      </w:r>
      <w:r w:rsidRPr="00772104">
        <w:rPr>
          <w:rFonts w:ascii="Times New Roman" w:hAnsi="Times New Roman"/>
          <w:sz w:val="24"/>
          <w:szCs w:val="24"/>
        </w:rPr>
        <w:t xml:space="preserve">, Inspectoratului Județean </w:t>
      </w:r>
      <w:r w:rsidRPr="00772104">
        <w:rPr>
          <w:rFonts w:ascii="Times New Roman" w:hAnsi="Times New Roman"/>
          <w:sz w:val="24"/>
          <w:szCs w:val="24"/>
          <w:lang w:val="ro-RO"/>
        </w:rPr>
        <w:t>Ș</w:t>
      </w:r>
      <w:r w:rsidRPr="00772104">
        <w:rPr>
          <w:rFonts w:ascii="Times New Roman" w:hAnsi="Times New Roman"/>
          <w:sz w:val="24"/>
          <w:szCs w:val="24"/>
        </w:rPr>
        <w:t>colar Suceava , Direcției de Sănătate Publică Suceava, Inspectoratului Teritorial de Muncă Suceava, Funda</w:t>
      </w:r>
      <w:r w:rsidRPr="00772104">
        <w:rPr>
          <w:rFonts w:ascii="Times New Roman" w:hAnsi="Times New Roman"/>
          <w:sz w:val="24"/>
          <w:szCs w:val="24"/>
          <w:lang w:val="ro-RO"/>
        </w:rPr>
        <w:t>ț</w:t>
      </w:r>
      <w:r w:rsidR="00366B66" w:rsidRPr="00772104">
        <w:rPr>
          <w:rFonts w:ascii="Times New Roman" w:hAnsi="Times New Roman"/>
          <w:sz w:val="24"/>
          <w:szCs w:val="24"/>
          <w:lang w:val="ro-RO"/>
        </w:rPr>
        <w:t>iei</w:t>
      </w:r>
      <w:r w:rsidRPr="00772104">
        <w:rPr>
          <w:rFonts w:ascii="Times New Roman" w:hAnsi="Times New Roman"/>
          <w:sz w:val="24"/>
          <w:szCs w:val="24"/>
          <w:lang w:val="ro-RO"/>
        </w:rPr>
        <w:t xml:space="preserve"> </w:t>
      </w:r>
      <w:r w:rsidR="00366B66" w:rsidRPr="00772104">
        <w:rPr>
          <w:rFonts w:ascii="Times New Roman" w:hAnsi="Times New Roman"/>
          <w:sz w:val="24"/>
          <w:szCs w:val="24"/>
          <w:lang w:val="ro-RO"/>
        </w:rPr>
        <w:t>”</w:t>
      </w:r>
      <w:r w:rsidR="00F96EBE" w:rsidRPr="00772104">
        <w:rPr>
          <w:rFonts w:ascii="Times New Roman" w:hAnsi="Times New Roman"/>
          <w:sz w:val="24"/>
          <w:szCs w:val="24"/>
          <w:lang w:val="ro-RO"/>
        </w:rPr>
        <w:t>Salvați Copiii</w:t>
      </w:r>
      <w:r w:rsidR="00366B66" w:rsidRPr="00772104">
        <w:rPr>
          <w:rFonts w:ascii="Times New Roman" w:hAnsi="Times New Roman"/>
          <w:sz w:val="24"/>
          <w:szCs w:val="24"/>
          <w:lang w:val="ro-RO"/>
        </w:rPr>
        <w:t>”</w:t>
      </w:r>
      <w:r w:rsidR="00F96EBE" w:rsidRPr="00772104">
        <w:rPr>
          <w:rFonts w:ascii="Times New Roman" w:hAnsi="Times New Roman"/>
          <w:sz w:val="24"/>
          <w:szCs w:val="24"/>
          <w:lang w:val="ro-RO"/>
        </w:rPr>
        <w:t>- Filiala Suceava;</w:t>
      </w:r>
    </w:p>
    <w:p w:rsidR="00F96EBE" w:rsidRPr="00772104" w:rsidRDefault="00F96EBE" w:rsidP="00DD6B18">
      <w:pPr>
        <w:pStyle w:val="NoSpacing"/>
        <w:numPr>
          <w:ilvl w:val="0"/>
          <w:numId w:val="59"/>
        </w:numPr>
        <w:ind w:left="284" w:hanging="284"/>
        <w:jc w:val="both"/>
        <w:rPr>
          <w:rFonts w:ascii="Times New Roman" w:hAnsi="Times New Roman"/>
          <w:sz w:val="24"/>
          <w:szCs w:val="24"/>
        </w:rPr>
      </w:pPr>
      <w:r w:rsidRPr="00772104">
        <w:rPr>
          <w:rFonts w:ascii="Times New Roman" w:hAnsi="Times New Roman"/>
          <w:sz w:val="24"/>
          <w:szCs w:val="24"/>
        </w:rPr>
        <w:t>În anul 2021</w:t>
      </w:r>
      <w:r w:rsidRPr="00772104">
        <w:rPr>
          <w:rFonts w:ascii="Times New Roman" w:hAnsi="Times New Roman"/>
          <w:sz w:val="24"/>
          <w:szCs w:val="24"/>
          <w:lang w:val="ro-RO"/>
        </w:rPr>
        <w:t xml:space="preserve"> au fost realizate 47 rapoarte de evaluare psiho-socială având ca obiectiv divorțul, pensie de întreținere, sta</w:t>
      </w:r>
      <w:r w:rsidR="006137A9" w:rsidRPr="00772104">
        <w:rPr>
          <w:rFonts w:ascii="Times New Roman" w:hAnsi="Times New Roman"/>
          <w:sz w:val="24"/>
          <w:szCs w:val="24"/>
          <w:lang w:val="ro-RO"/>
        </w:rPr>
        <w:t>bilirea domiciliului minorilor ș</w:t>
      </w:r>
      <w:r w:rsidRPr="00772104">
        <w:rPr>
          <w:rFonts w:ascii="Times New Roman" w:hAnsi="Times New Roman"/>
          <w:sz w:val="24"/>
          <w:szCs w:val="24"/>
          <w:lang w:val="ro-RO"/>
        </w:rPr>
        <w:t>i ordinul de protecție, stabilire program vizitare minor;</w:t>
      </w:r>
    </w:p>
    <w:p w:rsidR="00F96EBE" w:rsidRPr="00772104" w:rsidRDefault="00F96EBE" w:rsidP="00DD6B18">
      <w:pPr>
        <w:pStyle w:val="NoSpacing"/>
        <w:numPr>
          <w:ilvl w:val="0"/>
          <w:numId w:val="59"/>
        </w:numPr>
        <w:ind w:left="284" w:hanging="284"/>
        <w:jc w:val="both"/>
        <w:rPr>
          <w:rFonts w:ascii="Times New Roman" w:hAnsi="Times New Roman"/>
          <w:sz w:val="24"/>
          <w:szCs w:val="24"/>
        </w:rPr>
      </w:pPr>
      <w:r w:rsidRPr="00772104">
        <w:rPr>
          <w:rFonts w:ascii="Times New Roman" w:hAnsi="Times New Roman"/>
          <w:sz w:val="24"/>
          <w:szCs w:val="24"/>
          <w:lang w:val="it-IT"/>
        </w:rPr>
        <w:t xml:space="preserve">În cadrul serviciilor sociale din structura </w:t>
      </w:r>
      <w:r w:rsidRPr="00772104">
        <w:rPr>
          <w:rFonts w:ascii="Times New Roman" w:hAnsi="Times New Roman"/>
          <w:sz w:val="24"/>
          <w:szCs w:val="24"/>
        </w:rPr>
        <w:t>Direcției Generale de Asistență Socială și Protecția Copilului a Județului Suceava</w:t>
      </w:r>
      <w:r w:rsidRPr="00772104">
        <w:rPr>
          <w:rFonts w:ascii="Times New Roman" w:hAnsi="Times New Roman"/>
          <w:sz w:val="24"/>
          <w:szCs w:val="24"/>
          <w:lang w:val="it-IT"/>
        </w:rPr>
        <w:t xml:space="preserve"> au fost derulate acțiuni de informare privind prevenirea și combaterea tuturor formelor de  de violență,</w:t>
      </w:r>
      <w:r w:rsidRPr="00772104">
        <w:rPr>
          <w:rFonts w:ascii="Times New Roman" w:eastAsia="Times New Roman" w:hAnsi="Times New Roman"/>
          <w:sz w:val="24"/>
          <w:szCs w:val="24"/>
        </w:rPr>
        <w:t xml:space="preserve"> abuzul în familie, multiplele forme pe care le îmbracă, respectiv abuzul fizic, abuzul emoțional, abuzul sexual si abuzul manifestat prin neglijarea, ignorarea sau chiar abandonarea copiilor;</w:t>
      </w:r>
    </w:p>
    <w:p w:rsidR="00F96EBE" w:rsidRPr="00772104" w:rsidRDefault="000A6DE7" w:rsidP="00DD6B18">
      <w:pPr>
        <w:pStyle w:val="NoSpacing"/>
        <w:numPr>
          <w:ilvl w:val="0"/>
          <w:numId w:val="59"/>
        </w:numPr>
        <w:ind w:left="284" w:hanging="284"/>
        <w:jc w:val="both"/>
        <w:rPr>
          <w:rFonts w:ascii="Times New Roman" w:hAnsi="Times New Roman"/>
          <w:sz w:val="24"/>
          <w:szCs w:val="24"/>
        </w:rPr>
      </w:pPr>
      <w:r w:rsidRPr="00772104">
        <w:rPr>
          <w:rFonts w:ascii="Times New Roman" w:hAnsi="Times New Roman"/>
          <w:sz w:val="24"/>
          <w:szCs w:val="24"/>
        </w:rPr>
        <w:t xml:space="preserve">Au fost publicate pe pagina de Facebook a </w:t>
      </w:r>
      <w:r w:rsidR="00525F42" w:rsidRPr="00772104">
        <w:rPr>
          <w:rFonts w:ascii="Times New Roman" w:hAnsi="Times New Roman"/>
          <w:sz w:val="24"/>
          <w:szCs w:val="24"/>
        </w:rPr>
        <w:t xml:space="preserve">Direcției Generale de Asistență Socială și Protecția Copilului a Judeţului Suceava </w:t>
      </w:r>
      <w:r w:rsidRPr="00772104">
        <w:rPr>
          <w:rFonts w:ascii="Times New Roman" w:hAnsi="Times New Roman"/>
          <w:sz w:val="24"/>
          <w:szCs w:val="24"/>
        </w:rPr>
        <w:t>materiale cu ocazia Zilei internaționale îm</w:t>
      </w:r>
      <w:r w:rsidR="00F96EBE" w:rsidRPr="00772104">
        <w:rPr>
          <w:rFonts w:ascii="Times New Roman" w:hAnsi="Times New Roman"/>
          <w:sz w:val="24"/>
          <w:szCs w:val="24"/>
        </w:rPr>
        <w:t>potriva  exploatării copilului;</w:t>
      </w:r>
    </w:p>
    <w:p w:rsidR="000A6DE7" w:rsidRPr="00772104" w:rsidRDefault="00AD0502" w:rsidP="00DD6B18">
      <w:pPr>
        <w:pStyle w:val="NoSpacing"/>
        <w:numPr>
          <w:ilvl w:val="0"/>
          <w:numId w:val="59"/>
        </w:numPr>
        <w:ind w:left="284" w:hanging="284"/>
        <w:jc w:val="both"/>
        <w:rPr>
          <w:rFonts w:ascii="Times New Roman" w:hAnsi="Times New Roman"/>
          <w:sz w:val="24"/>
          <w:szCs w:val="24"/>
        </w:rPr>
      </w:pPr>
      <w:r w:rsidRPr="00772104">
        <w:rPr>
          <w:rFonts w:ascii="Times New Roman" w:hAnsi="Times New Roman"/>
          <w:sz w:val="24"/>
          <w:szCs w:val="24"/>
        </w:rPr>
        <w:t>În cadrul Centrului de servicii multifuncţionale de tip rezidenţial  Suceava - Centrul de primire în regim de urgenţă pentru copilul abuzat, neglijat şi exploatat/Telefonul copilului</w:t>
      </w:r>
      <w:r w:rsidR="000A6DE7" w:rsidRPr="00772104">
        <w:rPr>
          <w:rFonts w:ascii="Times New Roman" w:hAnsi="Times New Roman"/>
          <w:sz w:val="24"/>
          <w:szCs w:val="24"/>
        </w:rPr>
        <w:t xml:space="preserve">, </w:t>
      </w:r>
      <w:r w:rsidRPr="00772104">
        <w:rPr>
          <w:rFonts w:ascii="Times New Roman" w:hAnsi="Times New Roman"/>
          <w:sz w:val="24"/>
          <w:szCs w:val="24"/>
        </w:rPr>
        <w:t>funcționează</w:t>
      </w:r>
      <w:r w:rsidR="000A6DE7" w:rsidRPr="00772104">
        <w:rPr>
          <w:rFonts w:ascii="Times New Roman" w:hAnsi="Times New Roman"/>
          <w:sz w:val="24"/>
          <w:szCs w:val="24"/>
        </w:rPr>
        <w:t xml:space="preserve"> </w:t>
      </w:r>
      <w:r w:rsidRPr="00772104">
        <w:rPr>
          <w:rFonts w:ascii="Times New Roman" w:hAnsi="Times New Roman"/>
          <w:sz w:val="24"/>
          <w:szCs w:val="24"/>
        </w:rPr>
        <w:t xml:space="preserve"> </w:t>
      </w:r>
      <w:r w:rsidR="000A6DE7" w:rsidRPr="00772104">
        <w:rPr>
          <w:rFonts w:ascii="Times New Roman" w:hAnsi="Times New Roman"/>
          <w:sz w:val="24"/>
          <w:szCs w:val="24"/>
          <w:u w:val="single"/>
        </w:rPr>
        <w:t>Compartimentul pentru sprijinirea victimelor infracțiunilor</w:t>
      </w:r>
      <w:r w:rsidR="000A6DE7" w:rsidRPr="00772104">
        <w:rPr>
          <w:rFonts w:ascii="Times New Roman" w:hAnsi="Times New Roman"/>
          <w:sz w:val="24"/>
          <w:szCs w:val="24"/>
        </w:rPr>
        <w:t xml:space="preserve">, </w:t>
      </w:r>
      <w:r w:rsidRPr="00772104">
        <w:rPr>
          <w:rFonts w:ascii="Times New Roman" w:hAnsi="Times New Roman"/>
          <w:sz w:val="24"/>
          <w:szCs w:val="24"/>
        </w:rPr>
        <w:t>înființat prin Hotărârea Consiliului Județean Suceava nr. 138/30.10.2020</w:t>
      </w:r>
      <w:r w:rsidR="00F96EBE" w:rsidRPr="00772104">
        <w:rPr>
          <w:rFonts w:ascii="Times New Roman" w:hAnsi="Times New Roman"/>
          <w:sz w:val="24"/>
          <w:szCs w:val="24"/>
        </w:rPr>
        <w:t>.</w:t>
      </w:r>
    </w:p>
    <w:p w:rsidR="000A6DE7" w:rsidRPr="00772104" w:rsidRDefault="000A6DE7" w:rsidP="000A6DE7">
      <w:pPr>
        <w:ind w:left="33"/>
        <w:jc w:val="both"/>
        <w:rPr>
          <w:rFonts w:ascii="Times New Roman" w:hAnsi="Times New Roman"/>
          <w:sz w:val="10"/>
          <w:szCs w:val="10"/>
        </w:rPr>
      </w:pPr>
    </w:p>
    <w:p w:rsidR="000A6DE7" w:rsidRPr="00772104" w:rsidRDefault="000A6DE7" w:rsidP="000A6DE7">
      <w:pPr>
        <w:rPr>
          <w:rFonts w:ascii="Times New Roman" w:hAnsi="Times New Roman"/>
          <w:b/>
          <w:sz w:val="24"/>
          <w:szCs w:val="24"/>
        </w:rPr>
      </w:pPr>
    </w:p>
    <w:p w:rsidR="000A6DE7" w:rsidRPr="00772104" w:rsidRDefault="000A6DE7" w:rsidP="000A6DE7">
      <w:pPr>
        <w:rPr>
          <w:rFonts w:ascii="Times New Roman" w:hAnsi="Times New Roman"/>
          <w:b/>
          <w:sz w:val="24"/>
          <w:szCs w:val="24"/>
        </w:rPr>
      </w:pPr>
      <w:r w:rsidRPr="00772104">
        <w:rPr>
          <w:rFonts w:ascii="Times New Roman" w:hAnsi="Times New Roman"/>
          <w:b/>
          <w:sz w:val="24"/>
          <w:szCs w:val="24"/>
        </w:rPr>
        <w:t>SUSŢINEREA ŞI PROMOVAREA ADOPŢIEI NAŢIONALE CA PROCES SOCIAL COMPLEX, PRIN ASIGURAREA FIECĂRUI COPIL ELIGIBIL PENTRU ADOPŢIE ŞANSA DE A AVEA O FAMILIE</w:t>
      </w:r>
    </w:p>
    <w:p w:rsidR="00AD0502" w:rsidRPr="00772104" w:rsidRDefault="00AD0502" w:rsidP="000A6DE7">
      <w:pPr>
        <w:rPr>
          <w:rFonts w:ascii="Times New Roman" w:hAnsi="Times New Roman"/>
          <w:b/>
          <w:sz w:val="24"/>
          <w:szCs w:val="24"/>
        </w:rPr>
      </w:pPr>
    </w:p>
    <w:p w:rsidR="000A6DE7" w:rsidRPr="00772104" w:rsidRDefault="000A6DE7" w:rsidP="000A6DE7">
      <w:pPr>
        <w:ind w:firstLine="360"/>
        <w:jc w:val="both"/>
        <w:rPr>
          <w:rFonts w:ascii="Times New Roman" w:hAnsi="Times New Roman"/>
          <w:sz w:val="24"/>
          <w:szCs w:val="24"/>
        </w:rPr>
      </w:pPr>
      <w:r w:rsidRPr="00772104">
        <w:rPr>
          <w:rFonts w:ascii="Times New Roman" w:hAnsi="Times New Roman"/>
          <w:sz w:val="24"/>
          <w:szCs w:val="24"/>
        </w:rPr>
        <w:t>Prin activitatea pe care o desfășoară</w:t>
      </w:r>
      <w:r w:rsidRPr="00772104">
        <w:rPr>
          <w:rFonts w:ascii="Times New Roman" w:hAnsi="Times New Roman"/>
          <w:b/>
          <w:sz w:val="24"/>
          <w:szCs w:val="24"/>
        </w:rPr>
        <w:t>, Biroul adopţii și post adopții</w:t>
      </w:r>
      <w:r w:rsidRPr="00772104">
        <w:rPr>
          <w:rFonts w:ascii="Times New Roman" w:hAnsi="Times New Roman"/>
          <w:sz w:val="24"/>
          <w:szCs w:val="24"/>
        </w:rPr>
        <w:t xml:space="preserve"> îşi propune ca obiective promovarea, încurajarea, facilitarea şi sprijinirea adopţiei naţionale, oferirea de servicii pre-adopţie, oferirea serviciilor directe copiilor din sistemul de protecție, eligibili pentru adopţie (care au ca finalitate adopția în Planul Individualizat de Protecție) şi familiilor adoptive, oferirea serviciilor post adopţie părinţilor care au adoptat şi copiilor acestora, precum şi consilierea familiei biologice cu privire la efectele adopţiei.</w:t>
      </w:r>
    </w:p>
    <w:p w:rsidR="000A6DE7" w:rsidRPr="00772104" w:rsidRDefault="000A6DE7" w:rsidP="000A6DE7">
      <w:pPr>
        <w:ind w:left="33" w:firstLine="327"/>
        <w:jc w:val="both"/>
        <w:rPr>
          <w:rFonts w:ascii="Times New Roman" w:hAnsi="Times New Roman"/>
          <w:sz w:val="24"/>
          <w:szCs w:val="24"/>
        </w:rPr>
      </w:pPr>
      <w:r w:rsidRPr="00772104">
        <w:rPr>
          <w:rFonts w:ascii="Times New Roman" w:hAnsi="Times New Roman"/>
          <w:sz w:val="24"/>
          <w:szCs w:val="24"/>
        </w:rPr>
        <w:lastRenderedPageBreak/>
        <w:t xml:space="preserve">Astfel, în anul 2021 au </w:t>
      </w:r>
      <w:r w:rsidR="00921312" w:rsidRPr="00772104">
        <w:rPr>
          <w:rFonts w:ascii="Times New Roman" w:hAnsi="Times New Roman"/>
          <w:sz w:val="24"/>
          <w:szCs w:val="24"/>
        </w:rPr>
        <w:t xml:space="preserve">fost încuviințate un număr de 53 adopții  naționale, pentru 41 </w:t>
      </w:r>
      <w:r w:rsidRPr="00772104">
        <w:rPr>
          <w:rFonts w:ascii="Times New Roman" w:hAnsi="Times New Roman"/>
          <w:sz w:val="24"/>
          <w:szCs w:val="24"/>
        </w:rPr>
        <w:t>copii din sistemul de protecție a fost stabilită măsura încredințării în vederea adopției și au fost deschi</w:t>
      </w:r>
      <w:r w:rsidR="00921312" w:rsidRPr="00772104">
        <w:rPr>
          <w:rFonts w:ascii="Times New Roman" w:hAnsi="Times New Roman"/>
          <w:sz w:val="24"/>
          <w:szCs w:val="24"/>
        </w:rPr>
        <w:t>se  proceduri de adopție pentru 51</w:t>
      </w:r>
      <w:r w:rsidRPr="00772104">
        <w:rPr>
          <w:rFonts w:ascii="Times New Roman" w:hAnsi="Times New Roman"/>
          <w:sz w:val="24"/>
          <w:szCs w:val="24"/>
        </w:rPr>
        <w:t xml:space="preserve"> copii, pentru care Planul Individualizat de Protecți</w:t>
      </w:r>
      <w:r w:rsidR="00CA1CFD" w:rsidRPr="00772104">
        <w:rPr>
          <w:rFonts w:ascii="Times New Roman" w:hAnsi="Times New Roman"/>
          <w:sz w:val="24"/>
          <w:szCs w:val="24"/>
        </w:rPr>
        <w:t>e are ca obiectiv final adopția.</w:t>
      </w:r>
    </w:p>
    <w:p w:rsidR="000A6DE7" w:rsidRPr="00772104" w:rsidRDefault="000A6DE7" w:rsidP="000A6DE7">
      <w:pPr>
        <w:jc w:val="both"/>
        <w:rPr>
          <w:rFonts w:ascii="Times New Roman" w:hAnsi="Times New Roman"/>
          <w:sz w:val="16"/>
          <w:szCs w:val="16"/>
        </w:rPr>
      </w:pPr>
    </w:p>
    <w:p w:rsidR="000A6DE7" w:rsidRPr="00772104" w:rsidRDefault="000A6DE7" w:rsidP="00AD0502">
      <w:pPr>
        <w:rPr>
          <w:rFonts w:ascii="Times New Roman" w:hAnsi="Times New Roman"/>
          <w:sz w:val="24"/>
          <w:szCs w:val="24"/>
          <w:u w:val="single"/>
        </w:rPr>
      </w:pPr>
      <w:r w:rsidRPr="00772104">
        <w:rPr>
          <w:rFonts w:ascii="Times New Roman" w:hAnsi="Times New Roman"/>
          <w:sz w:val="24"/>
          <w:szCs w:val="24"/>
          <w:u w:val="single"/>
        </w:rPr>
        <w:t>Dinamica adopţ</w:t>
      </w:r>
      <w:r w:rsidR="00E74881" w:rsidRPr="00772104">
        <w:rPr>
          <w:rFonts w:ascii="Times New Roman" w:hAnsi="Times New Roman"/>
          <w:sz w:val="24"/>
          <w:szCs w:val="24"/>
          <w:u w:val="single"/>
        </w:rPr>
        <w:t>iilor naționale în perioada 2015</w:t>
      </w:r>
      <w:r w:rsidRPr="00772104">
        <w:rPr>
          <w:rFonts w:ascii="Times New Roman" w:hAnsi="Times New Roman"/>
          <w:sz w:val="24"/>
          <w:szCs w:val="24"/>
          <w:u w:val="single"/>
        </w:rPr>
        <w:t xml:space="preserve"> – 2021</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4"/>
        <w:gridCol w:w="801"/>
        <w:gridCol w:w="662"/>
        <w:gridCol w:w="758"/>
        <w:gridCol w:w="731"/>
        <w:gridCol w:w="709"/>
        <w:gridCol w:w="709"/>
        <w:gridCol w:w="759"/>
      </w:tblGrid>
      <w:tr w:rsidR="00772104" w:rsidRPr="00772104" w:rsidTr="00BF06FA">
        <w:trPr>
          <w:jc w:val="center"/>
        </w:trPr>
        <w:tc>
          <w:tcPr>
            <w:tcW w:w="4104" w:type="dxa"/>
            <w:shd w:val="clear" w:color="auto" w:fill="D9D9D9"/>
          </w:tcPr>
          <w:p w:rsidR="00E74881" w:rsidRPr="00772104" w:rsidRDefault="00E74881" w:rsidP="00AC16F6">
            <w:pPr>
              <w:jc w:val="both"/>
              <w:rPr>
                <w:rFonts w:ascii="Times New Roman" w:hAnsi="Times New Roman"/>
                <w:b/>
                <w:sz w:val="24"/>
                <w:szCs w:val="24"/>
                <w:lang w:val="fr-FR"/>
              </w:rPr>
            </w:pPr>
            <w:r w:rsidRPr="00772104">
              <w:rPr>
                <w:rFonts w:ascii="Times New Roman" w:hAnsi="Times New Roman"/>
                <w:b/>
                <w:sz w:val="24"/>
                <w:szCs w:val="24"/>
                <w:lang w:val="fr-FR"/>
              </w:rPr>
              <w:t>ANUL</w:t>
            </w:r>
          </w:p>
        </w:tc>
        <w:tc>
          <w:tcPr>
            <w:tcW w:w="801" w:type="dxa"/>
            <w:shd w:val="clear" w:color="auto" w:fill="D9D9D9"/>
          </w:tcPr>
          <w:p w:rsidR="00E74881" w:rsidRPr="00772104" w:rsidRDefault="00E74881" w:rsidP="00AC16F6">
            <w:pPr>
              <w:ind w:right="-69"/>
              <w:jc w:val="center"/>
              <w:rPr>
                <w:rFonts w:ascii="Times New Roman" w:hAnsi="Times New Roman"/>
                <w:b/>
                <w:sz w:val="24"/>
                <w:szCs w:val="24"/>
                <w:lang w:val="fr-FR"/>
              </w:rPr>
            </w:pPr>
            <w:r w:rsidRPr="00772104">
              <w:rPr>
                <w:rFonts w:ascii="Times New Roman" w:hAnsi="Times New Roman"/>
                <w:b/>
                <w:sz w:val="24"/>
                <w:szCs w:val="24"/>
                <w:lang w:val="fr-FR"/>
              </w:rPr>
              <w:t>2015</w:t>
            </w:r>
          </w:p>
        </w:tc>
        <w:tc>
          <w:tcPr>
            <w:tcW w:w="662" w:type="dxa"/>
            <w:shd w:val="clear" w:color="auto" w:fill="D9D9D9"/>
          </w:tcPr>
          <w:p w:rsidR="00E74881" w:rsidRPr="00772104" w:rsidRDefault="00E74881" w:rsidP="00AC16F6">
            <w:pPr>
              <w:ind w:right="-115"/>
              <w:jc w:val="center"/>
              <w:rPr>
                <w:rFonts w:ascii="Times New Roman" w:hAnsi="Times New Roman"/>
                <w:b/>
                <w:sz w:val="24"/>
                <w:szCs w:val="24"/>
                <w:lang w:val="fr-FR"/>
              </w:rPr>
            </w:pPr>
            <w:r w:rsidRPr="00772104">
              <w:rPr>
                <w:rFonts w:ascii="Times New Roman" w:hAnsi="Times New Roman"/>
                <w:b/>
                <w:sz w:val="24"/>
                <w:szCs w:val="24"/>
                <w:lang w:val="fr-FR"/>
              </w:rPr>
              <w:t>2016</w:t>
            </w:r>
          </w:p>
        </w:tc>
        <w:tc>
          <w:tcPr>
            <w:tcW w:w="758" w:type="dxa"/>
            <w:shd w:val="clear" w:color="auto" w:fill="D9D9D9"/>
          </w:tcPr>
          <w:p w:rsidR="00E74881" w:rsidRPr="00772104" w:rsidRDefault="00E74881" w:rsidP="00AC16F6">
            <w:pPr>
              <w:ind w:right="-166"/>
              <w:jc w:val="center"/>
              <w:rPr>
                <w:rFonts w:ascii="Times New Roman" w:hAnsi="Times New Roman"/>
                <w:b/>
                <w:sz w:val="24"/>
                <w:szCs w:val="24"/>
                <w:lang w:val="fr-FR"/>
              </w:rPr>
            </w:pPr>
            <w:r w:rsidRPr="00772104">
              <w:rPr>
                <w:rFonts w:ascii="Times New Roman" w:hAnsi="Times New Roman"/>
                <w:b/>
                <w:sz w:val="24"/>
                <w:szCs w:val="24"/>
                <w:lang w:val="fr-FR"/>
              </w:rPr>
              <w:t>2017</w:t>
            </w:r>
          </w:p>
        </w:tc>
        <w:tc>
          <w:tcPr>
            <w:tcW w:w="731" w:type="dxa"/>
            <w:shd w:val="clear" w:color="auto" w:fill="D9D9D9"/>
          </w:tcPr>
          <w:p w:rsidR="00E74881" w:rsidRPr="00772104" w:rsidRDefault="00E74881" w:rsidP="00AC16F6">
            <w:pPr>
              <w:ind w:right="-108"/>
              <w:jc w:val="center"/>
              <w:rPr>
                <w:rFonts w:ascii="Times New Roman" w:hAnsi="Times New Roman"/>
                <w:b/>
                <w:sz w:val="24"/>
                <w:szCs w:val="24"/>
                <w:lang w:val="fr-FR"/>
              </w:rPr>
            </w:pPr>
            <w:r w:rsidRPr="00772104">
              <w:rPr>
                <w:rFonts w:ascii="Times New Roman" w:hAnsi="Times New Roman"/>
                <w:b/>
                <w:sz w:val="24"/>
                <w:szCs w:val="24"/>
                <w:lang w:val="fr-FR"/>
              </w:rPr>
              <w:t>2018</w:t>
            </w:r>
          </w:p>
        </w:tc>
        <w:tc>
          <w:tcPr>
            <w:tcW w:w="709" w:type="dxa"/>
            <w:shd w:val="clear" w:color="auto" w:fill="D9D9D9"/>
          </w:tcPr>
          <w:p w:rsidR="00E74881" w:rsidRPr="00772104" w:rsidRDefault="00E74881" w:rsidP="00AC16F6">
            <w:pPr>
              <w:jc w:val="center"/>
              <w:rPr>
                <w:rFonts w:ascii="Times New Roman" w:hAnsi="Times New Roman"/>
                <w:b/>
                <w:sz w:val="24"/>
                <w:szCs w:val="24"/>
                <w:lang w:val="fr-FR"/>
              </w:rPr>
            </w:pPr>
            <w:r w:rsidRPr="00772104">
              <w:rPr>
                <w:rFonts w:ascii="Times New Roman" w:hAnsi="Times New Roman"/>
                <w:b/>
                <w:sz w:val="24"/>
                <w:szCs w:val="24"/>
                <w:lang w:val="fr-FR"/>
              </w:rPr>
              <w:t>2019</w:t>
            </w:r>
          </w:p>
        </w:tc>
        <w:tc>
          <w:tcPr>
            <w:tcW w:w="709" w:type="dxa"/>
            <w:shd w:val="clear" w:color="auto" w:fill="D9D9D9"/>
          </w:tcPr>
          <w:p w:rsidR="00E74881" w:rsidRPr="00772104" w:rsidRDefault="00E74881" w:rsidP="00AC16F6">
            <w:pPr>
              <w:jc w:val="center"/>
              <w:rPr>
                <w:rFonts w:ascii="Times New Roman" w:hAnsi="Times New Roman"/>
                <w:b/>
                <w:sz w:val="24"/>
                <w:szCs w:val="24"/>
                <w:lang w:val="fr-FR"/>
              </w:rPr>
            </w:pPr>
            <w:r w:rsidRPr="00772104">
              <w:rPr>
                <w:rFonts w:ascii="Times New Roman" w:hAnsi="Times New Roman"/>
                <w:b/>
                <w:sz w:val="24"/>
                <w:szCs w:val="24"/>
                <w:lang w:val="fr-FR"/>
              </w:rPr>
              <w:t>2020</w:t>
            </w:r>
          </w:p>
        </w:tc>
        <w:tc>
          <w:tcPr>
            <w:tcW w:w="759" w:type="dxa"/>
            <w:shd w:val="clear" w:color="auto" w:fill="D9D9D9"/>
          </w:tcPr>
          <w:p w:rsidR="00E74881" w:rsidRPr="00772104" w:rsidRDefault="00E74881" w:rsidP="00AC16F6">
            <w:pPr>
              <w:jc w:val="center"/>
              <w:rPr>
                <w:rFonts w:ascii="Times New Roman" w:hAnsi="Times New Roman"/>
                <w:b/>
                <w:sz w:val="24"/>
                <w:szCs w:val="24"/>
                <w:lang w:val="fr-FR"/>
              </w:rPr>
            </w:pPr>
            <w:r w:rsidRPr="00772104">
              <w:rPr>
                <w:rFonts w:ascii="Times New Roman" w:hAnsi="Times New Roman"/>
                <w:b/>
                <w:sz w:val="24"/>
                <w:szCs w:val="24"/>
                <w:lang w:val="fr-FR"/>
              </w:rPr>
              <w:t>2021</w:t>
            </w:r>
          </w:p>
        </w:tc>
      </w:tr>
      <w:tr w:rsidR="00772104" w:rsidRPr="00772104" w:rsidTr="00BF06FA">
        <w:trPr>
          <w:jc w:val="center"/>
        </w:trPr>
        <w:tc>
          <w:tcPr>
            <w:tcW w:w="4104" w:type="dxa"/>
            <w:shd w:val="clear" w:color="auto" w:fill="auto"/>
            <w:vAlign w:val="center"/>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Incuviinţări adopţii naţionale</w:t>
            </w:r>
          </w:p>
        </w:tc>
        <w:tc>
          <w:tcPr>
            <w:tcW w:w="801" w:type="dxa"/>
            <w:vAlign w:val="center"/>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34</w:t>
            </w:r>
          </w:p>
        </w:tc>
        <w:tc>
          <w:tcPr>
            <w:tcW w:w="662" w:type="dxa"/>
            <w:vAlign w:val="center"/>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45</w:t>
            </w:r>
          </w:p>
        </w:tc>
        <w:tc>
          <w:tcPr>
            <w:tcW w:w="758" w:type="dxa"/>
            <w:vAlign w:val="center"/>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34</w:t>
            </w:r>
          </w:p>
        </w:tc>
        <w:tc>
          <w:tcPr>
            <w:tcW w:w="731" w:type="dxa"/>
            <w:vAlign w:val="center"/>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57</w:t>
            </w:r>
          </w:p>
        </w:tc>
        <w:tc>
          <w:tcPr>
            <w:tcW w:w="709" w:type="dxa"/>
            <w:vAlign w:val="center"/>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41</w:t>
            </w:r>
          </w:p>
        </w:tc>
        <w:tc>
          <w:tcPr>
            <w:tcW w:w="709" w:type="dxa"/>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45</w:t>
            </w:r>
          </w:p>
        </w:tc>
        <w:tc>
          <w:tcPr>
            <w:tcW w:w="759" w:type="dxa"/>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53</w:t>
            </w:r>
          </w:p>
        </w:tc>
      </w:tr>
      <w:tr w:rsidR="00772104" w:rsidRPr="00772104" w:rsidTr="00BF06FA">
        <w:trPr>
          <w:jc w:val="center"/>
        </w:trPr>
        <w:tc>
          <w:tcPr>
            <w:tcW w:w="4104" w:type="dxa"/>
            <w:shd w:val="clear" w:color="auto" w:fill="auto"/>
            <w:vAlign w:val="center"/>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Incredinţări în vederea adopţiei</w:t>
            </w:r>
          </w:p>
        </w:tc>
        <w:tc>
          <w:tcPr>
            <w:tcW w:w="801" w:type="dxa"/>
            <w:vAlign w:val="center"/>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35</w:t>
            </w:r>
          </w:p>
        </w:tc>
        <w:tc>
          <w:tcPr>
            <w:tcW w:w="662" w:type="dxa"/>
            <w:vAlign w:val="center"/>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38</w:t>
            </w:r>
          </w:p>
        </w:tc>
        <w:tc>
          <w:tcPr>
            <w:tcW w:w="758" w:type="dxa"/>
            <w:vAlign w:val="center"/>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36</w:t>
            </w:r>
          </w:p>
        </w:tc>
        <w:tc>
          <w:tcPr>
            <w:tcW w:w="731" w:type="dxa"/>
            <w:vAlign w:val="center"/>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38</w:t>
            </w:r>
          </w:p>
        </w:tc>
        <w:tc>
          <w:tcPr>
            <w:tcW w:w="709" w:type="dxa"/>
            <w:vAlign w:val="center"/>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49</w:t>
            </w:r>
          </w:p>
        </w:tc>
        <w:tc>
          <w:tcPr>
            <w:tcW w:w="709" w:type="dxa"/>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35</w:t>
            </w:r>
          </w:p>
        </w:tc>
        <w:tc>
          <w:tcPr>
            <w:tcW w:w="759" w:type="dxa"/>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41</w:t>
            </w:r>
          </w:p>
        </w:tc>
      </w:tr>
      <w:tr w:rsidR="00772104" w:rsidRPr="00772104" w:rsidTr="00BF06FA">
        <w:trPr>
          <w:trHeight w:val="344"/>
          <w:jc w:val="center"/>
        </w:trPr>
        <w:tc>
          <w:tcPr>
            <w:tcW w:w="4104" w:type="dxa"/>
            <w:shd w:val="clear" w:color="auto" w:fill="auto"/>
            <w:vAlign w:val="center"/>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Deschidere procedură adopţie naţională</w:t>
            </w:r>
          </w:p>
        </w:tc>
        <w:tc>
          <w:tcPr>
            <w:tcW w:w="801" w:type="dxa"/>
            <w:vAlign w:val="center"/>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42</w:t>
            </w:r>
          </w:p>
        </w:tc>
        <w:tc>
          <w:tcPr>
            <w:tcW w:w="662" w:type="dxa"/>
            <w:vAlign w:val="center"/>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44</w:t>
            </w:r>
          </w:p>
        </w:tc>
        <w:tc>
          <w:tcPr>
            <w:tcW w:w="758" w:type="dxa"/>
            <w:vAlign w:val="center"/>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54</w:t>
            </w:r>
          </w:p>
        </w:tc>
        <w:tc>
          <w:tcPr>
            <w:tcW w:w="731" w:type="dxa"/>
            <w:vAlign w:val="center"/>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34</w:t>
            </w:r>
          </w:p>
        </w:tc>
        <w:tc>
          <w:tcPr>
            <w:tcW w:w="709" w:type="dxa"/>
            <w:vAlign w:val="center"/>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52</w:t>
            </w:r>
          </w:p>
        </w:tc>
        <w:tc>
          <w:tcPr>
            <w:tcW w:w="709" w:type="dxa"/>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44</w:t>
            </w:r>
          </w:p>
        </w:tc>
        <w:tc>
          <w:tcPr>
            <w:tcW w:w="759" w:type="dxa"/>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51</w:t>
            </w:r>
          </w:p>
        </w:tc>
      </w:tr>
      <w:tr w:rsidR="00BF06FA" w:rsidRPr="00772104" w:rsidTr="00BF06FA">
        <w:trPr>
          <w:jc w:val="center"/>
        </w:trPr>
        <w:tc>
          <w:tcPr>
            <w:tcW w:w="4104" w:type="dxa"/>
            <w:shd w:val="clear" w:color="auto" w:fill="auto"/>
            <w:vAlign w:val="center"/>
          </w:tcPr>
          <w:p w:rsidR="00E74881" w:rsidRPr="00772104" w:rsidRDefault="00BF06FA" w:rsidP="00AC16F6">
            <w:pPr>
              <w:pStyle w:val="NoSpacing"/>
              <w:rPr>
                <w:rFonts w:ascii="Times New Roman" w:hAnsi="Times New Roman"/>
                <w:sz w:val="24"/>
                <w:szCs w:val="24"/>
                <w:lang w:val="fr-FR"/>
              </w:rPr>
            </w:pPr>
            <w:r w:rsidRPr="00772104">
              <w:rPr>
                <w:rFonts w:ascii="Times New Roman" w:hAnsi="Times New Roman"/>
                <w:sz w:val="24"/>
                <w:szCs w:val="24"/>
                <w:lang w:val="fr-FR"/>
              </w:rPr>
              <w:t>Adoptii internaț</w:t>
            </w:r>
            <w:r w:rsidR="00E74881" w:rsidRPr="00772104">
              <w:rPr>
                <w:rFonts w:ascii="Times New Roman" w:hAnsi="Times New Roman"/>
                <w:sz w:val="24"/>
                <w:szCs w:val="24"/>
                <w:lang w:val="fr-FR"/>
              </w:rPr>
              <w:t>ionale</w:t>
            </w:r>
          </w:p>
        </w:tc>
        <w:tc>
          <w:tcPr>
            <w:tcW w:w="801" w:type="dxa"/>
            <w:vAlign w:val="center"/>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0</w:t>
            </w:r>
          </w:p>
        </w:tc>
        <w:tc>
          <w:tcPr>
            <w:tcW w:w="662" w:type="dxa"/>
            <w:vAlign w:val="center"/>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0</w:t>
            </w:r>
          </w:p>
        </w:tc>
        <w:tc>
          <w:tcPr>
            <w:tcW w:w="758" w:type="dxa"/>
            <w:vAlign w:val="center"/>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1</w:t>
            </w:r>
          </w:p>
        </w:tc>
        <w:tc>
          <w:tcPr>
            <w:tcW w:w="731" w:type="dxa"/>
            <w:vAlign w:val="center"/>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1</w:t>
            </w:r>
          </w:p>
        </w:tc>
        <w:tc>
          <w:tcPr>
            <w:tcW w:w="709" w:type="dxa"/>
            <w:vAlign w:val="center"/>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0</w:t>
            </w:r>
          </w:p>
        </w:tc>
        <w:tc>
          <w:tcPr>
            <w:tcW w:w="709" w:type="dxa"/>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0</w:t>
            </w:r>
          </w:p>
        </w:tc>
        <w:tc>
          <w:tcPr>
            <w:tcW w:w="759" w:type="dxa"/>
          </w:tcPr>
          <w:p w:rsidR="00E74881" w:rsidRPr="00772104" w:rsidRDefault="00E74881" w:rsidP="00AC16F6">
            <w:pPr>
              <w:pStyle w:val="NoSpacing"/>
              <w:rPr>
                <w:rFonts w:ascii="Times New Roman" w:hAnsi="Times New Roman"/>
                <w:sz w:val="24"/>
                <w:szCs w:val="24"/>
                <w:lang w:val="fr-FR"/>
              </w:rPr>
            </w:pPr>
            <w:r w:rsidRPr="00772104">
              <w:rPr>
                <w:rFonts w:ascii="Times New Roman" w:hAnsi="Times New Roman"/>
                <w:sz w:val="24"/>
                <w:szCs w:val="24"/>
                <w:lang w:val="fr-FR"/>
              </w:rPr>
              <w:t>1</w:t>
            </w:r>
          </w:p>
        </w:tc>
      </w:tr>
    </w:tbl>
    <w:p w:rsidR="000A6DE7" w:rsidRPr="00772104" w:rsidRDefault="000A6DE7" w:rsidP="000A6DE7">
      <w:pPr>
        <w:ind w:right="-421"/>
        <w:jc w:val="both"/>
        <w:rPr>
          <w:rFonts w:ascii="Times New Roman" w:hAnsi="Times New Roman"/>
          <w:sz w:val="24"/>
          <w:szCs w:val="24"/>
          <w:lang w:val="pt-BR"/>
        </w:rPr>
      </w:pPr>
    </w:p>
    <w:p w:rsidR="00E4096C" w:rsidRPr="00772104" w:rsidRDefault="002B0277" w:rsidP="000A6DE7">
      <w:pPr>
        <w:ind w:right="-421"/>
        <w:jc w:val="both"/>
        <w:rPr>
          <w:rFonts w:ascii="Times New Roman" w:hAnsi="Times New Roman"/>
          <w:sz w:val="24"/>
          <w:szCs w:val="24"/>
          <w:lang w:val="pt-BR"/>
        </w:rPr>
      </w:pPr>
      <w:r w:rsidRPr="00772104">
        <w:rPr>
          <w:noProof/>
        </w:rPr>
        <w:drawing>
          <wp:inline distT="0" distB="0" distL="0" distR="0" wp14:anchorId="26BD3C32" wp14:editId="44BB1937">
            <wp:extent cx="6316980" cy="2994660"/>
            <wp:effectExtent l="0" t="0" r="2667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E4347" w:rsidRPr="00772104" w:rsidRDefault="00CE4347" w:rsidP="000A6DE7">
      <w:pPr>
        <w:pStyle w:val="NoSpacing"/>
        <w:rPr>
          <w:rFonts w:ascii="Times New Roman" w:hAnsi="Times New Roman"/>
          <w:sz w:val="24"/>
          <w:szCs w:val="24"/>
          <w:u w:val="single"/>
        </w:rPr>
      </w:pPr>
    </w:p>
    <w:p w:rsidR="000A6DE7" w:rsidRPr="00772104" w:rsidRDefault="000A6DE7" w:rsidP="000A6DE7">
      <w:pPr>
        <w:pStyle w:val="NoSpacing"/>
        <w:rPr>
          <w:rFonts w:ascii="Times New Roman" w:hAnsi="Times New Roman"/>
          <w:sz w:val="24"/>
          <w:szCs w:val="24"/>
          <w:u w:val="single"/>
        </w:rPr>
      </w:pPr>
      <w:r w:rsidRPr="00772104">
        <w:rPr>
          <w:rFonts w:ascii="Times New Roman" w:hAnsi="Times New Roman"/>
          <w:sz w:val="24"/>
          <w:szCs w:val="24"/>
          <w:u w:val="single"/>
        </w:rPr>
        <w:t>Structura pe sexe și grupe de vârstă a copiilor pentru care în anul 2021 a fost încuviințat adopția, a fost stabilită măsura încredințării în vederea adopției și a fost deschisă procedura adopției naționale</w:t>
      </w:r>
    </w:p>
    <w:p w:rsidR="000A6DE7" w:rsidRPr="00772104" w:rsidRDefault="000A6DE7" w:rsidP="000A6DE7">
      <w:pPr>
        <w:pStyle w:val="NoSpacing"/>
        <w:rPr>
          <w:rFonts w:ascii="Times New Roman" w:hAnsi="Times New Roman"/>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1115"/>
        <w:gridCol w:w="992"/>
        <w:gridCol w:w="817"/>
        <w:gridCol w:w="709"/>
        <w:gridCol w:w="804"/>
        <w:gridCol w:w="862"/>
        <w:gridCol w:w="709"/>
        <w:gridCol w:w="977"/>
      </w:tblGrid>
      <w:tr w:rsidR="00772104" w:rsidRPr="00772104" w:rsidTr="00BF06FA">
        <w:trPr>
          <w:jc w:val="center"/>
        </w:trPr>
        <w:tc>
          <w:tcPr>
            <w:tcW w:w="3294" w:type="dxa"/>
            <w:vMerge w:val="restart"/>
            <w:shd w:val="clear" w:color="auto" w:fill="D9D9D9"/>
          </w:tcPr>
          <w:p w:rsidR="000A6DE7" w:rsidRPr="00772104" w:rsidRDefault="000A6DE7" w:rsidP="00BF06FA">
            <w:pPr>
              <w:pStyle w:val="NoSpacing"/>
              <w:rPr>
                <w:rFonts w:ascii="Times New Roman" w:hAnsi="Times New Roman"/>
                <w:sz w:val="24"/>
                <w:szCs w:val="24"/>
                <w:lang w:val="fr-FR"/>
              </w:rPr>
            </w:pPr>
          </w:p>
        </w:tc>
        <w:tc>
          <w:tcPr>
            <w:tcW w:w="2107" w:type="dxa"/>
            <w:gridSpan w:val="2"/>
            <w:shd w:val="clear" w:color="auto" w:fill="D9D9D9"/>
          </w:tcPr>
          <w:p w:rsidR="000A6DE7" w:rsidRPr="00772104" w:rsidRDefault="000A6DE7" w:rsidP="00BF06FA">
            <w:pPr>
              <w:pStyle w:val="NoSpacing"/>
              <w:jc w:val="center"/>
              <w:rPr>
                <w:rFonts w:ascii="Times New Roman" w:hAnsi="Times New Roman"/>
                <w:b/>
                <w:sz w:val="24"/>
                <w:szCs w:val="24"/>
                <w:lang w:val="fr-FR"/>
              </w:rPr>
            </w:pPr>
            <w:r w:rsidRPr="00772104">
              <w:rPr>
                <w:rFonts w:ascii="Times New Roman" w:hAnsi="Times New Roman"/>
                <w:b/>
                <w:sz w:val="24"/>
                <w:szCs w:val="24"/>
                <w:lang w:val="fr-FR"/>
              </w:rPr>
              <w:t>SEX</w:t>
            </w:r>
          </w:p>
        </w:tc>
        <w:tc>
          <w:tcPr>
            <w:tcW w:w="3901" w:type="dxa"/>
            <w:gridSpan w:val="5"/>
            <w:shd w:val="clear" w:color="auto" w:fill="D9D9D9"/>
          </w:tcPr>
          <w:p w:rsidR="000A6DE7" w:rsidRPr="00772104" w:rsidRDefault="006B67BE" w:rsidP="00BF06FA">
            <w:pPr>
              <w:pStyle w:val="NoSpacing"/>
              <w:jc w:val="center"/>
              <w:rPr>
                <w:rFonts w:ascii="Times New Roman" w:hAnsi="Times New Roman"/>
                <w:b/>
                <w:sz w:val="24"/>
                <w:szCs w:val="24"/>
                <w:lang w:val="fr-FR"/>
              </w:rPr>
            </w:pPr>
            <w:r w:rsidRPr="00772104">
              <w:rPr>
                <w:rFonts w:ascii="Times New Roman" w:hAnsi="Times New Roman"/>
                <w:b/>
                <w:sz w:val="24"/>
                <w:szCs w:val="24"/>
                <w:lang w:val="fr-FR"/>
              </w:rPr>
              <w:t>GRUPE DE VARSTĂ</w:t>
            </w:r>
          </w:p>
        </w:tc>
        <w:tc>
          <w:tcPr>
            <w:tcW w:w="977" w:type="dxa"/>
            <w:vMerge w:val="restart"/>
            <w:shd w:val="clear" w:color="auto" w:fill="D9D9D9"/>
          </w:tcPr>
          <w:p w:rsidR="000A6DE7" w:rsidRPr="00772104" w:rsidRDefault="000A6DE7" w:rsidP="00BF06FA">
            <w:pPr>
              <w:pStyle w:val="NoSpacing"/>
              <w:ind w:right="-154"/>
              <w:rPr>
                <w:rFonts w:ascii="Times New Roman" w:hAnsi="Times New Roman"/>
                <w:b/>
                <w:sz w:val="24"/>
                <w:szCs w:val="24"/>
                <w:lang w:val="fr-FR"/>
              </w:rPr>
            </w:pPr>
            <w:r w:rsidRPr="00772104">
              <w:rPr>
                <w:rFonts w:ascii="Times New Roman" w:hAnsi="Times New Roman"/>
                <w:b/>
                <w:sz w:val="24"/>
                <w:szCs w:val="24"/>
                <w:lang w:val="fr-FR"/>
              </w:rPr>
              <w:t>TOTAL</w:t>
            </w:r>
          </w:p>
        </w:tc>
      </w:tr>
      <w:tr w:rsidR="00772104" w:rsidRPr="00772104" w:rsidTr="00BF06FA">
        <w:trPr>
          <w:jc w:val="center"/>
        </w:trPr>
        <w:tc>
          <w:tcPr>
            <w:tcW w:w="3294" w:type="dxa"/>
            <w:vMerge/>
            <w:shd w:val="clear" w:color="auto" w:fill="D9D9D9"/>
          </w:tcPr>
          <w:p w:rsidR="000A6DE7" w:rsidRPr="00772104" w:rsidRDefault="000A6DE7" w:rsidP="00BF06FA">
            <w:pPr>
              <w:pStyle w:val="NoSpacing"/>
              <w:rPr>
                <w:rFonts w:ascii="Times New Roman" w:hAnsi="Times New Roman"/>
                <w:sz w:val="24"/>
                <w:szCs w:val="24"/>
                <w:lang w:val="fr-FR"/>
              </w:rPr>
            </w:pPr>
          </w:p>
        </w:tc>
        <w:tc>
          <w:tcPr>
            <w:tcW w:w="1115" w:type="dxa"/>
            <w:shd w:val="clear" w:color="auto" w:fill="D9D9D9"/>
          </w:tcPr>
          <w:p w:rsidR="000A6DE7" w:rsidRPr="00772104" w:rsidRDefault="000A6DE7" w:rsidP="00BF06FA">
            <w:pPr>
              <w:pStyle w:val="NoSpacing"/>
              <w:ind w:right="-71"/>
              <w:jc w:val="center"/>
              <w:rPr>
                <w:rFonts w:ascii="Times New Roman" w:hAnsi="Times New Roman"/>
                <w:b/>
                <w:sz w:val="24"/>
                <w:szCs w:val="24"/>
                <w:lang w:val="fr-FR"/>
              </w:rPr>
            </w:pPr>
            <w:r w:rsidRPr="00772104">
              <w:rPr>
                <w:rFonts w:ascii="Times New Roman" w:hAnsi="Times New Roman"/>
                <w:b/>
                <w:sz w:val="24"/>
                <w:szCs w:val="24"/>
                <w:lang w:val="fr-FR"/>
              </w:rPr>
              <w:t>Masculin</w:t>
            </w:r>
          </w:p>
        </w:tc>
        <w:tc>
          <w:tcPr>
            <w:tcW w:w="992" w:type="dxa"/>
            <w:shd w:val="clear" w:color="auto" w:fill="D9D9D9"/>
          </w:tcPr>
          <w:p w:rsidR="000A6DE7" w:rsidRPr="00772104" w:rsidRDefault="006B67BE" w:rsidP="006B67BE">
            <w:pPr>
              <w:pStyle w:val="NoSpacing"/>
              <w:ind w:right="-142"/>
              <w:jc w:val="center"/>
              <w:rPr>
                <w:rFonts w:ascii="Times New Roman" w:hAnsi="Times New Roman"/>
                <w:b/>
                <w:sz w:val="24"/>
                <w:szCs w:val="24"/>
                <w:lang w:val="fr-FR"/>
              </w:rPr>
            </w:pPr>
            <w:r w:rsidRPr="00772104">
              <w:rPr>
                <w:rFonts w:ascii="Times New Roman" w:hAnsi="Times New Roman"/>
                <w:b/>
                <w:sz w:val="24"/>
                <w:szCs w:val="24"/>
                <w:lang w:val="fr-FR"/>
              </w:rPr>
              <w:t>F</w:t>
            </w:r>
            <w:r w:rsidR="000A6DE7" w:rsidRPr="00772104">
              <w:rPr>
                <w:rFonts w:ascii="Times New Roman" w:hAnsi="Times New Roman"/>
                <w:b/>
                <w:sz w:val="24"/>
                <w:szCs w:val="24"/>
                <w:lang w:val="fr-FR"/>
              </w:rPr>
              <w:t>eminin</w:t>
            </w:r>
          </w:p>
        </w:tc>
        <w:tc>
          <w:tcPr>
            <w:tcW w:w="817" w:type="dxa"/>
            <w:shd w:val="clear" w:color="auto" w:fill="D9D9D9"/>
          </w:tcPr>
          <w:p w:rsidR="000A6DE7" w:rsidRPr="00772104" w:rsidRDefault="000A6DE7" w:rsidP="00BF06FA">
            <w:pPr>
              <w:pStyle w:val="NoSpacing"/>
              <w:jc w:val="center"/>
              <w:rPr>
                <w:rFonts w:ascii="Times New Roman" w:hAnsi="Times New Roman"/>
                <w:b/>
                <w:sz w:val="24"/>
                <w:szCs w:val="24"/>
                <w:lang w:val="fr-FR"/>
              </w:rPr>
            </w:pPr>
            <w:r w:rsidRPr="00772104">
              <w:rPr>
                <w:rFonts w:ascii="Times New Roman" w:hAnsi="Times New Roman"/>
                <w:b/>
                <w:sz w:val="24"/>
                <w:szCs w:val="24"/>
                <w:lang w:val="fr-FR"/>
              </w:rPr>
              <w:t>0-3</w:t>
            </w:r>
          </w:p>
          <w:p w:rsidR="000A6DE7" w:rsidRPr="00772104" w:rsidRDefault="000A6DE7" w:rsidP="00BF06FA">
            <w:pPr>
              <w:pStyle w:val="NoSpacing"/>
              <w:jc w:val="center"/>
              <w:rPr>
                <w:rFonts w:ascii="Times New Roman" w:hAnsi="Times New Roman"/>
                <w:b/>
                <w:sz w:val="24"/>
                <w:szCs w:val="24"/>
                <w:lang w:val="fr-FR"/>
              </w:rPr>
            </w:pPr>
            <w:r w:rsidRPr="00772104">
              <w:rPr>
                <w:rFonts w:ascii="Times New Roman" w:hAnsi="Times New Roman"/>
                <w:b/>
                <w:sz w:val="24"/>
                <w:szCs w:val="24"/>
                <w:lang w:val="fr-FR"/>
              </w:rPr>
              <w:t>ani</w:t>
            </w:r>
          </w:p>
        </w:tc>
        <w:tc>
          <w:tcPr>
            <w:tcW w:w="709" w:type="dxa"/>
            <w:shd w:val="clear" w:color="auto" w:fill="D9D9D9"/>
          </w:tcPr>
          <w:p w:rsidR="000A6DE7" w:rsidRPr="00772104" w:rsidRDefault="000A6DE7" w:rsidP="00BF06FA">
            <w:pPr>
              <w:pStyle w:val="NoSpacing"/>
              <w:jc w:val="center"/>
              <w:rPr>
                <w:rFonts w:ascii="Times New Roman" w:hAnsi="Times New Roman"/>
                <w:b/>
                <w:sz w:val="24"/>
                <w:szCs w:val="24"/>
                <w:lang w:val="fr-FR"/>
              </w:rPr>
            </w:pPr>
            <w:r w:rsidRPr="00772104">
              <w:rPr>
                <w:rFonts w:ascii="Times New Roman" w:hAnsi="Times New Roman"/>
                <w:b/>
                <w:sz w:val="24"/>
                <w:szCs w:val="24"/>
                <w:lang w:val="fr-FR"/>
              </w:rPr>
              <w:t>3-7</w:t>
            </w:r>
          </w:p>
          <w:p w:rsidR="000A6DE7" w:rsidRPr="00772104" w:rsidRDefault="000A6DE7" w:rsidP="00BF06FA">
            <w:pPr>
              <w:pStyle w:val="NoSpacing"/>
              <w:jc w:val="center"/>
              <w:rPr>
                <w:rFonts w:ascii="Times New Roman" w:hAnsi="Times New Roman"/>
                <w:b/>
                <w:sz w:val="24"/>
                <w:szCs w:val="24"/>
                <w:lang w:val="fr-FR"/>
              </w:rPr>
            </w:pPr>
            <w:r w:rsidRPr="00772104">
              <w:rPr>
                <w:rFonts w:ascii="Times New Roman" w:hAnsi="Times New Roman"/>
                <w:b/>
                <w:sz w:val="24"/>
                <w:szCs w:val="24"/>
                <w:lang w:val="fr-FR"/>
              </w:rPr>
              <w:t>ani</w:t>
            </w:r>
          </w:p>
        </w:tc>
        <w:tc>
          <w:tcPr>
            <w:tcW w:w="804" w:type="dxa"/>
            <w:shd w:val="clear" w:color="auto" w:fill="D9D9D9"/>
          </w:tcPr>
          <w:p w:rsidR="000A6DE7" w:rsidRPr="00772104" w:rsidRDefault="000A6DE7" w:rsidP="00BF06FA">
            <w:pPr>
              <w:pStyle w:val="NoSpacing"/>
              <w:jc w:val="center"/>
              <w:rPr>
                <w:rFonts w:ascii="Times New Roman" w:hAnsi="Times New Roman"/>
                <w:b/>
                <w:sz w:val="24"/>
                <w:szCs w:val="24"/>
                <w:lang w:val="fr-FR"/>
              </w:rPr>
            </w:pPr>
            <w:r w:rsidRPr="00772104">
              <w:rPr>
                <w:rFonts w:ascii="Times New Roman" w:hAnsi="Times New Roman"/>
                <w:b/>
                <w:sz w:val="24"/>
                <w:szCs w:val="24"/>
                <w:lang w:val="fr-FR"/>
              </w:rPr>
              <w:t>7-10</w:t>
            </w:r>
          </w:p>
          <w:p w:rsidR="000A6DE7" w:rsidRPr="00772104" w:rsidRDefault="000A6DE7" w:rsidP="00BF06FA">
            <w:pPr>
              <w:pStyle w:val="NoSpacing"/>
              <w:jc w:val="center"/>
              <w:rPr>
                <w:rFonts w:ascii="Times New Roman" w:hAnsi="Times New Roman"/>
                <w:b/>
                <w:sz w:val="24"/>
                <w:szCs w:val="24"/>
                <w:lang w:val="fr-FR"/>
              </w:rPr>
            </w:pPr>
            <w:r w:rsidRPr="00772104">
              <w:rPr>
                <w:rFonts w:ascii="Times New Roman" w:hAnsi="Times New Roman"/>
                <w:b/>
                <w:sz w:val="24"/>
                <w:szCs w:val="24"/>
                <w:lang w:val="fr-FR"/>
              </w:rPr>
              <w:t>ani</w:t>
            </w:r>
          </w:p>
        </w:tc>
        <w:tc>
          <w:tcPr>
            <w:tcW w:w="862" w:type="dxa"/>
            <w:shd w:val="clear" w:color="auto" w:fill="D9D9D9"/>
          </w:tcPr>
          <w:p w:rsidR="000A6DE7" w:rsidRPr="00772104" w:rsidRDefault="000A6DE7" w:rsidP="00BF06FA">
            <w:pPr>
              <w:pStyle w:val="NoSpacing"/>
              <w:jc w:val="center"/>
              <w:rPr>
                <w:rFonts w:ascii="Times New Roman" w:hAnsi="Times New Roman"/>
                <w:b/>
                <w:sz w:val="24"/>
                <w:szCs w:val="24"/>
                <w:lang w:val="fr-FR"/>
              </w:rPr>
            </w:pPr>
            <w:r w:rsidRPr="00772104">
              <w:rPr>
                <w:rFonts w:ascii="Times New Roman" w:hAnsi="Times New Roman"/>
                <w:b/>
                <w:sz w:val="24"/>
                <w:szCs w:val="24"/>
                <w:lang w:val="fr-FR"/>
              </w:rPr>
              <w:t>10-14 ani</w:t>
            </w:r>
          </w:p>
        </w:tc>
        <w:tc>
          <w:tcPr>
            <w:tcW w:w="709" w:type="dxa"/>
            <w:shd w:val="clear" w:color="auto" w:fill="D9D9D9"/>
          </w:tcPr>
          <w:p w:rsidR="000A6DE7" w:rsidRPr="00772104" w:rsidRDefault="000A6DE7" w:rsidP="00BF06FA">
            <w:pPr>
              <w:pStyle w:val="NoSpacing"/>
              <w:jc w:val="center"/>
              <w:rPr>
                <w:rFonts w:ascii="Times New Roman" w:hAnsi="Times New Roman"/>
                <w:b/>
                <w:sz w:val="24"/>
                <w:szCs w:val="24"/>
                <w:lang w:val="fr-FR"/>
              </w:rPr>
            </w:pPr>
            <w:r w:rsidRPr="00772104">
              <w:rPr>
                <w:rFonts w:ascii="Times New Roman" w:hAnsi="Times New Roman"/>
                <w:b/>
                <w:sz w:val="24"/>
                <w:szCs w:val="24"/>
                <w:lang w:val="fr-FR"/>
              </w:rPr>
              <w:t>15</w:t>
            </w:r>
          </w:p>
          <w:p w:rsidR="000A6DE7" w:rsidRPr="00772104" w:rsidRDefault="000A6DE7" w:rsidP="00BF06FA">
            <w:pPr>
              <w:pStyle w:val="NoSpacing"/>
              <w:jc w:val="center"/>
              <w:rPr>
                <w:rFonts w:ascii="Times New Roman" w:hAnsi="Times New Roman"/>
                <w:b/>
                <w:sz w:val="24"/>
                <w:szCs w:val="24"/>
                <w:lang w:val="fr-FR"/>
              </w:rPr>
            </w:pPr>
            <w:r w:rsidRPr="00772104">
              <w:rPr>
                <w:rFonts w:ascii="Times New Roman" w:hAnsi="Times New Roman"/>
                <w:b/>
                <w:sz w:val="24"/>
                <w:szCs w:val="24"/>
                <w:lang w:val="fr-FR"/>
              </w:rPr>
              <w:t>ani</w:t>
            </w:r>
          </w:p>
        </w:tc>
        <w:tc>
          <w:tcPr>
            <w:tcW w:w="977" w:type="dxa"/>
            <w:vMerge/>
            <w:shd w:val="clear" w:color="auto" w:fill="D9D9D9"/>
          </w:tcPr>
          <w:p w:rsidR="000A6DE7" w:rsidRPr="00772104" w:rsidRDefault="000A6DE7" w:rsidP="00BF06FA">
            <w:pPr>
              <w:pStyle w:val="NoSpacing"/>
              <w:rPr>
                <w:rFonts w:ascii="Times New Roman" w:hAnsi="Times New Roman"/>
                <w:sz w:val="24"/>
                <w:szCs w:val="24"/>
                <w:lang w:val="fr-FR"/>
              </w:rPr>
            </w:pPr>
          </w:p>
        </w:tc>
      </w:tr>
      <w:tr w:rsidR="00772104" w:rsidRPr="00772104" w:rsidTr="00BF06FA">
        <w:trPr>
          <w:jc w:val="center"/>
        </w:trPr>
        <w:tc>
          <w:tcPr>
            <w:tcW w:w="3294" w:type="dxa"/>
            <w:shd w:val="clear" w:color="auto" w:fill="auto"/>
            <w:vAlign w:val="center"/>
          </w:tcPr>
          <w:p w:rsidR="00FA201E" w:rsidRPr="00772104" w:rsidRDefault="00FA201E" w:rsidP="00BF06FA">
            <w:pPr>
              <w:pStyle w:val="NoSpacing"/>
              <w:rPr>
                <w:rFonts w:ascii="Times New Roman" w:hAnsi="Times New Roman"/>
                <w:sz w:val="24"/>
                <w:szCs w:val="24"/>
                <w:lang w:val="fr-FR"/>
              </w:rPr>
            </w:pPr>
            <w:r w:rsidRPr="00772104">
              <w:rPr>
                <w:rFonts w:ascii="Times New Roman" w:hAnsi="Times New Roman"/>
                <w:sz w:val="24"/>
                <w:szCs w:val="24"/>
                <w:lang w:val="fr-FR"/>
              </w:rPr>
              <w:t>Incuviinţări adopţii naţionale</w:t>
            </w:r>
          </w:p>
        </w:tc>
        <w:tc>
          <w:tcPr>
            <w:tcW w:w="1115" w:type="dxa"/>
            <w:shd w:val="clear" w:color="auto" w:fill="auto"/>
            <w:vAlign w:val="center"/>
          </w:tcPr>
          <w:p w:rsidR="00FA201E" w:rsidRPr="00772104" w:rsidRDefault="00FA201E" w:rsidP="00BF06FA">
            <w:pPr>
              <w:pStyle w:val="NoSpacing"/>
              <w:rPr>
                <w:rFonts w:ascii="Times New Roman" w:hAnsi="Times New Roman"/>
                <w:sz w:val="24"/>
                <w:szCs w:val="24"/>
                <w:lang w:val="fr-FR"/>
              </w:rPr>
            </w:pPr>
            <w:r w:rsidRPr="00772104">
              <w:rPr>
                <w:rFonts w:ascii="Times New Roman" w:hAnsi="Times New Roman"/>
                <w:sz w:val="24"/>
                <w:szCs w:val="24"/>
                <w:lang w:val="fr-FR"/>
              </w:rPr>
              <w:t>27</w:t>
            </w:r>
          </w:p>
        </w:tc>
        <w:tc>
          <w:tcPr>
            <w:tcW w:w="992" w:type="dxa"/>
            <w:shd w:val="clear" w:color="auto" w:fill="auto"/>
            <w:vAlign w:val="center"/>
          </w:tcPr>
          <w:p w:rsidR="00FA201E" w:rsidRPr="00772104" w:rsidRDefault="00FA201E" w:rsidP="00BF06FA">
            <w:pPr>
              <w:pStyle w:val="NoSpacing"/>
              <w:rPr>
                <w:rFonts w:ascii="Times New Roman" w:hAnsi="Times New Roman"/>
                <w:sz w:val="24"/>
                <w:szCs w:val="24"/>
                <w:lang w:val="fr-FR"/>
              </w:rPr>
            </w:pPr>
            <w:r w:rsidRPr="00772104">
              <w:rPr>
                <w:rFonts w:ascii="Times New Roman" w:hAnsi="Times New Roman"/>
                <w:sz w:val="24"/>
                <w:szCs w:val="24"/>
                <w:lang w:val="fr-FR"/>
              </w:rPr>
              <w:t>26</w:t>
            </w:r>
          </w:p>
        </w:tc>
        <w:tc>
          <w:tcPr>
            <w:tcW w:w="817" w:type="dxa"/>
            <w:shd w:val="clear" w:color="auto" w:fill="auto"/>
            <w:vAlign w:val="center"/>
          </w:tcPr>
          <w:p w:rsidR="00FA201E" w:rsidRPr="00D273CC" w:rsidRDefault="00FA201E" w:rsidP="00BF06FA">
            <w:pPr>
              <w:pStyle w:val="NoSpacing"/>
              <w:rPr>
                <w:rFonts w:ascii="Times New Roman" w:hAnsi="Times New Roman"/>
                <w:sz w:val="24"/>
                <w:szCs w:val="24"/>
                <w:lang w:val="fr-FR"/>
              </w:rPr>
            </w:pPr>
            <w:r w:rsidRPr="00D273CC">
              <w:rPr>
                <w:rFonts w:ascii="Times New Roman" w:hAnsi="Times New Roman"/>
                <w:sz w:val="24"/>
                <w:szCs w:val="24"/>
                <w:lang w:val="fr-FR"/>
              </w:rPr>
              <w:t>15</w:t>
            </w:r>
          </w:p>
        </w:tc>
        <w:tc>
          <w:tcPr>
            <w:tcW w:w="709" w:type="dxa"/>
            <w:shd w:val="clear" w:color="auto" w:fill="auto"/>
            <w:vAlign w:val="center"/>
          </w:tcPr>
          <w:p w:rsidR="00FA201E" w:rsidRPr="00D273CC" w:rsidRDefault="00FA201E" w:rsidP="00BF06FA">
            <w:pPr>
              <w:pStyle w:val="NoSpacing"/>
              <w:rPr>
                <w:rFonts w:ascii="Times New Roman" w:hAnsi="Times New Roman"/>
                <w:sz w:val="24"/>
                <w:szCs w:val="24"/>
                <w:lang w:val="fr-FR"/>
              </w:rPr>
            </w:pPr>
            <w:r w:rsidRPr="00D273CC">
              <w:rPr>
                <w:rFonts w:ascii="Times New Roman" w:hAnsi="Times New Roman"/>
                <w:sz w:val="24"/>
                <w:szCs w:val="24"/>
                <w:lang w:val="fr-FR"/>
              </w:rPr>
              <w:t>24</w:t>
            </w:r>
          </w:p>
        </w:tc>
        <w:tc>
          <w:tcPr>
            <w:tcW w:w="804" w:type="dxa"/>
            <w:vAlign w:val="center"/>
          </w:tcPr>
          <w:p w:rsidR="00FA201E" w:rsidRPr="00D273CC" w:rsidRDefault="00FA201E" w:rsidP="00BF06FA">
            <w:pPr>
              <w:pStyle w:val="NoSpacing"/>
              <w:rPr>
                <w:rFonts w:ascii="Times New Roman" w:hAnsi="Times New Roman"/>
                <w:sz w:val="24"/>
                <w:szCs w:val="24"/>
                <w:lang w:val="fr-FR"/>
              </w:rPr>
            </w:pPr>
            <w:r w:rsidRPr="00D273CC">
              <w:rPr>
                <w:rFonts w:ascii="Times New Roman" w:hAnsi="Times New Roman"/>
                <w:sz w:val="24"/>
                <w:szCs w:val="24"/>
                <w:lang w:val="fr-FR"/>
              </w:rPr>
              <w:t>8</w:t>
            </w:r>
          </w:p>
        </w:tc>
        <w:tc>
          <w:tcPr>
            <w:tcW w:w="862" w:type="dxa"/>
          </w:tcPr>
          <w:p w:rsidR="00FA201E" w:rsidRPr="00D273CC" w:rsidRDefault="00FA201E" w:rsidP="00BF06FA">
            <w:pPr>
              <w:pStyle w:val="NoSpacing"/>
              <w:rPr>
                <w:rFonts w:ascii="Times New Roman" w:hAnsi="Times New Roman"/>
                <w:sz w:val="24"/>
                <w:szCs w:val="24"/>
                <w:lang w:val="fr-FR"/>
              </w:rPr>
            </w:pPr>
            <w:r w:rsidRPr="00D273CC">
              <w:rPr>
                <w:rFonts w:ascii="Times New Roman" w:hAnsi="Times New Roman"/>
                <w:sz w:val="24"/>
                <w:szCs w:val="24"/>
                <w:lang w:val="fr-FR"/>
              </w:rPr>
              <w:t>4</w:t>
            </w:r>
          </w:p>
        </w:tc>
        <w:tc>
          <w:tcPr>
            <w:tcW w:w="709" w:type="dxa"/>
          </w:tcPr>
          <w:p w:rsidR="00FA201E" w:rsidRPr="00D273CC" w:rsidRDefault="00FA201E" w:rsidP="00BF06FA">
            <w:pPr>
              <w:pStyle w:val="NoSpacing"/>
              <w:rPr>
                <w:rFonts w:ascii="Times New Roman" w:hAnsi="Times New Roman"/>
                <w:sz w:val="24"/>
                <w:szCs w:val="24"/>
                <w:lang w:val="fr-FR"/>
              </w:rPr>
            </w:pPr>
            <w:r w:rsidRPr="00D273CC">
              <w:rPr>
                <w:rFonts w:ascii="Times New Roman" w:hAnsi="Times New Roman"/>
                <w:sz w:val="24"/>
                <w:szCs w:val="24"/>
                <w:lang w:val="fr-FR"/>
              </w:rPr>
              <w:t>2</w:t>
            </w:r>
          </w:p>
        </w:tc>
        <w:tc>
          <w:tcPr>
            <w:tcW w:w="977" w:type="dxa"/>
          </w:tcPr>
          <w:p w:rsidR="00FA201E" w:rsidRPr="00D273CC" w:rsidRDefault="00FA201E" w:rsidP="00BF06FA">
            <w:pPr>
              <w:pStyle w:val="NoSpacing"/>
              <w:rPr>
                <w:rFonts w:ascii="Times New Roman" w:hAnsi="Times New Roman"/>
                <w:sz w:val="24"/>
                <w:szCs w:val="24"/>
                <w:lang w:val="fr-FR"/>
              </w:rPr>
            </w:pPr>
            <w:r w:rsidRPr="00D273CC">
              <w:rPr>
                <w:rFonts w:ascii="Times New Roman" w:hAnsi="Times New Roman"/>
                <w:sz w:val="24"/>
                <w:szCs w:val="24"/>
                <w:lang w:val="fr-FR"/>
              </w:rPr>
              <w:t>53</w:t>
            </w:r>
          </w:p>
        </w:tc>
      </w:tr>
      <w:tr w:rsidR="00772104" w:rsidRPr="00772104" w:rsidTr="00BF06FA">
        <w:trPr>
          <w:jc w:val="center"/>
        </w:trPr>
        <w:tc>
          <w:tcPr>
            <w:tcW w:w="3294" w:type="dxa"/>
            <w:shd w:val="clear" w:color="auto" w:fill="auto"/>
            <w:vAlign w:val="center"/>
          </w:tcPr>
          <w:p w:rsidR="00FA201E" w:rsidRPr="00772104" w:rsidRDefault="00FA201E" w:rsidP="00BF06FA">
            <w:pPr>
              <w:pStyle w:val="NoSpacing"/>
              <w:rPr>
                <w:rFonts w:ascii="Times New Roman" w:hAnsi="Times New Roman"/>
                <w:sz w:val="24"/>
                <w:szCs w:val="24"/>
                <w:lang w:val="fr-FR"/>
              </w:rPr>
            </w:pPr>
            <w:r w:rsidRPr="00772104">
              <w:rPr>
                <w:rFonts w:ascii="Times New Roman" w:hAnsi="Times New Roman"/>
                <w:sz w:val="24"/>
                <w:szCs w:val="24"/>
                <w:lang w:val="fr-FR"/>
              </w:rPr>
              <w:t>Incredinţări în vederea adopţiei</w:t>
            </w:r>
          </w:p>
        </w:tc>
        <w:tc>
          <w:tcPr>
            <w:tcW w:w="1115" w:type="dxa"/>
            <w:shd w:val="clear" w:color="auto" w:fill="auto"/>
            <w:vAlign w:val="center"/>
          </w:tcPr>
          <w:p w:rsidR="00FA201E" w:rsidRPr="00772104" w:rsidRDefault="00FA201E" w:rsidP="00BF06FA">
            <w:pPr>
              <w:pStyle w:val="NoSpacing"/>
              <w:rPr>
                <w:rFonts w:ascii="Times New Roman" w:hAnsi="Times New Roman"/>
                <w:sz w:val="24"/>
                <w:szCs w:val="24"/>
                <w:lang w:val="fr-FR"/>
              </w:rPr>
            </w:pPr>
            <w:r w:rsidRPr="00772104">
              <w:rPr>
                <w:rFonts w:ascii="Times New Roman" w:hAnsi="Times New Roman"/>
                <w:sz w:val="24"/>
                <w:szCs w:val="24"/>
                <w:lang w:val="fr-FR"/>
              </w:rPr>
              <w:t>22</w:t>
            </w:r>
          </w:p>
        </w:tc>
        <w:tc>
          <w:tcPr>
            <w:tcW w:w="992" w:type="dxa"/>
            <w:shd w:val="clear" w:color="auto" w:fill="auto"/>
            <w:vAlign w:val="center"/>
          </w:tcPr>
          <w:p w:rsidR="00FA201E" w:rsidRPr="00772104" w:rsidRDefault="00FA201E" w:rsidP="00BF06FA">
            <w:pPr>
              <w:pStyle w:val="NoSpacing"/>
              <w:rPr>
                <w:rFonts w:ascii="Times New Roman" w:hAnsi="Times New Roman"/>
                <w:sz w:val="24"/>
                <w:szCs w:val="24"/>
                <w:lang w:val="fr-FR"/>
              </w:rPr>
            </w:pPr>
            <w:r w:rsidRPr="00772104">
              <w:rPr>
                <w:rFonts w:ascii="Times New Roman" w:hAnsi="Times New Roman"/>
                <w:sz w:val="24"/>
                <w:szCs w:val="24"/>
                <w:lang w:val="fr-FR"/>
              </w:rPr>
              <w:t>29</w:t>
            </w:r>
          </w:p>
        </w:tc>
        <w:tc>
          <w:tcPr>
            <w:tcW w:w="817" w:type="dxa"/>
            <w:shd w:val="clear" w:color="auto" w:fill="auto"/>
            <w:vAlign w:val="center"/>
          </w:tcPr>
          <w:p w:rsidR="00FA201E" w:rsidRPr="00D273CC" w:rsidRDefault="00FA201E" w:rsidP="00BF06FA">
            <w:pPr>
              <w:pStyle w:val="NoSpacing"/>
              <w:rPr>
                <w:rFonts w:ascii="Times New Roman" w:hAnsi="Times New Roman"/>
                <w:sz w:val="24"/>
                <w:szCs w:val="24"/>
                <w:lang w:val="fr-FR"/>
              </w:rPr>
            </w:pPr>
            <w:r w:rsidRPr="00D273CC">
              <w:rPr>
                <w:rFonts w:ascii="Times New Roman" w:hAnsi="Times New Roman"/>
                <w:sz w:val="24"/>
                <w:szCs w:val="24"/>
                <w:lang w:val="fr-FR"/>
              </w:rPr>
              <w:t>13</w:t>
            </w:r>
          </w:p>
        </w:tc>
        <w:tc>
          <w:tcPr>
            <w:tcW w:w="709" w:type="dxa"/>
            <w:shd w:val="clear" w:color="auto" w:fill="auto"/>
            <w:vAlign w:val="center"/>
          </w:tcPr>
          <w:p w:rsidR="00FA201E" w:rsidRPr="00D273CC" w:rsidRDefault="00FA201E" w:rsidP="00BF06FA">
            <w:pPr>
              <w:pStyle w:val="NoSpacing"/>
              <w:rPr>
                <w:rFonts w:ascii="Times New Roman" w:hAnsi="Times New Roman"/>
                <w:sz w:val="24"/>
                <w:szCs w:val="24"/>
                <w:lang w:val="fr-FR"/>
              </w:rPr>
            </w:pPr>
            <w:r w:rsidRPr="00D273CC">
              <w:rPr>
                <w:rFonts w:ascii="Times New Roman" w:hAnsi="Times New Roman"/>
                <w:sz w:val="24"/>
                <w:szCs w:val="24"/>
                <w:lang w:val="fr-FR"/>
              </w:rPr>
              <w:t>18</w:t>
            </w:r>
          </w:p>
        </w:tc>
        <w:tc>
          <w:tcPr>
            <w:tcW w:w="804" w:type="dxa"/>
            <w:vAlign w:val="center"/>
          </w:tcPr>
          <w:p w:rsidR="00FA201E" w:rsidRPr="00D273CC" w:rsidRDefault="00FA201E" w:rsidP="00BF06FA">
            <w:pPr>
              <w:pStyle w:val="NoSpacing"/>
              <w:rPr>
                <w:rFonts w:ascii="Times New Roman" w:hAnsi="Times New Roman"/>
                <w:sz w:val="24"/>
                <w:szCs w:val="24"/>
                <w:lang w:val="fr-FR"/>
              </w:rPr>
            </w:pPr>
            <w:r w:rsidRPr="00D273CC">
              <w:rPr>
                <w:rFonts w:ascii="Times New Roman" w:hAnsi="Times New Roman"/>
                <w:sz w:val="24"/>
                <w:szCs w:val="24"/>
                <w:lang w:val="fr-FR"/>
              </w:rPr>
              <w:t>9</w:t>
            </w:r>
          </w:p>
        </w:tc>
        <w:tc>
          <w:tcPr>
            <w:tcW w:w="862" w:type="dxa"/>
          </w:tcPr>
          <w:p w:rsidR="00FA201E" w:rsidRPr="00D273CC" w:rsidRDefault="00FA201E" w:rsidP="00BF06FA">
            <w:pPr>
              <w:pStyle w:val="NoSpacing"/>
              <w:rPr>
                <w:rFonts w:ascii="Times New Roman" w:hAnsi="Times New Roman"/>
                <w:sz w:val="24"/>
                <w:szCs w:val="24"/>
                <w:lang w:val="fr-FR"/>
              </w:rPr>
            </w:pPr>
            <w:r w:rsidRPr="00D273CC">
              <w:rPr>
                <w:rFonts w:ascii="Times New Roman" w:hAnsi="Times New Roman"/>
                <w:sz w:val="24"/>
                <w:szCs w:val="24"/>
                <w:lang w:val="fr-FR"/>
              </w:rPr>
              <w:t>1</w:t>
            </w:r>
          </w:p>
        </w:tc>
        <w:tc>
          <w:tcPr>
            <w:tcW w:w="709" w:type="dxa"/>
          </w:tcPr>
          <w:p w:rsidR="00FA201E" w:rsidRPr="00D273CC" w:rsidRDefault="00FA201E" w:rsidP="00BF06FA">
            <w:pPr>
              <w:pStyle w:val="NoSpacing"/>
              <w:rPr>
                <w:rFonts w:ascii="Times New Roman" w:hAnsi="Times New Roman"/>
                <w:sz w:val="24"/>
                <w:szCs w:val="24"/>
                <w:lang w:val="fr-FR"/>
              </w:rPr>
            </w:pPr>
          </w:p>
        </w:tc>
        <w:tc>
          <w:tcPr>
            <w:tcW w:w="977" w:type="dxa"/>
          </w:tcPr>
          <w:p w:rsidR="00FA201E" w:rsidRPr="00D273CC" w:rsidRDefault="00CE4347" w:rsidP="00BF06FA">
            <w:pPr>
              <w:pStyle w:val="NoSpacing"/>
              <w:rPr>
                <w:rFonts w:ascii="Times New Roman" w:hAnsi="Times New Roman"/>
                <w:sz w:val="24"/>
                <w:szCs w:val="24"/>
                <w:lang w:val="fr-FR"/>
              </w:rPr>
            </w:pPr>
            <w:r w:rsidRPr="00D273CC">
              <w:rPr>
                <w:rFonts w:ascii="Times New Roman" w:hAnsi="Times New Roman"/>
                <w:sz w:val="24"/>
                <w:szCs w:val="24"/>
                <w:lang w:val="fr-FR"/>
              </w:rPr>
              <w:t>4</w:t>
            </w:r>
            <w:r w:rsidR="00FA201E" w:rsidRPr="00D273CC">
              <w:rPr>
                <w:rFonts w:ascii="Times New Roman" w:hAnsi="Times New Roman"/>
                <w:sz w:val="24"/>
                <w:szCs w:val="24"/>
                <w:lang w:val="fr-FR"/>
              </w:rPr>
              <w:t>1</w:t>
            </w:r>
          </w:p>
        </w:tc>
      </w:tr>
      <w:tr w:rsidR="00772104" w:rsidRPr="00772104" w:rsidTr="00BF06FA">
        <w:trPr>
          <w:trHeight w:val="344"/>
          <w:jc w:val="center"/>
        </w:trPr>
        <w:tc>
          <w:tcPr>
            <w:tcW w:w="3294" w:type="dxa"/>
            <w:shd w:val="clear" w:color="auto" w:fill="auto"/>
            <w:vAlign w:val="center"/>
          </w:tcPr>
          <w:p w:rsidR="00FA201E" w:rsidRPr="00772104" w:rsidRDefault="00FA201E" w:rsidP="00BF06FA">
            <w:pPr>
              <w:pStyle w:val="NoSpacing"/>
              <w:rPr>
                <w:rFonts w:ascii="Times New Roman" w:hAnsi="Times New Roman"/>
                <w:sz w:val="24"/>
                <w:szCs w:val="24"/>
                <w:lang w:val="fr-FR"/>
              </w:rPr>
            </w:pPr>
            <w:r w:rsidRPr="00772104">
              <w:rPr>
                <w:rFonts w:ascii="Times New Roman" w:hAnsi="Times New Roman"/>
                <w:sz w:val="24"/>
                <w:szCs w:val="24"/>
                <w:lang w:val="fr-FR"/>
              </w:rPr>
              <w:t>Deschidere procedură adopţie naţională</w:t>
            </w:r>
          </w:p>
        </w:tc>
        <w:tc>
          <w:tcPr>
            <w:tcW w:w="1115" w:type="dxa"/>
            <w:shd w:val="clear" w:color="auto" w:fill="auto"/>
            <w:vAlign w:val="center"/>
          </w:tcPr>
          <w:p w:rsidR="00FA201E" w:rsidRPr="00772104" w:rsidRDefault="00FA201E" w:rsidP="00BF06FA">
            <w:pPr>
              <w:pStyle w:val="NoSpacing"/>
              <w:rPr>
                <w:rFonts w:ascii="Times New Roman" w:hAnsi="Times New Roman"/>
                <w:sz w:val="24"/>
                <w:szCs w:val="24"/>
                <w:lang w:val="fr-FR"/>
              </w:rPr>
            </w:pPr>
            <w:r w:rsidRPr="00772104">
              <w:rPr>
                <w:rFonts w:ascii="Times New Roman" w:hAnsi="Times New Roman"/>
                <w:sz w:val="24"/>
                <w:szCs w:val="24"/>
                <w:lang w:val="fr-FR"/>
              </w:rPr>
              <w:t>26</w:t>
            </w:r>
          </w:p>
        </w:tc>
        <w:tc>
          <w:tcPr>
            <w:tcW w:w="992" w:type="dxa"/>
            <w:shd w:val="clear" w:color="auto" w:fill="auto"/>
            <w:vAlign w:val="center"/>
          </w:tcPr>
          <w:p w:rsidR="00FA201E" w:rsidRPr="00772104" w:rsidRDefault="00FA201E" w:rsidP="00BF06FA">
            <w:pPr>
              <w:pStyle w:val="NoSpacing"/>
              <w:rPr>
                <w:rFonts w:ascii="Times New Roman" w:hAnsi="Times New Roman"/>
                <w:sz w:val="24"/>
                <w:szCs w:val="24"/>
                <w:lang w:val="fr-FR"/>
              </w:rPr>
            </w:pPr>
            <w:r w:rsidRPr="00772104">
              <w:rPr>
                <w:rFonts w:ascii="Times New Roman" w:hAnsi="Times New Roman"/>
                <w:sz w:val="24"/>
                <w:szCs w:val="24"/>
                <w:lang w:val="fr-FR"/>
              </w:rPr>
              <w:t>25</w:t>
            </w:r>
          </w:p>
        </w:tc>
        <w:tc>
          <w:tcPr>
            <w:tcW w:w="817" w:type="dxa"/>
            <w:shd w:val="clear" w:color="auto" w:fill="auto"/>
            <w:vAlign w:val="center"/>
          </w:tcPr>
          <w:p w:rsidR="00FA201E" w:rsidRPr="00772104" w:rsidRDefault="00FA201E" w:rsidP="00BF06FA">
            <w:pPr>
              <w:pStyle w:val="NoSpacing"/>
              <w:rPr>
                <w:rFonts w:ascii="Times New Roman" w:hAnsi="Times New Roman"/>
                <w:sz w:val="24"/>
                <w:szCs w:val="24"/>
                <w:lang w:val="fr-FR"/>
              </w:rPr>
            </w:pPr>
            <w:r w:rsidRPr="00772104">
              <w:rPr>
                <w:rFonts w:ascii="Times New Roman" w:hAnsi="Times New Roman"/>
                <w:sz w:val="24"/>
                <w:szCs w:val="24"/>
                <w:lang w:val="fr-FR"/>
              </w:rPr>
              <w:t>9</w:t>
            </w:r>
          </w:p>
        </w:tc>
        <w:tc>
          <w:tcPr>
            <w:tcW w:w="709" w:type="dxa"/>
            <w:shd w:val="clear" w:color="auto" w:fill="auto"/>
            <w:vAlign w:val="center"/>
          </w:tcPr>
          <w:p w:rsidR="00FA201E" w:rsidRPr="00772104" w:rsidRDefault="00FA201E" w:rsidP="00BF06FA">
            <w:pPr>
              <w:pStyle w:val="NoSpacing"/>
              <w:rPr>
                <w:rFonts w:ascii="Times New Roman" w:hAnsi="Times New Roman"/>
                <w:sz w:val="24"/>
                <w:szCs w:val="24"/>
                <w:lang w:val="fr-FR"/>
              </w:rPr>
            </w:pPr>
            <w:r w:rsidRPr="00772104">
              <w:rPr>
                <w:rFonts w:ascii="Times New Roman" w:hAnsi="Times New Roman"/>
                <w:sz w:val="24"/>
                <w:szCs w:val="24"/>
                <w:lang w:val="fr-FR"/>
              </w:rPr>
              <w:t>21</w:t>
            </w:r>
          </w:p>
        </w:tc>
        <w:tc>
          <w:tcPr>
            <w:tcW w:w="804" w:type="dxa"/>
            <w:vAlign w:val="center"/>
          </w:tcPr>
          <w:p w:rsidR="00FA201E" w:rsidRPr="00772104" w:rsidRDefault="00FA201E" w:rsidP="00BF06FA">
            <w:pPr>
              <w:pStyle w:val="NoSpacing"/>
              <w:rPr>
                <w:rFonts w:ascii="Times New Roman" w:hAnsi="Times New Roman"/>
                <w:sz w:val="24"/>
                <w:szCs w:val="24"/>
                <w:lang w:val="fr-FR"/>
              </w:rPr>
            </w:pPr>
            <w:r w:rsidRPr="00772104">
              <w:rPr>
                <w:rFonts w:ascii="Times New Roman" w:hAnsi="Times New Roman"/>
                <w:sz w:val="24"/>
                <w:szCs w:val="24"/>
                <w:lang w:val="fr-FR"/>
              </w:rPr>
              <w:t>7</w:t>
            </w:r>
          </w:p>
        </w:tc>
        <w:tc>
          <w:tcPr>
            <w:tcW w:w="862" w:type="dxa"/>
          </w:tcPr>
          <w:p w:rsidR="00FA201E" w:rsidRPr="00772104" w:rsidRDefault="00FA201E" w:rsidP="00BF06FA">
            <w:pPr>
              <w:pStyle w:val="NoSpacing"/>
              <w:rPr>
                <w:rFonts w:ascii="Times New Roman" w:hAnsi="Times New Roman"/>
                <w:sz w:val="24"/>
                <w:szCs w:val="24"/>
                <w:lang w:val="fr-FR"/>
              </w:rPr>
            </w:pPr>
            <w:r w:rsidRPr="00772104">
              <w:rPr>
                <w:rFonts w:ascii="Times New Roman" w:hAnsi="Times New Roman"/>
                <w:sz w:val="24"/>
                <w:szCs w:val="24"/>
                <w:lang w:val="fr-FR"/>
              </w:rPr>
              <w:t>12</w:t>
            </w:r>
          </w:p>
        </w:tc>
        <w:tc>
          <w:tcPr>
            <w:tcW w:w="709" w:type="dxa"/>
          </w:tcPr>
          <w:p w:rsidR="00FA201E" w:rsidRPr="00772104" w:rsidRDefault="00FA201E" w:rsidP="00BF06FA">
            <w:pPr>
              <w:pStyle w:val="NoSpacing"/>
              <w:rPr>
                <w:rFonts w:ascii="Times New Roman" w:hAnsi="Times New Roman"/>
                <w:sz w:val="24"/>
                <w:szCs w:val="24"/>
                <w:lang w:val="fr-FR"/>
              </w:rPr>
            </w:pPr>
            <w:r w:rsidRPr="00772104">
              <w:rPr>
                <w:rFonts w:ascii="Times New Roman" w:hAnsi="Times New Roman"/>
                <w:sz w:val="24"/>
                <w:szCs w:val="24"/>
                <w:lang w:val="fr-FR"/>
              </w:rPr>
              <w:t>2</w:t>
            </w:r>
          </w:p>
        </w:tc>
        <w:tc>
          <w:tcPr>
            <w:tcW w:w="977" w:type="dxa"/>
          </w:tcPr>
          <w:p w:rsidR="00FA201E" w:rsidRPr="00772104" w:rsidRDefault="00FA201E" w:rsidP="00BF06FA">
            <w:pPr>
              <w:pStyle w:val="NoSpacing"/>
              <w:rPr>
                <w:rFonts w:ascii="Times New Roman" w:hAnsi="Times New Roman"/>
                <w:sz w:val="24"/>
                <w:szCs w:val="24"/>
                <w:lang w:val="fr-FR"/>
              </w:rPr>
            </w:pPr>
            <w:r w:rsidRPr="00772104">
              <w:rPr>
                <w:rFonts w:ascii="Times New Roman" w:hAnsi="Times New Roman"/>
                <w:sz w:val="24"/>
                <w:szCs w:val="24"/>
                <w:lang w:val="fr-FR"/>
              </w:rPr>
              <w:t>51</w:t>
            </w:r>
          </w:p>
        </w:tc>
      </w:tr>
      <w:tr w:rsidR="009D79D0" w:rsidRPr="00772104" w:rsidTr="00BF06FA">
        <w:trPr>
          <w:trHeight w:val="344"/>
          <w:jc w:val="center"/>
        </w:trPr>
        <w:tc>
          <w:tcPr>
            <w:tcW w:w="3294" w:type="dxa"/>
            <w:shd w:val="clear" w:color="auto" w:fill="auto"/>
            <w:vAlign w:val="center"/>
          </w:tcPr>
          <w:p w:rsidR="009D79D0" w:rsidRPr="00772104" w:rsidRDefault="006B67BE" w:rsidP="00BF06FA">
            <w:pPr>
              <w:pStyle w:val="NoSpacing"/>
              <w:rPr>
                <w:rFonts w:ascii="Times New Roman" w:hAnsi="Times New Roman"/>
                <w:sz w:val="24"/>
                <w:szCs w:val="24"/>
                <w:lang w:val="fr-FR"/>
              </w:rPr>
            </w:pPr>
            <w:r w:rsidRPr="00772104">
              <w:rPr>
                <w:rFonts w:ascii="Times New Roman" w:hAnsi="Times New Roman"/>
                <w:sz w:val="24"/>
                <w:szCs w:val="24"/>
                <w:lang w:val="fr-FR"/>
              </w:rPr>
              <w:t>Adopț</w:t>
            </w:r>
            <w:r w:rsidR="009D79D0" w:rsidRPr="00772104">
              <w:rPr>
                <w:rFonts w:ascii="Times New Roman" w:hAnsi="Times New Roman"/>
                <w:sz w:val="24"/>
                <w:szCs w:val="24"/>
                <w:lang w:val="fr-FR"/>
              </w:rPr>
              <w:t>ii internaționale</w:t>
            </w:r>
          </w:p>
        </w:tc>
        <w:tc>
          <w:tcPr>
            <w:tcW w:w="1115" w:type="dxa"/>
            <w:shd w:val="clear" w:color="auto" w:fill="auto"/>
            <w:vAlign w:val="center"/>
          </w:tcPr>
          <w:p w:rsidR="009D79D0" w:rsidRPr="00772104" w:rsidRDefault="00090119" w:rsidP="00BF06FA">
            <w:pPr>
              <w:pStyle w:val="NoSpacing"/>
              <w:rPr>
                <w:rFonts w:ascii="Times New Roman" w:hAnsi="Times New Roman"/>
                <w:sz w:val="24"/>
                <w:szCs w:val="24"/>
                <w:lang w:val="fr-FR"/>
              </w:rPr>
            </w:pPr>
            <w:r w:rsidRPr="00772104">
              <w:rPr>
                <w:rFonts w:ascii="Times New Roman" w:hAnsi="Times New Roman"/>
                <w:sz w:val="24"/>
                <w:szCs w:val="24"/>
                <w:lang w:val="fr-FR"/>
              </w:rPr>
              <w:t>1</w:t>
            </w:r>
          </w:p>
        </w:tc>
        <w:tc>
          <w:tcPr>
            <w:tcW w:w="992" w:type="dxa"/>
            <w:shd w:val="clear" w:color="auto" w:fill="auto"/>
            <w:vAlign w:val="center"/>
          </w:tcPr>
          <w:p w:rsidR="009D79D0" w:rsidRPr="00772104" w:rsidRDefault="009D79D0" w:rsidP="00BF06FA">
            <w:pPr>
              <w:pStyle w:val="NoSpacing"/>
              <w:rPr>
                <w:rFonts w:ascii="Times New Roman" w:hAnsi="Times New Roman"/>
                <w:sz w:val="24"/>
                <w:szCs w:val="24"/>
                <w:lang w:val="fr-FR"/>
              </w:rPr>
            </w:pPr>
          </w:p>
        </w:tc>
        <w:tc>
          <w:tcPr>
            <w:tcW w:w="817" w:type="dxa"/>
            <w:shd w:val="clear" w:color="auto" w:fill="auto"/>
            <w:vAlign w:val="center"/>
          </w:tcPr>
          <w:p w:rsidR="009D79D0" w:rsidRPr="00772104" w:rsidRDefault="009D79D0" w:rsidP="00BF06FA">
            <w:pPr>
              <w:pStyle w:val="NoSpacing"/>
              <w:rPr>
                <w:rFonts w:ascii="Times New Roman" w:hAnsi="Times New Roman"/>
                <w:sz w:val="24"/>
                <w:szCs w:val="24"/>
                <w:lang w:val="fr-FR"/>
              </w:rPr>
            </w:pPr>
          </w:p>
        </w:tc>
        <w:tc>
          <w:tcPr>
            <w:tcW w:w="709" w:type="dxa"/>
            <w:shd w:val="clear" w:color="auto" w:fill="auto"/>
            <w:vAlign w:val="center"/>
          </w:tcPr>
          <w:p w:rsidR="009D79D0" w:rsidRPr="00772104" w:rsidRDefault="009D79D0" w:rsidP="00BF06FA">
            <w:pPr>
              <w:pStyle w:val="NoSpacing"/>
              <w:rPr>
                <w:rFonts w:ascii="Times New Roman" w:hAnsi="Times New Roman"/>
                <w:sz w:val="24"/>
                <w:szCs w:val="24"/>
                <w:lang w:val="fr-FR"/>
              </w:rPr>
            </w:pPr>
          </w:p>
        </w:tc>
        <w:tc>
          <w:tcPr>
            <w:tcW w:w="804" w:type="dxa"/>
            <w:vAlign w:val="center"/>
          </w:tcPr>
          <w:p w:rsidR="009D79D0" w:rsidRPr="00772104" w:rsidRDefault="00090119" w:rsidP="00BF06FA">
            <w:pPr>
              <w:pStyle w:val="NoSpacing"/>
              <w:rPr>
                <w:rFonts w:ascii="Times New Roman" w:hAnsi="Times New Roman"/>
                <w:sz w:val="24"/>
                <w:szCs w:val="24"/>
                <w:lang w:val="fr-FR"/>
              </w:rPr>
            </w:pPr>
            <w:r w:rsidRPr="00772104">
              <w:rPr>
                <w:rFonts w:ascii="Times New Roman" w:hAnsi="Times New Roman"/>
                <w:sz w:val="24"/>
                <w:szCs w:val="24"/>
                <w:lang w:val="fr-FR"/>
              </w:rPr>
              <w:t>1</w:t>
            </w:r>
          </w:p>
        </w:tc>
        <w:tc>
          <w:tcPr>
            <w:tcW w:w="862" w:type="dxa"/>
          </w:tcPr>
          <w:p w:rsidR="009D79D0" w:rsidRPr="00772104" w:rsidRDefault="009D79D0" w:rsidP="00BF06FA">
            <w:pPr>
              <w:pStyle w:val="NoSpacing"/>
              <w:rPr>
                <w:rFonts w:ascii="Times New Roman" w:hAnsi="Times New Roman"/>
                <w:sz w:val="24"/>
                <w:szCs w:val="24"/>
                <w:lang w:val="fr-FR"/>
              </w:rPr>
            </w:pPr>
          </w:p>
        </w:tc>
        <w:tc>
          <w:tcPr>
            <w:tcW w:w="709" w:type="dxa"/>
          </w:tcPr>
          <w:p w:rsidR="009D79D0" w:rsidRPr="00772104" w:rsidRDefault="009D79D0" w:rsidP="00BF06FA">
            <w:pPr>
              <w:pStyle w:val="NoSpacing"/>
              <w:rPr>
                <w:rFonts w:ascii="Times New Roman" w:hAnsi="Times New Roman"/>
                <w:sz w:val="24"/>
                <w:szCs w:val="24"/>
                <w:lang w:val="fr-FR"/>
              </w:rPr>
            </w:pPr>
          </w:p>
        </w:tc>
        <w:tc>
          <w:tcPr>
            <w:tcW w:w="977" w:type="dxa"/>
          </w:tcPr>
          <w:p w:rsidR="009D79D0" w:rsidRPr="00772104" w:rsidRDefault="00090119" w:rsidP="00BF06FA">
            <w:pPr>
              <w:pStyle w:val="NoSpacing"/>
              <w:rPr>
                <w:rFonts w:ascii="Times New Roman" w:hAnsi="Times New Roman"/>
                <w:sz w:val="24"/>
                <w:szCs w:val="24"/>
                <w:lang w:val="fr-FR"/>
              </w:rPr>
            </w:pPr>
            <w:r w:rsidRPr="00772104">
              <w:rPr>
                <w:rFonts w:ascii="Times New Roman" w:hAnsi="Times New Roman"/>
                <w:sz w:val="24"/>
                <w:szCs w:val="24"/>
                <w:lang w:val="fr-FR"/>
              </w:rPr>
              <w:t>1</w:t>
            </w:r>
          </w:p>
        </w:tc>
      </w:tr>
    </w:tbl>
    <w:p w:rsidR="000A6DE7" w:rsidRPr="00772104" w:rsidRDefault="000A6DE7" w:rsidP="000A6DE7">
      <w:pPr>
        <w:jc w:val="both"/>
        <w:rPr>
          <w:rFonts w:ascii="Times New Roman" w:hAnsi="Times New Roman"/>
          <w:sz w:val="24"/>
          <w:szCs w:val="24"/>
        </w:rPr>
      </w:pPr>
    </w:p>
    <w:p w:rsidR="005F30AE" w:rsidRPr="00772104" w:rsidRDefault="005F30AE" w:rsidP="000A6DE7">
      <w:pPr>
        <w:jc w:val="both"/>
        <w:rPr>
          <w:rFonts w:ascii="Times New Roman" w:hAnsi="Times New Roman"/>
          <w:sz w:val="24"/>
          <w:szCs w:val="24"/>
        </w:rPr>
      </w:pPr>
      <w:r w:rsidRPr="00772104">
        <w:rPr>
          <w:rFonts w:ascii="Times New Roman" w:hAnsi="Times New Roman"/>
          <w:sz w:val="24"/>
          <w:szCs w:val="24"/>
        </w:rPr>
        <w:t>Pașii urmați în vederea atestării familiilor/persoanelor apte să adopte:</w:t>
      </w:r>
    </w:p>
    <w:p w:rsidR="005F30AE" w:rsidRPr="00772104" w:rsidRDefault="005F30AE" w:rsidP="00DB143A">
      <w:pPr>
        <w:pStyle w:val="ListParagraph"/>
        <w:numPr>
          <w:ilvl w:val="0"/>
          <w:numId w:val="75"/>
        </w:numPr>
        <w:jc w:val="both"/>
        <w:rPr>
          <w:rFonts w:ascii="Times New Roman" w:hAnsi="Times New Roman"/>
          <w:sz w:val="24"/>
          <w:szCs w:val="24"/>
        </w:rPr>
      </w:pPr>
      <w:r w:rsidRPr="00772104">
        <w:rPr>
          <w:rFonts w:ascii="Times New Roman" w:hAnsi="Times New Roman"/>
          <w:sz w:val="24"/>
          <w:szCs w:val="24"/>
        </w:rPr>
        <w:t>identificarea persoanelor/familiilor cu reşedinţa in Romania care doresc să adopte;</w:t>
      </w:r>
    </w:p>
    <w:p w:rsidR="005F30AE" w:rsidRPr="00772104" w:rsidRDefault="005F30AE" w:rsidP="00DB143A">
      <w:pPr>
        <w:pStyle w:val="ListParagraph"/>
        <w:numPr>
          <w:ilvl w:val="0"/>
          <w:numId w:val="75"/>
        </w:numPr>
        <w:jc w:val="both"/>
        <w:rPr>
          <w:rFonts w:ascii="Times New Roman" w:hAnsi="Times New Roman"/>
          <w:sz w:val="24"/>
          <w:szCs w:val="24"/>
        </w:rPr>
      </w:pPr>
      <w:r w:rsidRPr="00772104">
        <w:rPr>
          <w:rFonts w:ascii="Times New Roman" w:hAnsi="Times New Roman"/>
          <w:sz w:val="24"/>
          <w:szCs w:val="24"/>
        </w:rPr>
        <w:t>evaluarea psiho-socială, a abilităţilor parentale a persoanelor/ familiilor potenţial</w:t>
      </w:r>
      <w:r w:rsidRPr="00772104">
        <w:rPr>
          <w:rFonts w:ascii="Times New Roman" w:hAnsi="Times New Roman"/>
          <w:sz w:val="24"/>
          <w:szCs w:val="24"/>
        </w:rPr>
        <w:br/>
        <w:t>adoptatoare ;</w:t>
      </w:r>
    </w:p>
    <w:p w:rsidR="005F30AE" w:rsidRPr="00772104" w:rsidRDefault="005F30AE" w:rsidP="00DB143A">
      <w:pPr>
        <w:pStyle w:val="ListParagraph"/>
        <w:numPr>
          <w:ilvl w:val="0"/>
          <w:numId w:val="75"/>
        </w:numPr>
        <w:jc w:val="both"/>
        <w:rPr>
          <w:rFonts w:ascii="Times New Roman" w:hAnsi="Times New Roman"/>
          <w:sz w:val="24"/>
          <w:szCs w:val="24"/>
        </w:rPr>
      </w:pPr>
      <w:r w:rsidRPr="00772104">
        <w:rPr>
          <w:rFonts w:ascii="Times New Roman" w:hAnsi="Times New Roman"/>
          <w:sz w:val="24"/>
          <w:szCs w:val="24"/>
        </w:rPr>
        <w:t>pregătirea persoanelor/familiilor potenţial adoptatoare, prin cursuri d</w:t>
      </w:r>
      <w:r w:rsidR="0070404E" w:rsidRPr="00772104">
        <w:rPr>
          <w:rFonts w:ascii="Times New Roman" w:hAnsi="Times New Roman"/>
          <w:sz w:val="24"/>
          <w:szCs w:val="24"/>
        </w:rPr>
        <w:t>e formare</w:t>
      </w:r>
      <w:r w:rsidR="0070404E" w:rsidRPr="00772104">
        <w:rPr>
          <w:rFonts w:ascii="Times New Roman" w:hAnsi="Times New Roman"/>
          <w:sz w:val="24"/>
          <w:szCs w:val="24"/>
        </w:rPr>
        <w:br/>
        <w:t>privind statutul de pă</w:t>
      </w:r>
      <w:r w:rsidRPr="00772104">
        <w:rPr>
          <w:rFonts w:ascii="Times New Roman" w:hAnsi="Times New Roman"/>
          <w:sz w:val="24"/>
          <w:szCs w:val="24"/>
        </w:rPr>
        <w:t>rinţi adoptatori</w:t>
      </w:r>
    </w:p>
    <w:p w:rsidR="005F30AE" w:rsidRPr="00772104" w:rsidRDefault="005F30AE" w:rsidP="00DB143A">
      <w:pPr>
        <w:pStyle w:val="ListParagraph"/>
        <w:numPr>
          <w:ilvl w:val="0"/>
          <w:numId w:val="75"/>
        </w:numPr>
        <w:jc w:val="both"/>
        <w:rPr>
          <w:rFonts w:ascii="Times New Roman" w:hAnsi="Times New Roman"/>
          <w:sz w:val="24"/>
          <w:szCs w:val="24"/>
        </w:rPr>
      </w:pPr>
      <w:r w:rsidRPr="00772104">
        <w:rPr>
          <w:rFonts w:ascii="Times New Roman" w:hAnsi="Times New Roman"/>
          <w:sz w:val="24"/>
          <w:szCs w:val="24"/>
        </w:rPr>
        <w:t>atestarea persoanelor/familiilor potenţial adoptatoare, care întrunesc condiţiile socio-</w:t>
      </w:r>
      <w:r w:rsidRPr="00772104">
        <w:rPr>
          <w:rFonts w:ascii="Times New Roman" w:hAnsi="Times New Roman"/>
          <w:sz w:val="24"/>
          <w:szCs w:val="24"/>
        </w:rPr>
        <w:br/>
        <w:t>psiho-materiale si deţin capacităţi parentale, conform legislației în vigoare;</w:t>
      </w:r>
    </w:p>
    <w:p w:rsidR="005F30AE" w:rsidRPr="00772104" w:rsidRDefault="005F30AE" w:rsidP="00DB143A">
      <w:pPr>
        <w:pStyle w:val="ListParagraph"/>
        <w:numPr>
          <w:ilvl w:val="0"/>
          <w:numId w:val="75"/>
        </w:numPr>
        <w:jc w:val="both"/>
        <w:rPr>
          <w:rFonts w:ascii="Times New Roman" w:hAnsi="Times New Roman"/>
          <w:sz w:val="24"/>
          <w:szCs w:val="24"/>
        </w:rPr>
      </w:pPr>
      <w:r w:rsidRPr="00772104">
        <w:rPr>
          <w:rFonts w:ascii="Times New Roman" w:hAnsi="Times New Roman"/>
          <w:sz w:val="24"/>
          <w:szCs w:val="24"/>
        </w:rPr>
        <w:t>asigurarea, la cerere, de consultanţă de specialitate privind acordarea serviciilor în</w:t>
      </w:r>
      <w:r w:rsidRPr="00772104">
        <w:rPr>
          <w:rFonts w:ascii="Times New Roman" w:hAnsi="Times New Roman"/>
          <w:sz w:val="24"/>
          <w:szCs w:val="24"/>
        </w:rPr>
        <w:br/>
        <w:t>domeniul adopţiei şi colaborarea cu alte instituţii responsabile pentru a facilita</w:t>
      </w:r>
      <w:r w:rsidRPr="00772104">
        <w:rPr>
          <w:rFonts w:ascii="Times New Roman" w:hAnsi="Times New Roman"/>
          <w:sz w:val="24"/>
          <w:szCs w:val="24"/>
        </w:rPr>
        <w:br/>
        <w:t>accesul persoanelor la aceste servicii.</w:t>
      </w:r>
    </w:p>
    <w:p w:rsidR="000A6DE7" w:rsidRPr="00772104" w:rsidRDefault="000A6DE7" w:rsidP="000A6DE7">
      <w:pPr>
        <w:ind w:left="33"/>
        <w:jc w:val="both"/>
        <w:rPr>
          <w:rFonts w:ascii="Times New Roman" w:hAnsi="Times New Roman"/>
          <w:sz w:val="24"/>
          <w:szCs w:val="24"/>
        </w:rPr>
      </w:pPr>
      <w:r w:rsidRPr="00772104">
        <w:rPr>
          <w:rFonts w:ascii="Times New Roman" w:hAnsi="Times New Roman"/>
          <w:sz w:val="24"/>
          <w:szCs w:val="24"/>
        </w:rPr>
        <w:t>În anul 2021:</w:t>
      </w:r>
    </w:p>
    <w:p w:rsidR="000A6DE7" w:rsidRPr="00772104" w:rsidRDefault="000A6DE7" w:rsidP="000A6DE7">
      <w:pPr>
        <w:pStyle w:val="ListParagraph"/>
        <w:numPr>
          <w:ilvl w:val="0"/>
          <w:numId w:val="30"/>
        </w:numPr>
        <w:spacing w:after="0" w:line="240" w:lineRule="auto"/>
        <w:ind w:left="284" w:right="-22" w:hanging="284"/>
        <w:jc w:val="both"/>
        <w:rPr>
          <w:rFonts w:ascii="Times New Roman" w:hAnsi="Times New Roman"/>
          <w:sz w:val="24"/>
          <w:szCs w:val="24"/>
        </w:rPr>
      </w:pPr>
      <w:r w:rsidRPr="00772104">
        <w:rPr>
          <w:rFonts w:ascii="Times New Roman" w:hAnsi="Times New Roman"/>
          <w:sz w:val="24"/>
          <w:szCs w:val="24"/>
        </w:rPr>
        <w:t xml:space="preserve">au fost evaluate și au participat la cursuri pentru dezvoltarea capacității parentale un număr de </w:t>
      </w:r>
      <w:r w:rsidR="0099735A" w:rsidRPr="00772104">
        <w:rPr>
          <w:rFonts w:ascii="Times New Roman" w:hAnsi="Times New Roman"/>
          <w:sz w:val="24"/>
          <w:szCs w:val="24"/>
        </w:rPr>
        <w:t>51</w:t>
      </w:r>
      <w:r w:rsidRPr="00772104">
        <w:rPr>
          <w:rFonts w:ascii="Times New Roman" w:hAnsi="Times New Roman"/>
          <w:sz w:val="24"/>
          <w:szCs w:val="24"/>
        </w:rPr>
        <w:t xml:space="preserve"> familii/persoane, din care </w:t>
      </w:r>
      <w:r w:rsidR="0099735A" w:rsidRPr="00772104">
        <w:rPr>
          <w:rFonts w:ascii="Times New Roman" w:hAnsi="Times New Roman"/>
          <w:sz w:val="24"/>
          <w:szCs w:val="24"/>
        </w:rPr>
        <w:t>48</w:t>
      </w:r>
      <w:r w:rsidR="006B1821" w:rsidRPr="00772104">
        <w:rPr>
          <w:rFonts w:ascii="Times New Roman" w:hAnsi="Times New Roman"/>
          <w:sz w:val="24"/>
          <w:szCs w:val="24"/>
        </w:rPr>
        <w:t xml:space="preserve"> </w:t>
      </w:r>
      <w:r w:rsidRPr="00772104">
        <w:rPr>
          <w:rFonts w:ascii="Times New Roman" w:hAnsi="Times New Roman"/>
          <w:sz w:val="24"/>
          <w:szCs w:val="24"/>
        </w:rPr>
        <w:t>au fost atestate ca familii apte să adopte;</w:t>
      </w:r>
    </w:p>
    <w:p w:rsidR="000A6DE7" w:rsidRPr="00772104" w:rsidRDefault="000A6DE7" w:rsidP="000A6DE7">
      <w:pPr>
        <w:pStyle w:val="ListParagraph"/>
        <w:numPr>
          <w:ilvl w:val="0"/>
          <w:numId w:val="30"/>
        </w:numPr>
        <w:spacing w:after="0" w:line="240" w:lineRule="auto"/>
        <w:ind w:left="284" w:right="-22" w:hanging="284"/>
        <w:jc w:val="both"/>
        <w:rPr>
          <w:rFonts w:ascii="Times New Roman" w:hAnsi="Times New Roman"/>
          <w:sz w:val="24"/>
          <w:szCs w:val="24"/>
        </w:rPr>
      </w:pPr>
      <w:r w:rsidRPr="00772104">
        <w:rPr>
          <w:rFonts w:ascii="Times New Roman" w:hAnsi="Times New Roman"/>
          <w:sz w:val="24"/>
          <w:szCs w:val="24"/>
          <w:lang w:val="pt-BR"/>
        </w:rPr>
        <w:t xml:space="preserve">au fost organizate întâlniri cu </w:t>
      </w:r>
      <w:r w:rsidR="0099735A" w:rsidRPr="00772104">
        <w:rPr>
          <w:rFonts w:ascii="Times New Roman" w:hAnsi="Times New Roman"/>
          <w:sz w:val="24"/>
          <w:szCs w:val="24"/>
          <w:lang w:val="pt-BR"/>
        </w:rPr>
        <w:t>61</w:t>
      </w:r>
      <w:r w:rsidR="0070404E" w:rsidRPr="00772104">
        <w:rPr>
          <w:rFonts w:ascii="Times New Roman" w:hAnsi="Times New Roman"/>
          <w:sz w:val="24"/>
          <w:szCs w:val="24"/>
          <w:lang w:val="pt-BR"/>
        </w:rPr>
        <w:t xml:space="preserve"> familii</w:t>
      </w:r>
      <w:r w:rsidRPr="00772104">
        <w:rPr>
          <w:rFonts w:ascii="Times New Roman" w:hAnsi="Times New Roman"/>
          <w:sz w:val="24"/>
          <w:szCs w:val="24"/>
          <w:lang w:val="pt-BR"/>
        </w:rPr>
        <w:t xml:space="preserve"> atestate să adopte, pentru vizualizarea </w:t>
      </w:r>
      <w:r w:rsidRPr="00772104">
        <w:rPr>
          <w:rFonts w:ascii="Times New Roman" w:hAnsi="Times New Roman"/>
          <w:sz w:val="24"/>
          <w:szCs w:val="24"/>
        </w:rPr>
        <w:t>profilelor publice ale copilor greu adoptabili din Registrul Național al Adopțiilor</w:t>
      </w:r>
      <w:r w:rsidRPr="00772104">
        <w:rPr>
          <w:rFonts w:ascii="Times New Roman" w:hAnsi="Times New Roman"/>
          <w:sz w:val="24"/>
          <w:szCs w:val="24"/>
          <w:lang w:val="pt-BR"/>
        </w:rPr>
        <w:t>;</w:t>
      </w:r>
    </w:p>
    <w:p w:rsidR="000A6DE7" w:rsidRPr="00772104" w:rsidRDefault="00D25035" w:rsidP="000A6DE7">
      <w:pPr>
        <w:pStyle w:val="ListParagraph"/>
        <w:numPr>
          <w:ilvl w:val="0"/>
          <w:numId w:val="30"/>
        </w:numPr>
        <w:spacing w:after="0" w:line="240" w:lineRule="auto"/>
        <w:ind w:left="284" w:right="-22" w:hanging="284"/>
        <w:jc w:val="both"/>
        <w:rPr>
          <w:rFonts w:ascii="Times New Roman" w:hAnsi="Times New Roman"/>
          <w:sz w:val="24"/>
          <w:szCs w:val="24"/>
        </w:rPr>
      </w:pPr>
      <w:r w:rsidRPr="00772104">
        <w:rPr>
          <w:rFonts w:ascii="Times New Roman" w:hAnsi="Times New Roman"/>
          <w:sz w:val="24"/>
          <w:szCs w:val="24"/>
        </w:rPr>
        <w:t>73</w:t>
      </w:r>
      <w:r w:rsidR="000A6DE7" w:rsidRPr="00772104">
        <w:rPr>
          <w:rFonts w:ascii="Times New Roman" w:hAnsi="Times New Roman"/>
          <w:sz w:val="24"/>
          <w:szCs w:val="24"/>
        </w:rPr>
        <w:t xml:space="preserve"> persoane ai căror copii urmează să fie adoptați au fost consiliate cu privire la efectele adopției prin colaborarea cu primăriile de domiciliu sau reședință ale familiilor biologice, cu Direcția Județeană de Evidență a Persoanelor, precum și cu Inspectoratul Județean de Poliție;</w:t>
      </w:r>
    </w:p>
    <w:p w:rsidR="000A6DE7" w:rsidRPr="00772104" w:rsidRDefault="0099735A" w:rsidP="000A6DE7">
      <w:pPr>
        <w:pStyle w:val="ListParagraph"/>
        <w:numPr>
          <w:ilvl w:val="0"/>
          <w:numId w:val="30"/>
        </w:numPr>
        <w:spacing w:after="0" w:line="240" w:lineRule="auto"/>
        <w:ind w:left="284" w:right="-22" w:hanging="284"/>
        <w:jc w:val="both"/>
        <w:rPr>
          <w:rFonts w:ascii="Times New Roman" w:hAnsi="Times New Roman"/>
          <w:sz w:val="24"/>
          <w:szCs w:val="24"/>
        </w:rPr>
      </w:pPr>
      <w:r w:rsidRPr="00772104">
        <w:rPr>
          <w:rFonts w:ascii="Times New Roman" w:hAnsi="Times New Roman"/>
          <w:sz w:val="24"/>
          <w:szCs w:val="24"/>
        </w:rPr>
        <w:t xml:space="preserve">la data de 31.12.2021, </w:t>
      </w:r>
      <w:r w:rsidR="000A6DE7" w:rsidRPr="00772104">
        <w:rPr>
          <w:rFonts w:ascii="Times New Roman" w:hAnsi="Times New Roman"/>
          <w:sz w:val="24"/>
          <w:szCs w:val="24"/>
        </w:rPr>
        <w:t>B</w:t>
      </w:r>
      <w:r w:rsidRPr="00772104">
        <w:rPr>
          <w:rFonts w:ascii="Times New Roman" w:hAnsi="Times New Roman"/>
          <w:sz w:val="24"/>
          <w:szCs w:val="24"/>
        </w:rPr>
        <w:t>iroul adopții și post adopții avea în monitorizare</w:t>
      </w:r>
      <w:r w:rsidR="000A6DE7" w:rsidRPr="00772104">
        <w:rPr>
          <w:rFonts w:ascii="Times New Roman" w:hAnsi="Times New Roman"/>
          <w:sz w:val="24"/>
          <w:szCs w:val="24"/>
        </w:rPr>
        <w:t xml:space="preserve"> un număr de </w:t>
      </w:r>
      <w:r w:rsidR="006B1821" w:rsidRPr="00772104">
        <w:rPr>
          <w:rFonts w:ascii="Times New Roman" w:hAnsi="Times New Roman"/>
          <w:sz w:val="24"/>
          <w:szCs w:val="24"/>
        </w:rPr>
        <w:t>110</w:t>
      </w:r>
      <w:r w:rsidR="000A6DE7" w:rsidRPr="00772104">
        <w:rPr>
          <w:rFonts w:ascii="Times New Roman" w:hAnsi="Times New Roman"/>
          <w:sz w:val="24"/>
          <w:szCs w:val="24"/>
        </w:rPr>
        <w:t xml:space="preserve"> adopții </w:t>
      </w:r>
      <w:r w:rsidR="00D25035" w:rsidRPr="00772104">
        <w:rPr>
          <w:rFonts w:ascii="Times New Roman" w:hAnsi="Times New Roman"/>
          <w:sz w:val="24"/>
          <w:szCs w:val="24"/>
        </w:rPr>
        <w:t xml:space="preserve">naționale </w:t>
      </w:r>
      <w:r w:rsidRPr="00772104">
        <w:rPr>
          <w:rFonts w:ascii="Times New Roman" w:hAnsi="Times New Roman"/>
          <w:sz w:val="24"/>
          <w:szCs w:val="24"/>
        </w:rPr>
        <w:t>(</w:t>
      </w:r>
      <w:r w:rsidR="000A6DE7" w:rsidRPr="00772104">
        <w:rPr>
          <w:rFonts w:ascii="Times New Roman" w:hAnsi="Times New Roman"/>
          <w:sz w:val="24"/>
          <w:szCs w:val="24"/>
        </w:rPr>
        <w:t>post adopție</w:t>
      </w:r>
      <w:r w:rsidRPr="00772104">
        <w:rPr>
          <w:rFonts w:ascii="Times New Roman" w:hAnsi="Times New Roman"/>
          <w:sz w:val="24"/>
          <w:szCs w:val="24"/>
        </w:rPr>
        <w:t xml:space="preserve">) </w:t>
      </w:r>
      <w:r w:rsidR="000A6DE7" w:rsidRPr="00772104">
        <w:rPr>
          <w:rFonts w:ascii="Times New Roman" w:hAnsi="Times New Roman"/>
          <w:sz w:val="24"/>
          <w:szCs w:val="24"/>
        </w:rPr>
        <w:t xml:space="preserve"> prin întocmirea de rapoarte trimestriale post adopție și prin întâlniri în cadrul grupurilor suport formată din părinții adoptatori (monitorizarea se face trimestrial, timp de 2 ani după adopție)</w:t>
      </w:r>
      <w:r w:rsidR="00AD0502" w:rsidRPr="00772104">
        <w:rPr>
          <w:rFonts w:ascii="Times New Roman" w:hAnsi="Times New Roman"/>
          <w:sz w:val="24"/>
          <w:szCs w:val="24"/>
        </w:rPr>
        <w:t>;</w:t>
      </w:r>
      <w:r w:rsidR="000A6DE7" w:rsidRPr="00772104">
        <w:rPr>
          <w:rFonts w:ascii="Times New Roman" w:hAnsi="Times New Roman"/>
          <w:b/>
          <w:sz w:val="24"/>
          <w:szCs w:val="24"/>
          <w:u w:val="single"/>
          <w:lang w:val="ro-RO"/>
        </w:rPr>
        <w:t xml:space="preserve"> </w:t>
      </w:r>
    </w:p>
    <w:p w:rsidR="000A6DE7" w:rsidRPr="00772104" w:rsidRDefault="00F40EF6" w:rsidP="000A6DE7">
      <w:pPr>
        <w:pStyle w:val="ListParagraph"/>
        <w:numPr>
          <w:ilvl w:val="0"/>
          <w:numId w:val="30"/>
        </w:numPr>
        <w:ind w:left="284" w:right="-22" w:hanging="284"/>
        <w:jc w:val="both"/>
        <w:rPr>
          <w:rFonts w:ascii="Times New Roman" w:hAnsi="Times New Roman"/>
          <w:sz w:val="24"/>
          <w:szCs w:val="24"/>
          <w:lang w:val="ro-RO"/>
        </w:rPr>
      </w:pPr>
      <w:r w:rsidRPr="00772104">
        <w:rPr>
          <w:rFonts w:ascii="Times New Roman" w:hAnsi="Times New Roman"/>
          <w:sz w:val="24"/>
          <w:szCs w:val="24"/>
          <w:lang w:val="ro-RO"/>
        </w:rPr>
        <w:t>i</w:t>
      </w:r>
      <w:r w:rsidR="000A6DE7" w:rsidRPr="00772104">
        <w:rPr>
          <w:rFonts w:ascii="Times New Roman" w:hAnsi="Times New Roman"/>
          <w:sz w:val="24"/>
          <w:szCs w:val="24"/>
          <w:lang w:val="ro-RO"/>
        </w:rPr>
        <w:t>nițiativa de a marca Ziua Națională a adopției s-a născut în anul 2014 și este menită să celebreze familiile care au dorit să ofere șansa unor copii care nu au avut parte de iubire parentală și de un mediu propice</w:t>
      </w:r>
      <w:r w:rsidRPr="00772104">
        <w:rPr>
          <w:rFonts w:ascii="Times New Roman" w:hAnsi="Times New Roman"/>
          <w:sz w:val="24"/>
          <w:szCs w:val="24"/>
          <w:lang w:val="ro-RO"/>
        </w:rPr>
        <w:t xml:space="preserve"> pentru dezvoltarea lor psihică</w:t>
      </w:r>
      <w:r w:rsidR="000A6DE7" w:rsidRPr="00772104">
        <w:rPr>
          <w:rFonts w:ascii="Times New Roman" w:hAnsi="Times New Roman"/>
          <w:sz w:val="24"/>
          <w:szCs w:val="24"/>
          <w:lang w:val="ro-RO"/>
        </w:rPr>
        <w:t>, fizică și spiri</w:t>
      </w:r>
      <w:r w:rsidR="00A15E0A" w:rsidRPr="00772104">
        <w:rPr>
          <w:rFonts w:ascii="Times New Roman" w:hAnsi="Times New Roman"/>
          <w:sz w:val="24"/>
          <w:szCs w:val="24"/>
          <w:lang w:val="ro-RO"/>
        </w:rPr>
        <w:t>tuală să crească într-o familie.</w:t>
      </w:r>
    </w:p>
    <w:p w:rsidR="00A15E0A" w:rsidRPr="00772104" w:rsidRDefault="00A15E0A" w:rsidP="00AD0502">
      <w:pPr>
        <w:pStyle w:val="ListParagraph"/>
        <w:ind w:left="284" w:right="-22"/>
        <w:jc w:val="both"/>
        <w:rPr>
          <w:rFonts w:ascii="Times New Roman" w:hAnsi="Times New Roman"/>
          <w:sz w:val="6"/>
          <w:szCs w:val="6"/>
          <w:lang w:val="ro-RO"/>
        </w:rPr>
      </w:pPr>
    </w:p>
    <w:p w:rsidR="000A6DE7" w:rsidRPr="00772104" w:rsidRDefault="00AD0502" w:rsidP="00AD0502">
      <w:pPr>
        <w:pStyle w:val="ListParagraph"/>
        <w:ind w:left="284" w:right="-22"/>
        <w:jc w:val="both"/>
        <w:rPr>
          <w:rFonts w:ascii="Times New Roman" w:hAnsi="Times New Roman"/>
          <w:sz w:val="24"/>
          <w:szCs w:val="24"/>
          <w:lang w:val="ro-RO"/>
        </w:rPr>
      </w:pPr>
      <w:r w:rsidRPr="00772104">
        <w:rPr>
          <w:rFonts w:ascii="Times New Roman" w:hAnsi="Times New Roman"/>
          <w:sz w:val="24"/>
          <w:szCs w:val="24"/>
          <w:lang w:val="ro-RO"/>
        </w:rPr>
        <w:t>Astfel, p</w:t>
      </w:r>
      <w:r w:rsidR="000A6DE7" w:rsidRPr="00772104">
        <w:rPr>
          <w:rFonts w:ascii="Times New Roman" w:hAnsi="Times New Roman"/>
          <w:sz w:val="24"/>
          <w:szCs w:val="24"/>
          <w:lang w:val="ro-RO"/>
        </w:rPr>
        <w:t>e data de 2 iunie a fost marcată Ziua națională a adopției printr-o expoziție de desene ale copiilor adoptați, care a avut ca temă ,,Familia mea”. Evenimentul a avut ca scop promovarea unei imagini pozitive  a adopției naționale.</w:t>
      </w:r>
    </w:p>
    <w:p w:rsidR="00A15E0A" w:rsidRPr="00772104" w:rsidRDefault="00A15E0A" w:rsidP="00AD0502">
      <w:pPr>
        <w:pStyle w:val="ListParagraph"/>
        <w:ind w:left="284" w:right="-22"/>
        <w:jc w:val="both"/>
        <w:rPr>
          <w:rFonts w:ascii="Times New Roman" w:hAnsi="Times New Roman"/>
          <w:sz w:val="6"/>
          <w:szCs w:val="6"/>
          <w:lang w:val="ro-RO"/>
        </w:rPr>
      </w:pPr>
    </w:p>
    <w:p w:rsidR="000A6DE7" w:rsidRPr="00772104" w:rsidRDefault="000A6DE7" w:rsidP="000A6DE7">
      <w:pPr>
        <w:pStyle w:val="ListParagraph"/>
        <w:ind w:left="284" w:right="-22"/>
        <w:jc w:val="both"/>
        <w:rPr>
          <w:rFonts w:ascii="Times New Roman" w:hAnsi="Times New Roman"/>
          <w:sz w:val="24"/>
          <w:szCs w:val="24"/>
          <w:lang w:val="ro-RO"/>
        </w:rPr>
      </w:pPr>
      <w:r w:rsidRPr="00772104">
        <w:rPr>
          <w:rFonts w:ascii="Times New Roman" w:hAnsi="Times New Roman"/>
          <w:sz w:val="24"/>
          <w:szCs w:val="24"/>
          <w:lang w:val="ro-RO"/>
        </w:rPr>
        <w:t xml:space="preserve">Copiii au desenat familia și mediul în care trăiesc și cresc, fiecare străduindu-se să facă desenul cât mai sugestiv și colorând cu atenție unii după imagine, alții, mai mari,  desenând cu acuarele. </w:t>
      </w:r>
    </w:p>
    <w:p w:rsidR="000A6DE7" w:rsidRPr="00772104" w:rsidRDefault="000A6DE7" w:rsidP="000A6DE7">
      <w:pPr>
        <w:pStyle w:val="ListParagraph"/>
        <w:ind w:left="284" w:right="-22"/>
        <w:jc w:val="both"/>
        <w:rPr>
          <w:rFonts w:ascii="Times New Roman" w:hAnsi="Times New Roman"/>
          <w:sz w:val="24"/>
          <w:szCs w:val="24"/>
          <w:lang w:val="ro-RO"/>
        </w:rPr>
      </w:pPr>
      <w:r w:rsidRPr="00772104">
        <w:rPr>
          <w:rFonts w:ascii="Times New Roman" w:hAnsi="Times New Roman"/>
          <w:sz w:val="24"/>
          <w:szCs w:val="24"/>
          <w:lang w:val="ro-RO"/>
        </w:rPr>
        <w:t xml:space="preserve">Desenele copiilor au format o expoziție care </w:t>
      </w:r>
      <w:r w:rsidR="0082319F" w:rsidRPr="00772104">
        <w:rPr>
          <w:rFonts w:ascii="Times New Roman" w:hAnsi="Times New Roman"/>
          <w:sz w:val="24"/>
          <w:szCs w:val="24"/>
          <w:lang w:val="ro-RO"/>
        </w:rPr>
        <w:t>a fost expusă</w:t>
      </w:r>
      <w:r w:rsidRPr="00772104">
        <w:rPr>
          <w:rFonts w:ascii="Times New Roman" w:hAnsi="Times New Roman"/>
          <w:sz w:val="24"/>
          <w:szCs w:val="24"/>
          <w:lang w:val="ro-RO"/>
        </w:rPr>
        <w:t xml:space="preserve"> în holul Direcției Generale de Asistență Socială </w:t>
      </w:r>
      <w:r w:rsidR="0082319F" w:rsidRPr="00772104">
        <w:rPr>
          <w:rFonts w:ascii="Times New Roman" w:hAnsi="Times New Roman"/>
          <w:sz w:val="24"/>
          <w:szCs w:val="24"/>
          <w:lang w:val="ro-RO"/>
        </w:rPr>
        <w:t xml:space="preserve">și Protecția Copilului </w:t>
      </w:r>
      <w:r w:rsidRPr="00772104">
        <w:rPr>
          <w:rFonts w:ascii="Times New Roman" w:hAnsi="Times New Roman"/>
          <w:sz w:val="24"/>
          <w:szCs w:val="24"/>
          <w:lang w:val="ro-RO"/>
        </w:rPr>
        <w:t>a Județului Suceava, cel mai frumos desen fiind înrămat și expus în incinta sediului.</w:t>
      </w:r>
    </w:p>
    <w:p w:rsidR="000A6DE7" w:rsidRPr="00772104" w:rsidRDefault="000A6DE7" w:rsidP="000A6DE7">
      <w:pPr>
        <w:pStyle w:val="ListParagraph"/>
        <w:ind w:left="284" w:right="-22"/>
        <w:jc w:val="both"/>
        <w:rPr>
          <w:rFonts w:ascii="Times New Roman" w:hAnsi="Times New Roman"/>
          <w:sz w:val="24"/>
          <w:szCs w:val="24"/>
          <w:lang w:val="ro-RO"/>
        </w:rPr>
      </w:pPr>
      <w:r w:rsidRPr="00772104">
        <w:rPr>
          <w:rFonts w:ascii="Times New Roman" w:hAnsi="Times New Roman"/>
          <w:sz w:val="24"/>
          <w:szCs w:val="24"/>
          <w:lang w:val="ro-RO"/>
        </w:rPr>
        <w:t>Toți copiii au fost premiați cu dulciuri oferite de către SC C-AGLA-C COM SRL și cărți oferite de către Direcția Generală de Asistență Socială</w:t>
      </w:r>
      <w:r w:rsidR="0082319F" w:rsidRPr="00772104">
        <w:rPr>
          <w:rFonts w:ascii="Times New Roman" w:hAnsi="Times New Roman"/>
          <w:sz w:val="24"/>
          <w:szCs w:val="24"/>
          <w:lang w:val="ro-RO"/>
        </w:rPr>
        <w:t xml:space="preserve"> și Protecția Copilului</w:t>
      </w:r>
      <w:r w:rsidRPr="00772104">
        <w:rPr>
          <w:rFonts w:ascii="Times New Roman" w:hAnsi="Times New Roman"/>
          <w:sz w:val="24"/>
          <w:szCs w:val="24"/>
          <w:lang w:val="ro-RO"/>
        </w:rPr>
        <w:t xml:space="preserve"> a Județului Suceava.</w:t>
      </w:r>
    </w:p>
    <w:p w:rsidR="000A6DE7" w:rsidRPr="00772104" w:rsidRDefault="000A6DE7" w:rsidP="000A6DE7">
      <w:pPr>
        <w:ind w:right="-421"/>
        <w:jc w:val="both"/>
        <w:rPr>
          <w:rFonts w:ascii="Times New Roman" w:hAnsi="Times New Roman"/>
          <w:sz w:val="24"/>
          <w:szCs w:val="24"/>
          <w:lang w:val="pt-BR"/>
        </w:rPr>
      </w:pPr>
    </w:p>
    <w:p w:rsidR="00D83F1E" w:rsidRPr="00772104" w:rsidRDefault="00D83F1E" w:rsidP="000A6DE7">
      <w:pPr>
        <w:ind w:right="-421"/>
        <w:jc w:val="both"/>
        <w:rPr>
          <w:rFonts w:ascii="Times New Roman" w:hAnsi="Times New Roman"/>
          <w:sz w:val="24"/>
          <w:szCs w:val="24"/>
          <w:lang w:val="pt-BR"/>
        </w:rPr>
      </w:pPr>
    </w:p>
    <w:p w:rsidR="000A6DE7" w:rsidRPr="00772104" w:rsidRDefault="000A6DE7" w:rsidP="000A6DE7">
      <w:pPr>
        <w:jc w:val="both"/>
        <w:rPr>
          <w:rFonts w:ascii="Times New Roman" w:hAnsi="Times New Roman"/>
          <w:b/>
          <w:sz w:val="24"/>
          <w:szCs w:val="24"/>
        </w:rPr>
      </w:pPr>
      <w:r w:rsidRPr="00772104">
        <w:rPr>
          <w:rFonts w:ascii="Times New Roman" w:hAnsi="Times New Roman"/>
          <w:b/>
          <w:sz w:val="24"/>
          <w:szCs w:val="24"/>
        </w:rPr>
        <w:lastRenderedPageBreak/>
        <w:t>DEZVOLTAREA ȘI DIVERSIFICAREA SERVICIILOR ALTERNATIVE LA ÎNGRIJIREA INSTITUŢIONALĂ PENTRU COPIII DIN SISTEMUL DE PROTECȚIE</w:t>
      </w:r>
    </w:p>
    <w:p w:rsidR="00145ABA" w:rsidRPr="00772104" w:rsidRDefault="00145ABA" w:rsidP="00145ABA">
      <w:pPr>
        <w:spacing w:after="0" w:line="240" w:lineRule="auto"/>
        <w:jc w:val="both"/>
        <w:rPr>
          <w:rFonts w:ascii="Times New Roman" w:eastAsia="Times New Roman" w:hAnsi="Times New Roman"/>
          <w:sz w:val="24"/>
          <w:szCs w:val="24"/>
          <w:lang w:val="ro-RO" w:eastAsia="ro-RO"/>
        </w:rPr>
      </w:pPr>
    </w:p>
    <w:p w:rsidR="00145ABA" w:rsidRPr="00772104" w:rsidRDefault="00145ABA" w:rsidP="00145ABA">
      <w:pPr>
        <w:spacing w:after="0" w:line="240" w:lineRule="auto"/>
        <w:jc w:val="both"/>
        <w:rPr>
          <w:rFonts w:ascii="Times New Roman" w:hAnsi="Times New Roman"/>
          <w:sz w:val="24"/>
          <w:szCs w:val="24"/>
        </w:rPr>
      </w:pPr>
      <w:r w:rsidRPr="00772104">
        <w:rPr>
          <w:rFonts w:ascii="Times New Roman" w:hAnsi="Times New Roman"/>
          <w:sz w:val="24"/>
          <w:szCs w:val="24"/>
        </w:rPr>
        <w:t>Serviciile de tip familial sunt acele servicii prin care se asigură, la domiciliul unei persoane fizice sau familii, creşterea şi îngrijirea copilului separat, temporar sau definitiv, de părinţii săi, ca urmare a stabilirii măsurii plasamentului.</w:t>
      </w:r>
    </w:p>
    <w:p w:rsidR="00090D48" w:rsidRPr="00772104" w:rsidRDefault="00090D48" w:rsidP="000A6DE7">
      <w:pPr>
        <w:jc w:val="both"/>
        <w:rPr>
          <w:rFonts w:ascii="Times New Roman" w:hAnsi="Times New Roman"/>
          <w:b/>
          <w:sz w:val="24"/>
          <w:szCs w:val="24"/>
        </w:rPr>
      </w:pPr>
    </w:p>
    <w:p w:rsidR="000A6DE7" w:rsidRPr="00772104" w:rsidRDefault="000A6DE7" w:rsidP="000A6DE7">
      <w:pPr>
        <w:spacing w:after="0" w:line="240" w:lineRule="auto"/>
        <w:jc w:val="both"/>
        <w:rPr>
          <w:rFonts w:ascii="Times New Roman" w:eastAsia="Times New Roman" w:hAnsi="Times New Roman"/>
          <w:b/>
          <w:i/>
          <w:sz w:val="24"/>
          <w:szCs w:val="24"/>
          <w:u w:val="single"/>
          <w:lang w:val="ro-RO" w:eastAsia="ro-RO"/>
        </w:rPr>
      </w:pPr>
      <w:r w:rsidRPr="00772104">
        <w:rPr>
          <w:rFonts w:ascii="Times New Roman" w:eastAsia="Times New Roman" w:hAnsi="Times New Roman"/>
          <w:b/>
          <w:i/>
          <w:sz w:val="24"/>
          <w:szCs w:val="24"/>
          <w:u w:val="single"/>
          <w:lang w:val="ro-RO" w:eastAsia="ro-RO"/>
        </w:rPr>
        <w:t>Serviciul de asistență maternală</w:t>
      </w:r>
    </w:p>
    <w:p w:rsidR="000A6DE7" w:rsidRPr="00772104" w:rsidRDefault="000A6DE7" w:rsidP="000A6DE7">
      <w:pPr>
        <w:spacing w:after="0" w:line="240" w:lineRule="auto"/>
        <w:jc w:val="both"/>
        <w:rPr>
          <w:rFonts w:ascii="Times New Roman" w:eastAsia="Times New Roman" w:hAnsi="Times New Roman"/>
          <w:b/>
          <w:i/>
          <w:sz w:val="24"/>
          <w:szCs w:val="24"/>
          <w:u w:val="single"/>
          <w:lang w:val="ro-RO" w:eastAsia="ro-RO"/>
        </w:rPr>
      </w:pPr>
    </w:p>
    <w:p w:rsidR="000A6DE7" w:rsidRPr="00772104" w:rsidRDefault="000A6DE7" w:rsidP="000A6DE7">
      <w:pPr>
        <w:spacing w:after="0" w:line="240" w:lineRule="auto"/>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Serviciul de Asistenţă Maternală asigură protecţia copilului care necesită stabilirea unei măsuri de protecţie specială, ce impune creşterea, îngrijirea şi educarea copilului de către un asistent maternal profesionist.</w:t>
      </w:r>
    </w:p>
    <w:p w:rsidR="000A6DE7" w:rsidRPr="00772104" w:rsidRDefault="000A6DE7" w:rsidP="000A6DE7">
      <w:pPr>
        <w:spacing w:after="0" w:line="240" w:lineRule="auto"/>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 xml:space="preserve">      Plasamentul la un asistent maternal profesionist este o măsură de protecţie specială, având caracter temporar, dispusă în condiţiile legii. Aceasta include şi plasamentul copilului în regim de urgenţă, plasamentul copilului cu nevoi speciale (copil cu </w:t>
      </w:r>
      <w:r w:rsidR="00080913" w:rsidRPr="00772104">
        <w:rPr>
          <w:rFonts w:ascii="Times New Roman" w:eastAsia="Times New Roman" w:hAnsi="Times New Roman"/>
          <w:sz w:val="24"/>
          <w:szCs w:val="24"/>
          <w:lang w:val="ro-RO" w:eastAsia="ro-RO"/>
        </w:rPr>
        <w:t>dizabilități</w:t>
      </w:r>
      <w:r w:rsidRPr="00772104">
        <w:rPr>
          <w:rFonts w:ascii="Times New Roman" w:eastAsia="Times New Roman" w:hAnsi="Times New Roman"/>
          <w:sz w:val="24"/>
          <w:szCs w:val="24"/>
          <w:lang w:val="ro-RO" w:eastAsia="ro-RO"/>
        </w:rPr>
        <w:t>, copil abuza</w:t>
      </w:r>
      <w:r w:rsidR="007735FB" w:rsidRPr="00772104">
        <w:rPr>
          <w:rFonts w:ascii="Times New Roman" w:eastAsia="Times New Roman" w:hAnsi="Times New Roman"/>
          <w:sz w:val="24"/>
          <w:szCs w:val="24"/>
          <w:lang w:val="ro-RO" w:eastAsia="ro-RO"/>
        </w:rPr>
        <w:t>t, cu tulburări de comportament)</w:t>
      </w:r>
      <w:r w:rsidRPr="00772104">
        <w:rPr>
          <w:rFonts w:ascii="Times New Roman" w:eastAsia="Times New Roman" w:hAnsi="Times New Roman"/>
          <w:sz w:val="24"/>
          <w:szCs w:val="24"/>
          <w:lang w:val="ro-RO" w:eastAsia="ro-RO"/>
        </w:rPr>
        <w:t>.</w:t>
      </w:r>
    </w:p>
    <w:p w:rsidR="000A6DE7" w:rsidRPr="00772104" w:rsidRDefault="000A6DE7" w:rsidP="000A6DE7">
      <w:pPr>
        <w:spacing w:after="0" w:line="240" w:lineRule="auto"/>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 xml:space="preserve">      Asistentul maternal profesionist este persoana atestată să îngrijească la domiciliul său, pentru o perioadă nedeterminată, unul sau mai mulţi copii în dificultate, ca urmare a deciziei Comisiei pentru Protecţia Copilului sau Instanţei de Judecată. </w:t>
      </w:r>
    </w:p>
    <w:p w:rsidR="000A6DE7" w:rsidRPr="00772104" w:rsidRDefault="000A6DE7" w:rsidP="000A6DE7">
      <w:pPr>
        <w:spacing w:after="0" w:line="240" w:lineRule="auto"/>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 xml:space="preserve">      Plasarea copilului în dificultate într-o familie substitutivă reprezintă o alternativă de tip familial la sistemul rezidenţial de protecţie.</w:t>
      </w:r>
    </w:p>
    <w:p w:rsidR="000A6DE7" w:rsidRPr="00772104" w:rsidRDefault="000A6DE7" w:rsidP="000A6DE7">
      <w:pPr>
        <w:spacing w:after="0" w:line="240" w:lineRule="auto"/>
        <w:jc w:val="both"/>
        <w:rPr>
          <w:rFonts w:ascii="Times New Roman" w:eastAsia="Times New Roman" w:hAnsi="Times New Roman"/>
          <w:sz w:val="10"/>
          <w:szCs w:val="10"/>
          <w:lang w:val="ro-RO" w:eastAsia="ro-RO"/>
        </w:rPr>
      </w:pPr>
    </w:p>
    <w:p w:rsidR="000A6DE7" w:rsidRPr="00772104" w:rsidRDefault="000A6DE7" w:rsidP="000A6DE7">
      <w:pPr>
        <w:spacing w:after="0" w:line="240" w:lineRule="auto"/>
        <w:ind w:right="34"/>
        <w:contextualSpacing/>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rPr>
        <w:t xml:space="preserve">      </w:t>
      </w:r>
      <w:r w:rsidR="004A32DD" w:rsidRPr="00772104">
        <w:rPr>
          <w:rFonts w:ascii="Times New Roman" w:hAnsi="Times New Roman"/>
          <w:sz w:val="24"/>
          <w:szCs w:val="24"/>
        </w:rPr>
        <w:t>Direcția Generală de Asistență Socială și Protecția Copilului a Judeţului Suceava</w:t>
      </w:r>
      <w:r w:rsidR="004A32DD" w:rsidRPr="00772104">
        <w:rPr>
          <w:rFonts w:ascii="Times New Roman" w:eastAsia="Times New Roman" w:hAnsi="Times New Roman"/>
          <w:sz w:val="24"/>
          <w:szCs w:val="24"/>
          <w:lang w:val="ro-RO" w:eastAsia="ro-RO"/>
        </w:rPr>
        <w:t xml:space="preserve"> </w:t>
      </w:r>
      <w:r w:rsidRPr="00772104">
        <w:rPr>
          <w:rFonts w:ascii="Times New Roman" w:eastAsia="Times New Roman" w:hAnsi="Times New Roman"/>
          <w:sz w:val="24"/>
          <w:szCs w:val="24"/>
          <w:lang w:val="ro-RO" w:eastAsia="ro-RO"/>
        </w:rPr>
        <w:t xml:space="preserve">implementează </w:t>
      </w:r>
      <w:r w:rsidRPr="00772104">
        <w:rPr>
          <w:rFonts w:ascii="Times New Roman" w:eastAsia="Times New Roman" w:hAnsi="Times New Roman"/>
          <w:b/>
          <w:sz w:val="24"/>
          <w:szCs w:val="24"/>
          <w:lang w:val="ro-RO" w:eastAsia="ro-RO"/>
        </w:rPr>
        <w:t>Proiectul ”TEAM-UP: Progres în calitatea îngrijirii alternative a copiilor”</w:t>
      </w:r>
      <w:r w:rsidR="004A32DD" w:rsidRPr="00772104">
        <w:rPr>
          <w:rFonts w:ascii="Times New Roman" w:eastAsia="Times New Roman" w:hAnsi="Times New Roman"/>
          <w:sz w:val="24"/>
          <w:szCs w:val="24"/>
          <w:lang w:val="ro-RO" w:eastAsia="ro-RO"/>
        </w:rPr>
        <w:t>, depus de către Autoritatea Națională pentru Protecția Drepturilor Copilului și Adopție,</w:t>
      </w:r>
      <w:r w:rsidRPr="00772104">
        <w:rPr>
          <w:rFonts w:ascii="Times New Roman" w:eastAsia="Times New Roman" w:hAnsi="Times New Roman"/>
          <w:sz w:val="24"/>
          <w:szCs w:val="24"/>
          <w:lang w:val="ro-RO" w:eastAsia="ro-RO"/>
        </w:rPr>
        <w:t xml:space="preserve"> în parteneriat cu cele 47 DGASPC-uri din țară, în cadrul apelului non-competitiv ”Reducerea numărului de copii și tineri plasați în instituții, prin consolidarea rețelei de asistenți maternali profesioniști”.</w:t>
      </w:r>
    </w:p>
    <w:p w:rsidR="000A6DE7" w:rsidRPr="00772104" w:rsidRDefault="000A6DE7" w:rsidP="000A6DE7">
      <w:pPr>
        <w:spacing w:after="0" w:line="240" w:lineRule="auto"/>
        <w:ind w:right="34"/>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 xml:space="preserve">       Proiectul este finanțat prin Programul Operațional Capital Uman și are o valoare de proiect la nivelul județului Suceava de 83.815.658,23, din care contribuția Consiliului Județean Suceava 1.676.320,23 lei.</w:t>
      </w:r>
    </w:p>
    <w:p w:rsidR="000A6DE7" w:rsidRPr="00772104" w:rsidRDefault="000A6DE7" w:rsidP="000A6DE7">
      <w:pPr>
        <w:spacing w:after="0" w:line="360" w:lineRule="auto"/>
        <w:ind w:right="479"/>
        <w:jc w:val="both"/>
        <w:rPr>
          <w:rFonts w:ascii="Times New Roman" w:eastAsia="Times New Roman" w:hAnsi="Times New Roman"/>
          <w:sz w:val="16"/>
          <w:szCs w:val="16"/>
          <w:u w:val="single"/>
          <w:lang w:val="ro-RO" w:eastAsia="ro-RO"/>
        </w:rPr>
      </w:pPr>
    </w:p>
    <w:p w:rsidR="000A6DE7" w:rsidRPr="00772104" w:rsidRDefault="000A6DE7" w:rsidP="000A6DE7">
      <w:pPr>
        <w:spacing w:after="0" w:line="360" w:lineRule="auto"/>
        <w:ind w:right="479"/>
        <w:jc w:val="both"/>
        <w:rPr>
          <w:rFonts w:ascii="Times New Roman" w:eastAsia="Times New Roman" w:hAnsi="Times New Roman"/>
          <w:sz w:val="24"/>
          <w:szCs w:val="24"/>
          <w:u w:val="single"/>
          <w:lang w:val="ro-RO" w:eastAsia="ro-RO"/>
        </w:rPr>
      </w:pPr>
      <w:r w:rsidRPr="00772104">
        <w:rPr>
          <w:rFonts w:ascii="Times New Roman" w:eastAsia="Times New Roman" w:hAnsi="Times New Roman"/>
          <w:sz w:val="24"/>
          <w:szCs w:val="24"/>
          <w:lang w:val="ro-RO" w:eastAsia="ro-RO"/>
        </w:rPr>
        <w:t xml:space="preserve">       </w:t>
      </w:r>
      <w:r w:rsidRPr="00772104">
        <w:rPr>
          <w:rFonts w:ascii="Times New Roman" w:eastAsia="Times New Roman" w:hAnsi="Times New Roman"/>
          <w:sz w:val="24"/>
          <w:szCs w:val="24"/>
          <w:u w:val="single"/>
          <w:lang w:val="ro-RO" w:eastAsia="ro-RO"/>
        </w:rPr>
        <w:t>Principalele obiective ale acestui proiect sunt :</w:t>
      </w:r>
    </w:p>
    <w:p w:rsidR="000A6DE7" w:rsidRPr="00772104" w:rsidRDefault="000A6DE7" w:rsidP="00DD6B18">
      <w:pPr>
        <w:numPr>
          <w:ilvl w:val="0"/>
          <w:numId w:val="36"/>
        </w:numPr>
        <w:spacing w:after="0" w:line="240" w:lineRule="auto"/>
        <w:ind w:left="0" w:right="479" w:firstLine="360"/>
        <w:contextualSpacing/>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creșterea calității sistemului de asistență socială prin introducerea de instrumente/ proceduri/mecanisme și prin îmbunătățirea nivelului de competențe ale profesioniștilor din sistem;</w:t>
      </w:r>
    </w:p>
    <w:p w:rsidR="000A6DE7" w:rsidRPr="00772104" w:rsidRDefault="000A6DE7" w:rsidP="00DD6B18">
      <w:pPr>
        <w:numPr>
          <w:ilvl w:val="0"/>
          <w:numId w:val="36"/>
        </w:numPr>
        <w:spacing w:after="0" w:line="240" w:lineRule="auto"/>
        <w:ind w:right="479"/>
        <w:contextualSpacing/>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creșterea numărului de asistenți maternali la nivelul comunității.</w:t>
      </w:r>
    </w:p>
    <w:p w:rsidR="000A6DE7" w:rsidRPr="00772104" w:rsidRDefault="000A6DE7" w:rsidP="000A6DE7">
      <w:pPr>
        <w:spacing w:after="0" w:line="240" w:lineRule="auto"/>
        <w:ind w:right="479"/>
        <w:jc w:val="both"/>
        <w:rPr>
          <w:rFonts w:ascii="Times New Roman" w:eastAsia="Times New Roman" w:hAnsi="Times New Roman"/>
          <w:sz w:val="24"/>
          <w:szCs w:val="24"/>
          <w:lang w:val="ro-RO" w:eastAsia="ro-RO"/>
        </w:rPr>
      </w:pPr>
    </w:p>
    <w:p w:rsidR="000A6DE7" w:rsidRPr="00772104" w:rsidRDefault="000A6DE7" w:rsidP="000A6DE7">
      <w:pPr>
        <w:spacing w:after="0" w:line="240" w:lineRule="auto"/>
        <w:ind w:right="479"/>
        <w:jc w:val="both"/>
        <w:rPr>
          <w:rFonts w:ascii="Times New Roman" w:eastAsia="Times New Roman" w:hAnsi="Times New Roman"/>
          <w:sz w:val="24"/>
          <w:szCs w:val="24"/>
          <w:u w:val="single"/>
          <w:lang w:val="ro-RO" w:eastAsia="ro-RO"/>
        </w:rPr>
      </w:pPr>
      <w:r w:rsidRPr="00772104">
        <w:rPr>
          <w:rFonts w:ascii="Times New Roman" w:eastAsia="Times New Roman" w:hAnsi="Times New Roman"/>
          <w:sz w:val="24"/>
          <w:szCs w:val="24"/>
          <w:u w:val="single"/>
          <w:lang w:val="ro-RO" w:eastAsia="ro-RO"/>
        </w:rPr>
        <w:t>Proiectul presupune două componente esențiale, respectiv:</w:t>
      </w:r>
    </w:p>
    <w:p w:rsidR="000A6DE7" w:rsidRPr="00772104" w:rsidRDefault="000A6DE7" w:rsidP="000A6DE7">
      <w:pPr>
        <w:spacing w:after="0" w:line="240" w:lineRule="auto"/>
        <w:ind w:right="479"/>
        <w:jc w:val="both"/>
        <w:rPr>
          <w:rFonts w:ascii="Times New Roman" w:eastAsia="Times New Roman" w:hAnsi="Times New Roman"/>
          <w:sz w:val="16"/>
          <w:szCs w:val="16"/>
          <w:lang w:val="ro-RO" w:eastAsia="ro-RO"/>
        </w:rPr>
      </w:pPr>
    </w:p>
    <w:p w:rsidR="000A6DE7" w:rsidRPr="00772104" w:rsidRDefault="000A6DE7" w:rsidP="00DD6B18">
      <w:pPr>
        <w:numPr>
          <w:ilvl w:val="0"/>
          <w:numId w:val="37"/>
        </w:numPr>
        <w:spacing w:after="0" w:line="240" w:lineRule="auto"/>
        <w:ind w:right="479"/>
        <w:contextualSpacing/>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u w:val="single"/>
          <w:lang w:val="ro-RO" w:eastAsia="ro-RO"/>
        </w:rPr>
        <w:t>Componenta 1</w:t>
      </w:r>
      <w:r w:rsidRPr="00772104">
        <w:rPr>
          <w:rFonts w:ascii="Times New Roman" w:eastAsia="Times New Roman" w:hAnsi="Times New Roman"/>
          <w:sz w:val="24"/>
          <w:szCs w:val="24"/>
          <w:lang w:val="ro-RO" w:eastAsia="ro-RO"/>
        </w:rPr>
        <w:t xml:space="preserve">: rambursarea cheltuielilor angajate la nivelul județului  în perioada 2014-2018, cu plata drepturilor salariale ale asistenților maternali profesioniști ai </w:t>
      </w:r>
      <w:r w:rsidR="00D20CDC" w:rsidRPr="00772104">
        <w:rPr>
          <w:rFonts w:ascii="Times New Roman" w:eastAsia="Times New Roman" w:hAnsi="Times New Roman"/>
          <w:sz w:val="24"/>
          <w:szCs w:val="24"/>
        </w:rPr>
        <w:t xml:space="preserve">Direcției </w:t>
      </w:r>
      <w:r w:rsidRPr="00772104">
        <w:rPr>
          <w:rFonts w:ascii="Times New Roman" w:eastAsia="Times New Roman" w:hAnsi="Times New Roman"/>
          <w:sz w:val="24"/>
          <w:szCs w:val="24"/>
        </w:rPr>
        <w:t>de Asistență Socială și Protecția Copilului a Judeţului Suceava</w:t>
      </w:r>
      <w:r w:rsidRPr="00772104">
        <w:rPr>
          <w:rFonts w:ascii="Times New Roman" w:eastAsia="Times New Roman" w:hAnsi="Times New Roman"/>
          <w:sz w:val="24"/>
          <w:szCs w:val="24"/>
          <w:lang w:val="ro-RO" w:eastAsia="ro-RO"/>
        </w:rPr>
        <w:t>;</w:t>
      </w:r>
    </w:p>
    <w:p w:rsidR="000A6DE7" w:rsidRPr="00772104" w:rsidRDefault="000A6DE7" w:rsidP="00DD6B18">
      <w:pPr>
        <w:numPr>
          <w:ilvl w:val="0"/>
          <w:numId w:val="37"/>
        </w:numPr>
        <w:spacing w:after="0" w:line="240" w:lineRule="auto"/>
        <w:ind w:right="479"/>
        <w:contextualSpacing/>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u w:val="single"/>
          <w:lang w:val="ro-RO" w:eastAsia="ro-RO"/>
        </w:rPr>
        <w:t>Componenta 2</w:t>
      </w:r>
      <w:r w:rsidRPr="00772104">
        <w:rPr>
          <w:rFonts w:ascii="Times New Roman" w:eastAsia="Times New Roman" w:hAnsi="Times New Roman"/>
          <w:sz w:val="24"/>
          <w:szCs w:val="24"/>
          <w:lang w:val="ro-RO" w:eastAsia="ro-RO"/>
        </w:rPr>
        <w:t xml:space="preserve">:  finanțarea activităților care privesc îmbunătățirea nivelului de competențe a asistenților maternali profesioniști și a personalului specializat, prin dezvoltarea de instrumente, proceduri, mecanisme noi și includerea acestora în programe de formare profesională. Prin proiect se prevede și  asigurarea salariilor asistenților maternali care vor fi angajați în perioada 2019-2023. </w:t>
      </w:r>
    </w:p>
    <w:p w:rsidR="000A6DE7" w:rsidRPr="00772104" w:rsidRDefault="000A6DE7" w:rsidP="000A6DE7">
      <w:pPr>
        <w:spacing w:after="0" w:line="240" w:lineRule="auto"/>
        <w:ind w:left="142" w:right="34"/>
        <w:jc w:val="both"/>
        <w:rPr>
          <w:rFonts w:ascii="Times New Roman" w:eastAsia="Times New Roman" w:hAnsi="Times New Roman"/>
          <w:sz w:val="24"/>
          <w:szCs w:val="24"/>
          <w:lang w:val="ro-RO" w:eastAsia="ro-RO"/>
        </w:rPr>
      </w:pPr>
    </w:p>
    <w:p w:rsidR="006A59F2" w:rsidRPr="00772104" w:rsidRDefault="006A59F2" w:rsidP="0069645F">
      <w:pPr>
        <w:widowControl w:val="0"/>
        <w:tabs>
          <w:tab w:val="left" w:pos="426"/>
        </w:tabs>
        <w:adjustRightInd w:val="0"/>
        <w:ind w:left="284" w:right="261"/>
        <w:jc w:val="both"/>
        <w:textAlignment w:val="baseline"/>
        <w:rPr>
          <w:rFonts w:ascii="Times New Roman" w:hAnsi="Times New Roman"/>
          <w:sz w:val="24"/>
          <w:szCs w:val="24"/>
          <w:lang w:val="ro-RO"/>
        </w:rPr>
      </w:pPr>
      <w:r w:rsidRPr="00772104">
        <w:rPr>
          <w:rFonts w:ascii="Times New Roman" w:hAnsi="Times New Roman"/>
          <w:sz w:val="24"/>
          <w:szCs w:val="24"/>
        </w:rPr>
        <w:t>În cadrul acestui proiect, în anul 2021 au fost angajați un număr de 3</w:t>
      </w:r>
      <w:r w:rsidR="0069645F" w:rsidRPr="00772104">
        <w:rPr>
          <w:rFonts w:ascii="Times New Roman" w:hAnsi="Times New Roman"/>
          <w:sz w:val="24"/>
          <w:szCs w:val="24"/>
        </w:rPr>
        <w:t>4</w:t>
      </w:r>
      <w:r w:rsidRPr="00772104">
        <w:rPr>
          <w:rFonts w:ascii="Times New Roman" w:hAnsi="Times New Roman"/>
          <w:sz w:val="24"/>
          <w:szCs w:val="24"/>
        </w:rPr>
        <w:t xml:space="preserve"> asistenți maternali profesioniști, atingându-se la data de 31.12.2021 obiectivul propus în cadrul proiectului, respectiv 100 </w:t>
      </w:r>
      <w:r w:rsidRPr="00772104">
        <w:rPr>
          <w:rFonts w:ascii="Times New Roman" w:hAnsi="Times New Roman"/>
          <w:sz w:val="24"/>
          <w:szCs w:val="24"/>
          <w:lang w:val="ro-RO"/>
        </w:rPr>
        <w:t>asistenți maternali profesioniști angajați.</w:t>
      </w:r>
    </w:p>
    <w:p w:rsidR="0069645F" w:rsidRPr="00772104" w:rsidRDefault="0069645F" w:rsidP="0069645F">
      <w:pPr>
        <w:spacing w:before="100" w:beforeAutospacing="1" w:after="100" w:afterAutospacing="1" w:line="360" w:lineRule="auto"/>
        <w:ind w:right="479"/>
        <w:jc w:val="both"/>
        <w:rPr>
          <w:rFonts w:ascii="Times New Roman" w:eastAsia="Times New Roman" w:hAnsi="Times New Roman"/>
          <w:sz w:val="24"/>
          <w:szCs w:val="24"/>
          <w:u w:val="single"/>
          <w:lang w:val="ro-RO"/>
        </w:rPr>
      </w:pPr>
      <w:r w:rsidRPr="00772104">
        <w:rPr>
          <w:rFonts w:ascii="Times New Roman" w:eastAsia="Times New Roman" w:hAnsi="Times New Roman"/>
          <w:sz w:val="24"/>
          <w:szCs w:val="24"/>
          <w:u w:val="single"/>
          <w:lang w:val="ro-RO"/>
        </w:rPr>
        <w:t>Activități realizate în cadrul proiectului :</w:t>
      </w:r>
    </w:p>
    <w:p w:rsidR="00A743B6" w:rsidRPr="00772104" w:rsidRDefault="00A743B6" w:rsidP="005779C5">
      <w:pPr>
        <w:pStyle w:val="ListParagraph"/>
        <w:numPr>
          <w:ilvl w:val="0"/>
          <w:numId w:val="47"/>
        </w:numPr>
        <w:spacing w:after="200" w:line="240" w:lineRule="auto"/>
        <w:ind w:left="568" w:right="-22" w:hanging="284"/>
        <w:jc w:val="both"/>
        <w:rPr>
          <w:rFonts w:ascii="Times New Roman" w:hAnsi="Times New Roman"/>
          <w:sz w:val="24"/>
          <w:szCs w:val="24"/>
          <w:lang w:val="ro-RO"/>
        </w:rPr>
      </w:pPr>
      <w:r w:rsidRPr="00772104">
        <w:rPr>
          <w:rFonts w:ascii="Times New Roman" w:hAnsi="Times New Roman"/>
          <w:sz w:val="24"/>
          <w:szCs w:val="24"/>
          <w:lang w:val="ro-RO"/>
        </w:rPr>
        <w:t>au fost transmise documentele aferente cererilor de rambursare ;</w:t>
      </w:r>
    </w:p>
    <w:p w:rsidR="00A743B6" w:rsidRPr="00772104" w:rsidRDefault="00A743B6" w:rsidP="005779C5">
      <w:pPr>
        <w:pStyle w:val="ListParagraph"/>
        <w:numPr>
          <w:ilvl w:val="0"/>
          <w:numId w:val="47"/>
        </w:numPr>
        <w:spacing w:after="200" w:line="240" w:lineRule="auto"/>
        <w:ind w:left="568" w:right="-22" w:hanging="284"/>
        <w:jc w:val="both"/>
        <w:rPr>
          <w:rFonts w:ascii="Times New Roman" w:hAnsi="Times New Roman"/>
          <w:sz w:val="24"/>
          <w:szCs w:val="24"/>
          <w:lang w:val="ro-RO"/>
        </w:rPr>
      </w:pPr>
      <w:r w:rsidRPr="00772104">
        <w:rPr>
          <w:rFonts w:ascii="Times New Roman" w:hAnsi="Times New Roman"/>
          <w:sz w:val="24"/>
          <w:szCs w:val="24"/>
          <w:lang w:val="ro-RO"/>
        </w:rPr>
        <w:t>au fost înscriși cursanții și fost formate grupele;</w:t>
      </w:r>
    </w:p>
    <w:p w:rsidR="00A743B6" w:rsidRPr="00772104" w:rsidRDefault="00A743B6" w:rsidP="005779C5">
      <w:pPr>
        <w:pStyle w:val="ListParagraph"/>
        <w:numPr>
          <w:ilvl w:val="0"/>
          <w:numId w:val="47"/>
        </w:numPr>
        <w:spacing w:after="200" w:line="240" w:lineRule="auto"/>
        <w:ind w:left="568" w:right="-22" w:hanging="284"/>
        <w:jc w:val="both"/>
        <w:rPr>
          <w:rFonts w:ascii="Times New Roman" w:hAnsi="Times New Roman"/>
          <w:sz w:val="24"/>
          <w:szCs w:val="24"/>
          <w:lang w:val="ro-RO"/>
        </w:rPr>
      </w:pPr>
      <w:r w:rsidRPr="00772104">
        <w:rPr>
          <w:rFonts w:ascii="Times New Roman" w:hAnsi="Times New Roman"/>
          <w:sz w:val="24"/>
          <w:szCs w:val="24"/>
          <w:lang w:val="ro-RO"/>
        </w:rPr>
        <w:t>s-a finalizat activitatea de informare a unui număr de 376 de asistenți maternali din rețeaua existentă în vederea pregătirii grupelor ce vor participa la programul de formare profesională;</w:t>
      </w:r>
    </w:p>
    <w:p w:rsidR="00A743B6" w:rsidRPr="00772104" w:rsidRDefault="00A743B6" w:rsidP="005779C5">
      <w:pPr>
        <w:pStyle w:val="ListParagraph"/>
        <w:numPr>
          <w:ilvl w:val="0"/>
          <w:numId w:val="47"/>
        </w:numPr>
        <w:spacing w:after="200" w:line="240" w:lineRule="auto"/>
        <w:ind w:left="568" w:right="-22" w:hanging="284"/>
        <w:jc w:val="both"/>
        <w:rPr>
          <w:rFonts w:ascii="Times New Roman" w:hAnsi="Times New Roman"/>
          <w:sz w:val="24"/>
          <w:szCs w:val="24"/>
          <w:lang w:val="ro-RO"/>
        </w:rPr>
      </w:pPr>
      <w:r w:rsidRPr="00772104">
        <w:rPr>
          <w:rFonts w:ascii="Times New Roman" w:hAnsi="Times New Roman"/>
          <w:sz w:val="24"/>
          <w:szCs w:val="24"/>
          <w:lang w:val="ro-RO"/>
        </w:rPr>
        <w:t>dezvoltarea rețelei de asistenți maternali – identificarea, recrutarea și angajarea persoanelor aparținând grupului țintă, angajarea a 35 asistenți maternali;</w:t>
      </w:r>
    </w:p>
    <w:p w:rsidR="00A743B6" w:rsidRPr="00772104" w:rsidRDefault="00A743B6" w:rsidP="005779C5">
      <w:pPr>
        <w:pStyle w:val="ListParagraph"/>
        <w:numPr>
          <w:ilvl w:val="0"/>
          <w:numId w:val="47"/>
        </w:numPr>
        <w:spacing w:after="200" w:line="240" w:lineRule="auto"/>
        <w:ind w:left="568" w:right="-22" w:hanging="284"/>
        <w:jc w:val="both"/>
        <w:rPr>
          <w:rFonts w:ascii="Times New Roman" w:hAnsi="Times New Roman"/>
          <w:sz w:val="24"/>
          <w:szCs w:val="24"/>
          <w:lang w:val="ro-RO"/>
        </w:rPr>
      </w:pPr>
      <w:r w:rsidRPr="00772104">
        <w:rPr>
          <w:rFonts w:ascii="Times New Roman" w:hAnsi="Times New Roman"/>
          <w:sz w:val="24"/>
          <w:szCs w:val="24"/>
          <w:lang w:val="ro-RO"/>
        </w:rPr>
        <w:t>finanțarea cheltuielilor salariale totale pentru cei 100 de  asistenți maternali noi angajați;</w:t>
      </w:r>
    </w:p>
    <w:p w:rsidR="00A743B6" w:rsidRPr="00772104" w:rsidRDefault="00A743B6" w:rsidP="005779C5">
      <w:pPr>
        <w:pStyle w:val="ListParagraph"/>
        <w:numPr>
          <w:ilvl w:val="0"/>
          <w:numId w:val="47"/>
        </w:numPr>
        <w:spacing w:after="200" w:line="240" w:lineRule="auto"/>
        <w:ind w:left="568" w:right="-22" w:hanging="284"/>
        <w:jc w:val="both"/>
        <w:rPr>
          <w:rFonts w:ascii="Times New Roman" w:hAnsi="Times New Roman"/>
          <w:sz w:val="24"/>
          <w:szCs w:val="24"/>
          <w:lang w:val="ro-RO"/>
        </w:rPr>
      </w:pPr>
      <w:r w:rsidRPr="00772104">
        <w:rPr>
          <w:rFonts w:ascii="Times New Roman" w:hAnsi="Times New Roman"/>
          <w:sz w:val="24"/>
          <w:szCs w:val="24"/>
          <w:lang w:val="ro-RO"/>
        </w:rPr>
        <w:t>s-a finalizat activitatea de informare a unui număr de 389 de asistenți maternali din rețeaua existentă în vederea pregătirii grupelor ce vor participa la programul de formare profesională.</w:t>
      </w:r>
    </w:p>
    <w:p w:rsidR="0069645F" w:rsidRPr="00772104" w:rsidRDefault="0069645F" w:rsidP="0069645F">
      <w:pPr>
        <w:pStyle w:val="NoSpacing"/>
        <w:rPr>
          <w:rFonts w:ascii="Times New Roman" w:hAnsi="Times New Roman"/>
          <w:sz w:val="24"/>
          <w:szCs w:val="24"/>
        </w:rPr>
      </w:pPr>
      <w:r w:rsidRPr="00772104">
        <w:rPr>
          <w:rFonts w:ascii="Times New Roman" w:hAnsi="Times New Roman"/>
          <w:sz w:val="24"/>
          <w:szCs w:val="24"/>
          <w:lang w:val="ro-RO"/>
        </w:rPr>
        <w:t>Obiectivul stabilit de 100 de angajări pentru finele</w:t>
      </w:r>
      <w:r w:rsidR="006D3B81" w:rsidRPr="00772104">
        <w:rPr>
          <w:rFonts w:ascii="Times New Roman" w:hAnsi="Times New Roman"/>
          <w:sz w:val="24"/>
          <w:szCs w:val="24"/>
          <w:lang w:val="ro-RO"/>
        </w:rPr>
        <w:t xml:space="preserve"> </w:t>
      </w:r>
      <w:r w:rsidRPr="00772104">
        <w:rPr>
          <w:rFonts w:ascii="Times New Roman" w:hAnsi="Times New Roman"/>
          <w:sz w:val="24"/>
          <w:szCs w:val="24"/>
          <w:lang w:val="ro-RO"/>
        </w:rPr>
        <w:t>anul</w:t>
      </w:r>
      <w:r w:rsidR="006D3B81" w:rsidRPr="00772104">
        <w:rPr>
          <w:rFonts w:ascii="Times New Roman" w:hAnsi="Times New Roman"/>
          <w:sz w:val="24"/>
          <w:szCs w:val="24"/>
          <w:lang w:val="ro-RO"/>
        </w:rPr>
        <w:t>ui</w:t>
      </w:r>
      <w:r w:rsidRPr="00772104">
        <w:rPr>
          <w:rFonts w:ascii="Times New Roman" w:hAnsi="Times New Roman"/>
          <w:sz w:val="24"/>
          <w:szCs w:val="24"/>
          <w:lang w:val="ro-RO"/>
        </w:rPr>
        <w:t xml:space="preserve"> 2021 a fost atins in luna august.</w:t>
      </w:r>
    </w:p>
    <w:p w:rsidR="006A59F2" w:rsidRPr="00772104" w:rsidRDefault="006A59F2" w:rsidP="006A59F2">
      <w:pPr>
        <w:tabs>
          <w:tab w:val="left" w:pos="90"/>
        </w:tabs>
        <w:jc w:val="both"/>
        <w:rPr>
          <w:b/>
          <w:sz w:val="24"/>
          <w:szCs w:val="24"/>
          <w:lang w:val="ro-RO"/>
        </w:rPr>
      </w:pPr>
    </w:p>
    <w:p w:rsidR="000A6DE7" w:rsidRPr="00772104" w:rsidRDefault="000A6DE7" w:rsidP="000A6DE7">
      <w:pPr>
        <w:jc w:val="both"/>
        <w:rPr>
          <w:rFonts w:ascii="Times New Roman" w:hAnsi="Times New Roman"/>
          <w:b/>
          <w:sz w:val="24"/>
          <w:szCs w:val="24"/>
        </w:rPr>
      </w:pPr>
      <w:r w:rsidRPr="00772104">
        <w:rPr>
          <w:rFonts w:ascii="Times New Roman" w:hAnsi="Times New Roman"/>
          <w:b/>
          <w:sz w:val="24"/>
          <w:szCs w:val="24"/>
        </w:rPr>
        <w:t>În cadrul Serviciului de asistență maternală au fost derulate următoarele activități:</w:t>
      </w:r>
    </w:p>
    <w:p w:rsidR="000A6DE7" w:rsidRPr="00772104" w:rsidRDefault="000A6DE7" w:rsidP="000A6DE7">
      <w:pPr>
        <w:pStyle w:val="ListParagraph"/>
        <w:numPr>
          <w:ilvl w:val="0"/>
          <w:numId w:val="19"/>
        </w:numPr>
        <w:spacing w:after="0" w:line="240" w:lineRule="auto"/>
        <w:ind w:left="284" w:right="-164" w:hanging="284"/>
        <w:jc w:val="both"/>
        <w:rPr>
          <w:rFonts w:ascii="Times New Roman" w:hAnsi="Times New Roman"/>
          <w:sz w:val="24"/>
          <w:szCs w:val="24"/>
        </w:rPr>
      </w:pPr>
      <w:r w:rsidRPr="00772104">
        <w:rPr>
          <w:rFonts w:ascii="Times New Roman" w:hAnsi="Times New Roman"/>
          <w:sz w:val="24"/>
          <w:szCs w:val="24"/>
        </w:rPr>
        <w:t xml:space="preserve">la propunerea specialiștilor din cadrul </w:t>
      </w:r>
      <w:r w:rsidR="006D3B81" w:rsidRPr="00772104">
        <w:rPr>
          <w:rFonts w:ascii="Times New Roman" w:hAnsi="Times New Roman"/>
          <w:sz w:val="24"/>
          <w:szCs w:val="24"/>
        </w:rPr>
        <w:t>Direcției Generale de Asistență Socială și Protecția Copilului a Judeţului Suceava</w:t>
      </w:r>
      <w:r w:rsidRPr="00772104">
        <w:rPr>
          <w:rFonts w:ascii="Times New Roman" w:hAnsi="Times New Roman"/>
          <w:sz w:val="24"/>
          <w:szCs w:val="24"/>
        </w:rPr>
        <w:t xml:space="preserve">, în </w:t>
      </w:r>
      <w:r w:rsidR="00F34CB5" w:rsidRPr="00772104">
        <w:rPr>
          <w:rFonts w:ascii="Times New Roman" w:hAnsi="Times New Roman"/>
          <w:sz w:val="24"/>
          <w:szCs w:val="24"/>
        </w:rPr>
        <w:t>anul</w:t>
      </w:r>
      <w:r w:rsidRPr="00772104">
        <w:rPr>
          <w:rFonts w:ascii="Times New Roman" w:hAnsi="Times New Roman"/>
          <w:sz w:val="24"/>
          <w:szCs w:val="24"/>
        </w:rPr>
        <w:t xml:space="preserve"> 2021</w:t>
      </w:r>
      <w:r w:rsidR="00C24FD2" w:rsidRPr="00772104">
        <w:rPr>
          <w:rFonts w:ascii="Times New Roman" w:hAnsi="Times New Roman"/>
          <w:sz w:val="24"/>
          <w:szCs w:val="24"/>
        </w:rPr>
        <w:t xml:space="preserve">, </w:t>
      </w:r>
      <w:r w:rsidRPr="00772104">
        <w:rPr>
          <w:rFonts w:ascii="Times New Roman" w:hAnsi="Times New Roman"/>
          <w:sz w:val="24"/>
          <w:szCs w:val="24"/>
        </w:rPr>
        <w:t>Comisia pentru protecția copilu</w:t>
      </w:r>
      <w:r w:rsidR="006D3B81" w:rsidRPr="00772104">
        <w:rPr>
          <w:rFonts w:ascii="Times New Roman" w:hAnsi="Times New Roman"/>
          <w:sz w:val="24"/>
          <w:szCs w:val="24"/>
        </w:rPr>
        <w:t>lui Suceava a aprobat eliberarea</w:t>
      </w:r>
      <w:r w:rsidRPr="00772104">
        <w:rPr>
          <w:rFonts w:ascii="Times New Roman" w:hAnsi="Times New Roman"/>
          <w:sz w:val="24"/>
          <w:szCs w:val="24"/>
        </w:rPr>
        <w:t xml:space="preserve"> unui număr de 17 atestate asistenți maternali profesioniți și reînnoirea atestatului pentru </w:t>
      </w:r>
      <w:r w:rsidR="00F34CB5" w:rsidRPr="00772104">
        <w:rPr>
          <w:rFonts w:ascii="Times New Roman" w:hAnsi="Times New Roman"/>
          <w:sz w:val="24"/>
          <w:szCs w:val="24"/>
        </w:rPr>
        <w:t>157</w:t>
      </w:r>
      <w:r w:rsidRPr="00772104">
        <w:rPr>
          <w:rFonts w:ascii="Times New Roman" w:hAnsi="Times New Roman"/>
          <w:sz w:val="24"/>
          <w:szCs w:val="24"/>
        </w:rPr>
        <w:t xml:space="preserve"> asistenți maternali profesioniști;</w:t>
      </w:r>
    </w:p>
    <w:p w:rsidR="000A6DE7" w:rsidRPr="00772104" w:rsidRDefault="000A6DE7" w:rsidP="000A6DE7">
      <w:pPr>
        <w:pStyle w:val="ListParagraph"/>
        <w:numPr>
          <w:ilvl w:val="0"/>
          <w:numId w:val="19"/>
        </w:numPr>
        <w:spacing w:after="0" w:line="240" w:lineRule="auto"/>
        <w:ind w:left="284" w:right="-164" w:hanging="284"/>
        <w:jc w:val="both"/>
        <w:rPr>
          <w:rFonts w:ascii="Times New Roman" w:hAnsi="Times New Roman"/>
          <w:sz w:val="24"/>
          <w:szCs w:val="24"/>
        </w:rPr>
      </w:pPr>
      <w:r w:rsidRPr="00772104">
        <w:rPr>
          <w:rFonts w:ascii="Times New Roman" w:hAnsi="Times New Roman"/>
          <w:sz w:val="24"/>
          <w:szCs w:val="24"/>
        </w:rPr>
        <w:t>a fost revizuit stadiul de realizare a obiectivelor propuse în Planul Individualizat de Protecție pentru  copiii</w:t>
      </w:r>
      <w:r w:rsidR="005779C5" w:rsidRPr="00772104">
        <w:rPr>
          <w:rFonts w:ascii="Times New Roman" w:hAnsi="Times New Roman"/>
          <w:sz w:val="24"/>
          <w:szCs w:val="24"/>
        </w:rPr>
        <w:t>/tinerii</w:t>
      </w:r>
      <w:r w:rsidRPr="00772104">
        <w:rPr>
          <w:rFonts w:ascii="Times New Roman" w:hAnsi="Times New Roman"/>
          <w:sz w:val="24"/>
          <w:szCs w:val="24"/>
        </w:rPr>
        <w:t xml:space="preserve"> aflați în plasament la asistenți maternali profesioniști prin reevaluări trimestriale, astfel: </w:t>
      </w:r>
      <w:r w:rsidR="00781BD9" w:rsidRPr="00772104">
        <w:rPr>
          <w:rFonts w:ascii="Times New Roman" w:hAnsi="Times New Roman"/>
          <w:sz w:val="24"/>
          <w:szCs w:val="24"/>
        </w:rPr>
        <w:t>26</w:t>
      </w:r>
      <w:r w:rsidR="00F34CB5" w:rsidRPr="00772104">
        <w:rPr>
          <w:rFonts w:ascii="Times New Roman" w:hAnsi="Times New Roman"/>
          <w:sz w:val="24"/>
          <w:szCs w:val="24"/>
        </w:rPr>
        <w:t xml:space="preserve"> </w:t>
      </w:r>
      <w:r w:rsidRPr="00772104">
        <w:rPr>
          <w:rFonts w:ascii="Times New Roman" w:hAnsi="Times New Roman"/>
          <w:sz w:val="24"/>
          <w:szCs w:val="24"/>
        </w:rPr>
        <w:t>cu finalitate</w:t>
      </w:r>
      <w:r w:rsidR="006D3B81" w:rsidRPr="00772104">
        <w:rPr>
          <w:rFonts w:ascii="Times New Roman" w:hAnsi="Times New Roman"/>
          <w:sz w:val="24"/>
          <w:szCs w:val="24"/>
        </w:rPr>
        <w:t>a</w:t>
      </w:r>
      <w:r w:rsidRPr="00772104">
        <w:rPr>
          <w:rFonts w:ascii="Times New Roman" w:hAnsi="Times New Roman"/>
          <w:sz w:val="24"/>
          <w:szCs w:val="24"/>
        </w:rPr>
        <w:t xml:space="preserve"> adopția, </w:t>
      </w:r>
      <w:r w:rsidR="00781BD9" w:rsidRPr="00772104">
        <w:rPr>
          <w:rFonts w:ascii="Times New Roman" w:hAnsi="Times New Roman"/>
          <w:sz w:val="24"/>
          <w:szCs w:val="24"/>
        </w:rPr>
        <w:t>650</w:t>
      </w:r>
      <w:r w:rsidRPr="00772104">
        <w:rPr>
          <w:rFonts w:ascii="Times New Roman" w:hAnsi="Times New Roman"/>
          <w:sz w:val="24"/>
          <w:szCs w:val="24"/>
        </w:rPr>
        <w:t xml:space="preserve"> cu finalitatea reintegrare în familie și </w:t>
      </w:r>
      <w:r w:rsidR="00781BD9" w:rsidRPr="00772104">
        <w:rPr>
          <w:rFonts w:ascii="Times New Roman" w:hAnsi="Times New Roman"/>
          <w:sz w:val="24"/>
          <w:szCs w:val="24"/>
        </w:rPr>
        <w:t>663</w:t>
      </w:r>
      <w:r w:rsidRPr="00772104">
        <w:rPr>
          <w:rFonts w:ascii="Times New Roman" w:hAnsi="Times New Roman"/>
          <w:sz w:val="24"/>
          <w:szCs w:val="24"/>
        </w:rPr>
        <w:t xml:space="preserve"> cu finalitate</w:t>
      </w:r>
      <w:r w:rsidR="006D3B81" w:rsidRPr="00772104">
        <w:rPr>
          <w:rFonts w:ascii="Times New Roman" w:hAnsi="Times New Roman"/>
          <w:sz w:val="24"/>
          <w:szCs w:val="24"/>
        </w:rPr>
        <w:t>a</w:t>
      </w:r>
      <w:r w:rsidRPr="00772104">
        <w:rPr>
          <w:rFonts w:ascii="Times New Roman" w:hAnsi="Times New Roman"/>
          <w:sz w:val="24"/>
          <w:szCs w:val="24"/>
        </w:rPr>
        <w:t xml:space="preserve"> integrare socio-profesională);</w:t>
      </w:r>
    </w:p>
    <w:p w:rsidR="000A6DE7" w:rsidRPr="00772104" w:rsidRDefault="000A6DE7" w:rsidP="000A6DE7">
      <w:pPr>
        <w:pStyle w:val="ListParagraph"/>
        <w:numPr>
          <w:ilvl w:val="0"/>
          <w:numId w:val="19"/>
        </w:numPr>
        <w:spacing w:after="0" w:line="240" w:lineRule="auto"/>
        <w:ind w:left="284" w:right="-164" w:hanging="284"/>
        <w:jc w:val="both"/>
        <w:rPr>
          <w:rFonts w:ascii="Times New Roman" w:hAnsi="Times New Roman"/>
          <w:sz w:val="24"/>
          <w:szCs w:val="24"/>
        </w:rPr>
      </w:pPr>
      <w:r w:rsidRPr="00772104">
        <w:rPr>
          <w:rFonts w:ascii="Times New Roman" w:hAnsi="Times New Roman"/>
          <w:sz w:val="24"/>
          <w:szCs w:val="24"/>
        </w:rPr>
        <w:t xml:space="preserve">în </w:t>
      </w:r>
      <w:r w:rsidR="00662ABC" w:rsidRPr="00772104">
        <w:rPr>
          <w:rFonts w:ascii="Times New Roman" w:hAnsi="Times New Roman"/>
          <w:sz w:val="24"/>
          <w:szCs w:val="24"/>
        </w:rPr>
        <w:t>anul</w:t>
      </w:r>
      <w:r w:rsidRPr="00772104">
        <w:rPr>
          <w:rFonts w:ascii="Times New Roman" w:hAnsi="Times New Roman"/>
          <w:sz w:val="24"/>
          <w:szCs w:val="24"/>
        </w:rPr>
        <w:t xml:space="preserve"> 2021, profesioniștii din cadrul Serviciului Asistență Maternală au evaluat psihologic </w:t>
      </w:r>
      <w:r w:rsidR="00662ABC" w:rsidRPr="00772104">
        <w:rPr>
          <w:rFonts w:ascii="Times New Roman" w:hAnsi="Times New Roman"/>
          <w:sz w:val="24"/>
          <w:szCs w:val="24"/>
        </w:rPr>
        <w:t xml:space="preserve">507 </w:t>
      </w:r>
      <w:r w:rsidRPr="00772104">
        <w:rPr>
          <w:rFonts w:ascii="Times New Roman" w:hAnsi="Times New Roman"/>
          <w:sz w:val="24"/>
          <w:szCs w:val="24"/>
        </w:rPr>
        <w:t xml:space="preserve">copiii și </w:t>
      </w:r>
      <w:r w:rsidR="00662ABC" w:rsidRPr="00772104">
        <w:rPr>
          <w:rFonts w:ascii="Times New Roman" w:hAnsi="Times New Roman"/>
          <w:sz w:val="24"/>
          <w:szCs w:val="24"/>
        </w:rPr>
        <w:t>337</w:t>
      </w:r>
      <w:r w:rsidRPr="00772104">
        <w:rPr>
          <w:rFonts w:ascii="Times New Roman" w:hAnsi="Times New Roman"/>
          <w:sz w:val="24"/>
          <w:szCs w:val="24"/>
        </w:rPr>
        <w:t xml:space="preserve"> persoane adulte (asistenți maternali profesioniști, părinți ai copiilor aflați în plasament)</w:t>
      </w:r>
      <w:r w:rsidR="005779C5" w:rsidRPr="00772104">
        <w:rPr>
          <w:rFonts w:ascii="Times New Roman" w:hAnsi="Times New Roman"/>
          <w:sz w:val="24"/>
          <w:szCs w:val="24"/>
        </w:rPr>
        <w:t>;</w:t>
      </w:r>
    </w:p>
    <w:p w:rsidR="000A6DE7" w:rsidRPr="00772104" w:rsidRDefault="000A6DE7" w:rsidP="000A6DE7">
      <w:pPr>
        <w:pStyle w:val="ListParagraph"/>
        <w:numPr>
          <w:ilvl w:val="0"/>
          <w:numId w:val="19"/>
        </w:numPr>
        <w:ind w:left="284" w:right="-164" w:hanging="284"/>
        <w:jc w:val="both"/>
        <w:rPr>
          <w:rFonts w:ascii="Times New Roman" w:hAnsi="Times New Roman"/>
          <w:b/>
          <w:sz w:val="24"/>
          <w:szCs w:val="24"/>
        </w:rPr>
      </w:pPr>
      <w:r w:rsidRPr="00772104">
        <w:rPr>
          <w:rFonts w:ascii="Times New Roman" w:hAnsi="Times New Roman"/>
          <w:sz w:val="24"/>
          <w:szCs w:val="24"/>
        </w:rPr>
        <w:t>specialiştii din cadrul serviciului au oferit consiliere copiilor, asistenţilor maternali şi membrilor familii biologice a</w:t>
      </w:r>
      <w:r w:rsidR="003A7C6B" w:rsidRPr="00772104">
        <w:rPr>
          <w:rFonts w:ascii="Times New Roman" w:hAnsi="Times New Roman"/>
          <w:sz w:val="24"/>
          <w:szCs w:val="24"/>
        </w:rPr>
        <w:t>i</w:t>
      </w:r>
      <w:r w:rsidRPr="00772104">
        <w:rPr>
          <w:rFonts w:ascii="Times New Roman" w:hAnsi="Times New Roman"/>
          <w:sz w:val="24"/>
          <w:szCs w:val="24"/>
        </w:rPr>
        <w:t xml:space="preserve"> copiilor din plasament, atunci când s-a impus acest lucru; </w:t>
      </w:r>
    </w:p>
    <w:p w:rsidR="000C78FE" w:rsidRPr="00772104" w:rsidRDefault="000A6DE7" w:rsidP="000C78FE">
      <w:pPr>
        <w:pStyle w:val="ListParagraph"/>
        <w:numPr>
          <w:ilvl w:val="0"/>
          <w:numId w:val="19"/>
        </w:numPr>
        <w:ind w:left="284" w:right="-164" w:hanging="284"/>
        <w:jc w:val="both"/>
        <w:rPr>
          <w:rFonts w:ascii="Times New Roman" w:hAnsi="Times New Roman"/>
          <w:b/>
          <w:sz w:val="24"/>
          <w:szCs w:val="24"/>
        </w:rPr>
      </w:pPr>
      <w:r w:rsidRPr="00772104">
        <w:rPr>
          <w:rFonts w:ascii="Times New Roman" w:hAnsi="Times New Roman"/>
          <w:sz w:val="24"/>
          <w:szCs w:val="24"/>
        </w:rPr>
        <w:t>s-a realizat activitatea de evaluare a asistențior maternali prin completarea fișelor de evaluare a performanțelor profesionale individuale precum și prezentarea membrilor Comisiei pentru Protecţia Copilului Suceava a rapoartelor de activitate individuală;</w:t>
      </w:r>
    </w:p>
    <w:p w:rsidR="000C78FE" w:rsidRPr="00772104" w:rsidRDefault="000C78FE" w:rsidP="000C78FE">
      <w:pPr>
        <w:pStyle w:val="ListParagraph"/>
        <w:numPr>
          <w:ilvl w:val="0"/>
          <w:numId w:val="19"/>
        </w:numPr>
        <w:ind w:left="284" w:right="-164" w:hanging="284"/>
        <w:jc w:val="both"/>
        <w:rPr>
          <w:rFonts w:ascii="Times New Roman" w:hAnsi="Times New Roman"/>
          <w:b/>
          <w:sz w:val="24"/>
          <w:szCs w:val="24"/>
        </w:rPr>
      </w:pPr>
      <w:r w:rsidRPr="00772104">
        <w:rPr>
          <w:rFonts w:ascii="Times New Roman" w:hAnsi="Times New Roman"/>
          <w:sz w:val="24"/>
          <w:szCs w:val="24"/>
          <w:lang w:val="pt-BR"/>
        </w:rPr>
        <w:t>au fost organizate sesiuni de informare pentru copiii și tinerii aflați în plasament la asistenți maternali profesioniști, având ca teme:</w:t>
      </w:r>
    </w:p>
    <w:p w:rsidR="000C78FE" w:rsidRPr="00772104" w:rsidRDefault="000C78FE" w:rsidP="00DB143A">
      <w:pPr>
        <w:pStyle w:val="ListParagraph"/>
        <w:numPr>
          <w:ilvl w:val="0"/>
          <w:numId w:val="78"/>
        </w:numPr>
        <w:ind w:right="-22"/>
        <w:jc w:val="both"/>
        <w:rPr>
          <w:rFonts w:ascii="Times New Roman" w:hAnsi="Times New Roman"/>
          <w:sz w:val="24"/>
          <w:szCs w:val="24"/>
          <w:lang w:val="pt-BR"/>
        </w:rPr>
      </w:pPr>
      <w:r w:rsidRPr="00772104">
        <w:rPr>
          <w:rFonts w:ascii="Times New Roman" w:hAnsi="Times New Roman"/>
          <w:sz w:val="24"/>
          <w:szCs w:val="24"/>
          <w:lang w:val="pt-BR"/>
        </w:rPr>
        <w:t>condițiile în care încetează îngrijirea în cadrul Serviciului de Asistență Maternală</w:t>
      </w:r>
    </w:p>
    <w:p w:rsidR="000C78FE" w:rsidRPr="00772104" w:rsidRDefault="000C78FE" w:rsidP="00DB143A">
      <w:pPr>
        <w:pStyle w:val="ListParagraph"/>
        <w:numPr>
          <w:ilvl w:val="0"/>
          <w:numId w:val="78"/>
        </w:numPr>
        <w:ind w:right="-22"/>
        <w:jc w:val="both"/>
        <w:rPr>
          <w:rFonts w:ascii="Times New Roman" w:hAnsi="Times New Roman"/>
          <w:sz w:val="24"/>
          <w:szCs w:val="24"/>
          <w:lang w:val="pt-BR"/>
        </w:rPr>
      </w:pPr>
      <w:r w:rsidRPr="00772104">
        <w:rPr>
          <w:rFonts w:ascii="Times New Roman" w:hAnsi="Times New Roman"/>
          <w:sz w:val="24"/>
          <w:szCs w:val="24"/>
          <w:lang w:val="pt-BR"/>
        </w:rPr>
        <w:t>modul de utilizare a obiectelor de igienă personală</w:t>
      </w:r>
    </w:p>
    <w:p w:rsidR="000C78FE" w:rsidRPr="00772104" w:rsidRDefault="000C78FE" w:rsidP="00DB143A">
      <w:pPr>
        <w:pStyle w:val="ListParagraph"/>
        <w:numPr>
          <w:ilvl w:val="0"/>
          <w:numId w:val="78"/>
        </w:numPr>
        <w:ind w:right="-22"/>
        <w:jc w:val="both"/>
        <w:rPr>
          <w:rFonts w:ascii="Times New Roman" w:hAnsi="Times New Roman"/>
          <w:sz w:val="24"/>
          <w:szCs w:val="24"/>
          <w:lang w:val="pt-BR"/>
        </w:rPr>
      </w:pPr>
      <w:r w:rsidRPr="00772104">
        <w:rPr>
          <w:rFonts w:ascii="Times New Roman" w:hAnsi="Times New Roman"/>
          <w:sz w:val="24"/>
          <w:szCs w:val="24"/>
          <w:lang w:val="pt-BR"/>
        </w:rPr>
        <w:t>administrarea banilor și altor bunuri personale</w:t>
      </w:r>
    </w:p>
    <w:p w:rsidR="000C78FE" w:rsidRPr="00772104" w:rsidRDefault="000C78FE" w:rsidP="00DB143A">
      <w:pPr>
        <w:pStyle w:val="ListParagraph"/>
        <w:numPr>
          <w:ilvl w:val="0"/>
          <w:numId w:val="78"/>
        </w:numPr>
        <w:ind w:right="-22"/>
        <w:jc w:val="both"/>
        <w:rPr>
          <w:rFonts w:ascii="Times New Roman" w:hAnsi="Times New Roman"/>
          <w:sz w:val="24"/>
          <w:szCs w:val="24"/>
          <w:lang w:val="pt-BR"/>
        </w:rPr>
      </w:pPr>
      <w:r w:rsidRPr="00772104">
        <w:rPr>
          <w:rFonts w:ascii="Times New Roman" w:hAnsi="Times New Roman"/>
          <w:sz w:val="24"/>
          <w:szCs w:val="24"/>
          <w:lang w:val="pt-BR"/>
        </w:rPr>
        <w:t>modalitățile de relaționare cu familia sau alte persoane apropiate și regulile ce trebuie respectate</w:t>
      </w:r>
    </w:p>
    <w:p w:rsidR="000C78FE" w:rsidRPr="00772104" w:rsidRDefault="000C78FE" w:rsidP="00DB143A">
      <w:pPr>
        <w:pStyle w:val="ListParagraph"/>
        <w:numPr>
          <w:ilvl w:val="0"/>
          <w:numId w:val="78"/>
        </w:numPr>
        <w:ind w:right="-22"/>
        <w:jc w:val="both"/>
        <w:rPr>
          <w:rFonts w:ascii="Times New Roman" w:hAnsi="Times New Roman"/>
          <w:sz w:val="24"/>
          <w:szCs w:val="24"/>
          <w:lang w:val="pt-BR"/>
        </w:rPr>
      </w:pPr>
      <w:r w:rsidRPr="00772104">
        <w:rPr>
          <w:rFonts w:ascii="Times New Roman" w:hAnsi="Times New Roman"/>
          <w:sz w:val="24"/>
          <w:szCs w:val="24"/>
          <w:lang w:val="pt-BR"/>
        </w:rPr>
        <w:lastRenderedPageBreak/>
        <w:t>importanța implicării în deciziile pe care îi privesc, precum și modalitățile prin care copiii să-și exprime opiniile</w:t>
      </w:r>
    </w:p>
    <w:p w:rsidR="000C78FE" w:rsidRPr="00772104" w:rsidRDefault="000C78FE" w:rsidP="00DB143A">
      <w:pPr>
        <w:pStyle w:val="ListParagraph"/>
        <w:numPr>
          <w:ilvl w:val="0"/>
          <w:numId w:val="78"/>
        </w:numPr>
        <w:ind w:right="-22"/>
        <w:jc w:val="both"/>
        <w:rPr>
          <w:rFonts w:ascii="Times New Roman" w:hAnsi="Times New Roman"/>
          <w:sz w:val="24"/>
          <w:szCs w:val="24"/>
          <w:lang w:val="pt-BR"/>
        </w:rPr>
      </w:pPr>
      <w:r w:rsidRPr="00772104">
        <w:rPr>
          <w:rFonts w:ascii="Times New Roman" w:hAnsi="Times New Roman"/>
          <w:sz w:val="24"/>
          <w:szCs w:val="24"/>
          <w:lang w:val="pt-BR"/>
        </w:rPr>
        <w:t>adopția și efectele adopției</w:t>
      </w:r>
    </w:p>
    <w:p w:rsidR="000A6DE7" w:rsidRPr="00772104" w:rsidRDefault="000A6DE7" w:rsidP="000A6DE7">
      <w:pPr>
        <w:pStyle w:val="ListParagraph"/>
        <w:numPr>
          <w:ilvl w:val="0"/>
          <w:numId w:val="19"/>
        </w:numPr>
        <w:ind w:left="284" w:right="-164" w:hanging="284"/>
        <w:jc w:val="both"/>
        <w:rPr>
          <w:rFonts w:ascii="Times New Roman" w:hAnsi="Times New Roman"/>
          <w:b/>
          <w:sz w:val="24"/>
          <w:szCs w:val="24"/>
        </w:rPr>
      </w:pPr>
      <w:r w:rsidRPr="00772104">
        <w:rPr>
          <w:rFonts w:ascii="Times New Roman" w:hAnsi="Times New Roman"/>
          <w:sz w:val="24"/>
          <w:szCs w:val="24"/>
        </w:rPr>
        <w:t>asistenţii sociali au sprijinit şi monitorizat activitatea asistenţilor maternali</w:t>
      </w:r>
      <w:r w:rsidR="006D3B81" w:rsidRPr="00772104">
        <w:rPr>
          <w:rFonts w:ascii="Times New Roman" w:hAnsi="Times New Roman"/>
          <w:sz w:val="24"/>
          <w:szCs w:val="24"/>
        </w:rPr>
        <w:t xml:space="preserve"> profesioniști,</w:t>
      </w:r>
      <w:r w:rsidRPr="00772104">
        <w:rPr>
          <w:rFonts w:ascii="Times New Roman" w:hAnsi="Times New Roman"/>
          <w:sz w:val="24"/>
          <w:szCs w:val="24"/>
        </w:rPr>
        <w:t xml:space="preserve"> astfel încât aceştia să fie informaţi, să înțeleagă şi să acţioneze în conformitate cu standardele de calitate în vigoare, procedurile şi metodologia de lucru a serviciului.</w:t>
      </w:r>
    </w:p>
    <w:p w:rsidR="003A7C6B" w:rsidRPr="00772104" w:rsidRDefault="003A7C6B" w:rsidP="003A7C6B">
      <w:pPr>
        <w:rPr>
          <w:rFonts w:ascii="Times New Roman" w:hAnsi="Times New Roman"/>
          <w:b/>
          <w:sz w:val="24"/>
          <w:szCs w:val="24"/>
          <w:lang w:val="ro-RO"/>
        </w:rPr>
      </w:pPr>
      <w:r w:rsidRPr="00772104">
        <w:rPr>
          <w:rFonts w:ascii="Times New Roman" w:hAnsi="Times New Roman"/>
          <w:b/>
          <w:sz w:val="24"/>
          <w:szCs w:val="24"/>
        </w:rPr>
        <w:t>În contextul actual al pandemiei COVID-19, deplasările în teren și interacțiunea cu beneficiarii      s-au desfășurat respectând normele sanitare în vigoare și toate recomandările instituțiilor centrale.</w:t>
      </w:r>
    </w:p>
    <w:p w:rsidR="00063E4B" w:rsidRPr="00772104" w:rsidRDefault="00063E4B" w:rsidP="003A7C6B">
      <w:pPr>
        <w:ind w:right="-164"/>
        <w:jc w:val="both"/>
        <w:rPr>
          <w:rFonts w:ascii="Times New Roman" w:hAnsi="Times New Roman"/>
          <w:b/>
          <w:sz w:val="16"/>
          <w:szCs w:val="16"/>
        </w:rPr>
      </w:pPr>
    </w:p>
    <w:p w:rsidR="000A6DE7" w:rsidRPr="00772104" w:rsidRDefault="000A6DE7" w:rsidP="000A6DE7">
      <w:pPr>
        <w:jc w:val="both"/>
        <w:rPr>
          <w:rFonts w:ascii="Times New Roman" w:hAnsi="Times New Roman"/>
          <w:sz w:val="24"/>
          <w:szCs w:val="24"/>
        </w:rPr>
      </w:pPr>
      <w:r w:rsidRPr="00772104">
        <w:rPr>
          <w:rFonts w:ascii="Times New Roman" w:hAnsi="Times New Roman"/>
          <w:sz w:val="24"/>
          <w:szCs w:val="24"/>
        </w:rPr>
        <w:t xml:space="preserve">La data de 31.12.2021, în evidența </w:t>
      </w:r>
      <w:r w:rsidR="006D3B81" w:rsidRPr="00772104">
        <w:rPr>
          <w:rFonts w:ascii="Times New Roman" w:hAnsi="Times New Roman"/>
          <w:sz w:val="24"/>
          <w:szCs w:val="24"/>
        </w:rPr>
        <w:t xml:space="preserve">Direcției Generale de Asistență Socială și Protecția Copilului a Judeţului Suceava </w:t>
      </w:r>
      <w:r w:rsidRPr="00772104">
        <w:rPr>
          <w:rFonts w:ascii="Times New Roman" w:hAnsi="Times New Roman"/>
          <w:sz w:val="24"/>
          <w:szCs w:val="24"/>
        </w:rPr>
        <w:t xml:space="preserve">se află un număr de </w:t>
      </w:r>
      <w:r w:rsidR="00F43ED5" w:rsidRPr="00772104">
        <w:rPr>
          <w:rFonts w:ascii="Times New Roman" w:hAnsi="Times New Roman"/>
          <w:sz w:val="24"/>
          <w:szCs w:val="24"/>
        </w:rPr>
        <w:t>402</w:t>
      </w:r>
      <w:r w:rsidRPr="00772104">
        <w:rPr>
          <w:rFonts w:ascii="Times New Roman" w:hAnsi="Times New Roman"/>
          <w:sz w:val="24"/>
          <w:szCs w:val="24"/>
        </w:rPr>
        <w:t xml:space="preserve"> asistenți maternali profesioniști care au în plasament un număr de </w:t>
      </w:r>
      <w:r w:rsidR="00F43ED5" w:rsidRPr="00772104">
        <w:rPr>
          <w:rFonts w:ascii="Times New Roman" w:hAnsi="Times New Roman"/>
          <w:sz w:val="24"/>
          <w:szCs w:val="24"/>
        </w:rPr>
        <w:t>588</w:t>
      </w:r>
      <w:r w:rsidRPr="00772104">
        <w:rPr>
          <w:rFonts w:ascii="Times New Roman" w:hAnsi="Times New Roman"/>
          <w:sz w:val="24"/>
          <w:szCs w:val="24"/>
        </w:rPr>
        <w:t xml:space="preserve"> copii;</w:t>
      </w:r>
    </w:p>
    <w:p w:rsidR="000A6DE7" w:rsidRPr="00772104" w:rsidRDefault="000A6DE7" w:rsidP="000A6DE7">
      <w:pPr>
        <w:tabs>
          <w:tab w:val="left" w:pos="90"/>
        </w:tabs>
        <w:jc w:val="both"/>
        <w:rPr>
          <w:rFonts w:ascii="Times New Roman" w:hAnsi="Times New Roman"/>
          <w:sz w:val="24"/>
          <w:szCs w:val="24"/>
          <w:u w:val="single"/>
        </w:rPr>
      </w:pPr>
      <w:r w:rsidRPr="00772104">
        <w:rPr>
          <w:rFonts w:ascii="Times New Roman" w:hAnsi="Times New Roman"/>
          <w:sz w:val="24"/>
          <w:szCs w:val="24"/>
          <w:u w:val="single"/>
        </w:rPr>
        <w:t>Dinamica asistenților maternali atestați/re</w:t>
      </w:r>
      <w:r w:rsidR="005F74B3" w:rsidRPr="00772104">
        <w:rPr>
          <w:rFonts w:ascii="Times New Roman" w:hAnsi="Times New Roman"/>
          <w:sz w:val="24"/>
          <w:szCs w:val="24"/>
          <w:u w:val="single"/>
        </w:rPr>
        <w:t xml:space="preserve">atestați în perioada anilor 2015 </w:t>
      </w:r>
      <w:r w:rsidRPr="00772104">
        <w:rPr>
          <w:rFonts w:ascii="Times New Roman" w:hAnsi="Times New Roman"/>
          <w:sz w:val="24"/>
          <w:szCs w:val="24"/>
          <w:u w:val="single"/>
        </w:rPr>
        <w:t>-</w:t>
      </w:r>
      <w:r w:rsidR="005F74B3" w:rsidRPr="00772104">
        <w:rPr>
          <w:rFonts w:ascii="Times New Roman" w:hAnsi="Times New Roman"/>
          <w:sz w:val="24"/>
          <w:szCs w:val="24"/>
          <w:u w:val="single"/>
        </w:rPr>
        <w:t xml:space="preserve"> </w:t>
      </w:r>
      <w:r w:rsidRPr="00772104">
        <w:rPr>
          <w:rFonts w:ascii="Times New Roman" w:hAnsi="Times New Roman"/>
          <w:sz w:val="24"/>
          <w:szCs w:val="24"/>
          <w:u w:val="single"/>
        </w:rPr>
        <w:t>2021</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850"/>
        <w:gridCol w:w="851"/>
        <w:gridCol w:w="992"/>
        <w:gridCol w:w="850"/>
        <w:gridCol w:w="663"/>
        <w:gridCol w:w="755"/>
        <w:gridCol w:w="850"/>
      </w:tblGrid>
      <w:tr w:rsidR="00772104" w:rsidRPr="00772104" w:rsidTr="005F74B3">
        <w:tc>
          <w:tcPr>
            <w:tcW w:w="2836" w:type="dxa"/>
            <w:shd w:val="clear" w:color="auto" w:fill="D9D9D9"/>
            <w:vAlign w:val="center"/>
          </w:tcPr>
          <w:p w:rsidR="005F74B3" w:rsidRPr="00772104" w:rsidRDefault="005F74B3" w:rsidP="00AC16F6">
            <w:pPr>
              <w:jc w:val="center"/>
              <w:rPr>
                <w:rFonts w:ascii="Times New Roman" w:hAnsi="Times New Roman"/>
                <w:b/>
                <w:bCs/>
              </w:rPr>
            </w:pPr>
            <w:r w:rsidRPr="00772104">
              <w:rPr>
                <w:rFonts w:ascii="Times New Roman" w:hAnsi="Times New Roman"/>
                <w:b/>
                <w:bCs/>
              </w:rPr>
              <w:t>Anul</w:t>
            </w:r>
          </w:p>
        </w:tc>
        <w:tc>
          <w:tcPr>
            <w:tcW w:w="850" w:type="dxa"/>
            <w:shd w:val="clear" w:color="auto" w:fill="D9D9D9"/>
            <w:vAlign w:val="center"/>
          </w:tcPr>
          <w:p w:rsidR="005F74B3" w:rsidRPr="00772104" w:rsidRDefault="005F74B3" w:rsidP="00AC16F6">
            <w:pPr>
              <w:jc w:val="center"/>
              <w:rPr>
                <w:rFonts w:ascii="Times New Roman" w:hAnsi="Times New Roman"/>
                <w:b/>
                <w:bCs/>
              </w:rPr>
            </w:pPr>
            <w:r w:rsidRPr="00772104">
              <w:rPr>
                <w:rFonts w:ascii="Times New Roman" w:hAnsi="Times New Roman"/>
                <w:b/>
                <w:bCs/>
              </w:rPr>
              <w:t>2015</w:t>
            </w:r>
          </w:p>
        </w:tc>
        <w:tc>
          <w:tcPr>
            <w:tcW w:w="851" w:type="dxa"/>
            <w:shd w:val="clear" w:color="auto" w:fill="D9D9D9"/>
            <w:vAlign w:val="center"/>
          </w:tcPr>
          <w:p w:rsidR="005F74B3" w:rsidRPr="00772104" w:rsidRDefault="005F74B3" w:rsidP="00AC16F6">
            <w:pPr>
              <w:jc w:val="center"/>
              <w:rPr>
                <w:rFonts w:ascii="Times New Roman" w:hAnsi="Times New Roman"/>
                <w:b/>
                <w:bCs/>
              </w:rPr>
            </w:pPr>
            <w:r w:rsidRPr="00772104">
              <w:rPr>
                <w:rFonts w:ascii="Times New Roman" w:hAnsi="Times New Roman"/>
                <w:b/>
                <w:bCs/>
              </w:rPr>
              <w:t>2016</w:t>
            </w:r>
          </w:p>
        </w:tc>
        <w:tc>
          <w:tcPr>
            <w:tcW w:w="992" w:type="dxa"/>
            <w:shd w:val="clear" w:color="auto" w:fill="D9D9D9"/>
            <w:vAlign w:val="center"/>
          </w:tcPr>
          <w:p w:rsidR="005F74B3" w:rsidRPr="00772104" w:rsidRDefault="005F74B3" w:rsidP="00AC16F6">
            <w:pPr>
              <w:jc w:val="center"/>
              <w:rPr>
                <w:rFonts w:ascii="Times New Roman" w:hAnsi="Times New Roman"/>
                <w:b/>
                <w:bCs/>
              </w:rPr>
            </w:pPr>
            <w:r w:rsidRPr="00772104">
              <w:rPr>
                <w:rFonts w:ascii="Times New Roman" w:hAnsi="Times New Roman"/>
                <w:b/>
                <w:bCs/>
              </w:rPr>
              <w:t>2017</w:t>
            </w:r>
          </w:p>
        </w:tc>
        <w:tc>
          <w:tcPr>
            <w:tcW w:w="850" w:type="dxa"/>
            <w:shd w:val="clear" w:color="auto" w:fill="D9D9D9"/>
            <w:vAlign w:val="center"/>
          </w:tcPr>
          <w:p w:rsidR="005F74B3" w:rsidRPr="00772104" w:rsidRDefault="005F74B3" w:rsidP="00AC16F6">
            <w:pPr>
              <w:jc w:val="center"/>
              <w:rPr>
                <w:rFonts w:ascii="Times New Roman" w:hAnsi="Times New Roman"/>
                <w:b/>
                <w:bCs/>
              </w:rPr>
            </w:pPr>
            <w:r w:rsidRPr="00772104">
              <w:rPr>
                <w:rFonts w:ascii="Times New Roman" w:hAnsi="Times New Roman"/>
                <w:b/>
                <w:bCs/>
              </w:rPr>
              <w:t>2018</w:t>
            </w:r>
          </w:p>
        </w:tc>
        <w:tc>
          <w:tcPr>
            <w:tcW w:w="663" w:type="dxa"/>
            <w:shd w:val="clear" w:color="auto" w:fill="D9D9D9"/>
            <w:vAlign w:val="center"/>
          </w:tcPr>
          <w:p w:rsidR="005F74B3" w:rsidRPr="00772104" w:rsidRDefault="005F74B3" w:rsidP="00AC16F6">
            <w:pPr>
              <w:jc w:val="center"/>
              <w:rPr>
                <w:rFonts w:ascii="Times New Roman" w:hAnsi="Times New Roman"/>
                <w:b/>
                <w:bCs/>
              </w:rPr>
            </w:pPr>
            <w:r w:rsidRPr="00772104">
              <w:rPr>
                <w:rFonts w:ascii="Times New Roman" w:hAnsi="Times New Roman"/>
                <w:b/>
                <w:bCs/>
              </w:rPr>
              <w:t>2019</w:t>
            </w:r>
          </w:p>
        </w:tc>
        <w:tc>
          <w:tcPr>
            <w:tcW w:w="755" w:type="dxa"/>
            <w:shd w:val="clear" w:color="auto" w:fill="D9D9D9"/>
          </w:tcPr>
          <w:p w:rsidR="005F74B3" w:rsidRPr="00772104" w:rsidRDefault="005F74B3" w:rsidP="00AC16F6">
            <w:pPr>
              <w:jc w:val="center"/>
              <w:rPr>
                <w:rFonts w:ascii="Times New Roman" w:hAnsi="Times New Roman"/>
                <w:b/>
                <w:bCs/>
              </w:rPr>
            </w:pPr>
            <w:r w:rsidRPr="00772104">
              <w:rPr>
                <w:rFonts w:ascii="Times New Roman" w:hAnsi="Times New Roman"/>
                <w:b/>
                <w:bCs/>
              </w:rPr>
              <w:t>2020</w:t>
            </w:r>
          </w:p>
        </w:tc>
        <w:tc>
          <w:tcPr>
            <w:tcW w:w="850" w:type="dxa"/>
            <w:shd w:val="clear" w:color="auto" w:fill="D9D9D9"/>
          </w:tcPr>
          <w:p w:rsidR="005F74B3" w:rsidRPr="00772104" w:rsidRDefault="005F74B3" w:rsidP="00AC16F6">
            <w:pPr>
              <w:jc w:val="center"/>
              <w:rPr>
                <w:rFonts w:ascii="Times New Roman" w:hAnsi="Times New Roman"/>
                <w:b/>
                <w:bCs/>
              </w:rPr>
            </w:pPr>
            <w:r w:rsidRPr="00772104">
              <w:rPr>
                <w:rFonts w:ascii="Times New Roman" w:hAnsi="Times New Roman"/>
                <w:b/>
                <w:bCs/>
              </w:rPr>
              <w:t>2021</w:t>
            </w:r>
          </w:p>
        </w:tc>
      </w:tr>
      <w:tr w:rsidR="00772104" w:rsidRPr="00772104" w:rsidTr="005F74B3">
        <w:tc>
          <w:tcPr>
            <w:tcW w:w="2836" w:type="dxa"/>
            <w:vAlign w:val="center"/>
          </w:tcPr>
          <w:p w:rsidR="005F74B3" w:rsidRPr="00772104" w:rsidRDefault="005F74B3" w:rsidP="00AC16F6">
            <w:pPr>
              <w:ind w:left="176"/>
              <w:rPr>
                <w:rFonts w:ascii="Times New Roman" w:hAnsi="Times New Roman"/>
                <w:b/>
                <w:bCs/>
              </w:rPr>
            </w:pPr>
            <w:r w:rsidRPr="00772104">
              <w:rPr>
                <w:rFonts w:ascii="Times New Roman" w:hAnsi="Times New Roman"/>
                <w:b/>
                <w:bCs/>
              </w:rPr>
              <w:t>AMP atestați</w:t>
            </w:r>
          </w:p>
        </w:tc>
        <w:tc>
          <w:tcPr>
            <w:tcW w:w="850" w:type="dxa"/>
            <w:vAlign w:val="center"/>
          </w:tcPr>
          <w:p w:rsidR="005F74B3" w:rsidRPr="00772104" w:rsidRDefault="005F74B3" w:rsidP="00AC16F6">
            <w:pPr>
              <w:jc w:val="center"/>
              <w:rPr>
                <w:rFonts w:ascii="Times New Roman" w:hAnsi="Times New Roman"/>
                <w:bCs/>
              </w:rPr>
            </w:pPr>
            <w:r w:rsidRPr="00772104">
              <w:rPr>
                <w:rFonts w:ascii="Times New Roman" w:hAnsi="Times New Roman"/>
                <w:bCs/>
              </w:rPr>
              <w:t>0</w:t>
            </w:r>
          </w:p>
        </w:tc>
        <w:tc>
          <w:tcPr>
            <w:tcW w:w="851" w:type="dxa"/>
            <w:vAlign w:val="center"/>
          </w:tcPr>
          <w:p w:rsidR="005F74B3" w:rsidRPr="00772104" w:rsidRDefault="005F74B3" w:rsidP="00AC16F6">
            <w:pPr>
              <w:jc w:val="center"/>
              <w:rPr>
                <w:rFonts w:ascii="Times New Roman" w:hAnsi="Times New Roman"/>
                <w:bCs/>
              </w:rPr>
            </w:pPr>
            <w:r w:rsidRPr="00772104">
              <w:rPr>
                <w:rFonts w:ascii="Times New Roman" w:hAnsi="Times New Roman"/>
                <w:bCs/>
              </w:rPr>
              <w:t>0</w:t>
            </w:r>
          </w:p>
        </w:tc>
        <w:tc>
          <w:tcPr>
            <w:tcW w:w="992" w:type="dxa"/>
            <w:vAlign w:val="center"/>
          </w:tcPr>
          <w:p w:rsidR="005F74B3" w:rsidRPr="00772104" w:rsidRDefault="005F74B3" w:rsidP="00AC16F6">
            <w:pPr>
              <w:jc w:val="center"/>
              <w:rPr>
                <w:rFonts w:ascii="Times New Roman" w:hAnsi="Times New Roman"/>
                <w:bCs/>
              </w:rPr>
            </w:pPr>
            <w:r w:rsidRPr="00772104">
              <w:rPr>
                <w:rFonts w:ascii="Times New Roman" w:hAnsi="Times New Roman"/>
                <w:bCs/>
              </w:rPr>
              <w:t>61</w:t>
            </w:r>
          </w:p>
        </w:tc>
        <w:tc>
          <w:tcPr>
            <w:tcW w:w="850" w:type="dxa"/>
            <w:vAlign w:val="center"/>
          </w:tcPr>
          <w:p w:rsidR="005F74B3" w:rsidRPr="00772104" w:rsidRDefault="005F74B3" w:rsidP="00AC16F6">
            <w:pPr>
              <w:jc w:val="center"/>
              <w:rPr>
                <w:rFonts w:ascii="Times New Roman" w:hAnsi="Times New Roman"/>
                <w:bCs/>
              </w:rPr>
            </w:pPr>
            <w:r w:rsidRPr="00772104">
              <w:rPr>
                <w:rFonts w:ascii="Times New Roman" w:hAnsi="Times New Roman"/>
                <w:bCs/>
              </w:rPr>
              <w:t>0</w:t>
            </w:r>
          </w:p>
        </w:tc>
        <w:tc>
          <w:tcPr>
            <w:tcW w:w="663" w:type="dxa"/>
            <w:vAlign w:val="center"/>
          </w:tcPr>
          <w:p w:rsidR="005F74B3" w:rsidRPr="00772104" w:rsidRDefault="005F74B3" w:rsidP="00AC16F6">
            <w:pPr>
              <w:jc w:val="center"/>
              <w:rPr>
                <w:rFonts w:ascii="Times New Roman" w:hAnsi="Times New Roman"/>
                <w:bCs/>
              </w:rPr>
            </w:pPr>
            <w:r w:rsidRPr="00772104">
              <w:rPr>
                <w:rFonts w:ascii="Times New Roman" w:hAnsi="Times New Roman"/>
                <w:bCs/>
              </w:rPr>
              <w:t>9</w:t>
            </w:r>
          </w:p>
        </w:tc>
        <w:tc>
          <w:tcPr>
            <w:tcW w:w="755" w:type="dxa"/>
          </w:tcPr>
          <w:p w:rsidR="005F74B3" w:rsidRPr="00772104" w:rsidRDefault="005F74B3" w:rsidP="00AC16F6">
            <w:pPr>
              <w:jc w:val="center"/>
              <w:rPr>
                <w:rFonts w:ascii="Times New Roman" w:hAnsi="Times New Roman"/>
                <w:bCs/>
              </w:rPr>
            </w:pPr>
            <w:r w:rsidRPr="00772104">
              <w:rPr>
                <w:rFonts w:ascii="Times New Roman" w:hAnsi="Times New Roman"/>
                <w:bCs/>
              </w:rPr>
              <w:t>49</w:t>
            </w:r>
          </w:p>
        </w:tc>
        <w:tc>
          <w:tcPr>
            <w:tcW w:w="850" w:type="dxa"/>
          </w:tcPr>
          <w:p w:rsidR="005F74B3" w:rsidRPr="00772104" w:rsidRDefault="005F74B3" w:rsidP="00951220">
            <w:pPr>
              <w:rPr>
                <w:bCs/>
                <w:lang w:val="ro-RO"/>
              </w:rPr>
            </w:pPr>
            <w:r w:rsidRPr="00772104">
              <w:rPr>
                <w:bCs/>
                <w:lang w:val="ro-RO"/>
              </w:rPr>
              <w:t>17</w:t>
            </w:r>
          </w:p>
        </w:tc>
      </w:tr>
      <w:tr w:rsidR="00772104" w:rsidRPr="00772104" w:rsidTr="005F74B3">
        <w:tc>
          <w:tcPr>
            <w:tcW w:w="2836" w:type="dxa"/>
            <w:vAlign w:val="center"/>
          </w:tcPr>
          <w:p w:rsidR="005F74B3" w:rsidRPr="00772104" w:rsidRDefault="005F74B3" w:rsidP="00AC16F6">
            <w:pPr>
              <w:ind w:left="176"/>
              <w:rPr>
                <w:rFonts w:ascii="Times New Roman" w:hAnsi="Times New Roman"/>
                <w:b/>
                <w:bCs/>
              </w:rPr>
            </w:pPr>
            <w:r w:rsidRPr="00772104">
              <w:rPr>
                <w:rFonts w:ascii="Times New Roman" w:hAnsi="Times New Roman"/>
                <w:b/>
                <w:bCs/>
              </w:rPr>
              <w:t>AMP reatestaţi</w:t>
            </w:r>
          </w:p>
        </w:tc>
        <w:tc>
          <w:tcPr>
            <w:tcW w:w="850" w:type="dxa"/>
            <w:vAlign w:val="center"/>
          </w:tcPr>
          <w:p w:rsidR="005F74B3" w:rsidRPr="00772104" w:rsidRDefault="005F74B3" w:rsidP="00AC16F6">
            <w:pPr>
              <w:jc w:val="center"/>
              <w:rPr>
                <w:rFonts w:ascii="Times New Roman" w:hAnsi="Times New Roman"/>
                <w:bCs/>
              </w:rPr>
            </w:pPr>
            <w:r w:rsidRPr="00772104">
              <w:rPr>
                <w:rFonts w:ascii="Times New Roman" w:hAnsi="Times New Roman"/>
                <w:bCs/>
              </w:rPr>
              <w:t>178</w:t>
            </w:r>
          </w:p>
        </w:tc>
        <w:tc>
          <w:tcPr>
            <w:tcW w:w="851" w:type="dxa"/>
            <w:vAlign w:val="center"/>
          </w:tcPr>
          <w:p w:rsidR="005F74B3" w:rsidRPr="00772104" w:rsidRDefault="005F74B3" w:rsidP="00AC16F6">
            <w:pPr>
              <w:jc w:val="center"/>
              <w:rPr>
                <w:rFonts w:ascii="Times New Roman" w:hAnsi="Times New Roman"/>
                <w:bCs/>
              </w:rPr>
            </w:pPr>
            <w:r w:rsidRPr="00772104">
              <w:rPr>
                <w:rFonts w:ascii="Times New Roman" w:hAnsi="Times New Roman"/>
                <w:bCs/>
              </w:rPr>
              <w:t>131</w:t>
            </w:r>
          </w:p>
        </w:tc>
        <w:tc>
          <w:tcPr>
            <w:tcW w:w="992" w:type="dxa"/>
            <w:vAlign w:val="center"/>
          </w:tcPr>
          <w:p w:rsidR="005F74B3" w:rsidRPr="00772104" w:rsidRDefault="005F74B3" w:rsidP="00AC16F6">
            <w:pPr>
              <w:jc w:val="center"/>
              <w:rPr>
                <w:rFonts w:ascii="Times New Roman" w:hAnsi="Times New Roman"/>
                <w:bCs/>
              </w:rPr>
            </w:pPr>
            <w:r w:rsidRPr="00772104">
              <w:rPr>
                <w:rFonts w:ascii="Times New Roman" w:hAnsi="Times New Roman"/>
                <w:bCs/>
              </w:rPr>
              <w:t>101</w:t>
            </w:r>
          </w:p>
        </w:tc>
        <w:tc>
          <w:tcPr>
            <w:tcW w:w="850" w:type="dxa"/>
            <w:vAlign w:val="center"/>
          </w:tcPr>
          <w:p w:rsidR="005F74B3" w:rsidRPr="00772104" w:rsidRDefault="005F74B3" w:rsidP="00AC16F6">
            <w:pPr>
              <w:jc w:val="center"/>
              <w:rPr>
                <w:rFonts w:ascii="Times New Roman" w:hAnsi="Times New Roman"/>
                <w:bCs/>
              </w:rPr>
            </w:pPr>
            <w:r w:rsidRPr="00772104">
              <w:rPr>
                <w:rFonts w:ascii="Times New Roman" w:hAnsi="Times New Roman"/>
                <w:bCs/>
              </w:rPr>
              <w:t>170</w:t>
            </w:r>
          </w:p>
        </w:tc>
        <w:tc>
          <w:tcPr>
            <w:tcW w:w="663" w:type="dxa"/>
            <w:vAlign w:val="center"/>
          </w:tcPr>
          <w:p w:rsidR="005F74B3" w:rsidRPr="00772104" w:rsidRDefault="005F74B3" w:rsidP="00AC16F6">
            <w:pPr>
              <w:jc w:val="center"/>
              <w:rPr>
                <w:rFonts w:ascii="Times New Roman" w:hAnsi="Times New Roman"/>
                <w:bCs/>
              </w:rPr>
            </w:pPr>
            <w:r w:rsidRPr="00772104">
              <w:rPr>
                <w:rFonts w:ascii="Times New Roman" w:hAnsi="Times New Roman"/>
                <w:bCs/>
              </w:rPr>
              <w:t>104</w:t>
            </w:r>
          </w:p>
        </w:tc>
        <w:tc>
          <w:tcPr>
            <w:tcW w:w="755" w:type="dxa"/>
          </w:tcPr>
          <w:p w:rsidR="005F74B3" w:rsidRPr="00772104" w:rsidRDefault="005F74B3" w:rsidP="00AC16F6">
            <w:pPr>
              <w:jc w:val="center"/>
              <w:rPr>
                <w:rFonts w:ascii="Times New Roman" w:hAnsi="Times New Roman"/>
                <w:bCs/>
              </w:rPr>
            </w:pPr>
            <w:r w:rsidRPr="00772104">
              <w:rPr>
                <w:rFonts w:ascii="Times New Roman" w:hAnsi="Times New Roman"/>
                <w:bCs/>
              </w:rPr>
              <w:t>126</w:t>
            </w:r>
          </w:p>
        </w:tc>
        <w:tc>
          <w:tcPr>
            <w:tcW w:w="850" w:type="dxa"/>
          </w:tcPr>
          <w:p w:rsidR="005F74B3" w:rsidRPr="00772104" w:rsidRDefault="005F74B3" w:rsidP="00951220">
            <w:pPr>
              <w:rPr>
                <w:bCs/>
                <w:lang w:val="ro-RO"/>
              </w:rPr>
            </w:pPr>
            <w:r w:rsidRPr="00772104">
              <w:rPr>
                <w:bCs/>
                <w:lang w:val="ro-RO"/>
              </w:rPr>
              <w:t>157</w:t>
            </w:r>
          </w:p>
        </w:tc>
      </w:tr>
    </w:tbl>
    <w:p w:rsidR="000A6DE7" w:rsidRPr="00772104" w:rsidRDefault="000A6DE7" w:rsidP="000A6DE7">
      <w:pPr>
        <w:ind w:left="360"/>
        <w:rPr>
          <w:rFonts w:ascii="Times New Roman" w:hAnsi="Times New Roman"/>
          <w:sz w:val="24"/>
          <w:szCs w:val="24"/>
          <w:lang w:val="ro-RO"/>
        </w:rPr>
      </w:pPr>
    </w:p>
    <w:p w:rsidR="00C7698B" w:rsidRPr="00772104" w:rsidRDefault="00C7698B" w:rsidP="000A6DE7">
      <w:pPr>
        <w:ind w:left="360"/>
        <w:rPr>
          <w:rFonts w:ascii="Times New Roman" w:hAnsi="Times New Roman"/>
          <w:sz w:val="24"/>
          <w:szCs w:val="24"/>
          <w:lang w:val="ro-RO"/>
        </w:rPr>
      </w:pPr>
      <w:r w:rsidRPr="00772104">
        <w:rPr>
          <w:noProof/>
        </w:rPr>
        <w:drawing>
          <wp:inline distT="0" distB="0" distL="0" distR="0" wp14:anchorId="3EE36668" wp14:editId="34DC6C2A">
            <wp:extent cx="6096000" cy="2567940"/>
            <wp:effectExtent l="0" t="0" r="19050" b="228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6DE7" w:rsidRPr="00772104" w:rsidRDefault="000A6DE7" w:rsidP="000A6DE7">
      <w:pPr>
        <w:spacing w:after="0" w:line="240" w:lineRule="auto"/>
        <w:contextualSpacing/>
        <w:rPr>
          <w:rFonts w:ascii="Times New Roman" w:hAnsi="Times New Roman"/>
          <w:sz w:val="24"/>
          <w:szCs w:val="24"/>
          <w:u w:val="single"/>
        </w:rPr>
      </w:pPr>
      <w:r w:rsidRPr="00772104">
        <w:rPr>
          <w:rFonts w:ascii="Times New Roman" w:hAnsi="Times New Roman"/>
          <w:sz w:val="24"/>
          <w:szCs w:val="24"/>
          <w:u w:val="single"/>
        </w:rPr>
        <w:t>Dinamica plasamentelor la asistenți maternali profesioniști (AMP)</w:t>
      </w:r>
    </w:p>
    <w:p w:rsidR="000A6DE7" w:rsidRPr="00772104" w:rsidRDefault="000A6DE7" w:rsidP="000A6DE7">
      <w:pPr>
        <w:ind w:left="360"/>
        <w:rPr>
          <w:rFonts w:ascii="Times New Roman" w:hAnsi="Times New Roman"/>
          <w:sz w:val="6"/>
          <w:szCs w:val="6"/>
          <w:u w:val="single"/>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663"/>
        <w:gridCol w:w="684"/>
        <w:gridCol w:w="663"/>
        <w:gridCol w:w="663"/>
        <w:gridCol w:w="663"/>
        <w:gridCol w:w="663"/>
      </w:tblGrid>
      <w:tr w:rsidR="00772104" w:rsidRPr="00772104" w:rsidTr="00C7698B">
        <w:tc>
          <w:tcPr>
            <w:tcW w:w="6096" w:type="dxa"/>
            <w:tcBorders>
              <w:bottom w:val="single" w:sz="4" w:space="0" w:color="auto"/>
            </w:tcBorders>
            <w:shd w:val="clear" w:color="auto" w:fill="BFBFBF"/>
          </w:tcPr>
          <w:p w:rsidR="005F74B3" w:rsidRPr="00772104" w:rsidRDefault="005F74B3" w:rsidP="00AC16F6">
            <w:pPr>
              <w:pStyle w:val="NoSpacing"/>
              <w:rPr>
                <w:rFonts w:ascii="Times New Roman" w:hAnsi="Times New Roman"/>
              </w:rPr>
            </w:pPr>
            <w:r w:rsidRPr="00772104">
              <w:rPr>
                <w:rFonts w:ascii="Times New Roman" w:hAnsi="Times New Roman"/>
              </w:rPr>
              <w:t>Anul</w:t>
            </w:r>
          </w:p>
        </w:tc>
        <w:tc>
          <w:tcPr>
            <w:tcW w:w="663" w:type="dxa"/>
            <w:tcBorders>
              <w:bottom w:val="single" w:sz="4" w:space="0" w:color="auto"/>
            </w:tcBorders>
            <w:shd w:val="clear" w:color="auto" w:fill="BFBFBF"/>
          </w:tcPr>
          <w:p w:rsidR="005F74B3" w:rsidRPr="00772104" w:rsidRDefault="005F74B3" w:rsidP="00AC16F6">
            <w:pPr>
              <w:pStyle w:val="NoSpacing"/>
              <w:rPr>
                <w:rFonts w:ascii="Times New Roman" w:hAnsi="Times New Roman"/>
              </w:rPr>
            </w:pPr>
            <w:r w:rsidRPr="00772104">
              <w:rPr>
                <w:rFonts w:ascii="Times New Roman" w:hAnsi="Times New Roman"/>
              </w:rPr>
              <w:t>2016</w:t>
            </w:r>
          </w:p>
        </w:tc>
        <w:tc>
          <w:tcPr>
            <w:tcW w:w="684" w:type="dxa"/>
            <w:tcBorders>
              <w:bottom w:val="single" w:sz="4" w:space="0" w:color="auto"/>
            </w:tcBorders>
            <w:shd w:val="clear" w:color="auto" w:fill="BFBFBF"/>
          </w:tcPr>
          <w:p w:rsidR="005F74B3" w:rsidRPr="00772104" w:rsidRDefault="005F74B3" w:rsidP="00AC16F6">
            <w:pPr>
              <w:pStyle w:val="NoSpacing"/>
              <w:rPr>
                <w:rFonts w:ascii="Times New Roman" w:hAnsi="Times New Roman"/>
              </w:rPr>
            </w:pPr>
            <w:r w:rsidRPr="00772104">
              <w:rPr>
                <w:rFonts w:ascii="Times New Roman" w:hAnsi="Times New Roman"/>
              </w:rPr>
              <w:t>2017</w:t>
            </w:r>
          </w:p>
        </w:tc>
        <w:tc>
          <w:tcPr>
            <w:tcW w:w="663" w:type="dxa"/>
            <w:tcBorders>
              <w:bottom w:val="single" w:sz="4" w:space="0" w:color="auto"/>
            </w:tcBorders>
            <w:shd w:val="clear" w:color="auto" w:fill="BFBFBF"/>
          </w:tcPr>
          <w:p w:rsidR="005F74B3" w:rsidRPr="00772104" w:rsidRDefault="005F74B3" w:rsidP="00AC16F6">
            <w:pPr>
              <w:pStyle w:val="NoSpacing"/>
              <w:rPr>
                <w:rFonts w:ascii="Times New Roman" w:hAnsi="Times New Roman"/>
              </w:rPr>
            </w:pPr>
            <w:r w:rsidRPr="00772104">
              <w:rPr>
                <w:rFonts w:ascii="Times New Roman" w:hAnsi="Times New Roman"/>
              </w:rPr>
              <w:t>2018</w:t>
            </w:r>
          </w:p>
        </w:tc>
        <w:tc>
          <w:tcPr>
            <w:tcW w:w="663" w:type="dxa"/>
            <w:tcBorders>
              <w:bottom w:val="single" w:sz="4" w:space="0" w:color="auto"/>
            </w:tcBorders>
            <w:shd w:val="clear" w:color="auto" w:fill="BFBFBF"/>
          </w:tcPr>
          <w:p w:rsidR="005F74B3" w:rsidRPr="00772104" w:rsidRDefault="005F74B3" w:rsidP="00AC16F6">
            <w:pPr>
              <w:pStyle w:val="NoSpacing"/>
              <w:rPr>
                <w:rFonts w:ascii="Times New Roman" w:hAnsi="Times New Roman"/>
              </w:rPr>
            </w:pPr>
            <w:r w:rsidRPr="00772104">
              <w:rPr>
                <w:rFonts w:ascii="Times New Roman" w:hAnsi="Times New Roman"/>
              </w:rPr>
              <w:t>2019</w:t>
            </w:r>
          </w:p>
        </w:tc>
        <w:tc>
          <w:tcPr>
            <w:tcW w:w="663" w:type="dxa"/>
            <w:tcBorders>
              <w:bottom w:val="single" w:sz="4" w:space="0" w:color="auto"/>
            </w:tcBorders>
            <w:shd w:val="clear" w:color="auto" w:fill="BFBFBF"/>
          </w:tcPr>
          <w:p w:rsidR="005F74B3" w:rsidRPr="00772104" w:rsidRDefault="005F74B3" w:rsidP="00AC16F6">
            <w:pPr>
              <w:pStyle w:val="NoSpacing"/>
              <w:rPr>
                <w:rFonts w:ascii="Times New Roman" w:hAnsi="Times New Roman"/>
              </w:rPr>
            </w:pPr>
            <w:r w:rsidRPr="00772104">
              <w:rPr>
                <w:rFonts w:ascii="Times New Roman" w:hAnsi="Times New Roman"/>
              </w:rPr>
              <w:t>2020</w:t>
            </w:r>
          </w:p>
        </w:tc>
        <w:tc>
          <w:tcPr>
            <w:tcW w:w="663" w:type="dxa"/>
            <w:tcBorders>
              <w:bottom w:val="single" w:sz="4" w:space="0" w:color="auto"/>
            </w:tcBorders>
            <w:shd w:val="clear" w:color="auto" w:fill="BFBFBF"/>
          </w:tcPr>
          <w:p w:rsidR="005F74B3" w:rsidRPr="00772104" w:rsidRDefault="005F74B3" w:rsidP="00AC16F6">
            <w:pPr>
              <w:pStyle w:val="NoSpacing"/>
              <w:rPr>
                <w:rFonts w:ascii="Times New Roman" w:hAnsi="Times New Roman"/>
              </w:rPr>
            </w:pPr>
            <w:r w:rsidRPr="00772104">
              <w:rPr>
                <w:rFonts w:ascii="Times New Roman" w:hAnsi="Times New Roman"/>
              </w:rPr>
              <w:t>2021</w:t>
            </w:r>
          </w:p>
        </w:tc>
      </w:tr>
      <w:tr w:rsidR="00772104" w:rsidRPr="00772104" w:rsidTr="00C7698B">
        <w:tc>
          <w:tcPr>
            <w:tcW w:w="6096" w:type="dxa"/>
            <w:vMerge w:val="restart"/>
            <w:tcBorders>
              <w:top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din comunitate</w:t>
            </w: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50</w:t>
            </w:r>
          </w:p>
        </w:tc>
        <w:tc>
          <w:tcPr>
            <w:tcW w:w="684"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66</w:t>
            </w: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40</w:t>
            </w: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82</w:t>
            </w:r>
          </w:p>
        </w:tc>
        <w:tc>
          <w:tcPr>
            <w:tcW w:w="663" w:type="dxa"/>
            <w:tcBorders>
              <w:top w:val="single" w:sz="4" w:space="0" w:color="auto"/>
              <w:left w:val="nil"/>
              <w:bottom w:val="single" w:sz="4" w:space="0" w:color="auto"/>
              <w:right w:val="single" w:sz="4" w:space="0" w:color="auto"/>
            </w:tcBorders>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88</w:t>
            </w:r>
          </w:p>
        </w:tc>
        <w:tc>
          <w:tcPr>
            <w:tcW w:w="663" w:type="dxa"/>
            <w:tcBorders>
              <w:top w:val="single" w:sz="4" w:space="0" w:color="auto"/>
              <w:left w:val="nil"/>
              <w:bottom w:val="single" w:sz="4" w:space="0" w:color="auto"/>
              <w:right w:val="single" w:sz="4" w:space="0" w:color="auto"/>
            </w:tcBorders>
          </w:tcPr>
          <w:p w:rsidR="005F74B3" w:rsidRPr="00772104" w:rsidRDefault="005F74B3" w:rsidP="005F74B3">
            <w:pPr>
              <w:pStyle w:val="NoSpacing"/>
              <w:rPr>
                <w:rFonts w:ascii="Times New Roman" w:hAnsi="Times New Roman"/>
                <w:sz w:val="24"/>
                <w:szCs w:val="24"/>
                <w:lang w:val="ro-RO"/>
              </w:rPr>
            </w:pPr>
            <w:r w:rsidRPr="00772104">
              <w:rPr>
                <w:rFonts w:ascii="Times New Roman" w:hAnsi="Times New Roman"/>
                <w:sz w:val="24"/>
                <w:szCs w:val="24"/>
                <w:lang w:val="ro-RO"/>
              </w:rPr>
              <w:t>119</w:t>
            </w:r>
          </w:p>
        </w:tc>
      </w:tr>
      <w:tr w:rsidR="00772104" w:rsidRPr="00772104" w:rsidTr="003A7C6B">
        <w:trPr>
          <w:trHeight w:val="189"/>
        </w:trPr>
        <w:tc>
          <w:tcPr>
            <w:tcW w:w="6096" w:type="dxa"/>
            <w:vMerge/>
            <w:tcBorders>
              <w:bottom w:val="single" w:sz="4" w:space="0" w:color="auto"/>
            </w:tcBorders>
            <w:vAlign w:val="center"/>
          </w:tcPr>
          <w:p w:rsidR="005F74B3" w:rsidRPr="00772104" w:rsidRDefault="005F74B3" w:rsidP="005F74B3">
            <w:pPr>
              <w:pStyle w:val="NoSpacing"/>
              <w:rPr>
                <w:rFonts w:ascii="Times New Roman" w:hAnsi="Times New Roman"/>
                <w:sz w:val="24"/>
                <w:szCs w:val="24"/>
              </w:rPr>
            </w:pP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highlight w:val="yellow"/>
              </w:rPr>
            </w:pPr>
            <w:r w:rsidRPr="00772104">
              <w:rPr>
                <w:rFonts w:ascii="Cambria Math" w:hAnsi="Cambria Math" w:cs="Cambria Math"/>
                <w:sz w:val="24"/>
                <w:szCs w:val="24"/>
                <w:highlight w:val="yellow"/>
              </w:rPr>
              <w:t>↘</w:t>
            </w:r>
          </w:p>
        </w:tc>
        <w:tc>
          <w:tcPr>
            <w:tcW w:w="684"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highlight w:val="yellow"/>
              </w:rPr>
            </w:pPr>
            <w:r w:rsidRPr="00772104">
              <w:rPr>
                <w:rFonts w:ascii="Cambria Math" w:hAnsi="Cambria Math" w:cs="Cambria Math"/>
                <w:sz w:val="24"/>
                <w:szCs w:val="24"/>
                <w:highlight w:val="yellow"/>
              </w:rPr>
              <w:t>↗</w:t>
            </w: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highlight w:val="yellow"/>
              </w:rPr>
            </w:pPr>
            <w:r w:rsidRPr="00772104">
              <w:rPr>
                <w:rFonts w:ascii="Cambria Math" w:hAnsi="Cambria Math" w:cs="Cambria Math"/>
                <w:sz w:val="24"/>
                <w:szCs w:val="24"/>
                <w:highlight w:val="yellow"/>
              </w:rPr>
              <w:t>↘</w:t>
            </w: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highlight w:val="yellow"/>
              </w:rPr>
            </w:pPr>
            <w:r w:rsidRPr="00772104">
              <w:rPr>
                <w:rFonts w:ascii="Cambria Math" w:hAnsi="Cambria Math" w:cs="Cambria Math"/>
                <w:sz w:val="24"/>
                <w:szCs w:val="24"/>
                <w:highlight w:val="yellow"/>
              </w:rPr>
              <w:t>↗</w:t>
            </w:r>
          </w:p>
        </w:tc>
        <w:tc>
          <w:tcPr>
            <w:tcW w:w="663" w:type="dxa"/>
            <w:tcBorders>
              <w:top w:val="single" w:sz="4" w:space="0" w:color="auto"/>
              <w:left w:val="nil"/>
              <w:bottom w:val="single" w:sz="4" w:space="0" w:color="auto"/>
              <w:right w:val="single" w:sz="4" w:space="0" w:color="auto"/>
            </w:tcBorders>
          </w:tcPr>
          <w:p w:rsidR="005F74B3" w:rsidRPr="00772104" w:rsidRDefault="005F74B3" w:rsidP="005F74B3">
            <w:pPr>
              <w:pStyle w:val="NoSpacing"/>
              <w:rPr>
                <w:rFonts w:ascii="Times New Roman" w:hAnsi="Times New Roman"/>
                <w:sz w:val="24"/>
                <w:szCs w:val="24"/>
                <w:highlight w:val="yellow"/>
              </w:rPr>
            </w:pPr>
            <w:r w:rsidRPr="00772104">
              <w:rPr>
                <w:rFonts w:ascii="Cambria Math" w:hAnsi="Cambria Math" w:cs="Cambria Math"/>
                <w:sz w:val="24"/>
                <w:szCs w:val="24"/>
                <w:highlight w:val="yellow"/>
              </w:rPr>
              <w:t>↗</w:t>
            </w:r>
          </w:p>
        </w:tc>
        <w:tc>
          <w:tcPr>
            <w:tcW w:w="663" w:type="dxa"/>
            <w:tcBorders>
              <w:top w:val="single" w:sz="4" w:space="0" w:color="auto"/>
              <w:left w:val="nil"/>
              <w:bottom w:val="single" w:sz="4" w:space="0" w:color="auto"/>
              <w:right w:val="single" w:sz="4" w:space="0" w:color="auto"/>
            </w:tcBorders>
          </w:tcPr>
          <w:p w:rsidR="005F74B3" w:rsidRPr="00772104" w:rsidRDefault="005F74B3" w:rsidP="005F74B3">
            <w:pPr>
              <w:pStyle w:val="NoSpacing"/>
              <w:rPr>
                <w:rFonts w:ascii="Times New Roman" w:hAnsi="Times New Roman"/>
                <w:b/>
                <w:sz w:val="24"/>
                <w:szCs w:val="24"/>
              </w:rPr>
            </w:pPr>
            <w:r w:rsidRPr="00772104">
              <w:rPr>
                <w:rFonts w:ascii="Cambria Math" w:hAnsi="Cambria Math" w:cs="Cambria Math"/>
                <w:b/>
                <w:sz w:val="24"/>
                <w:szCs w:val="24"/>
              </w:rPr>
              <w:t>↗</w:t>
            </w:r>
          </w:p>
        </w:tc>
      </w:tr>
      <w:tr w:rsidR="00772104" w:rsidRPr="00772104" w:rsidTr="00C7698B">
        <w:tc>
          <w:tcPr>
            <w:tcW w:w="6096" w:type="dxa"/>
            <w:tcBorders>
              <w:top w:val="single" w:sz="4" w:space="0" w:color="auto"/>
              <w:bottom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din plasament în familia lărgită</w:t>
            </w: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p>
        </w:tc>
        <w:tc>
          <w:tcPr>
            <w:tcW w:w="684"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2</w:t>
            </w:r>
          </w:p>
        </w:tc>
        <w:tc>
          <w:tcPr>
            <w:tcW w:w="663" w:type="dxa"/>
            <w:tcBorders>
              <w:top w:val="single" w:sz="4" w:space="0" w:color="auto"/>
              <w:left w:val="nil"/>
              <w:bottom w:val="single" w:sz="4" w:space="0" w:color="auto"/>
              <w:right w:val="single" w:sz="4" w:space="0" w:color="auto"/>
            </w:tcBorders>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1</w:t>
            </w:r>
          </w:p>
        </w:tc>
        <w:tc>
          <w:tcPr>
            <w:tcW w:w="663" w:type="dxa"/>
            <w:tcBorders>
              <w:top w:val="single" w:sz="4" w:space="0" w:color="auto"/>
              <w:left w:val="nil"/>
              <w:bottom w:val="single" w:sz="4" w:space="0" w:color="auto"/>
              <w:right w:val="single" w:sz="4" w:space="0" w:color="auto"/>
            </w:tcBorders>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2</w:t>
            </w:r>
          </w:p>
        </w:tc>
      </w:tr>
      <w:tr w:rsidR="00772104" w:rsidRPr="00772104" w:rsidTr="00C7698B">
        <w:tc>
          <w:tcPr>
            <w:tcW w:w="6096" w:type="dxa"/>
            <w:tcBorders>
              <w:top w:val="single" w:sz="4" w:space="0" w:color="auto"/>
              <w:bottom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lastRenderedPageBreak/>
              <w:t>din plasament la familii/persoane fără grad de rudenie</w:t>
            </w: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p>
        </w:tc>
        <w:tc>
          <w:tcPr>
            <w:tcW w:w="684"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1</w:t>
            </w: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1</w:t>
            </w: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1</w:t>
            </w:r>
          </w:p>
        </w:tc>
        <w:tc>
          <w:tcPr>
            <w:tcW w:w="663" w:type="dxa"/>
            <w:tcBorders>
              <w:top w:val="single" w:sz="4" w:space="0" w:color="auto"/>
              <w:left w:val="nil"/>
              <w:bottom w:val="single" w:sz="4" w:space="0" w:color="auto"/>
              <w:right w:val="single" w:sz="4" w:space="0" w:color="auto"/>
            </w:tcBorders>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1</w:t>
            </w:r>
          </w:p>
        </w:tc>
        <w:tc>
          <w:tcPr>
            <w:tcW w:w="663" w:type="dxa"/>
            <w:tcBorders>
              <w:top w:val="single" w:sz="4" w:space="0" w:color="auto"/>
              <w:left w:val="nil"/>
              <w:bottom w:val="single" w:sz="4" w:space="0" w:color="auto"/>
              <w:right w:val="single" w:sz="4" w:space="0" w:color="auto"/>
            </w:tcBorders>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1</w:t>
            </w:r>
          </w:p>
        </w:tc>
      </w:tr>
      <w:tr w:rsidR="00772104" w:rsidRPr="00772104" w:rsidTr="00C7698B">
        <w:tc>
          <w:tcPr>
            <w:tcW w:w="6096" w:type="dxa"/>
            <w:tcBorders>
              <w:top w:val="single" w:sz="4" w:space="0" w:color="auto"/>
              <w:bottom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din Centrul de primire în regim urgență</w:t>
            </w: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1</w:t>
            </w:r>
          </w:p>
        </w:tc>
        <w:tc>
          <w:tcPr>
            <w:tcW w:w="684"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5</w:t>
            </w: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1</w:t>
            </w:r>
          </w:p>
        </w:tc>
        <w:tc>
          <w:tcPr>
            <w:tcW w:w="663" w:type="dxa"/>
            <w:tcBorders>
              <w:top w:val="single" w:sz="4" w:space="0" w:color="auto"/>
              <w:left w:val="nil"/>
              <w:bottom w:val="single" w:sz="4" w:space="0" w:color="auto"/>
              <w:right w:val="single" w:sz="4" w:space="0" w:color="auto"/>
            </w:tcBorders>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2</w:t>
            </w:r>
          </w:p>
        </w:tc>
        <w:tc>
          <w:tcPr>
            <w:tcW w:w="663" w:type="dxa"/>
            <w:tcBorders>
              <w:top w:val="single" w:sz="4" w:space="0" w:color="auto"/>
              <w:left w:val="nil"/>
              <w:bottom w:val="single" w:sz="4" w:space="0" w:color="auto"/>
              <w:right w:val="single" w:sz="4" w:space="0" w:color="auto"/>
            </w:tcBorders>
          </w:tcPr>
          <w:p w:rsidR="005F74B3" w:rsidRPr="00772104" w:rsidRDefault="005F74B3" w:rsidP="005F74B3">
            <w:pPr>
              <w:pStyle w:val="NoSpacing"/>
              <w:rPr>
                <w:rFonts w:ascii="Times New Roman" w:hAnsi="Times New Roman"/>
                <w:sz w:val="24"/>
                <w:szCs w:val="24"/>
              </w:rPr>
            </w:pPr>
          </w:p>
        </w:tc>
      </w:tr>
      <w:tr w:rsidR="00772104" w:rsidRPr="00772104" w:rsidTr="00C7698B">
        <w:tc>
          <w:tcPr>
            <w:tcW w:w="6096" w:type="dxa"/>
            <w:tcBorders>
              <w:top w:val="single" w:sz="4" w:space="0" w:color="auto"/>
              <w:bottom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din centre maternale</w:t>
            </w: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5</w:t>
            </w:r>
          </w:p>
        </w:tc>
        <w:tc>
          <w:tcPr>
            <w:tcW w:w="684"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6</w:t>
            </w: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15</w:t>
            </w: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11</w:t>
            </w:r>
          </w:p>
        </w:tc>
        <w:tc>
          <w:tcPr>
            <w:tcW w:w="663" w:type="dxa"/>
            <w:tcBorders>
              <w:top w:val="single" w:sz="4" w:space="0" w:color="auto"/>
              <w:left w:val="nil"/>
              <w:bottom w:val="single" w:sz="4" w:space="0" w:color="auto"/>
              <w:right w:val="single" w:sz="4" w:space="0" w:color="auto"/>
            </w:tcBorders>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7</w:t>
            </w:r>
          </w:p>
        </w:tc>
        <w:tc>
          <w:tcPr>
            <w:tcW w:w="663" w:type="dxa"/>
            <w:tcBorders>
              <w:top w:val="single" w:sz="4" w:space="0" w:color="auto"/>
              <w:left w:val="nil"/>
              <w:bottom w:val="single" w:sz="4" w:space="0" w:color="auto"/>
              <w:right w:val="single" w:sz="4" w:space="0" w:color="auto"/>
            </w:tcBorders>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3</w:t>
            </w:r>
          </w:p>
        </w:tc>
      </w:tr>
      <w:tr w:rsidR="00772104" w:rsidRPr="00772104" w:rsidTr="00C7698B">
        <w:tc>
          <w:tcPr>
            <w:tcW w:w="6096" w:type="dxa"/>
            <w:tcBorders>
              <w:top w:val="single" w:sz="4" w:space="0" w:color="auto"/>
              <w:bottom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din plasament în servicii de tip rezidențial DGASPC Suceava</w:t>
            </w: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2</w:t>
            </w:r>
          </w:p>
        </w:tc>
        <w:tc>
          <w:tcPr>
            <w:tcW w:w="684"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8</w:t>
            </w: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2</w:t>
            </w: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2</w:t>
            </w:r>
          </w:p>
        </w:tc>
        <w:tc>
          <w:tcPr>
            <w:tcW w:w="663" w:type="dxa"/>
            <w:tcBorders>
              <w:top w:val="single" w:sz="4" w:space="0" w:color="auto"/>
              <w:left w:val="nil"/>
              <w:bottom w:val="single" w:sz="4" w:space="0" w:color="auto"/>
              <w:right w:val="single" w:sz="4" w:space="0" w:color="auto"/>
            </w:tcBorders>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10</w:t>
            </w:r>
          </w:p>
        </w:tc>
        <w:tc>
          <w:tcPr>
            <w:tcW w:w="663" w:type="dxa"/>
            <w:tcBorders>
              <w:top w:val="single" w:sz="4" w:space="0" w:color="auto"/>
              <w:left w:val="nil"/>
              <w:bottom w:val="single" w:sz="4" w:space="0" w:color="auto"/>
              <w:right w:val="single" w:sz="4" w:space="0" w:color="auto"/>
            </w:tcBorders>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3</w:t>
            </w:r>
          </w:p>
        </w:tc>
      </w:tr>
      <w:tr w:rsidR="00772104" w:rsidRPr="00772104" w:rsidTr="00C7698B">
        <w:tc>
          <w:tcPr>
            <w:tcW w:w="6096" w:type="dxa"/>
            <w:tcBorders>
              <w:top w:val="single" w:sz="4" w:space="0" w:color="auto"/>
              <w:bottom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din plasament în servicii de tip rezidențial private</w:t>
            </w: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p>
        </w:tc>
        <w:tc>
          <w:tcPr>
            <w:tcW w:w="684"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p>
        </w:tc>
        <w:tc>
          <w:tcPr>
            <w:tcW w:w="663" w:type="dxa"/>
            <w:tcBorders>
              <w:top w:val="single" w:sz="4" w:space="0" w:color="auto"/>
              <w:left w:val="nil"/>
              <w:bottom w:val="single" w:sz="4" w:space="0" w:color="auto"/>
              <w:right w:val="single" w:sz="4" w:space="0" w:color="auto"/>
            </w:tcBorders>
          </w:tcPr>
          <w:p w:rsidR="005F74B3" w:rsidRPr="00772104" w:rsidRDefault="005F74B3" w:rsidP="005F74B3">
            <w:pPr>
              <w:pStyle w:val="NoSpacing"/>
              <w:rPr>
                <w:rFonts w:ascii="Times New Roman" w:hAnsi="Times New Roman"/>
                <w:sz w:val="24"/>
                <w:szCs w:val="24"/>
              </w:rPr>
            </w:pPr>
          </w:p>
        </w:tc>
        <w:tc>
          <w:tcPr>
            <w:tcW w:w="663" w:type="dxa"/>
            <w:tcBorders>
              <w:top w:val="single" w:sz="4" w:space="0" w:color="auto"/>
              <w:left w:val="nil"/>
              <w:bottom w:val="single" w:sz="4" w:space="0" w:color="auto"/>
              <w:right w:val="single" w:sz="4" w:space="0" w:color="auto"/>
            </w:tcBorders>
          </w:tcPr>
          <w:p w:rsidR="005F74B3" w:rsidRPr="00772104" w:rsidRDefault="005F74B3" w:rsidP="005F74B3">
            <w:pPr>
              <w:pStyle w:val="NoSpacing"/>
              <w:rPr>
                <w:rFonts w:ascii="Times New Roman" w:hAnsi="Times New Roman"/>
                <w:sz w:val="24"/>
                <w:szCs w:val="24"/>
              </w:rPr>
            </w:pPr>
          </w:p>
        </w:tc>
      </w:tr>
      <w:tr w:rsidR="00772104" w:rsidRPr="00772104" w:rsidTr="00C7698B">
        <w:tc>
          <w:tcPr>
            <w:tcW w:w="6096" w:type="dxa"/>
            <w:tcBorders>
              <w:top w:val="single" w:sz="4" w:space="0" w:color="auto"/>
              <w:bottom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Transfer din alte județe</w:t>
            </w: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p>
        </w:tc>
        <w:tc>
          <w:tcPr>
            <w:tcW w:w="684"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2</w:t>
            </w:r>
          </w:p>
        </w:tc>
        <w:tc>
          <w:tcPr>
            <w:tcW w:w="663" w:type="dxa"/>
            <w:tcBorders>
              <w:top w:val="single" w:sz="4" w:space="0" w:color="auto"/>
              <w:left w:val="nil"/>
              <w:bottom w:val="single" w:sz="4" w:space="0" w:color="auto"/>
              <w:right w:val="single" w:sz="4" w:space="0" w:color="auto"/>
            </w:tcBorders>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1</w:t>
            </w:r>
          </w:p>
        </w:tc>
        <w:tc>
          <w:tcPr>
            <w:tcW w:w="663" w:type="dxa"/>
            <w:tcBorders>
              <w:top w:val="single" w:sz="4" w:space="0" w:color="auto"/>
              <w:left w:val="nil"/>
              <w:bottom w:val="single" w:sz="4" w:space="0" w:color="auto"/>
              <w:right w:val="single" w:sz="4" w:space="0" w:color="auto"/>
            </w:tcBorders>
          </w:tcPr>
          <w:p w:rsidR="005F74B3" w:rsidRPr="00772104" w:rsidRDefault="005F74B3" w:rsidP="005F74B3">
            <w:pPr>
              <w:pStyle w:val="NoSpacing"/>
              <w:rPr>
                <w:rFonts w:ascii="Times New Roman" w:hAnsi="Times New Roman"/>
                <w:sz w:val="24"/>
                <w:szCs w:val="24"/>
              </w:rPr>
            </w:pPr>
          </w:p>
        </w:tc>
      </w:tr>
      <w:tr w:rsidR="00772104" w:rsidRPr="00772104" w:rsidTr="00C7698B">
        <w:tc>
          <w:tcPr>
            <w:tcW w:w="6096" w:type="dxa"/>
            <w:tcBorders>
              <w:top w:val="single" w:sz="4" w:space="0" w:color="auto"/>
              <w:bottom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din încredințare în vederea adopției</w:t>
            </w: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p>
        </w:tc>
        <w:tc>
          <w:tcPr>
            <w:tcW w:w="684"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4</w:t>
            </w:r>
          </w:p>
        </w:tc>
        <w:tc>
          <w:tcPr>
            <w:tcW w:w="663" w:type="dxa"/>
            <w:tcBorders>
              <w:top w:val="single" w:sz="4" w:space="0" w:color="auto"/>
              <w:left w:val="nil"/>
              <w:bottom w:val="single" w:sz="4" w:space="0" w:color="auto"/>
              <w:right w:val="single" w:sz="4" w:space="0" w:color="auto"/>
            </w:tcBorders>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2</w:t>
            </w:r>
          </w:p>
        </w:tc>
        <w:tc>
          <w:tcPr>
            <w:tcW w:w="663" w:type="dxa"/>
            <w:tcBorders>
              <w:top w:val="single" w:sz="4" w:space="0" w:color="auto"/>
              <w:left w:val="nil"/>
              <w:bottom w:val="single" w:sz="4" w:space="0" w:color="auto"/>
              <w:right w:val="single" w:sz="4" w:space="0" w:color="auto"/>
            </w:tcBorders>
          </w:tcPr>
          <w:p w:rsidR="005F74B3" w:rsidRPr="00772104" w:rsidRDefault="005F74B3" w:rsidP="005F74B3">
            <w:pPr>
              <w:pStyle w:val="NoSpacing"/>
              <w:rPr>
                <w:rFonts w:ascii="Times New Roman" w:hAnsi="Times New Roman"/>
                <w:sz w:val="24"/>
                <w:szCs w:val="24"/>
              </w:rPr>
            </w:pPr>
          </w:p>
        </w:tc>
      </w:tr>
      <w:tr w:rsidR="00772104" w:rsidRPr="00772104" w:rsidTr="00C7698B">
        <w:tc>
          <w:tcPr>
            <w:tcW w:w="6096" w:type="dxa"/>
            <w:tcBorders>
              <w:top w:val="single" w:sz="4" w:space="0" w:color="auto"/>
              <w:bottom w:val="single" w:sz="4" w:space="0" w:color="auto"/>
            </w:tcBorders>
            <w:shd w:val="clear" w:color="auto" w:fill="BFBFBF"/>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TOTAL</w:t>
            </w:r>
          </w:p>
        </w:tc>
        <w:tc>
          <w:tcPr>
            <w:tcW w:w="663" w:type="dxa"/>
            <w:tcBorders>
              <w:top w:val="single" w:sz="4" w:space="0" w:color="auto"/>
              <w:left w:val="nil"/>
              <w:bottom w:val="single" w:sz="4" w:space="0" w:color="auto"/>
              <w:right w:val="single" w:sz="4" w:space="0" w:color="auto"/>
            </w:tcBorders>
            <w:shd w:val="clear" w:color="auto" w:fill="BFBFBF"/>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58</w:t>
            </w:r>
          </w:p>
        </w:tc>
        <w:tc>
          <w:tcPr>
            <w:tcW w:w="684" w:type="dxa"/>
            <w:tcBorders>
              <w:top w:val="single" w:sz="4" w:space="0" w:color="auto"/>
              <w:left w:val="nil"/>
              <w:bottom w:val="single" w:sz="4" w:space="0" w:color="auto"/>
              <w:right w:val="single" w:sz="4" w:space="0" w:color="auto"/>
            </w:tcBorders>
            <w:shd w:val="clear" w:color="auto" w:fill="BFBFBF"/>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86</w:t>
            </w:r>
          </w:p>
        </w:tc>
        <w:tc>
          <w:tcPr>
            <w:tcW w:w="663" w:type="dxa"/>
            <w:tcBorders>
              <w:top w:val="single" w:sz="4" w:space="0" w:color="auto"/>
              <w:left w:val="nil"/>
              <w:bottom w:val="single" w:sz="4" w:space="0" w:color="auto"/>
              <w:right w:val="single" w:sz="4" w:space="0" w:color="auto"/>
            </w:tcBorders>
            <w:shd w:val="clear" w:color="auto" w:fill="BFBFBF"/>
            <w:vAlign w:val="center"/>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58</w:t>
            </w:r>
          </w:p>
        </w:tc>
        <w:tc>
          <w:tcPr>
            <w:tcW w:w="663" w:type="dxa"/>
            <w:tcBorders>
              <w:top w:val="single" w:sz="4" w:space="0" w:color="auto"/>
              <w:left w:val="nil"/>
              <w:bottom w:val="single" w:sz="4" w:space="0" w:color="auto"/>
              <w:right w:val="single" w:sz="4" w:space="0" w:color="auto"/>
            </w:tcBorders>
            <w:shd w:val="clear" w:color="auto" w:fill="BFBFBF"/>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105</w:t>
            </w:r>
          </w:p>
        </w:tc>
        <w:tc>
          <w:tcPr>
            <w:tcW w:w="663" w:type="dxa"/>
            <w:tcBorders>
              <w:top w:val="single" w:sz="4" w:space="0" w:color="auto"/>
              <w:left w:val="nil"/>
              <w:bottom w:val="single" w:sz="4" w:space="0" w:color="auto"/>
              <w:right w:val="single" w:sz="4" w:space="0" w:color="auto"/>
            </w:tcBorders>
            <w:shd w:val="clear" w:color="auto" w:fill="BFBFBF"/>
          </w:tcPr>
          <w:p w:rsidR="005F74B3" w:rsidRPr="00772104" w:rsidRDefault="005F74B3" w:rsidP="005F74B3">
            <w:pPr>
              <w:pStyle w:val="NoSpacing"/>
              <w:rPr>
                <w:rFonts w:ascii="Times New Roman" w:hAnsi="Times New Roman"/>
                <w:sz w:val="24"/>
                <w:szCs w:val="24"/>
              </w:rPr>
            </w:pPr>
            <w:r w:rsidRPr="00772104">
              <w:rPr>
                <w:rFonts w:ascii="Times New Roman" w:hAnsi="Times New Roman"/>
                <w:sz w:val="24"/>
                <w:szCs w:val="24"/>
              </w:rPr>
              <w:t>112</w:t>
            </w:r>
          </w:p>
        </w:tc>
        <w:tc>
          <w:tcPr>
            <w:tcW w:w="663" w:type="dxa"/>
            <w:tcBorders>
              <w:top w:val="single" w:sz="4" w:space="0" w:color="auto"/>
              <w:left w:val="nil"/>
              <w:bottom w:val="single" w:sz="4" w:space="0" w:color="auto"/>
              <w:right w:val="single" w:sz="4" w:space="0" w:color="auto"/>
            </w:tcBorders>
            <w:shd w:val="clear" w:color="auto" w:fill="BFBFBF"/>
          </w:tcPr>
          <w:p w:rsidR="005F74B3" w:rsidRPr="00772104" w:rsidRDefault="005F74B3" w:rsidP="005F74B3">
            <w:pPr>
              <w:pStyle w:val="NoSpacing"/>
              <w:rPr>
                <w:rFonts w:ascii="Times New Roman" w:hAnsi="Times New Roman"/>
                <w:b/>
                <w:sz w:val="24"/>
                <w:szCs w:val="24"/>
              </w:rPr>
            </w:pPr>
            <w:r w:rsidRPr="00772104">
              <w:rPr>
                <w:rFonts w:ascii="Times New Roman" w:hAnsi="Times New Roman"/>
                <w:b/>
                <w:sz w:val="24"/>
                <w:szCs w:val="24"/>
              </w:rPr>
              <w:t>128</w:t>
            </w:r>
          </w:p>
        </w:tc>
      </w:tr>
      <w:tr w:rsidR="00772104" w:rsidRPr="00772104" w:rsidTr="00C7698B">
        <w:tc>
          <w:tcPr>
            <w:tcW w:w="6096" w:type="dxa"/>
            <w:tcBorders>
              <w:top w:val="single" w:sz="4" w:space="0" w:color="auto"/>
              <w:bottom w:val="single" w:sz="4" w:space="0" w:color="auto"/>
            </w:tcBorders>
          </w:tcPr>
          <w:p w:rsidR="005F74B3" w:rsidRPr="00772104" w:rsidRDefault="005F74B3" w:rsidP="005F74B3">
            <w:pPr>
              <w:pStyle w:val="NoSpacing"/>
              <w:rPr>
                <w:rFonts w:ascii="Times New Roman" w:hAnsi="Times New Roman"/>
                <w:sz w:val="24"/>
                <w:szCs w:val="24"/>
                <w:highlight w:val="yellow"/>
              </w:rPr>
            </w:pPr>
            <w:r w:rsidRPr="00772104">
              <w:rPr>
                <w:rFonts w:ascii="Times New Roman" w:hAnsi="Times New Roman"/>
                <w:sz w:val="24"/>
                <w:szCs w:val="24"/>
                <w:highlight w:val="yellow"/>
              </w:rPr>
              <w:t>INDICATOR</w:t>
            </w: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highlight w:val="yellow"/>
              </w:rPr>
            </w:pPr>
            <w:r w:rsidRPr="00772104">
              <w:rPr>
                <w:rFonts w:ascii="Cambria Math" w:hAnsi="Cambria Math" w:cs="Cambria Math"/>
                <w:sz w:val="24"/>
                <w:szCs w:val="24"/>
                <w:highlight w:val="yellow"/>
              </w:rPr>
              <w:t>↘</w:t>
            </w:r>
          </w:p>
        </w:tc>
        <w:tc>
          <w:tcPr>
            <w:tcW w:w="684"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highlight w:val="yellow"/>
              </w:rPr>
            </w:pPr>
            <w:r w:rsidRPr="00772104">
              <w:rPr>
                <w:rFonts w:ascii="Cambria Math" w:hAnsi="Cambria Math" w:cs="Cambria Math"/>
                <w:sz w:val="24"/>
                <w:szCs w:val="24"/>
                <w:highlight w:val="yellow"/>
              </w:rPr>
              <w:t>↗</w:t>
            </w:r>
          </w:p>
        </w:tc>
        <w:tc>
          <w:tcPr>
            <w:tcW w:w="663" w:type="dxa"/>
            <w:tcBorders>
              <w:top w:val="single" w:sz="4" w:space="0" w:color="auto"/>
              <w:left w:val="nil"/>
              <w:bottom w:val="single" w:sz="4" w:space="0" w:color="auto"/>
              <w:right w:val="single" w:sz="4" w:space="0" w:color="auto"/>
            </w:tcBorders>
            <w:vAlign w:val="center"/>
          </w:tcPr>
          <w:p w:rsidR="005F74B3" w:rsidRPr="00772104" w:rsidRDefault="005F74B3" w:rsidP="005F74B3">
            <w:pPr>
              <w:pStyle w:val="NoSpacing"/>
              <w:rPr>
                <w:rFonts w:ascii="Times New Roman" w:hAnsi="Times New Roman"/>
                <w:sz w:val="24"/>
                <w:szCs w:val="24"/>
              </w:rPr>
            </w:pPr>
            <w:r w:rsidRPr="00772104">
              <w:rPr>
                <w:rFonts w:ascii="Cambria Math" w:hAnsi="Cambria Math" w:cs="Cambria Math"/>
                <w:sz w:val="24"/>
                <w:szCs w:val="24"/>
                <w:highlight w:val="yellow"/>
              </w:rPr>
              <w:t>↘</w:t>
            </w:r>
          </w:p>
        </w:tc>
        <w:tc>
          <w:tcPr>
            <w:tcW w:w="663" w:type="dxa"/>
            <w:tcBorders>
              <w:top w:val="single" w:sz="4" w:space="0" w:color="auto"/>
              <w:left w:val="nil"/>
              <w:bottom w:val="single" w:sz="4" w:space="0" w:color="auto"/>
              <w:right w:val="single" w:sz="4" w:space="0" w:color="auto"/>
            </w:tcBorders>
          </w:tcPr>
          <w:p w:rsidR="005F74B3" w:rsidRPr="00772104" w:rsidRDefault="005F74B3" w:rsidP="005F74B3">
            <w:pPr>
              <w:pStyle w:val="NoSpacing"/>
              <w:rPr>
                <w:rFonts w:ascii="Times New Roman" w:hAnsi="Times New Roman"/>
                <w:sz w:val="24"/>
                <w:szCs w:val="24"/>
                <w:highlight w:val="yellow"/>
              </w:rPr>
            </w:pPr>
            <w:r w:rsidRPr="00772104">
              <w:rPr>
                <w:rFonts w:ascii="Cambria Math" w:hAnsi="Cambria Math" w:cs="Cambria Math"/>
                <w:sz w:val="24"/>
                <w:szCs w:val="24"/>
                <w:highlight w:val="yellow"/>
              </w:rPr>
              <w:t>↗</w:t>
            </w:r>
          </w:p>
        </w:tc>
        <w:tc>
          <w:tcPr>
            <w:tcW w:w="663" w:type="dxa"/>
            <w:tcBorders>
              <w:top w:val="single" w:sz="4" w:space="0" w:color="auto"/>
              <w:left w:val="nil"/>
              <w:bottom w:val="single" w:sz="4" w:space="0" w:color="auto"/>
              <w:right w:val="single" w:sz="4" w:space="0" w:color="auto"/>
            </w:tcBorders>
          </w:tcPr>
          <w:p w:rsidR="005F74B3" w:rsidRPr="00772104" w:rsidRDefault="005F74B3" w:rsidP="005F74B3">
            <w:pPr>
              <w:pStyle w:val="NoSpacing"/>
              <w:rPr>
                <w:rFonts w:ascii="Times New Roman" w:hAnsi="Times New Roman"/>
                <w:sz w:val="24"/>
                <w:szCs w:val="24"/>
                <w:highlight w:val="yellow"/>
              </w:rPr>
            </w:pPr>
            <w:r w:rsidRPr="00772104">
              <w:rPr>
                <w:rFonts w:ascii="Cambria Math" w:hAnsi="Cambria Math" w:cs="Cambria Math"/>
                <w:sz w:val="24"/>
                <w:szCs w:val="24"/>
                <w:highlight w:val="yellow"/>
              </w:rPr>
              <w:t>↗</w:t>
            </w:r>
          </w:p>
        </w:tc>
        <w:tc>
          <w:tcPr>
            <w:tcW w:w="663" w:type="dxa"/>
            <w:tcBorders>
              <w:top w:val="single" w:sz="4" w:space="0" w:color="auto"/>
              <w:left w:val="nil"/>
              <w:bottom w:val="single" w:sz="4" w:space="0" w:color="auto"/>
              <w:right w:val="single" w:sz="4" w:space="0" w:color="auto"/>
            </w:tcBorders>
          </w:tcPr>
          <w:p w:rsidR="005F74B3" w:rsidRPr="00772104" w:rsidRDefault="005F74B3" w:rsidP="005F74B3">
            <w:pPr>
              <w:pStyle w:val="NoSpacing"/>
              <w:rPr>
                <w:rFonts w:ascii="Times New Roman" w:hAnsi="Times New Roman"/>
                <w:b/>
                <w:sz w:val="24"/>
                <w:szCs w:val="24"/>
                <w:highlight w:val="yellow"/>
              </w:rPr>
            </w:pPr>
            <w:r w:rsidRPr="00772104">
              <w:rPr>
                <w:rFonts w:ascii="Cambria Math" w:hAnsi="Cambria Math" w:cs="Cambria Math"/>
                <w:b/>
                <w:sz w:val="24"/>
                <w:szCs w:val="24"/>
                <w:highlight w:val="yellow"/>
              </w:rPr>
              <w:t>↗</w:t>
            </w:r>
          </w:p>
        </w:tc>
      </w:tr>
    </w:tbl>
    <w:p w:rsidR="000C78FE" w:rsidRPr="00772104" w:rsidRDefault="000C78FE" w:rsidP="000A6DE7">
      <w:pPr>
        <w:tabs>
          <w:tab w:val="left" w:pos="90"/>
        </w:tabs>
        <w:jc w:val="both"/>
        <w:rPr>
          <w:rFonts w:ascii="Times New Roman" w:hAnsi="Times New Roman"/>
          <w:sz w:val="6"/>
          <w:szCs w:val="6"/>
        </w:rPr>
      </w:pPr>
    </w:p>
    <w:p w:rsidR="000A6DE7" w:rsidRPr="00772104" w:rsidRDefault="003A7C6B" w:rsidP="000A6DE7">
      <w:pPr>
        <w:tabs>
          <w:tab w:val="left" w:pos="90"/>
        </w:tabs>
        <w:jc w:val="both"/>
        <w:rPr>
          <w:rFonts w:ascii="Times New Roman" w:hAnsi="Times New Roman"/>
          <w:sz w:val="24"/>
          <w:szCs w:val="24"/>
        </w:rPr>
      </w:pPr>
      <w:r w:rsidRPr="00772104">
        <w:rPr>
          <w:rFonts w:ascii="Times New Roman" w:hAnsi="Times New Roman"/>
          <w:sz w:val="24"/>
          <w:szCs w:val="24"/>
        </w:rPr>
        <w:t xml:space="preserve">Față de anul </w:t>
      </w:r>
      <w:r w:rsidR="00062F22" w:rsidRPr="00772104">
        <w:rPr>
          <w:rFonts w:ascii="Times New Roman" w:hAnsi="Times New Roman"/>
          <w:sz w:val="24"/>
          <w:szCs w:val="24"/>
        </w:rPr>
        <w:t>anul 2020, în anul 2021</w:t>
      </w:r>
      <w:r w:rsidRPr="00772104">
        <w:rPr>
          <w:rFonts w:ascii="Times New Roman" w:hAnsi="Times New Roman"/>
          <w:sz w:val="24"/>
          <w:szCs w:val="24"/>
        </w:rPr>
        <w:t xml:space="preserve"> crescut cu 36% numărul copiilor din comunitate plasați la asistenți maternali profesioniști</w:t>
      </w:r>
    </w:p>
    <w:p w:rsidR="003A7C6B" w:rsidRPr="00772104" w:rsidRDefault="003A7C6B" w:rsidP="000A6DE7">
      <w:pPr>
        <w:tabs>
          <w:tab w:val="left" w:pos="90"/>
        </w:tabs>
        <w:jc w:val="both"/>
        <w:rPr>
          <w:rFonts w:ascii="Times New Roman" w:hAnsi="Times New Roman"/>
          <w:b/>
          <w:sz w:val="16"/>
          <w:szCs w:val="16"/>
        </w:rPr>
      </w:pPr>
    </w:p>
    <w:p w:rsidR="000A6DE7" w:rsidRPr="00772104" w:rsidRDefault="005F74B3" w:rsidP="000A6DE7">
      <w:pPr>
        <w:ind w:left="360"/>
        <w:rPr>
          <w:rFonts w:ascii="Times New Roman" w:hAnsi="Times New Roman"/>
          <w:sz w:val="24"/>
          <w:szCs w:val="24"/>
          <w:u w:val="single"/>
        </w:rPr>
      </w:pPr>
      <w:r w:rsidRPr="00772104">
        <w:rPr>
          <w:rFonts w:ascii="Times New Roman" w:hAnsi="Times New Roman"/>
          <w:sz w:val="24"/>
          <w:szCs w:val="24"/>
          <w:u w:val="single"/>
        </w:rPr>
        <w:t xml:space="preserve">Situația asistenților maternali profesioniști care au copii în plasament la data de </w:t>
      </w:r>
      <w:r w:rsidR="000A6DE7" w:rsidRPr="00772104">
        <w:rPr>
          <w:rFonts w:ascii="Times New Roman" w:hAnsi="Times New Roman"/>
          <w:sz w:val="24"/>
          <w:szCs w:val="24"/>
          <w:u w:val="single"/>
        </w:rPr>
        <w:t>31.12.2021</w:t>
      </w:r>
    </w:p>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8"/>
        <w:gridCol w:w="1383"/>
        <w:gridCol w:w="1466"/>
        <w:gridCol w:w="1121"/>
        <w:gridCol w:w="1596"/>
      </w:tblGrid>
      <w:tr w:rsidR="00772104" w:rsidRPr="00772104" w:rsidTr="00951220">
        <w:tc>
          <w:tcPr>
            <w:tcW w:w="4927" w:type="dxa"/>
            <w:gridSpan w:val="2"/>
            <w:tcBorders>
              <w:top w:val="single" w:sz="18" w:space="0" w:color="auto"/>
              <w:left w:val="single" w:sz="18" w:space="0" w:color="auto"/>
              <w:bottom w:val="single" w:sz="18" w:space="0" w:color="auto"/>
              <w:right w:val="single" w:sz="6" w:space="0" w:color="auto"/>
            </w:tcBorders>
            <w:shd w:val="clear" w:color="auto" w:fill="D9D9D9"/>
          </w:tcPr>
          <w:p w:rsidR="00F43ED5" w:rsidRPr="00772104" w:rsidRDefault="00F43ED5" w:rsidP="00F43ED5">
            <w:pPr>
              <w:spacing w:after="0" w:line="240" w:lineRule="auto"/>
              <w:jc w:val="center"/>
              <w:rPr>
                <w:rFonts w:ascii="Times New Roman" w:hAnsi="Times New Roman"/>
                <w:b/>
                <w:bCs/>
                <w:lang w:val="en-AU" w:eastAsia="ro-RO"/>
              </w:rPr>
            </w:pPr>
            <w:r w:rsidRPr="00772104">
              <w:rPr>
                <w:rFonts w:ascii="Times New Roman" w:hAnsi="Times New Roman"/>
                <w:b/>
                <w:bCs/>
                <w:lang w:val="en-AU" w:eastAsia="ro-RO"/>
              </w:rPr>
              <w:t xml:space="preserve">                                         </w:t>
            </w:r>
          </w:p>
          <w:p w:rsidR="00F43ED5" w:rsidRPr="00772104" w:rsidRDefault="00F43ED5" w:rsidP="00F43ED5">
            <w:pPr>
              <w:spacing w:after="0" w:line="240" w:lineRule="auto"/>
              <w:jc w:val="center"/>
              <w:rPr>
                <w:rFonts w:ascii="Times New Roman" w:hAnsi="Times New Roman"/>
                <w:b/>
                <w:bCs/>
                <w:lang w:val="en-AU" w:eastAsia="ro-RO"/>
              </w:rPr>
            </w:pPr>
          </w:p>
        </w:tc>
        <w:tc>
          <w:tcPr>
            <w:tcW w:w="2849" w:type="dxa"/>
            <w:gridSpan w:val="2"/>
            <w:tcBorders>
              <w:top w:val="single" w:sz="18" w:space="0" w:color="auto"/>
              <w:left w:val="single" w:sz="6" w:space="0" w:color="auto"/>
              <w:bottom w:val="single" w:sz="18" w:space="0" w:color="auto"/>
              <w:right w:val="single" w:sz="6" w:space="0" w:color="auto"/>
            </w:tcBorders>
            <w:shd w:val="clear" w:color="auto" w:fill="D9D9D9"/>
          </w:tcPr>
          <w:p w:rsidR="00F43ED5" w:rsidRPr="00772104" w:rsidRDefault="008E234A" w:rsidP="006D3B81">
            <w:pPr>
              <w:spacing w:after="0" w:line="240" w:lineRule="auto"/>
              <w:jc w:val="center"/>
              <w:rPr>
                <w:rFonts w:ascii="Times New Roman" w:hAnsi="Times New Roman"/>
                <w:b/>
                <w:bCs/>
                <w:lang w:val="en-AU" w:eastAsia="ro-RO"/>
              </w:rPr>
            </w:pPr>
            <w:r w:rsidRPr="00772104">
              <w:rPr>
                <w:rFonts w:ascii="Times New Roman" w:hAnsi="Times New Roman"/>
                <w:b/>
                <w:bCs/>
                <w:lang w:val="en-AU" w:eastAsia="ro-RO"/>
              </w:rPr>
              <w:t>Nr. a</w:t>
            </w:r>
            <w:r w:rsidR="006D3B81" w:rsidRPr="00772104">
              <w:rPr>
                <w:rFonts w:ascii="Times New Roman" w:hAnsi="Times New Roman"/>
                <w:b/>
                <w:bCs/>
                <w:lang w:val="en-AU" w:eastAsia="ro-RO"/>
              </w:rPr>
              <w:t>sistenți maternali profesionș</w:t>
            </w:r>
            <w:r w:rsidR="00F43ED5" w:rsidRPr="00772104">
              <w:rPr>
                <w:rFonts w:ascii="Times New Roman" w:hAnsi="Times New Roman"/>
                <w:b/>
                <w:bCs/>
                <w:lang w:val="en-AU" w:eastAsia="ro-RO"/>
              </w:rPr>
              <w:t>ti</w:t>
            </w:r>
          </w:p>
        </w:tc>
        <w:tc>
          <w:tcPr>
            <w:tcW w:w="2717" w:type="dxa"/>
            <w:gridSpan w:val="2"/>
            <w:tcBorders>
              <w:top w:val="single" w:sz="18" w:space="0" w:color="auto"/>
              <w:left w:val="single" w:sz="6" w:space="0" w:color="auto"/>
              <w:bottom w:val="single" w:sz="18" w:space="0" w:color="auto"/>
              <w:right w:val="single" w:sz="18" w:space="0" w:color="auto"/>
            </w:tcBorders>
            <w:shd w:val="clear" w:color="auto" w:fill="D9D9D9"/>
          </w:tcPr>
          <w:p w:rsidR="00F43ED5" w:rsidRPr="00772104" w:rsidRDefault="008E234A" w:rsidP="00F43ED5">
            <w:pPr>
              <w:spacing w:after="0" w:line="240" w:lineRule="auto"/>
              <w:jc w:val="center"/>
              <w:rPr>
                <w:rFonts w:ascii="Times New Roman" w:hAnsi="Times New Roman"/>
                <w:b/>
                <w:bCs/>
                <w:lang w:val="en-AU" w:eastAsia="ro-RO"/>
              </w:rPr>
            </w:pPr>
            <w:r w:rsidRPr="00772104">
              <w:rPr>
                <w:rFonts w:ascii="Times New Roman" w:hAnsi="Times New Roman"/>
                <w:b/>
                <w:bCs/>
                <w:lang w:val="en-AU" w:eastAsia="ro-RO"/>
              </w:rPr>
              <w:t>Nr. copii la asistenț</w:t>
            </w:r>
            <w:r w:rsidR="00F43ED5" w:rsidRPr="00772104">
              <w:rPr>
                <w:rFonts w:ascii="Times New Roman" w:hAnsi="Times New Roman"/>
                <w:b/>
                <w:bCs/>
                <w:lang w:val="en-AU" w:eastAsia="ro-RO"/>
              </w:rPr>
              <w:t xml:space="preserve">i maternali </w:t>
            </w:r>
            <w:r w:rsidRPr="00772104">
              <w:rPr>
                <w:rFonts w:ascii="Times New Roman" w:hAnsi="Times New Roman"/>
                <w:b/>
                <w:bCs/>
                <w:lang w:val="en-AU" w:eastAsia="ro-RO"/>
              </w:rPr>
              <w:t>profesioniș</w:t>
            </w:r>
            <w:r w:rsidR="00F43ED5" w:rsidRPr="00772104">
              <w:rPr>
                <w:rFonts w:ascii="Times New Roman" w:hAnsi="Times New Roman"/>
                <w:b/>
                <w:bCs/>
                <w:lang w:val="en-AU" w:eastAsia="ro-RO"/>
              </w:rPr>
              <w:t>ti</w:t>
            </w:r>
          </w:p>
        </w:tc>
      </w:tr>
      <w:tr w:rsidR="00772104" w:rsidRPr="00772104" w:rsidTr="00951220">
        <w:trPr>
          <w:trHeight w:val="510"/>
        </w:trPr>
        <w:tc>
          <w:tcPr>
            <w:tcW w:w="1809" w:type="dxa"/>
            <w:vMerge w:val="restart"/>
            <w:tcBorders>
              <w:top w:val="single" w:sz="18" w:space="0" w:color="auto"/>
              <w:left w:val="single" w:sz="18" w:space="0" w:color="auto"/>
              <w:bottom w:val="single" w:sz="6" w:space="0" w:color="auto"/>
              <w:right w:val="single" w:sz="6" w:space="0" w:color="auto"/>
            </w:tcBorders>
            <w:shd w:val="clear" w:color="auto" w:fill="D9D9D9"/>
            <w:vAlign w:val="center"/>
          </w:tcPr>
          <w:p w:rsidR="00F43ED5" w:rsidRPr="00772104" w:rsidRDefault="006D3B81" w:rsidP="00F43ED5">
            <w:pPr>
              <w:spacing w:after="0" w:line="240" w:lineRule="auto"/>
              <w:rPr>
                <w:rFonts w:ascii="Times New Roman" w:hAnsi="Times New Roman"/>
                <w:b/>
                <w:bCs/>
              </w:rPr>
            </w:pPr>
            <w:r w:rsidRPr="00772104">
              <w:rPr>
                <w:rFonts w:ascii="Times New Roman" w:hAnsi="Times New Roman"/>
                <w:b/>
                <w:bCs/>
              </w:rPr>
              <w:t>Asistenț</w:t>
            </w:r>
            <w:r w:rsidR="00F43ED5" w:rsidRPr="00772104">
              <w:rPr>
                <w:rFonts w:ascii="Times New Roman" w:hAnsi="Times New Roman"/>
                <w:b/>
                <w:bCs/>
              </w:rPr>
              <w:t>i maternali</w:t>
            </w:r>
            <w:r w:rsidR="008E234A" w:rsidRPr="00772104">
              <w:rPr>
                <w:rFonts w:ascii="Times New Roman" w:hAnsi="Times New Roman"/>
                <w:b/>
                <w:bCs/>
              </w:rPr>
              <w:t xml:space="preserve"> profesioniști</w:t>
            </w:r>
            <w:r w:rsidR="00F43ED5" w:rsidRPr="00772104">
              <w:rPr>
                <w:rFonts w:ascii="Times New Roman" w:hAnsi="Times New Roman"/>
                <w:b/>
                <w:bCs/>
              </w:rPr>
              <w:t xml:space="preserve"> cu 1 copil</w:t>
            </w:r>
            <w:r w:rsidR="008E234A" w:rsidRPr="00772104">
              <w:rPr>
                <w:rFonts w:ascii="Times New Roman" w:hAnsi="Times New Roman"/>
                <w:b/>
                <w:bCs/>
              </w:rPr>
              <w:t xml:space="preserve"> în plasament</w:t>
            </w:r>
          </w:p>
        </w:tc>
        <w:tc>
          <w:tcPr>
            <w:tcW w:w="3118" w:type="dxa"/>
            <w:tcBorders>
              <w:top w:val="single" w:sz="18" w:space="0" w:color="auto"/>
              <w:left w:val="single" w:sz="6" w:space="0" w:color="auto"/>
              <w:bottom w:val="single" w:sz="6" w:space="0" w:color="auto"/>
              <w:right w:val="single" w:sz="6" w:space="0" w:color="auto"/>
            </w:tcBorders>
            <w:shd w:val="clear" w:color="auto" w:fill="D9D9D9"/>
            <w:vAlign w:val="center"/>
          </w:tcPr>
          <w:p w:rsidR="00F43ED5" w:rsidRPr="00772104" w:rsidRDefault="00F43ED5" w:rsidP="00F43ED5">
            <w:pPr>
              <w:spacing w:after="0" w:line="240" w:lineRule="auto"/>
              <w:rPr>
                <w:rFonts w:ascii="Times New Roman" w:hAnsi="Times New Roman"/>
                <w:lang w:val="en-AU" w:eastAsia="ro-RO"/>
              </w:rPr>
            </w:pPr>
            <w:r w:rsidRPr="00772104">
              <w:rPr>
                <w:rFonts w:ascii="Times New Roman" w:hAnsi="Times New Roman"/>
                <w:lang w:val="en-AU" w:eastAsia="ro-RO"/>
              </w:rPr>
              <w:t>AMP cu un copil cu handicap</w:t>
            </w:r>
          </w:p>
        </w:tc>
        <w:tc>
          <w:tcPr>
            <w:tcW w:w="1383" w:type="dxa"/>
            <w:vMerge w:val="restart"/>
            <w:tcBorders>
              <w:top w:val="single" w:sz="18" w:space="0" w:color="auto"/>
              <w:left w:val="single" w:sz="6" w:space="0" w:color="auto"/>
              <w:bottom w:val="single" w:sz="6" w:space="0" w:color="auto"/>
              <w:right w:val="single" w:sz="6" w:space="0" w:color="auto"/>
            </w:tcBorders>
            <w:shd w:val="clear" w:color="auto" w:fill="auto"/>
            <w:vAlign w:val="center"/>
          </w:tcPr>
          <w:p w:rsidR="00F43ED5" w:rsidRPr="00772104" w:rsidRDefault="00F43ED5" w:rsidP="001E020B">
            <w:pPr>
              <w:spacing w:after="0" w:line="240" w:lineRule="auto"/>
              <w:ind w:right="140"/>
              <w:jc w:val="center"/>
              <w:rPr>
                <w:rFonts w:ascii="Times New Roman" w:hAnsi="Times New Roman"/>
                <w:lang w:val="en-AU" w:eastAsia="ro-RO"/>
              </w:rPr>
            </w:pPr>
            <w:r w:rsidRPr="00772104">
              <w:rPr>
                <w:rFonts w:ascii="Times New Roman" w:hAnsi="Times New Roman"/>
                <w:lang w:val="en-AU" w:eastAsia="ro-RO"/>
              </w:rPr>
              <w:t>227</w:t>
            </w:r>
          </w:p>
        </w:tc>
        <w:tc>
          <w:tcPr>
            <w:tcW w:w="1466" w:type="dxa"/>
            <w:tcBorders>
              <w:top w:val="single" w:sz="18" w:space="0" w:color="auto"/>
              <w:left w:val="single" w:sz="6" w:space="0" w:color="auto"/>
              <w:bottom w:val="single" w:sz="6"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r w:rsidRPr="00772104">
              <w:rPr>
                <w:rFonts w:ascii="Times New Roman" w:hAnsi="Times New Roman"/>
                <w:lang w:val="en-AU" w:eastAsia="ro-RO"/>
              </w:rPr>
              <w:t>50</w:t>
            </w:r>
          </w:p>
        </w:tc>
        <w:tc>
          <w:tcPr>
            <w:tcW w:w="1121" w:type="dxa"/>
            <w:vMerge w:val="restart"/>
            <w:tcBorders>
              <w:top w:val="single" w:sz="18" w:space="0" w:color="auto"/>
              <w:left w:val="single" w:sz="6" w:space="0" w:color="auto"/>
              <w:bottom w:val="single" w:sz="6"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r w:rsidRPr="00772104">
              <w:rPr>
                <w:rFonts w:ascii="Times New Roman" w:hAnsi="Times New Roman"/>
                <w:lang w:val="en-AU" w:eastAsia="ro-RO"/>
              </w:rPr>
              <w:t>227</w:t>
            </w:r>
          </w:p>
        </w:tc>
        <w:tc>
          <w:tcPr>
            <w:tcW w:w="1596" w:type="dxa"/>
            <w:tcBorders>
              <w:top w:val="single" w:sz="18" w:space="0" w:color="auto"/>
              <w:left w:val="single" w:sz="6" w:space="0" w:color="auto"/>
              <w:bottom w:val="single" w:sz="6" w:space="0" w:color="auto"/>
              <w:right w:val="single" w:sz="18"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r w:rsidRPr="00772104">
              <w:rPr>
                <w:rFonts w:ascii="Times New Roman" w:hAnsi="Times New Roman"/>
                <w:lang w:val="en-AU" w:eastAsia="ro-RO"/>
              </w:rPr>
              <w:t>50</w:t>
            </w:r>
          </w:p>
        </w:tc>
      </w:tr>
      <w:tr w:rsidR="00772104" w:rsidRPr="00772104" w:rsidTr="00951220">
        <w:tc>
          <w:tcPr>
            <w:tcW w:w="1809" w:type="dxa"/>
            <w:vMerge/>
            <w:tcBorders>
              <w:top w:val="single" w:sz="6" w:space="0" w:color="auto"/>
              <w:left w:val="single" w:sz="18" w:space="0" w:color="auto"/>
              <w:bottom w:val="single" w:sz="18" w:space="0" w:color="auto"/>
              <w:right w:val="single" w:sz="6" w:space="0" w:color="auto"/>
            </w:tcBorders>
            <w:shd w:val="clear" w:color="auto" w:fill="D9D9D9"/>
            <w:vAlign w:val="center"/>
          </w:tcPr>
          <w:p w:rsidR="00F43ED5" w:rsidRPr="00772104" w:rsidRDefault="00F43ED5" w:rsidP="00F43ED5">
            <w:pPr>
              <w:spacing w:after="0" w:line="240" w:lineRule="auto"/>
              <w:rPr>
                <w:rFonts w:ascii="Times New Roman" w:hAnsi="Times New Roman"/>
                <w:b/>
                <w:bCs/>
              </w:rPr>
            </w:pPr>
          </w:p>
        </w:tc>
        <w:tc>
          <w:tcPr>
            <w:tcW w:w="3118" w:type="dxa"/>
            <w:tcBorders>
              <w:top w:val="single" w:sz="6" w:space="0" w:color="auto"/>
              <w:left w:val="single" w:sz="6" w:space="0" w:color="auto"/>
              <w:bottom w:val="single" w:sz="18" w:space="0" w:color="auto"/>
              <w:right w:val="single" w:sz="6" w:space="0" w:color="auto"/>
            </w:tcBorders>
            <w:shd w:val="clear" w:color="auto" w:fill="D9D9D9"/>
            <w:vAlign w:val="center"/>
          </w:tcPr>
          <w:p w:rsidR="00F43ED5" w:rsidRPr="00772104" w:rsidRDefault="00F43ED5" w:rsidP="00F43ED5">
            <w:pPr>
              <w:spacing w:after="0" w:line="240" w:lineRule="auto"/>
              <w:rPr>
                <w:rFonts w:ascii="Times New Roman" w:hAnsi="Times New Roman"/>
                <w:lang w:val="en-AU" w:eastAsia="ro-RO"/>
              </w:rPr>
            </w:pPr>
            <w:r w:rsidRPr="00772104">
              <w:rPr>
                <w:rFonts w:ascii="Times New Roman" w:hAnsi="Times New Roman"/>
                <w:lang w:val="en-AU" w:eastAsia="ro-RO"/>
              </w:rPr>
              <w:t>AMP cu un copil fără handicap</w:t>
            </w:r>
          </w:p>
        </w:tc>
        <w:tc>
          <w:tcPr>
            <w:tcW w:w="1383" w:type="dxa"/>
            <w:vMerge/>
            <w:tcBorders>
              <w:top w:val="single" w:sz="6" w:space="0" w:color="auto"/>
              <w:left w:val="single" w:sz="6" w:space="0" w:color="auto"/>
              <w:bottom w:val="single" w:sz="18"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p>
        </w:tc>
        <w:tc>
          <w:tcPr>
            <w:tcW w:w="1466" w:type="dxa"/>
            <w:tcBorders>
              <w:top w:val="single" w:sz="6" w:space="0" w:color="auto"/>
              <w:left w:val="single" w:sz="6" w:space="0" w:color="auto"/>
              <w:bottom w:val="single" w:sz="18"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r w:rsidRPr="00772104">
              <w:rPr>
                <w:rFonts w:ascii="Times New Roman" w:hAnsi="Times New Roman"/>
                <w:lang w:val="en-AU" w:eastAsia="ro-RO"/>
              </w:rPr>
              <w:t>177</w:t>
            </w:r>
          </w:p>
        </w:tc>
        <w:tc>
          <w:tcPr>
            <w:tcW w:w="1121" w:type="dxa"/>
            <w:vMerge/>
            <w:tcBorders>
              <w:top w:val="single" w:sz="6" w:space="0" w:color="auto"/>
              <w:left w:val="single" w:sz="6" w:space="0" w:color="auto"/>
              <w:bottom w:val="single" w:sz="18"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p>
        </w:tc>
        <w:tc>
          <w:tcPr>
            <w:tcW w:w="1596" w:type="dxa"/>
            <w:tcBorders>
              <w:top w:val="single" w:sz="6" w:space="0" w:color="auto"/>
              <w:left w:val="single" w:sz="6" w:space="0" w:color="auto"/>
              <w:bottom w:val="single" w:sz="18" w:space="0" w:color="auto"/>
              <w:right w:val="single" w:sz="18"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r w:rsidRPr="00772104">
              <w:rPr>
                <w:rFonts w:ascii="Times New Roman" w:hAnsi="Times New Roman"/>
                <w:lang w:val="en-AU" w:eastAsia="ro-RO"/>
              </w:rPr>
              <w:t>177</w:t>
            </w:r>
          </w:p>
        </w:tc>
      </w:tr>
      <w:tr w:rsidR="00772104" w:rsidRPr="00772104" w:rsidTr="00951220">
        <w:tc>
          <w:tcPr>
            <w:tcW w:w="1809" w:type="dxa"/>
            <w:vMerge w:val="restart"/>
            <w:tcBorders>
              <w:top w:val="single" w:sz="18" w:space="0" w:color="auto"/>
              <w:left w:val="single" w:sz="18" w:space="0" w:color="auto"/>
              <w:bottom w:val="single" w:sz="6" w:space="0" w:color="auto"/>
              <w:right w:val="single" w:sz="6" w:space="0" w:color="auto"/>
            </w:tcBorders>
            <w:shd w:val="clear" w:color="auto" w:fill="D9D9D9"/>
            <w:vAlign w:val="center"/>
          </w:tcPr>
          <w:p w:rsidR="00F43ED5" w:rsidRPr="00772104" w:rsidRDefault="006D3B81" w:rsidP="00F43ED5">
            <w:pPr>
              <w:spacing w:after="0" w:line="240" w:lineRule="auto"/>
              <w:rPr>
                <w:rFonts w:ascii="Times New Roman" w:hAnsi="Times New Roman"/>
                <w:b/>
                <w:bCs/>
              </w:rPr>
            </w:pPr>
            <w:r w:rsidRPr="00772104">
              <w:rPr>
                <w:rFonts w:ascii="Times New Roman" w:hAnsi="Times New Roman"/>
                <w:b/>
                <w:bCs/>
              </w:rPr>
              <w:t>Asistenț</w:t>
            </w:r>
            <w:r w:rsidR="00F43ED5" w:rsidRPr="00772104">
              <w:rPr>
                <w:rFonts w:ascii="Times New Roman" w:hAnsi="Times New Roman"/>
                <w:b/>
                <w:bCs/>
              </w:rPr>
              <w:t xml:space="preserve">i maternali </w:t>
            </w:r>
            <w:r w:rsidR="008E234A" w:rsidRPr="00772104">
              <w:rPr>
                <w:rFonts w:ascii="Times New Roman" w:hAnsi="Times New Roman"/>
                <w:b/>
                <w:bCs/>
              </w:rPr>
              <w:t xml:space="preserve">profesioniști </w:t>
            </w:r>
            <w:r w:rsidR="00F43ED5" w:rsidRPr="00772104">
              <w:rPr>
                <w:rFonts w:ascii="Times New Roman" w:hAnsi="Times New Roman"/>
                <w:b/>
                <w:bCs/>
              </w:rPr>
              <w:t>cu 2 copii</w:t>
            </w:r>
            <w:r w:rsidR="008E234A" w:rsidRPr="00772104">
              <w:rPr>
                <w:rFonts w:ascii="Times New Roman" w:hAnsi="Times New Roman"/>
                <w:b/>
                <w:bCs/>
              </w:rPr>
              <w:t xml:space="preserve"> în plasament</w:t>
            </w:r>
          </w:p>
        </w:tc>
        <w:tc>
          <w:tcPr>
            <w:tcW w:w="3118" w:type="dxa"/>
            <w:tcBorders>
              <w:top w:val="single" w:sz="18" w:space="0" w:color="auto"/>
              <w:left w:val="single" w:sz="6" w:space="0" w:color="auto"/>
              <w:bottom w:val="single" w:sz="6" w:space="0" w:color="auto"/>
              <w:right w:val="single" w:sz="6" w:space="0" w:color="auto"/>
            </w:tcBorders>
            <w:shd w:val="clear" w:color="auto" w:fill="D9D9D9"/>
            <w:vAlign w:val="center"/>
          </w:tcPr>
          <w:p w:rsidR="00F43ED5" w:rsidRPr="00772104" w:rsidRDefault="00F43ED5" w:rsidP="00F43ED5">
            <w:pPr>
              <w:spacing w:after="0" w:line="240" w:lineRule="auto"/>
              <w:rPr>
                <w:rFonts w:ascii="Times New Roman" w:hAnsi="Times New Roman"/>
                <w:lang w:val="en-AU" w:eastAsia="ro-RO"/>
              </w:rPr>
            </w:pPr>
            <w:r w:rsidRPr="00772104">
              <w:rPr>
                <w:rFonts w:ascii="Times New Roman" w:hAnsi="Times New Roman"/>
                <w:lang w:val="en-AU" w:eastAsia="ro-RO"/>
              </w:rPr>
              <w:t xml:space="preserve">AMP cu un copil cu handicap și  cu un copil fără handicap </w:t>
            </w:r>
          </w:p>
        </w:tc>
        <w:tc>
          <w:tcPr>
            <w:tcW w:w="1383" w:type="dxa"/>
            <w:vMerge w:val="restart"/>
            <w:tcBorders>
              <w:top w:val="single" w:sz="18" w:space="0" w:color="auto"/>
              <w:left w:val="single" w:sz="6" w:space="0" w:color="auto"/>
              <w:bottom w:val="single" w:sz="6"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r w:rsidRPr="00772104">
              <w:rPr>
                <w:rFonts w:ascii="Times New Roman" w:hAnsi="Times New Roman"/>
                <w:lang w:val="en-AU" w:eastAsia="ro-RO"/>
              </w:rPr>
              <w:t>165</w:t>
            </w:r>
          </w:p>
        </w:tc>
        <w:tc>
          <w:tcPr>
            <w:tcW w:w="1466" w:type="dxa"/>
            <w:tcBorders>
              <w:top w:val="single" w:sz="18" w:space="0" w:color="auto"/>
              <w:left w:val="single" w:sz="6" w:space="0" w:color="auto"/>
              <w:bottom w:val="single" w:sz="6"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r w:rsidRPr="00772104">
              <w:rPr>
                <w:rFonts w:ascii="Times New Roman" w:hAnsi="Times New Roman"/>
                <w:lang w:val="en-AU" w:eastAsia="ro-RO"/>
              </w:rPr>
              <w:t>33</w:t>
            </w:r>
          </w:p>
        </w:tc>
        <w:tc>
          <w:tcPr>
            <w:tcW w:w="1121" w:type="dxa"/>
            <w:vMerge w:val="restart"/>
            <w:tcBorders>
              <w:top w:val="single" w:sz="18" w:space="0" w:color="auto"/>
              <w:left w:val="single" w:sz="6" w:space="0" w:color="auto"/>
              <w:bottom w:val="single" w:sz="6"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r w:rsidRPr="00772104">
              <w:rPr>
                <w:rFonts w:ascii="Times New Roman" w:hAnsi="Times New Roman"/>
                <w:lang w:val="en-AU" w:eastAsia="ro-RO"/>
              </w:rPr>
              <w:t>330</w:t>
            </w:r>
          </w:p>
        </w:tc>
        <w:tc>
          <w:tcPr>
            <w:tcW w:w="1596" w:type="dxa"/>
            <w:tcBorders>
              <w:top w:val="single" w:sz="18" w:space="0" w:color="auto"/>
              <w:left w:val="single" w:sz="6" w:space="0" w:color="auto"/>
              <w:bottom w:val="single" w:sz="6" w:space="0" w:color="auto"/>
              <w:right w:val="single" w:sz="18"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r w:rsidRPr="00772104">
              <w:rPr>
                <w:rFonts w:ascii="Times New Roman" w:hAnsi="Times New Roman"/>
                <w:lang w:val="en-AU" w:eastAsia="ro-RO"/>
              </w:rPr>
              <w:t>66</w:t>
            </w:r>
          </w:p>
        </w:tc>
      </w:tr>
      <w:tr w:rsidR="00772104" w:rsidRPr="00772104" w:rsidTr="00951220">
        <w:trPr>
          <w:trHeight w:val="521"/>
        </w:trPr>
        <w:tc>
          <w:tcPr>
            <w:tcW w:w="1809" w:type="dxa"/>
            <w:vMerge/>
            <w:tcBorders>
              <w:top w:val="single" w:sz="6" w:space="0" w:color="auto"/>
              <w:left w:val="single" w:sz="18" w:space="0" w:color="auto"/>
              <w:bottom w:val="single" w:sz="6" w:space="0" w:color="auto"/>
              <w:right w:val="single" w:sz="6" w:space="0" w:color="auto"/>
            </w:tcBorders>
            <w:shd w:val="clear" w:color="auto" w:fill="D9D9D9"/>
            <w:vAlign w:val="center"/>
          </w:tcPr>
          <w:p w:rsidR="00F43ED5" w:rsidRPr="00772104" w:rsidRDefault="00F43ED5" w:rsidP="00F43ED5">
            <w:pPr>
              <w:spacing w:after="0" w:line="240" w:lineRule="auto"/>
              <w:rPr>
                <w:rFonts w:ascii="Times New Roman" w:hAnsi="Times New Roman"/>
                <w:b/>
                <w:bCs/>
              </w:rPr>
            </w:pPr>
          </w:p>
        </w:tc>
        <w:tc>
          <w:tcPr>
            <w:tcW w:w="3118" w:type="dxa"/>
            <w:tcBorders>
              <w:top w:val="single" w:sz="6" w:space="0" w:color="auto"/>
              <w:left w:val="single" w:sz="6" w:space="0" w:color="auto"/>
              <w:bottom w:val="single" w:sz="6" w:space="0" w:color="auto"/>
              <w:right w:val="single" w:sz="6" w:space="0" w:color="auto"/>
            </w:tcBorders>
            <w:shd w:val="clear" w:color="auto" w:fill="D9D9D9"/>
            <w:vAlign w:val="center"/>
          </w:tcPr>
          <w:p w:rsidR="00F43ED5" w:rsidRPr="00772104" w:rsidRDefault="00F43ED5" w:rsidP="00F43ED5">
            <w:pPr>
              <w:spacing w:after="0" w:line="240" w:lineRule="auto"/>
              <w:rPr>
                <w:rFonts w:ascii="Times New Roman" w:hAnsi="Times New Roman"/>
                <w:lang w:val="en-AU" w:eastAsia="ro-RO"/>
              </w:rPr>
            </w:pPr>
            <w:r w:rsidRPr="00772104">
              <w:rPr>
                <w:rFonts w:ascii="Times New Roman" w:hAnsi="Times New Roman"/>
                <w:lang w:val="en-AU" w:eastAsia="ro-RO"/>
              </w:rPr>
              <w:t xml:space="preserve">AMP cu 2 copii cu handicap </w:t>
            </w:r>
          </w:p>
        </w:tc>
        <w:tc>
          <w:tcPr>
            <w:tcW w:w="1383" w:type="dxa"/>
            <w:vMerge/>
            <w:tcBorders>
              <w:top w:val="single" w:sz="6" w:space="0" w:color="auto"/>
              <w:left w:val="single" w:sz="6" w:space="0" w:color="auto"/>
              <w:bottom w:val="single" w:sz="6"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p>
        </w:tc>
        <w:tc>
          <w:tcPr>
            <w:tcW w:w="1466" w:type="dxa"/>
            <w:tcBorders>
              <w:top w:val="single" w:sz="6" w:space="0" w:color="auto"/>
              <w:left w:val="single" w:sz="6" w:space="0" w:color="auto"/>
              <w:bottom w:val="single" w:sz="6"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r w:rsidRPr="00772104">
              <w:rPr>
                <w:rFonts w:ascii="Times New Roman" w:hAnsi="Times New Roman"/>
                <w:lang w:val="en-AU" w:eastAsia="ro-RO"/>
              </w:rPr>
              <w:t>6</w:t>
            </w:r>
          </w:p>
        </w:tc>
        <w:tc>
          <w:tcPr>
            <w:tcW w:w="1121" w:type="dxa"/>
            <w:vMerge/>
            <w:tcBorders>
              <w:top w:val="single" w:sz="6" w:space="0" w:color="auto"/>
              <w:left w:val="single" w:sz="6" w:space="0" w:color="auto"/>
              <w:bottom w:val="single" w:sz="6"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p>
        </w:tc>
        <w:tc>
          <w:tcPr>
            <w:tcW w:w="1596" w:type="dxa"/>
            <w:tcBorders>
              <w:top w:val="single" w:sz="6" w:space="0" w:color="auto"/>
              <w:left w:val="single" w:sz="6" w:space="0" w:color="auto"/>
              <w:bottom w:val="single" w:sz="6" w:space="0" w:color="auto"/>
              <w:right w:val="single" w:sz="18"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r w:rsidRPr="00772104">
              <w:rPr>
                <w:rFonts w:ascii="Times New Roman" w:hAnsi="Times New Roman"/>
                <w:lang w:val="en-AU" w:eastAsia="ro-RO"/>
              </w:rPr>
              <w:t>12</w:t>
            </w:r>
          </w:p>
        </w:tc>
      </w:tr>
      <w:tr w:rsidR="00772104" w:rsidRPr="00772104" w:rsidTr="00951220">
        <w:trPr>
          <w:trHeight w:val="544"/>
        </w:trPr>
        <w:tc>
          <w:tcPr>
            <w:tcW w:w="1809" w:type="dxa"/>
            <w:vMerge/>
            <w:tcBorders>
              <w:top w:val="single" w:sz="6" w:space="0" w:color="auto"/>
              <w:left w:val="single" w:sz="18" w:space="0" w:color="auto"/>
              <w:bottom w:val="single" w:sz="18" w:space="0" w:color="auto"/>
              <w:right w:val="single" w:sz="6" w:space="0" w:color="auto"/>
            </w:tcBorders>
            <w:shd w:val="clear" w:color="auto" w:fill="D9D9D9"/>
            <w:vAlign w:val="center"/>
          </w:tcPr>
          <w:p w:rsidR="00F43ED5" w:rsidRPr="00772104" w:rsidRDefault="00F43ED5" w:rsidP="00F43ED5">
            <w:pPr>
              <w:spacing w:after="0" w:line="240" w:lineRule="auto"/>
              <w:rPr>
                <w:rFonts w:ascii="Times New Roman" w:hAnsi="Times New Roman"/>
                <w:b/>
                <w:bCs/>
              </w:rPr>
            </w:pPr>
          </w:p>
        </w:tc>
        <w:tc>
          <w:tcPr>
            <w:tcW w:w="3118" w:type="dxa"/>
            <w:tcBorders>
              <w:top w:val="single" w:sz="6" w:space="0" w:color="auto"/>
              <w:left w:val="single" w:sz="6" w:space="0" w:color="auto"/>
              <w:bottom w:val="single" w:sz="18" w:space="0" w:color="auto"/>
              <w:right w:val="single" w:sz="6" w:space="0" w:color="auto"/>
            </w:tcBorders>
            <w:shd w:val="clear" w:color="auto" w:fill="D9D9D9"/>
            <w:vAlign w:val="center"/>
          </w:tcPr>
          <w:p w:rsidR="00F43ED5" w:rsidRPr="00772104" w:rsidRDefault="00F43ED5" w:rsidP="00F43ED5">
            <w:pPr>
              <w:spacing w:after="0" w:line="240" w:lineRule="auto"/>
              <w:rPr>
                <w:rFonts w:ascii="Times New Roman" w:hAnsi="Times New Roman"/>
                <w:lang w:val="en-AU" w:eastAsia="ro-RO"/>
              </w:rPr>
            </w:pPr>
            <w:r w:rsidRPr="00772104">
              <w:rPr>
                <w:rFonts w:ascii="Times New Roman" w:hAnsi="Times New Roman"/>
                <w:lang w:val="en-AU" w:eastAsia="ro-RO"/>
              </w:rPr>
              <w:t>AMP cu 2 copii fără handicap</w:t>
            </w:r>
          </w:p>
        </w:tc>
        <w:tc>
          <w:tcPr>
            <w:tcW w:w="1383" w:type="dxa"/>
            <w:vMerge/>
            <w:tcBorders>
              <w:top w:val="single" w:sz="6" w:space="0" w:color="auto"/>
              <w:left w:val="single" w:sz="6" w:space="0" w:color="auto"/>
              <w:bottom w:val="single" w:sz="18"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p>
        </w:tc>
        <w:tc>
          <w:tcPr>
            <w:tcW w:w="1466" w:type="dxa"/>
            <w:tcBorders>
              <w:top w:val="single" w:sz="6" w:space="0" w:color="auto"/>
              <w:left w:val="single" w:sz="6" w:space="0" w:color="auto"/>
              <w:bottom w:val="single" w:sz="18"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r w:rsidRPr="00772104">
              <w:rPr>
                <w:rFonts w:ascii="Times New Roman" w:hAnsi="Times New Roman"/>
                <w:lang w:val="en-AU" w:eastAsia="ro-RO"/>
              </w:rPr>
              <w:t>126</w:t>
            </w:r>
          </w:p>
        </w:tc>
        <w:tc>
          <w:tcPr>
            <w:tcW w:w="1121" w:type="dxa"/>
            <w:vMerge/>
            <w:tcBorders>
              <w:top w:val="single" w:sz="6" w:space="0" w:color="auto"/>
              <w:left w:val="single" w:sz="6" w:space="0" w:color="auto"/>
              <w:bottom w:val="single" w:sz="18"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p>
        </w:tc>
        <w:tc>
          <w:tcPr>
            <w:tcW w:w="1596" w:type="dxa"/>
            <w:tcBorders>
              <w:top w:val="single" w:sz="6" w:space="0" w:color="auto"/>
              <w:left w:val="single" w:sz="6" w:space="0" w:color="auto"/>
              <w:bottom w:val="single" w:sz="18" w:space="0" w:color="auto"/>
              <w:right w:val="single" w:sz="18"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r w:rsidRPr="00772104">
              <w:rPr>
                <w:rFonts w:ascii="Times New Roman" w:hAnsi="Times New Roman"/>
                <w:lang w:val="en-AU" w:eastAsia="ro-RO"/>
              </w:rPr>
              <w:t>252</w:t>
            </w:r>
          </w:p>
        </w:tc>
      </w:tr>
      <w:tr w:rsidR="00772104" w:rsidRPr="00772104" w:rsidTr="00951220">
        <w:tc>
          <w:tcPr>
            <w:tcW w:w="1809" w:type="dxa"/>
            <w:vMerge w:val="restart"/>
            <w:tcBorders>
              <w:top w:val="single" w:sz="18" w:space="0" w:color="auto"/>
              <w:left w:val="single" w:sz="18" w:space="0" w:color="auto"/>
              <w:bottom w:val="single" w:sz="6" w:space="0" w:color="auto"/>
              <w:right w:val="single" w:sz="6" w:space="0" w:color="auto"/>
            </w:tcBorders>
            <w:shd w:val="clear" w:color="auto" w:fill="D9D9D9"/>
            <w:vAlign w:val="center"/>
          </w:tcPr>
          <w:p w:rsidR="00F43ED5" w:rsidRPr="00772104" w:rsidRDefault="006D3B81" w:rsidP="00F43ED5">
            <w:pPr>
              <w:spacing w:after="0" w:line="240" w:lineRule="auto"/>
              <w:rPr>
                <w:rFonts w:ascii="Times New Roman" w:hAnsi="Times New Roman"/>
                <w:b/>
                <w:bCs/>
              </w:rPr>
            </w:pPr>
            <w:r w:rsidRPr="00772104">
              <w:rPr>
                <w:rFonts w:ascii="Times New Roman" w:hAnsi="Times New Roman"/>
                <w:b/>
                <w:bCs/>
              </w:rPr>
              <w:t>Asistenț</w:t>
            </w:r>
            <w:r w:rsidR="00F43ED5" w:rsidRPr="00772104">
              <w:rPr>
                <w:rFonts w:ascii="Times New Roman" w:hAnsi="Times New Roman"/>
                <w:b/>
                <w:bCs/>
              </w:rPr>
              <w:t xml:space="preserve">i maternali </w:t>
            </w:r>
            <w:r w:rsidR="008E234A" w:rsidRPr="00772104">
              <w:rPr>
                <w:rFonts w:ascii="Times New Roman" w:hAnsi="Times New Roman"/>
                <w:b/>
                <w:bCs/>
              </w:rPr>
              <w:t xml:space="preserve">profesioniști </w:t>
            </w:r>
            <w:r w:rsidR="00F43ED5" w:rsidRPr="00772104">
              <w:rPr>
                <w:rFonts w:ascii="Times New Roman" w:hAnsi="Times New Roman"/>
                <w:b/>
                <w:bCs/>
              </w:rPr>
              <w:t>cu 3 copii</w:t>
            </w:r>
          </w:p>
        </w:tc>
        <w:tc>
          <w:tcPr>
            <w:tcW w:w="3118" w:type="dxa"/>
            <w:tcBorders>
              <w:top w:val="single" w:sz="18" w:space="0" w:color="auto"/>
              <w:left w:val="single" w:sz="6" w:space="0" w:color="auto"/>
              <w:bottom w:val="single" w:sz="6" w:space="0" w:color="auto"/>
              <w:right w:val="single" w:sz="6" w:space="0" w:color="auto"/>
            </w:tcBorders>
            <w:shd w:val="clear" w:color="auto" w:fill="D9D9D9"/>
            <w:vAlign w:val="center"/>
          </w:tcPr>
          <w:p w:rsidR="00F43ED5" w:rsidRPr="00772104" w:rsidRDefault="00F43ED5" w:rsidP="00F43ED5">
            <w:pPr>
              <w:spacing w:after="0" w:line="240" w:lineRule="auto"/>
              <w:rPr>
                <w:rFonts w:ascii="Times New Roman" w:hAnsi="Times New Roman"/>
                <w:lang w:val="en-AU" w:eastAsia="ro-RO"/>
              </w:rPr>
            </w:pPr>
            <w:r w:rsidRPr="00772104">
              <w:rPr>
                <w:rFonts w:ascii="Times New Roman" w:hAnsi="Times New Roman"/>
                <w:lang w:val="en-AU" w:eastAsia="ro-RO"/>
              </w:rPr>
              <w:t>AMP cu 1 copil cu handicap și 2 copii fără handicap</w:t>
            </w:r>
          </w:p>
        </w:tc>
        <w:tc>
          <w:tcPr>
            <w:tcW w:w="1383" w:type="dxa"/>
            <w:vMerge w:val="restart"/>
            <w:tcBorders>
              <w:top w:val="single" w:sz="18" w:space="0" w:color="auto"/>
              <w:left w:val="single" w:sz="6" w:space="0" w:color="auto"/>
              <w:bottom w:val="single" w:sz="6"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r w:rsidRPr="00772104">
              <w:rPr>
                <w:rFonts w:ascii="Times New Roman" w:hAnsi="Times New Roman"/>
                <w:lang w:val="en-AU" w:eastAsia="ro-RO"/>
              </w:rPr>
              <w:t>9</w:t>
            </w:r>
          </w:p>
        </w:tc>
        <w:tc>
          <w:tcPr>
            <w:tcW w:w="1466" w:type="dxa"/>
            <w:tcBorders>
              <w:top w:val="single" w:sz="18" w:space="0" w:color="auto"/>
              <w:left w:val="single" w:sz="6" w:space="0" w:color="auto"/>
              <w:bottom w:val="single" w:sz="6"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r w:rsidRPr="00772104">
              <w:rPr>
                <w:rFonts w:ascii="Times New Roman" w:hAnsi="Times New Roman"/>
                <w:lang w:val="en-AU" w:eastAsia="ro-RO"/>
              </w:rPr>
              <w:t>3</w:t>
            </w:r>
          </w:p>
        </w:tc>
        <w:tc>
          <w:tcPr>
            <w:tcW w:w="1121" w:type="dxa"/>
            <w:vMerge w:val="restart"/>
            <w:tcBorders>
              <w:top w:val="single" w:sz="18" w:space="0" w:color="auto"/>
              <w:left w:val="single" w:sz="6" w:space="0" w:color="auto"/>
              <w:bottom w:val="single" w:sz="6"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r w:rsidRPr="00772104">
              <w:rPr>
                <w:rFonts w:ascii="Times New Roman" w:hAnsi="Times New Roman"/>
                <w:lang w:val="en-AU" w:eastAsia="ro-RO"/>
              </w:rPr>
              <w:t>27</w:t>
            </w:r>
          </w:p>
        </w:tc>
        <w:tc>
          <w:tcPr>
            <w:tcW w:w="1596" w:type="dxa"/>
            <w:tcBorders>
              <w:top w:val="single" w:sz="18" w:space="0" w:color="auto"/>
              <w:left w:val="single" w:sz="6" w:space="0" w:color="auto"/>
              <w:bottom w:val="single" w:sz="6" w:space="0" w:color="auto"/>
              <w:right w:val="single" w:sz="18"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r w:rsidRPr="00772104">
              <w:rPr>
                <w:rFonts w:ascii="Times New Roman" w:hAnsi="Times New Roman"/>
                <w:lang w:val="en-AU" w:eastAsia="ro-RO"/>
              </w:rPr>
              <w:t>9</w:t>
            </w:r>
          </w:p>
        </w:tc>
      </w:tr>
      <w:tr w:rsidR="00772104" w:rsidRPr="00772104" w:rsidTr="00951220">
        <w:trPr>
          <w:trHeight w:val="517"/>
        </w:trPr>
        <w:tc>
          <w:tcPr>
            <w:tcW w:w="1809" w:type="dxa"/>
            <w:vMerge/>
            <w:tcBorders>
              <w:top w:val="single" w:sz="6" w:space="0" w:color="auto"/>
              <w:left w:val="single" w:sz="18" w:space="0" w:color="auto"/>
              <w:bottom w:val="single" w:sz="18" w:space="0" w:color="auto"/>
              <w:right w:val="single" w:sz="6" w:space="0" w:color="auto"/>
            </w:tcBorders>
            <w:shd w:val="clear" w:color="auto" w:fill="D9D9D9"/>
            <w:vAlign w:val="center"/>
          </w:tcPr>
          <w:p w:rsidR="00F43ED5" w:rsidRPr="00772104" w:rsidRDefault="00F43ED5" w:rsidP="00F43ED5">
            <w:pPr>
              <w:spacing w:after="0" w:line="240" w:lineRule="auto"/>
              <w:rPr>
                <w:rFonts w:ascii="Times New Roman" w:hAnsi="Times New Roman"/>
                <w:b/>
                <w:bCs/>
              </w:rPr>
            </w:pPr>
          </w:p>
        </w:tc>
        <w:tc>
          <w:tcPr>
            <w:tcW w:w="3118" w:type="dxa"/>
            <w:tcBorders>
              <w:top w:val="single" w:sz="6" w:space="0" w:color="auto"/>
              <w:left w:val="single" w:sz="6" w:space="0" w:color="auto"/>
              <w:bottom w:val="single" w:sz="18" w:space="0" w:color="auto"/>
              <w:right w:val="single" w:sz="6" w:space="0" w:color="auto"/>
            </w:tcBorders>
            <w:shd w:val="clear" w:color="auto" w:fill="D9D9D9"/>
            <w:vAlign w:val="center"/>
          </w:tcPr>
          <w:p w:rsidR="00F43ED5" w:rsidRPr="00772104" w:rsidRDefault="00F43ED5" w:rsidP="00F43ED5">
            <w:pPr>
              <w:spacing w:after="0" w:line="240" w:lineRule="auto"/>
              <w:rPr>
                <w:rFonts w:ascii="Times New Roman" w:hAnsi="Times New Roman"/>
                <w:lang w:val="en-AU" w:eastAsia="ro-RO"/>
              </w:rPr>
            </w:pPr>
            <w:r w:rsidRPr="00772104">
              <w:rPr>
                <w:rFonts w:ascii="Times New Roman" w:hAnsi="Times New Roman"/>
                <w:lang w:val="en-AU" w:eastAsia="ro-RO"/>
              </w:rPr>
              <w:t>AMP cu 3 copii fără handicap</w:t>
            </w:r>
          </w:p>
        </w:tc>
        <w:tc>
          <w:tcPr>
            <w:tcW w:w="1383" w:type="dxa"/>
            <w:vMerge/>
            <w:tcBorders>
              <w:top w:val="single" w:sz="6" w:space="0" w:color="auto"/>
              <w:left w:val="single" w:sz="6" w:space="0" w:color="auto"/>
              <w:bottom w:val="single" w:sz="18"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p>
        </w:tc>
        <w:tc>
          <w:tcPr>
            <w:tcW w:w="1466" w:type="dxa"/>
            <w:tcBorders>
              <w:top w:val="single" w:sz="6" w:space="0" w:color="auto"/>
              <w:left w:val="single" w:sz="6" w:space="0" w:color="auto"/>
              <w:bottom w:val="single" w:sz="18"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r w:rsidRPr="00772104">
              <w:rPr>
                <w:rFonts w:ascii="Times New Roman" w:hAnsi="Times New Roman"/>
                <w:lang w:val="en-AU" w:eastAsia="ro-RO"/>
              </w:rPr>
              <w:t>6</w:t>
            </w:r>
          </w:p>
        </w:tc>
        <w:tc>
          <w:tcPr>
            <w:tcW w:w="1121" w:type="dxa"/>
            <w:vMerge/>
            <w:tcBorders>
              <w:top w:val="single" w:sz="6" w:space="0" w:color="auto"/>
              <w:left w:val="single" w:sz="6" w:space="0" w:color="auto"/>
              <w:bottom w:val="single" w:sz="18"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p>
        </w:tc>
        <w:tc>
          <w:tcPr>
            <w:tcW w:w="1596" w:type="dxa"/>
            <w:tcBorders>
              <w:top w:val="single" w:sz="6" w:space="0" w:color="auto"/>
              <w:left w:val="single" w:sz="6" w:space="0" w:color="auto"/>
              <w:bottom w:val="single" w:sz="18" w:space="0" w:color="auto"/>
              <w:right w:val="single" w:sz="18"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r w:rsidRPr="00772104">
              <w:rPr>
                <w:rFonts w:ascii="Times New Roman" w:hAnsi="Times New Roman"/>
                <w:lang w:val="en-AU" w:eastAsia="ro-RO"/>
              </w:rPr>
              <w:t>18</w:t>
            </w:r>
          </w:p>
        </w:tc>
      </w:tr>
      <w:tr w:rsidR="00772104" w:rsidRPr="00772104" w:rsidTr="00951220">
        <w:tc>
          <w:tcPr>
            <w:tcW w:w="1809" w:type="dxa"/>
            <w:tcBorders>
              <w:top w:val="single" w:sz="18" w:space="0" w:color="auto"/>
              <w:left w:val="single" w:sz="18" w:space="0" w:color="auto"/>
              <w:bottom w:val="single" w:sz="18" w:space="0" w:color="auto"/>
              <w:right w:val="single" w:sz="6" w:space="0" w:color="auto"/>
            </w:tcBorders>
            <w:shd w:val="clear" w:color="auto" w:fill="D9D9D9"/>
            <w:vAlign w:val="center"/>
          </w:tcPr>
          <w:p w:rsidR="00F43ED5" w:rsidRPr="00772104" w:rsidRDefault="006D3B81" w:rsidP="00F43ED5">
            <w:pPr>
              <w:spacing w:after="0" w:line="240" w:lineRule="auto"/>
              <w:rPr>
                <w:rFonts w:ascii="Times New Roman" w:hAnsi="Times New Roman"/>
                <w:b/>
                <w:bCs/>
              </w:rPr>
            </w:pPr>
            <w:r w:rsidRPr="00772104">
              <w:rPr>
                <w:rFonts w:ascii="Times New Roman" w:hAnsi="Times New Roman"/>
                <w:b/>
                <w:bCs/>
              </w:rPr>
              <w:t>Asistenț</w:t>
            </w:r>
            <w:r w:rsidR="00F43ED5" w:rsidRPr="00772104">
              <w:rPr>
                <w:rFonts w:ascii="Times New Roman" w:hAnsi="Times New Roman"/>
                <w:b/>
                <w:bCs/>
              </w:rPr>
              <w:t>i maternal</w:t>
            </w:r>
            <w:r w:rsidR="008E234A" w:rsidRPr="00772104">
              <w:rPr>
                <w:rFonts w:ascii="Times New Roman" w:hAnsi="Times New Roman"/>
                <w:b/>
                <w:bCs/>
              </w:rPr>
              <w:t xml:space="preserve"> în plasament</w:t>
            </w:r>
            <w:r w:rsidR="00F43ED5" w:rsidRPr="00772104">
              <w:rPr>
                <w:rFonts w:ascii="Times New Roman" w:hAnsi="Times New Roman"/>
                <w:b/>
                <w:bCs/>
              </w:rPr>
              <w:t>i cu 4 copii</w:t>
            </w:r>
          </w:p>
        </w:tc>
        <w:tc>
          <w:tcPr>
            <w:tcW w:w="3118" w:type="dxa"/>
            <w:tcBorders>
              <w:top w:val="single" w:sz="18" w:space="0" w:color="auto"/>
              <w:left w:val="single" w:sz="6" w:space="0" w:color="auto"/>
              <w:bottom w:val="single" w:sz="18" w:space="0" w:color="auto"/>
              <w:right w:val="single" w:sz="6" w:space="0" w:color="auto"/>
            </w:tcBorders>
            <w:shd w:val="clear" w:color="auto" w:fill="D9D9D9"/>
            <w:vAlign w:val="center"/>
          </w:tcPr>
          <w:p w:rsidR="00F43ED5" w:rsidRPr="00772104" w:rsidRDefault="00F43ED5" w:rsidP="00F43ED5">
            <w:pPr>
              <w:spacing w:after="0" w:line="240" w:lineRule="auto"/>
              <w:rPr>
                <w:rFonts w:ascii="Times New Roman" w:hAnsi="Times New Roman"/>
                <w:lang w:val="en-AU" w:eastAsia="ro-RO"/>
              </w:rPr>
            </w:pPr>
            <w:r w:rsidRPr="00772104">
              <w:rPr>
                <w:rFonts w:ascii="Times New Roman" w:hAnsi="Times New Roman"/>
                <w:lang w:val="en-AU" w:eastAsia="ro-RO"/>
              </w:rPr>
              <w:t>2 AMP cu 2 copii cu handicap și 2 copii fără handicap</w:t>
            </w:r>
          </w:p>
        </w:tc>
        <w:tc>
          <w:tcPr>
            <w:tcW w:w="1383" w:type="dxa"/>
            <w:tcBorders>
              <w:top w:val="single" w:sz="18" w:space="0" w:color="auto"/>
              <w:left w:val="single" w:sz="6" w:space="0" w:color="auto"/>
              <w:bottom w:val="single" w:sz="18"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r w:rsidRPr="00772104">
              <w:rPr>
                <w:rFonts w:ascii="Times New Roman" w:hAnsi="Times New Roman"/>
                <w:lang w:val="en-AU" w:eastAsia="ro-RO"/>
              </w:rPr>
              <w:t>1</w:t>
            </w:r>
          </w:p>
        </w:tc>
        <w:tc>
          <w:tcPr>
            <w:tcW w:w="1466" w:type="dxa"/>
            <w:tcBorders>
              <w:top w:val="single" w:sz="18" w:space="0" w:color="auto"/>
              <w:left w:val="single" w:sz="6" w:space="0" w:color="auto"/>
              <w:bottom w:val="single" w:sz="18"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r w:rsidRPr="00772104">
              <w:rPr>
                <w:rFonts w:ascii="Times New Roman" w:hAnsi="Times New Roman"/>
                <w:lang w:val="en-AU" w:eastAsia="ro-RO"/>
              </w:rPr>
              <w:t>1</w:t>
            </w:r>
          </w:p>
        </w:tc>
        <w:tc>
          <w:tcPr>
            <w:tcW w:w="1121" w:type="dxa"/>
            <w:tcBorders>
              <w:top w:val="single" w:sz="18" w:space="0" w:color="auto"/>
              <w:left w:val="single" w:sz="6" w:space="0" w:color="auto"/>
              <w:bottom w:val="single" w:sz="18"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r w:rsidRPr="00772104">
              <w:rPr>
                <w:rFonts w:ascii="Times New Roman" w:hAnsi="Times New Roman"/>
                <w:lang w:val="en-AU" w:eastAsia="ro-RO"/>
              </w:rPr>
              <w:t>4</w:t>
            </w:r>
          </w:p>
        </w:tc>
        <w:tc>
          <w:tcPr>
            <w:tcW w:w="1596" w:type="dxa"/>
            <w:tcBorders>
              <w:top w:val="single" w:sz="18" w:space="0" w:color="auto"/>
              <w:left w:val="single" w:sz="6" w:space="0" w:color="auto"/>
              <w:bottom w:val="single" w:sz="18" w:space="0" w:color="auto"/>
              <w:right w:val="single" w:sz="18"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lang w:val="en-AU" w:eastAsia="ro-RO"/>
              </w:rPr>
            </w:pPr>
            <w:r w:rsidRPr="00772104">
              <w:rPr>
                <w:rFonts w:ascii="Times New Roman" w:hAnsi="Times New Roman"/>
                <w:lang w:val="en-AU" w:eastAsia="ro-RO"/>
              </w:rPr>
              <w:t>4</w:t>
            </w:r>
          </w:p>
        </w:tc>
      </w:tr>
      <w:tr w:rsidR="00772104" w:rsidRPr="00772104" w:rsidTr="00951220">
        <w:tc>
          <w:tcPr>
            <w:tcW w:w="4927" w:type="dxa"/>
            <w:gridSpan w:val="2"/>
            <w:tcBorders>
              <w:top w:val="single" w:sz="18" w:space="0" w:color="auto"/>
              <w:left w:val="single" w:sz="18" w:space="0" w:color="auto"/>
              <w:bottom w:val="single" w:sz="18" w:space="0" w:color="auto"/>
              <w:right w:val="single" w:sz="6" w:space="0" w:color="auto"/>
            </w:tcBorders>
            <w:shd w:val="clear" w:color="auto" w:fill="D9D9D9"/>
            <w:vAlign w:val="center"/>
          </w:tcPr>
          <w:p w:rsidR="00F43ED5" w:rsidRPr="00772104" w:rsidRDefault="00F43ED5" w:rsidP="00F43ED5">
            <w:pPr>
              <w:spacing w:after="0" w:line="240" w:lineRule="auto"/>
              <w:jc w:val="center"/>
              <w:rPr>
                <w:rFonts w:ascii="Times New Roman" w:hAnsi="Times New Roman"/>
                <w:b/>
                <w:bCs/>
                <w:lang w:val="en-AU" w:eastAsia="ro-RO"/>
              </w:rPr>
            </w:pPr>
            <w:r w:rsidRPr="00772104">
              <w:rPr>
                <w:rFonts w:ascii="Times New Roman" w:hAnsi="Times New Roman"/>
                <w:b/>
                <w:bCs/>
                <w:lang w:val="en-AU" w:eastAsia="ro-RO"/>
              </w:rPr>
              <w:t>TOTAL</w:t>
            </w:r>
          </w:p>
        </w:tc>
        <w:tc>
          <w:tcPr>
            <w:tcW w:w="1383" w:type="dxa"/>
            <w:tcBorders>
              <w:top w:val="single" w:sz="18" w:space="0" w:color="auto"/>
              <w:left w:val="single" w:sz="6" w:space="0" w:color="auto"/>
              <w:bottom w:val="single" w:sz="18"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b/>
                <w:lang w:val="en-AU" w:eastAsia="ro-RO"/>
              </w:rPr>
            </w:pPr>
            <w:r w:rsidRPr="00772104">
              <w:rPr>
                <w:rFonts w:ascii="Times New Roman" w:hAnsi="Times New Roman"/>
                <w:b/>
                <w:lang w:val="en-AU" w:eastAsia="ro-RO"/>
              </w:rPr>
              <w:t>402</w:t>
            </w:r>
          </w:p>
        </w:tc>
        <w:tc>
          <w:tcPr>
            <w:tcW w:w="1466" w:type="dxa"/>
            <w:tcBorders>
              <w:top w:val="single" w:sz="18" w:space="0" w:color="auto"/>
              <w:left w:val="single" w:sz="6" w:space="0" w:color="auto"/>
              <w:bottom w:val="single" w:sz="18"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b/>
                <w:lang w:val="en-AU" w:eastAsia="ro-RO"/>
              </w:rPr>
            </w:pPr>
            <w:r w:rsidRPr="00772104">
              <w:rPr>
                <w:rFonts w:ascii="Times New Roman" w:hAnsi="Times New Roman"/>
                <w:b/>
                <w:lang w:val="en-AU" w:eastAsia="ro-RO"/>
              </w:rPr>
              <w:t>402</w:t>
            </w:r>
          </w:p>
        </w:tc>
        <w:tc>
          <w:tcPr>
            <w:tcW w:w="1121" w:type="dxa"/>
            <w:tcBorders>
              <w:top w:val="single" w:sz="18" w:space="0" w:color="auto"/>
              <w:left w:val="single" w:sz="6" w:space="0" w:color="auto"/>
              <w:bottom w:val="single" w:sz="18" w:space="0" w:color="auto"/>
              <w:right w:val="single" w:sz="6"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b/>
                <w:lang w:val="en-AU" w:eastAsia="ro-RO"/>
              </w:rPr>
            </w:pPr>
            <w:r w:rsidRPr="00772104">
              <w:rPr>
                <w:rFonts w:ascii="Times New Roman" w:hAnsi="Times New Roman"/>
                <w:b/>
                <w:lang w:val="en-AU" w:eastAsia="ro-RO"/>
              </w:rPr>
              <w:t>588</w:t>
            </w:r>
          </w:p>
        </w:tc>
        <w:tc>
          <w:tcPr>
            <w:tcW w:w="1596" w:type="dxa"/>
            <w:tcBorders>
              <w:top w:val="single" w:sz="18" w:space="0" w:color="auto"/>
              <w:left w:val="single" w:sz="6" w:space="0" w:color="auto"/>
              <w:bottom w:val="single" w:sz="18" w:space="0" w:color="auto"/>
              <w:right w:val="single" w:sz="18" w:space="0" w:color="auto"/>
            </w:tcBorders>
            <w:shd w:val="clear" w:color="auto" w:fill="auto"/>
            <w:vAlign w:val="center"/>
          </w:tcPr>
          <w:p w:rsidR="00F43ED5" w:rsidRPr="00772104" w:rsidRDefault="00F43ED5" w:rsidP="00F43ED5">
            <w:pPr>
              <w:spacing w:after="0" w:line="240" w:lineRule="auto"/>
              <w:jc w:val="center"/>
              <w:rPr>
                <w:rFonts w:ascii="Times New Roman" w:hAnsi="Times New Roman"/>
                <w:b/>
                <w:lang w:val="en-AU" w:eastAsia="ro-RO"/>
              </w:rPr>
            </w:pPr>
            <w:r w:rsidRPr="00772104">
              <w:rPr>
                <w:rFonts w:ascii="Times New Roman" w:hAnsi="Times New Roman"/>
                <w:b/>
                <w:lang w:val="en-AU" w:eastAsia="ro-RO"/>
              </w:rPr>
              <w:t>588</w:t>
            </w:r>
          </w:p>
        </w:tc>
      </w:tr>
    </w:tbl>
    <w:p w:rsidR="000A6DE7" w:rsidRPr="00772104" w:rsidRDefault="000A6DE7" w:rsidP="000A6DE7">
      <w:pPr>
        <w:ind w:left="360"/>
        <w:rPr>
          <w:rFonts w:ascii="Times New Roman" w:hAnsi="Times New Roman"/>
          <w:sz w:val="24"/>
          <w:szCs w:val="24"/>
          <w:lang w:val="ro-RO"/>
        </w:rPr>
      </w:pPr>
    </w:p>
    <w:p w:rsidR="00DB165C" w:rsidRDefault="00DB165C" w:rsidP="000A6DE7">
      <w:pPr>
        <w:tabs>
          <w:tab w:val="left" w:pos="90"/>
        </w:tabs>
        <w:jc w:val="both"/>
        <w:rPr>
          <w:rFonts w:ascii="Times New Roman" w:hAnsi="Times New Roman"/>
          <w:b/>
          <w:sz w:val="24"/>
          <w:szCs w:val="24"/>
        </w:rPr>
      </w:pPr>
    </w:p>
    <w:p w:rsidR="00D273CC" w:rsidRPr="00772104" w:rsidRDefault="00D273CC" w:rsidP="000A6DE7">
      <w:pPr>
        <w:tabs>
          <w:tab w:val="left" w:pos="90"/>
        </w:tabs>
        <w:jc w:val="both"/>
        <w:rPr>
          <w:rFonts w:ascii="Times New Roman" w:hAnsi="Times New Roman"/>
          <w:b/>
          <w:sz w:val="24"/>
          <w:szCs w:val="24"/>
        </w:rPr>
      </w:pPr>
    </w:p>
    <w:p w:rsidR="000A6DE7" w:rsidRPr="00772104" w:rsidRDefault="000A6DE7" w:rsidP="000A6DE7">
      <w:pPr>
        <w:tabs>
          <w:tab w:val="left" w:pos="90"/>
        </w:tabs>
        <w:jc w:val="both"/>
        <w:rPr>
          <w:rFonts w:ascii="Times New Roman" w:hAnsi="Times New Roman"/>
          <w:b/>
          <w:sz w:val="24"/>
          <w:szCs w:val="24"/>
        </w:rPr>
      </w:pPr>
      <w:r w:rsidRPr="00772104">
        <w:rPr>
          <w:rFonts w:ascii="Times New Roman" w:hAnsi="Times New Roman"/>
          <w:b/>
          <w:sz w:val="24"/>
          <w:szCs w:val="24"/>
        </w:rPr>
        <w:lastRenderedPageBreak/>
        <w:t>În cadrul Compartimentului management de caz, plasament și reintegrare familială au fost desfășurate următoarele activități:</w:t>
      </w:r>
    </w:p>
    <w:p w:rsidR="00DD4930" w:rsidRPr="00772104" w:rsidRDefault="00DD4930" w:rsidP="00DD6B18">
      <w:pPr>
        <w:numPr>
          <w:ilvl w:val="0"/>
          <w:numId w:val="60"/>
        </w:numPr>
        <w:tabs>
          <w:tab w:val="left" w:pos="720"/>
        </w:tabs>
        <w:spacing w:after="0" w:line="240" w:lineRule="auto"/>
        <w:ind w:left="714" w:right="-23" w:hanging="357"/>
        <w:jc w:val="both"/>
        <w:rPr>
          <w:rFonts w:ascii="Times New Roman" w:hAnsi="Times New Roman"/>
          <w:iCs/>
          <w:sz w:val="24"/>
          <w:szCs w:val="24"/>
          <w:lang w:val="ro-RO"/>
        </w:rPr>
      </w:pPr>
      <w:r w:rsidRPr="00772104">
        <w:rPr>
          <w:rFonts w:ascii="Times New Roman" w:hAnsi="Times New Roman"/>
          <w:sz w:val="24"/>
          <w:szCs w:val="24"/>
          <w:lang w:val="ro-RO"/>
        </w:rPr>
        <w:t>au fost consiliate aproximativ 73 de persoane/familii potențial substitutive în vedere</w:t>
      </w:r>
      <w:r w:rsidR="000C78FE" w:rsidRPr="00772104">
        <w:rPr>
          <w:rFonts w:ascii="Times New Roman" w:hAnsi="Times New Roman"/>
          <w:sz w:val="24"/>
          <w:szCs w:val="24"/>
          <w:lang w:val="ro-RO"/>
        </w:rPr>
        <w:t>a instituirii unei măsuri de tip fa</w:t>
      </w:r>
      <w:r w:rsidRPr="00772104">
        <w:rPr>
          <w:rFonts w:ascii="Times New Roman" w:hAnsi="Times New Roman"/>
          <w:sz w:val="24"/>
          <w:szCs w:val="24"/>
          <w:lang w:val="ro-RO"/>
        </w:rPr>
        <w:t>milial;</w:t>
      </w:r>
    </w:p>
    <w:p w:rsidR="001E020B" w:rsidRPr="00772104" w:rsidRDefault="001E020B" w:rsidP="00DD6B18">
      <w:pPr>
        <w:numPr>
          <w:ilvl w:val="0"/>
          <w:numId w:val="60"/>
        </w:numPr>
        <w:tabs>
          <w:tab w:val="left" w:pos="720"/>
        </w:tabs>
        <w:spacing w:after="0" w:line="240" w:lineRule="auto"/>
        <w:ind w:left="714" w:right="-23" w:hanging="357"/>
        <w:jc w:val="both"/>
        <w:rPr>
          <w:rFonts w:ascii="Times New Roman" w:hAnsi="Times New Roman"/>
          <w:iCs/>
          <w:sz w:val="24"/>
          <w:szCs w:val="24"/>
          <w:lang w:val="ro-RO"/>
        </w:rPr>
      </w:pPr>
      <w:r w:rsidRPr="00772104">
        <w:rPr>
          <w:rFonts w:ascii="Times New Roman" w:hAnsi="Times New Roman"/>
          <w:iCs/>
          <w:sz w:val="24"/>
          <w:szCs w:val="24"/>
          <w:lang w:val="ro-RO"/>
        </w:rPr>
        <w:t xml:space="preserve">au fost revizuite </w:t>
      </w:r>
      <w:r w:rsidR="000C78FE" w:rsidRPr="00772104">
        <w:rPr>
          <w:rFonts w:ascii="Times New Roman" w:hAnsi="Times New Roman"/>
          <w:iCs/>
          <w:sz w:val="24"/>
          <w:szCs w:val="24"/>
          <w:lang w:val="ro-RO"/>
        </w:rPr>
        <w:t>248 Planuri</w:t>
      </w:r>
      <w:r w:rsidRPr="00772104">
        <w:rPr>
          <w:rFonts w:ascii="Times New Roman" w:hAnsi="Times New Roman"/>
          <w:iCs/>
          <w:sz w:val="24"/>
          <w:szCs w:val="24"/>
          <w:lang w:val="ro-RO"/>
        </w:rPr>
        <w:t xml:space="preserve"> Individualizate de Protecție</w:t>
      </w:r>
      <w:r w:rsidR="000C78FE" w:rsidRPr="00772104">
        <w:rPr>
          <w:rFonts w:ascii="Times New Roman" w:hAnsi="Times New Roman"/>
          <w:iCs/>
          <w:sz w:val="24"/>
          <w:szCs w:val="24"/>
          <w:lang w:val="ro-RO"/>
        </w:rPr>
        <w:t xml:space="preserve"> cu</w:t>
      </w:r>
      <w:r w:rsidR="00DB165C" w:rsidRPr="00772104">
        <w:rPr>
          <w:rFonts w:ascii="Times New Roman" w:hAnsi="Times New Roman"/>
          <w:iCs/>
          <w:sz w:val="24"/>
          <w:szCs w:val="24"/>
          <w:lang w:val="ro-RO"/>
        </w:rPr>
        <w:t xml:space="preserve"> menț</w:t>
      </w:r>
      <w:r w:rsidRPr="00772104">
        <w:rPr>
          <w:rFonts w:ascii="Times New Roman" w:hAnsi="Times New Roman"/>
          <w:iCs/>
          <w:sz w:val="24"/>
          <w:szCs w:val="24"/>
          <w:lang w:val="ro-RO"/>
        </w:rPr>
        <w:t>inere măsură plasament, d</w:t>
      </w:r>
      <w:r w:rsidR="000C78FE" w:rsidRPr="00772104">
        <w:rPr>
          <w:rFonts w:ascii="Times New Roman" w:hAnsi="Times New Roman"/>
          <w:iCs/>
          <w:sz w:val="24"/>
          <w:szCs w:val="24"/>
          <w:lang w:val="ro-RO"/>
        </w:rPr>
        <w:t>in care 9 cu finalitate adopția;</w:t>
      </w:r>
    </w:p>
    <w:p w:rsidR="00DD4930" w:rsidRPr="00772104" w:rsidRDefault="00DD4930" w:rsidP="00DD6B18">
      <w:pPr>
        <w:numPr>
          <w:ilvl w:val="0"/>
          <w:numId w:val="60"/>
        </w:numPr>
        <w:tabs>
          <w:tab w:val="left" w:pos="720"/>
        </w:tabs>
        <w:spacing w:after="0" w:line="240" w:lineRule="auto"/>
        <w:ind w:left="714" w:right="-23" w:hanging="357"/>
        <w:jc w:val="both"/>
        <w:rPr>
          <w:rFonts w:ascii="Times New Roman" w:hAnsi="Times New Roman"/>
          <w:iCs/>
          <w:sz w:val="24"/>
          <w:szCs w:val="24"/>
          <w:lang w:val="ro-RO"/>
        </w:rPr>
      </w:pPr>
      <w:r w:rsidRPr="00772104">
        <w:rPr>
          <w:rFonts w:ascii="Times New Roman" w:hAnsi="Times New Roman"/>
          <w:iCs/>
          <w:sz w:val="24"/>
          <w:szCs w:val="24"/>
          <w:lang w:val="ro-RO"/>
        </w:rPr>
        <w:t>au fost consiliate  aproximativ 215 familii extinse/substitutive care au copii în plasament familial;</w:t>
      </w:r>
    </w:p>
    <w:p w:rsidR="00DD4930" w:rsidRPr="00772104" w:rsidRDefault="00DD4930" w:rsidP="00DD6B18">
      <w:pPr>
        <w:numPr>
          <w:ilvl w:val="0"/>
          <w:numId w:val="60"/>
        </w:numPr>
        <w:tabs>
          <w:tab w:val="left" w:pos="720"/>
        </w:tabs>
        <w:spacing w:after="0" w:line="240" w:lineRule="auto"/>
        <w:ind w:left="714" w:right="-23" w:hanging="357"/>
        <w:jc w:val="both"/>
        <w:rPr>
          <w:rFonts w:ascii="Times New Roman" w:hAnsi="Times New Roman"/>
          <w:iCs/>
          <w:sz w:val="24"/>
          <w:szCs w:val="24"/>
          <w:lang w:val="ro-RO"/>
        </w:rPr>
      </w:pPr>
      <w:r w:rsidRPr="00772104">
        <w:rPr>
          <w:rFonts w:ascii="Times New Roman" w:hAnsi="Times New Roman"/>
          <w:sz w:val="24"/>
          <w:szCs w:val="24"/>
          <w:lang w:val="ro-RO"/>
        </w:rPr>
        <w:t>au fost consiliați aproximativ 123 copii pe diverse probleme: prevenire abandon școlar, comportament deviant și/sau predelincvent;</w:t>
      </w:r>
    </w:p>
    <w:p w:rsidR="00DD4930" w:rsidRPr="00772104" w:rsidRDefault="0012764F" w:rsidP="00DD6B18">
      <w:pPr>
        <w:numPr>
          <w:ilvl w:val="0"/>
          <w:numId w:val="60"/>
        </w:numPr>
        <w:tabs>
          <w:tab w:val="left" w:pos="720"/>
        </w:tabs>
        <w:spacing w:after="0" w:line="240" w:lineRule="auto"/>
        <w:ind w:left="714" w:right="-23" w:hanging="357"/>
        <w:jc w:val="both"/>
        <w:rPr>
          <w:rFonts w:ascii="Times New Roman" w:hAnsi="Times New Roman"/>
          <w:iCs/>
          <w:sz w:val="24"/>
          <w:szCs w:val="24"/>
          <w:lang w:val="ro-RO"/>
        </w:rPr>
      </w:pPr>
      <w:r w:rsidRPr="00772104">
        <w:rPr>
          <w:rFonts w:ascii="Times New Roman" w:hAnsi="Times New Roman"/>
          <w:iCs/>
          <w:sz w:val="24"/>
          <w:szCs w:val="24"/>
          <w:lang w:val="ro-RO"/>
        </w:rPr>
        <w:t>au fost reevaluată situaţia socială</w:t>
      </w:r>
      <w:r w:rsidR="00DD4930" w:rsidRPr="00772104">
        <w:rPr>
          <w:rFonts w:ascii="Times New Roman" w:hAnsi="Times New Roman"/>
          <w:iCs/>
          <w:sz w:val="24"/>
          <w:szCs w:val="24"/>
          <w:lang w:val="ro-RO"/>
        </w:rPr>
        <w:t xml:space="preserve"> a familiei naturale în vederea determinării posibilităţi</w:t>
      </w:r>
      <w:r w:rsidRPr="00772104">
        <w:rPr>
          <w:rFonts w:ascii="Times New Roman" w:hAnsi="Times New Roman"/>
          <w:iCs/>
          <w:sz w:val="24"/>
          <w:szCs w:val="24"/>
          <w:lang w:val="ro-RO"/>
        </w:rPr>
        <w:t>lor de reintegrare a copilului (</w:t>
      </w:r>
      <w:r w:rsidR="00DD4930" w:rsidRPr="00772104">
        <w:rPr>
          <w:rFonts w:ascii="Times New Roman" w:hAnsi="Times New Roman"/>
          <w:iCs/>
          <w:sz w:val="24"/>
          <w:szCs w:val="24"/>
          <w:lang w:val="ro-RO"/>
        </w:rPr>
        <w:t xml:space="preserve">aproximativ 280 </w:t>
      </w:r>
      <w:r w:rsidR="00DD4930" w:rsidRPr="00772104">
        <w:rPr>
          <w:rFonts w:ascii="Times New Roman" w:hAnsi="Times New Roman"/>
          <w:sz w:val="24"/>
          <w:szCs w:val="24"/>
          <w:lang w:val="ro-RO"/>
        </w:rPr>
        <w:t>cazuri</w:t>
      </w:r>
      <w:r w:rsidRPr="00772104">
        <w:rPr>
          <w:rFonts w:ascii="Times New Roman" w:hAnsi="Times New Roman"/>
          <w:sz w:val="24"/>
          <w:szCs w:val="24"/>
          <w:lang w:val="ro-RO"/>
        </w:rPr>
        <w:t>)</w:t>
      </w:r>
      <w:r w:rsidR="00DD4930" w:rsidRPr="00772104">
        <w:rPr>
          <w:rFonts w:ascii="Times New Roman" w:hAnsi="Times New Roman"/>
          <w:sz w:val="24"/>
          <w:szCs w:val="24"/>
          <w:lang w:val="ro-RO"/>
        </w:rPr>
        <w:t>;</w:t>
      </w:r>
    </w:p>
    <w:p w:rsidR="00DD4930" w:rsidRPr="00772104" w:rsidRDefault="0012764F" w:rsidP="00DD6B18">
      <w:pPr>
        <w:numPr>
          <w:ilvl w:val="0"/>
          <w:numId w:val="60"/>
        </w:numPr>
        <w:tabs>
          <w:tab w:val="left" w:pos="720"/>
        </w:tabs>
        <w:spacing w:after="0" w:line="240" w:lineRule="auto"/>
        <w:ind w:left="714" w:right="-23" w:hanging="357"/>
        <w:jc w:val="both"/>
        <w:rPr>
          <w:rStyle w:val="sttlitera"/>
          <w:rFonts w:ascii="Times New Roman" w:hAnsi="Times New Roman"/>
          <w:iCs/>
          <w:sz w:val="24"/>
          <w:szCs w:val="24"/>
          <w:lang w:val="ro-RO"/>
        </w:rPr>
      </w:pPr>
      <w:r w:rsidRPr="00772104">
        <w:rPr>
          <w:rFonts w:ascii="Times New Roman" w:hAnsi="Times New Roman"/>
          <w:iCs/>
          <w:sz w:val="24"/>
          <w:szCs w:val="24"/>
          <w:lang w:val="ro-RO"/>
        </w:rPr>
        <w:t>au fost î</w:t>
      </w:r>
      <w:r w:rsidRPr="00772104">
        <w:rPr>
          <w:rStyle w:val="sttlitera"/>
          <w:rFonts w:ascii="Times New Roman" w:hAnsi="Times New Roman"/>
          <w:sz w:val="24"/>
          <w:szCs w:val="24"/>
          <w:lang w:val="ro-RO"/>
        </w:rPr>
        <w:t>ntocmite</w:t>
      </w:r>
      <w:r w:rsidR="00DD4930" w:rsidRPr="00772104">
        <w:rPr>
          <w:rStyle w:val="sttlitera"/>
          <w:rFonts w:ascii="Times New Roman" w:hAnsi="Times New Roman"/>
          <w:sz w:val="24"/>
          <w:szCs w:val="24"/>
          <w:lang w:val="ro-RO"/>
        </w:rPr>
        <w:t xml:space="preserve"> </w:t>
      </w:r>
      <w:r w:rsidRPr="00772104">
        <w:rPr>
          <w:rStyle w:val="sttlitera"/>
          <w:rFonts w:ascii="Times New Roman" w:hAnsi="Times New Roman"/>
          <w:sz w:val="24"/>
          <w:szCs w:val="24"/>
          <w:lang w:val="ro-RO"/>
        </w:rPr>
        <w:t xml:space="preserve">aproximativ 1688 rapoarte </w:t>
      </w:r>
      <w:r w:rsidR="00DD4930" w:rsidRPr="00772104">
        <w:rPr>
          <w:rStyle w:val="sttlitera"/>
          <w:rFonts w:ascii="Times New Roman" w:hAnsi="Times New Roman"/>
          <w:sz w:val="24"/>
          <w:szCs w:val="24"/>
          <w:lang w:val="ro-RO"/>
        </w:rPr>
        <w:t>de monitorizare a modului de cheltuire a alocației de plasament;</w:t>
      </w:r>
    </w:p>
    <w:p w:rsidR="00DD4930" w:rsidRPr="00772104" w:rsidRDefault="000C78FE" w:rsidP="00DD6B18">
      <w:pPr>
        <w:numPr>
          <w:ilvl w:val="0"/>
          <w:numId w:val="60"/>
        </w:numPr>
        <w:tabs>
          <w:tab w:val="left" w:pos="720"/>
        </w:tabs>
        <w:spacing w:after="0" w:line="240" w:lineRule="auto"/>
        <w:ind w:left="714" w:right="-23" w:hanging="357"/>
        <w:jc w:val="both"/>
        <w:rPr>
          <w:rStyle w:val="sttlitera"/>
          <w:rFonts w:ascii="Times New Roman" w:hAnsi="Times New Roman"/>
          <w:iCs/>
          <w:sz w:val="24"/>
          <w:szCs w:val="24"/>
          <w:lang w:val="ro-RO"/>
        </w:rPr>
      </w:pPr>
      <w:r w:rsidRPr="00772104">
        <w:rPr>
          <w:rStyle w:val="sttlitera"/>
          <w:rFonts w:ascii="Times New Roman" w:hAnsi="Times New Roman"/>
          <w:sz w:val="24"/>
          <w:szCs w:val="24"/>
          <w:lang w:val="ro-RO"/>
        </w:rPr>
        <w:t>au fost solicitate</w:t>
      </w:r>
      <w:r w:rsidR="0012764F" w:rsidRPr="00772104">
        <w:rPr>
          <w:rStyle w:val="sttlitera"/>
          <w:rFonts w:ascii="Times New Roman" w:hAnsi="Times New Roman"/>
          <w:sz w:val="24"/>
          <w:szCs w:val="24"/>
          <w:lang w:val="ro-RO"/>
        </w:rPr>
        <w:t xml:space="preserve"> de la </w:t>
      </w:r>
      <w:r w:rsidR="00DD4930" w:rsidRPr="00772104">
        <w:rPr>
          <w:rStyle w:val="sttlitera"/>
          <w:rFonts w:ascii="Times New Roman" w:hAnsi="Times New Roman"/>
          <w:sz w:val="24"/>
          <w:szCs w:val="24"/>
          <w:lang w:val="ro-RO"/>
        </w:rPr>
        <w:t xml:space="preserve">ANAF </w:t>
      </w:r>
      <w:r w:rsidR="0012764F" w:rsidRPr="00772104">
        <w:rPr>
          <w:rStyle w:val="sttlitera"/>
          <w:rFonts w:ascii="Times New Roman" w:hAnsi="Times New Roman"/>
          <w:sz w:val="24"/>
          <w:szCs w:val="24"/>
          <w:lang w:val="ro-RO"/>
        </w:rPr>
        <w:t xml:space="preserve">a veniturilor  </w:t>
      </w:r>
      <w:r w:rsidR="00DD4930" w:rsidRPr="00772104">
        <w:rPr>
          <w:rStyle w:val="sttlitera"/>
          <w:rFonts w:ascii="Times New Roman" w:hAnsi="Times New Roman"/>
          <w:sz w:val="24"/>
          <w:szCs w:val="24"/>
          <w:lang w:val="ro-RO"/>
        </w:rPr>
        <w:t>părinților naturali ai copiilor cu măsură de plas</w:t>
      </w:r>
      <w:r w:rsidR="0012764F" w:rsidRPr="00772104">
        <w:rPr>
          <w:rStyle w:val="sttlitera"/>
          <w:rFonts w:ascii="Times New Roman" w:hAnsi="Times New Roman"/>
          <w:sz w:val="24"/>
          <w:szCs w:val="24"/>
          <w:lang w:val="ro-RO"/>
        </w:rPr>
        <w:t>ament familial</w:t>
      </w:r>
      <w:r w:rsidR="00DD4930" w:rsidRPr="00772104">
        <w:rPr>
          <w:rStyle w:val="sttlitera"/>
          <w:rFonts w:ascii="Times New Roman" w:hAnsi="Times New Roman"/>
          <w:sz w:val="24"/>
          <w:szCs w:val="24"/>
          <w:lang w:val="ro-RO"/>
        </w:rPr>
        <w:t>;</w:t>
      </w:r>
    </w:p>
    <w:p w:rsidR="00DD4930" w:rsidRPr="00772104" w:rsidRDefault="0012764F" w:rsidP="00DD6B18">
      <w:pPr>
        <w:numPr>
          <w:ilvl w:val="0"/>
          <w:numId w:val="60"/>
        </w:numPr>
        <w:tabs>
          <w:tab w:val="left" w:pos="720"/>
        </w:tabs>
        <w:spacing w:after="0" w:line="240" w:lineRule="auto"/>
        <w:ind w:left="714" w:right="-23" w:hanging="357"/>
        <w:jc w:val="both"/>
        <w:rPr>
          <w:rStyle w:val="sttlitera"/>
          <w:rFonts w:ascii="Times New Roman" w:hAnsi="Times New Roman"/>
          <w:iCs/>
          <w:sz w:val="24"/>
          <w:szCs w:val="24"/>
          <w:lang w:val="ro-RO"/>
        </w:rPr>
      </w:pPr>
      <w:r w:rsidRPr="00772104">
        <w:rPr>
          <w:rStyle w:val="sttlitera"/>
          <w:rFonts w:ascii="Times New Roman" w:hAnsi="Times New Roman"/>
          <w:sz w:val="24"/>
          <w:szCs w:val="24"/>
          <w:lang w:val="ro-RO"/>
        </w:rPr>
        <w:t>au fost întocmite</w:t>
      </w:r>
      <w:r w:rsidR="00DD4930" w:rsidRPr="00772104">
        <w:rPr>
          <w:rStyle w:val="sttlitera"/>
          <w:rFonts w:ascii="Times New Roman" w:hAnsi="Times New Roman"/>
          <w:sz w:val="24"/>
          <w:szCs w:val="24"/>
          <w:lang w:val="ro-RO"/>
        </w:rPr>
        <w:t xml:space="preserve"> aproximativ 423 adrese și răspunsuri în cadrul colaborării cu S.P.A.S.-uri din județul Suceava;</w:t>
      </w:r>
    </w:p>
    <w:p w:rsidR="00DD4930" w:rsidRPr="00772104" w:rsidRDefault="0012764F" w:rsidP="00DD6B18">
      <w:pPr>
        <w:numPr>
          <w:ilvl w:val="0"/>
          <w:numId w:val="60"/>
        </w:numPr>
        <w:tabs>
          <w:tab w:val="left" w:pos="720"/>
        </w:tabs>
        <w:spacing w:after="0" w:line="240" w:lineRule="auto"/>
        <w:ind w:left="714" w:right="-23" w:hanging="357"/>
        <w:jc w:val="both"/>
        <w:rPr>
          <w:rStyle w:val="sttlitera"/>
          <w:rFonts w:ascii="Times New Roman" w:hAnsi="Times New Roman"/>
          <w:sz w:val="24"/>
          <w:szCs w:val="24"/>
          <w:lang w:val="ro-RO"/>
        </w:rPr>
      </w:pPr>
      <w:r w:rsidRPr="00772104">
        <w:rPr>
          <w:rStyle w:val="sttlitera"/>
          <w:rFonts w:ascii="Times New Roman" w:hAnsi="Times New Roman"/>
          <w:sz w:val="24"/>
          <w:szCs w:val="24"/>
          <w:lang w:val="ro-RO"/>
        </w:rPr>
        <w:t>au fost completate P</w:t>
      </w:r>
      <w:r w:rsidR="00DD4930" w:rsidRPr="00772104">
        <w:rPr>
          <w:rStyle w:val="sttlitera"/>
          <w:rFonts w:ascii="Times New Roman" w:hAnsi="Times New Roman"/>
          <w:sz w:val="24"/>
          <w:szCs w:val="24"/>
          <w:lang w:val="ro-RO"/>
        </w:rPr>
        <w:t>lan</w:t>
      </w:r>
      <w:r w:rsidRPr="00772104">
        <w:rPr>
          <w:rStyle w:val="sttlitera"/>
          <w:rFonts w:ascii="Times New Roman" w:hAnsi="Times New Roman"/>
          <w:sz w:val="24"/>
          <w:szCs w:val="24"/>
          <w:lang w:val="ro-RO"/>
        </w:rPr>
        <w:t>urile de</w:t>
      </w:r>
      <w:r w:rsidR="00DD4930" w:rsidRPr="00772104">
        <w:rPr>
          <w:rStyle w:val="sttlitera"/>
          <w:rFonts w:ascii="Times New Roman" w:hAnsi="Times New Roman"/>
          <w:sz w:val="24"/>
          <w:szCs w:val="24"/>
          <w:lang w:val="ro-RO"/>
        </w:rPr>
        <w:t xml:space="preserve"> abilitare</w:t>
      </w:r>
      <w:r w:rsidR="00DB165C" w:rsidRPr="00772104">
        <w:rPr>
          <w:rStyle w:val="sttlitera"/>
          <w:rFonts w:ascii="Times New Roman" w:hAnsi="Times New Roman"/>
          <w:sz w:val="24"/>
          <w:szCs w:val="24"/>
          <w:lang w:val="ro-RO"/>
        </w:rPr>
        <w:t xml:space="preserve"> și</w:t>
      </w:r>
      <w:r w:rsidR="00DD4930" w:rsidRPr="00772104">
        <w:rPr>
          <w:rStyle w:val="sttlitera"/>
          <w:rFonts w:ascii="Times New Roman" w:hAnsi="Times New Roman"/>
          <w:sz w:val="24"/>
          <w:szCs w:val="24"/>
          <w:lang w:val="ro-RO"/>
        </w:rPr>
        <w:t xml:space="preserve"> reabilitare la copiii ce beneficiază de măsura plasamentului familial și care sunt </w:t>
      </w:r>
      <w:r w:rsidRPr="00772104">
        <w:rPr>
          <w:rStyle w:val="sttlitera"/>
          <w:rFonts w:ascii="Times New Roman" w:hAnsi="Times New Roman"/>
          <w:sz w:val="24"/>
          <w:szCs w:val="24"/>
          <w:lang w:val="ro-RO"/>
        </w:rPr>
        <w:t>încadrați în grad de handicap (</w:t>
      </w:r>
      <w:r w:rsidR="00DD4930" w:rsidRPr="00772104">
        <w:rPr>
          <w:rStyle w:val="sttlitera"/>
          <w:rFonts w:ascii="Times New Roman" w:hAnsi="Times New Roman"/>
          <w:sz w:val="24"/>
          <w:szCs w:val="24"/>
          <w:lang w:val="ro-RO"/>
        </w:rPr>
        <w:t>48 cazuri</w:t>
      </w:r>
      <w:r w:rsidRPr="00772104">
        <w:rPr>
          <w:rStyle w:val="sttlitera"/>
          <w:rFonts w:ascii="Times New Roman" w:hAnsi="Times New Roman"/>
          <w:sz w:val="24"/>
          <w:szCs w:val="24"/>
          <w:lang w:val="ro-RO"/>
        </w:rPr>
        <w:t>)</w:t>
      </w:r>
      <w:r w:rsidR="00DD4930" w:rsidRPr="00772104">
        <w:rPr>
          <w:rStyle w:val="sttlitera"/>
          <w:rFonts w:ascii="Times New Roman" w:hAnsi="Times New Roman"/>
          <w:sz w:val="24"/>
          <w:szCs w:val="24"/>
          <w:lang w:val="ro-RO"/>
        </w:rPr>
        <w:t>;</w:t>
      </w:r>
    </w:p>
    <w:p w:rsidR="00DD4930" w:rsidRPr="00772104" w:rsidRDefault="0012764F" w:rsidP="00DD6B18">
      <w:pPr>
        <w:numPr>
          <w:ilvl w:val="0"/>
          <w:numId w:val="60"/>
        </w:numPr>
        <w:tabs>
          <w:tab w:val="left" w:pos="720"/>
        </w:tabs>
        <w:spacing w:after="0" w:line="240" w:lineRule="auto"/>
        <w:ind w:left="714" w:right="-23" w:hanging="357"/>
        <w:jc w:val="both"/>
        <w:rPr>
          <w:rStyle w:val="sttlitera"/>
          <w:rFonts w:ascii="Times New Roman" w:hAnsi="Times New Roman"/>
          <w:iCs/>
          <w:sz w:val="24"/>
          <w:szCs w:val="24"/>
          <w:lang w:val="ro-RO"/>
        </w:rPr>
      </w:pPr>
      <w:r w:rsidRPr="00772104">
        <w:rPr>
          <w:rStyle w:val="sttlitera"/>
          <w:rFonts w:ascii="Times New Roman" w:hAnsi="Times New Roman"/>
          <w:sz w:val="24"/>
          <w:szCs w:val="24"/>
          <w:lang w:val="ro-RO"/>
        </w:rPr>
        <w:t>au fost întocmit</w:t>
      </w:r>
      <w:r w:rsidR="00DD4930" w:rsidRPr="00772104">
        <w:rPr>
          <w:rStyle w:val="sttlitera"/>
          <w:rFonts w:ascii="Times New Roman" w:hAnsi="Times New Roman"/>
          <w:sz w:val="24"/>
          <w:szCs w:val="24"/>
          <w:lang w:val="ro-RO"/>
        </w:rPr>
        <w:t xml:space="preserve">e rapoarte psihologice </w:t>
      </w:r>
      <w:r w:rsidRPr="00772104">
        <w:rPr>
          <w:rStyle w:val="sttlitera"/>
          <w:rFonts w:ascii="Times New Roman" w:hAnsi="Times New Roman"/>
          <w:sz w:val="24"/>
          <w:szCs w:val="24"/>
          <w:lang w:val="ro-RO"/>
        </w:rPr>
        <w:t>pentru 80 copii</w:t>
      </w:r>
      <w:r w:rsidR="00DD4930" w:rsidRPr="00772104">
        <w:rPr>
          <w:rStyle w:val="sttlitera"/>
          <w:rFonts w:ascii="Times New Roman" w:hAnsi="Times New Roman"/>
          <w:sz w:val="24"/>
          <w:szCs w:val="24"/>
          <w:lang w:val="ro-RO"/>
        </w:rPr>
        <w:t>;</w:t>
      </w:r>
    </w:p>
    <w:p w:rsidR="00DD4930" w:rsidRPr="00772104" w:rsidRDefault="0012764F" w:rsidP="00DD6B18">
      <w:pPr>
        <w:numPr>
          <w:ilvl w:val="0"/>
          <w:numId w:val="60"/>
        </w:numPr>
        <w:tabs>
          <w:tab w:val="left" w:pos="720"/>
        </w:tabs>
        <w:spacing w:after="0" w:line="240" w:lineRule="auto"/>
        <w:ind w:left="714" w:right="-23" w:hanging="357"/>
        <w:jc w:val="both"/>
        <w:rPr>
          <w:rStyle w:val="sttlitera"/>
          <w:rFonts w:ascii="Times New Roman" w:hAnsi="Times New Roman"/>
          <w:iCs/>
          <w:sz w:val="24"/>
          <w:szCs w:val="24"/>
          <w:lang w:val="ro-RO"/>
        </w:rPr>
      </w:pPr>
      <w:r w:rsidRPr="00772104">
        <w:rPr>
          <w:rStyle w:val="sttlitera"/>
          <w:rFonts w:ascii="Times New Roman" w:hAnsi="Times New Roman"/>
          <w:iCs/>
          <w:sz w:val="24"/>
          <w:szCs w:val="24"/>
          <w:lang w:val="ro-RO"/>
        </w:rPr>
        <w:t>au fost efectuate</w:t>
      </w:r>
      <w:r w:rsidR="00DD4930" w:rsidRPr="00772104">
        <w:rPr>
          <w:rStyle w:val="sttlitera"/>
          <w:rFonts w:ascii="Times New Roman" w:hAnsi="Times New Roman"/>
          <w:iCs/>
          <w:sz w:val="24"/>
          <w:szCs w:val="24"/>
          <w:lang w:val="ro-RO"/>
        </w:rPr>
        <w:t xml:space="preserve"> aproximativ 1266 de vizite monitorizare</w:t>
      </w:r>
      <w:r w:rsidRPr="00772104">
        <w:rPr>
          <w:rStyle w:val="sttlitera"/>
          <w:rFonts w:ascii="Times New Roman" w:hAnsi="Times New Roman"/>
          <w:iCs/>
          <w:sz w:val="24"/>
          <w:szCs w:val="24"/>
          <w:lang w:val="ro-RO"/>
        </w:rPr>
        <w:t xml:space="preserve"> a copiilor care beneficiază de măsura plasamentului de tip familial și a familiilor din care provin</w:t>
      </w:r>
      <w:r w:rsidR="00DD4930" w:rsidRPr="00772104">
        <w:rPr>
          <w:rStyle w:val="sttlitera"/>
          <w:rFonts w:ascii="Times New Roman" w:hAnsi="Times New Roman"/>
          <w:iCs/>
          <w:sz w:val="24"/>
          <w:szCs w:val="24"/>
          <w:lang w:val="ro-RO"/>
        </w:rPr>
        <w:t>;</w:t>
      </w:r>
    </w:p>
    <w:p w:rsidR="00DD4930" w:rsidRPr="00772104" w:rsidRDefault="001E020B" w:rsidP="00DD6B18">
      <w:pPr>
        <w:numPr>
          <w:ilvl w:val="0"/>
          <w:numId w:val="60"/>
        </w:numPr>
        <w:tabs>
          <w:tab w:val="left" w:pos="720"/>
        </w:tabs>
        <w:spacing w:after="0" w:line="240" w:lineRule="auto"/>
        <w:ind w:left="714" w:right="-23" w:hanging="357"/>
        <w:jc w:val="both"/>
        <w:rPr>
          <w:rStyle w:val="sttlitera"/>
          <w:rFonts w:ascii="Times New Roman" w:hAnsi="Times New Roman"/>
          <w:iCs/>
          <w:sz w:val="24"/>
          <w:szCs w:val="24"/>
          <w:lang w:val="ro-RO"/>
        </w:rPr>
      </w:pPr>
      <w:r w:rsidRPr="00772104">
        <w:rPr>
          <w:rStyle w:val="sttlitera"/>
          <w:rFonts w:ascii="Times New Roman" w:hAnsi="Times New Roman"/>
          <w:iCs/>
          <w:sz w:val="24"/>
          <w:szCs w:val="24"/>
          <w:lang w:val="ro-RO"/>
        </w:rPr>
        <w:t>au fost deschisă procedura</w:t>
      </w:r>
      <w:r w:rsidR="00DD4930" w:rsidRPr="00772104">
        <w:rPr>
          <w:rStyle w:val="sttlitera"/>
          <w:rFonts w:ascii="Times New Roman" w:hAnsi="Times New Roman"/>
          <w:iCs/>
          <w:sz w:val="24"/>
          <w:szCs w:val="24"/>
          <w:lang w:val="ro-RO"/>
        </w:rPr>
        <w:t xml:space="preserve"> de adopție națională</w:t>
      </w:r>
      <w:r w:rsidRPr="00772104">
        <w:rPr>
          <w:rStyle w:val="sttlitera"/>
          <w:rFonts w:ascii="Times New Roman" w:hAnsi="Times New Roman"/>
          <w:iCs/>
          <w:sz w:val="24"/>
          <w:szCs w:val="24"/>
          <w:lang w:val="ro-RO"/>
        </w:rPr>
        <w:t xml:space="preserve"> pentru</w:t>
      </w:r>
      <w:r w:rsidR="00DD4930" w:rsidRPr="00772104">
        <w:rPr>
          <w:rStyle w:val="sttlitera"/>
          <w:rFonts w:ascii="Times New Roman" w:hAnsi="Times New Roman"/>
          <w:iCs/>
          <w:sz w:val="24"/>
          <w:szCs w:val="24"/>
          <w:lang w:val="ro-RO"/>
        </w:rPr>
        <w:t xml:space="preserve"> </w:t>
      </w:r>
      <w:r w:rsidRPr="00772104">
        <w:rPr>
          <w:rStyle w:val="sttlitera"/>
          <w:rFonts w:ascii="Times New Roman" w:hAnsi="Times New Roman"/>
          <w:iCs/>
          <w:sz w:val="24"/>
          <w:szCs w:val="24"/>
          <w:lang w:val="ro-RO"/>
        </w:rPr>
        <w:t>9 copii din plasament familial;</w:t>
      </w:r>
    </w:p>
    <w:p w:rsidR="008D1C81" w:rsidRPr="00772104" w:rsidRDefault="000C78FE" w:rsidP="00DD6B18">
      <w:pPr>
        <w:pStyle w:val="ListParagraph"/>
        <w:numPr>
          <w:ilvl w:val="0"/>
          <w:numId w:val="60"/>
        </w:numPr>
        <w:ind w:right="-22"/>
        <w:jc w:val="both"/>
        <w:rPr>
          <w:rFonts w:ascii="Times New Roman" w:hAnsi="Times New Roman"/>
          <w:sz w:val="24"/>
          <w:szCs w:val="24"/>
          <w:lang w:val="pt-BR"/>
        </w:rPr>
      </w:pPr>
      <w:r w:rsidRPr="00772104">
        <w:rPr>
          <w:rFonts w:ascii="Times New Roman" w:hAnsi="Times New Roman"/>
          <w:sz w:val="24"/>
          <w:szCs w:val="24"/>
          <w:lang w:val="pt-BR"/>
        </w:rPr>
        <w:t xml:space="preserve">au fost organizate </w:t>
      </w:r>
      <w:r w:rsidR="008D1C81" w:rsidRPr="00772104">
        <w:rPr>
          <w:rFonts w:ascii="Times New Roman" w:hAnsi="Times New Roman"/>
          <w:sz w:val="24"/>
          <w:szCs w:val="24"/>
          <w:lang w:val="pt-BR"/>
        </w:rPr>
        <w:t xml:space="preserve">cursuri de informare cu privire la conținutul procedurilor și a standardelor minime de calitate: </w:t>
      </w:r>
    </w:p>
    <w:p w:rsidR="008D1C81" w:rsidRPr="00772104" w:rsidRDefault="008D1C81" w:rsidP="00DD6B18">
      <w:pPr>
        <w:pStyle w:val="ListParagraph"/>
        <w:numPr>
          <w:ilvl w:val="0"/>
          <w:numId w:val="62"/>
        </w:numPr>
        <w:ind w:left="1418" w:right="119" w:hanging="142"/>
        <w:jc w:val="both"/>
        <w:rPr>
          <w:rFonts w:ascii="Times New Roman" w:hAnsi="Times New Roman"/>
          <w:sz w:val="24"/>
          <w:szCs w:val="24"/>
          <w:lang w:val="pt-BR"/>
        </w:rPr>
      </w:pPr>
      <w:r w:rsidRPr="00772104">
        <w:rPr>
          <w:rFonts w:ascii="Times New Roman" w:hAnsi="Times New Roman"/>
          <w:sz w:val="24"/>
          <w:szCs w:val="24"/>
          <w:lang w:val="pt-BR"/>
        </w:rPr>
        <w:t>promovarea  relațiilo</w:t>
      </w:r>
      <w:r w:rsidR="005925F1" w:rsidRPr="00772104">
        <w:rPr>
          <w:rFonts w:ascii="Times New Roman" w:hAnsi="Times New Roman"/>
          <w:sz w:val="24"/>
          <w:szCs w:val="24"/>
          <w:lang w:val="pt-BR"/>
        </w:rPr>
        <w:t>r socio-familiale, ocr</w:t>
      </w:r>
      <w:r w:rsidRPr="00772104">
        <w:rPr>
          <w:rFonts w:ascii="Times New Roman" w:hAnsi="Times New Roman"/>
          <w:sz w:val="24"/>
          <w:szCs w:val="24"/>
          <w:lang w:val="pt-BR"/>
        </w:rPr>
        <w:t>otirea sănătății copilului</w:t>
      </w:r>
    </w:p>
    <w:p w:rsidR="008D1C81" w:rsidRPr="00772104" w:rsidRDefault="008D1C81" w:rsidP="00DD6B18">
      <w:pPr>
        <w:pStyle w:val="ListParagraph"/>
        <w:numPr>
          <w:ilvl w:val="0"/>
          <w:numId w:val="62"/>
        </w:numPr>
        <w:ind w:left="1418" w:right="-22" w:hanging="142"/>
        <w:jc w:val="both"/>
        <w:rPr>
          <w:rFonts w:ascii="Times New Roman" w:hAnsi="Times New Roman"/>
          <w:sz w:val="24"/>
          <w:szCs w:val="24"/>
          <w:lang w:val="pt-BR"/>
        </w:rPr>
      </w:pPr>
      <w:r w:rsidRPr="00772104">
        <w:rPr>
          <w:rFonts w:ascii="Times New Roman" w:hAnsi="Times New Roman"/>
          <w:sz w:val="24"/>
          <w:szCs w:val="24"/>
          <w:lang w:val="pt-BR"/>
        </w:rPr>
        <w:t>consemnarea opiniei copilului</w:t>
      </w:r>
    </w:p>
    <w:p w:rsidR="008D1C81" w:rsidRPr="00772104" w:rsidRDefault="008D1C81" w:rsidP="00DD6B18">
      <w:pPr>
        <w:pStyle w:val="ListParagraph"/>
        <w:numPr>
          <w:ilvl w:val="0"/>
          <w:numId w:val="62"/>
        </w:numPr>
        <w:ind w:left="1418" w:right="-22" w:hanging="142"/>
        <w:jc w:val="both"/>
        <w:rPr>
          <w:rFonts w:ascii="Times New Roman" w:hAnsi="Times New Roman"/>
          <w:sz w:val="24"/>
          <w:szCs w:val="24"/>
          <w:lang w:val="pt-BR"/>
        </w:rPr>
      </w:pPr>
      <w:r w:rsidRPr="00772104">
        <w:rPr>
          <w:rFonts w:ascii="Times New Roman" w:hAnsi="Times New Roman"/>
          <w:sz w:val="24"/>
          <w:szCs w:val="24"/>
          <w:lang w:val="pt-BR"/>
        </w:rPr>
        <w:t>soluționarea situațiilor de absenteism a copiilor</w:t>
      </w:r>
    </w:p>
    <w:p w:rsidR="008D1C81" w:rsidRPr="00772104" w:rsidRDefault="008D1C81" w:rsidP="00DD6B18">
      <w:pPr>
        <w:pStyle w:val="ListParagraph"/>
        <w:numPr>
          <w:ilvl w:val="0"/>
          <w:numId w:val="62"/>
        </w:numPr>
        <w:ind w:left="1418" w:right="-22" w:hanging="142"/>
        <w:jc w:val="both"/>
        <w:rPr>
          <w:rFonts w:ascii="Times New Roman" w:hAnsi="Times New Roman"/>
          <w:sz w:val="24"/>
          <w:szCs w:val="24"/>
          <w:lang w:val="pt-BR"/>
        </w:rPr>
      </w:pPr>
      <w:r w:rsidRPr="00772104">
        <w:rPr>
          <w:rFonts w:ascii="Times New Roman" w:hAnsi="Times New Roman"/>
          <w:sz w:val="24"/>
          <w:szCs w:val="24"/>
          <w:lang w:val="pt-BR"/>
        </w:rPr>
        <w:t>modul de acțiune în situații neprevăzute care afectează funcționarea curentă a utilităților</w:t>
      </w:r>
    </w:p>
    <w:p w:rsidR="008D1C81" w:rsidRPr="00772104" w:rsidRDefault="008D1C81" w:rsidP="008D1C81">
      <w:pPr>
        <w:pStyle w:val="ListParagraph"/>
        <w:ind w:left="284" w:right="-22"/>
        <w:jc w:val="both"/>
        <w:rPr>
          <w:rFonts w:ascii="Times New Roman" w:hAnsi="Times New Roman"/>
          <w:sz w:val="24"/>
          <w:szCs w:val="24"/>
          <w:lang w:val="pt-BR"/>
        </w:rPr>
      </w:pPr>
      <w:r w:rsidRPr="00772104">
        <w:rPr>
          <w:rFonts w:ascii="Times New Roman" w:hAnsi="Times New Roman"/>
          <w:sz w:val="24"/>
          <w:szCs w:val="24"/>
          <w:lang w:val="pt-BR"/>
        </w:rPr>
        <w:tab/>
      </w:r>
      <w:r w:rsidRPr="00772104">
        <w:rPr>
          <w:rFonts w:ascii="Times New Roman" w:hAnsi="Times New Roman"/>
          <w:sz w:val="24"/>
          <w:szCs w:val="24"/>
          <w:lang w:val="pt-BR"/>
        </w:rPr>
        <w:tab/>
        <w:t>rela</w:t>
      </w:r>
      <w:r w:rsidR="00DB165C" w:rsidRPr="00772104">
        <w:rPr>
          <w:rFonts w:ascii="Times New Roman" w:hAnsi="Times New Roman"/>
          <w:sz w:val="24"/>
          <w:szCs w:val="24"/>
          <w:lang w:val="pt-BR"/>
        </w:rPr>
        <w:t>ț</w:t>
      </w:r>
      <w:r w:rsidRPr="00772104">
        <w:rPr>
          <w:rFonts w:ascii="Times New Roman" w:hAnsi="Times New Roman"/>
          <w:sz w:val="24"/>
          <w:szCs w:val="24"/>
          <w:lang w:val="pt-BR"/>
        </w:rPr>
        <w:t>ia personalului cu copiii</w:t>
      </w:r>
    </w:p>
    <w:p w:rsidR="008D1C81" w:rsidRPr="00772104" w:rsidRDefault="008D1C81" w:rsidP="00DD6B18">
      <w:pPr>
        <w:pStyle w:val="ListParagraph"/>
        <w:numPr>
          <w:ilvl w:val="0"/>
          <w:numId w:val="63"/>
        </w:numPr>
        <w:ind w:left="993" w:right="-22" w:firstLine="272"/>
        <w:jc w:val="both"/>
        <w:rPr>
          <w:rFonts w:ascii="Times New Roman" w:hAnsi="Times New Roman"/>
          <w:sz w:val="24"/>
          <w:szCs w:val="24"/>
          <w:lang w:val="pt-BR"/>
        </w:rPr>
      </w:pPr>
      <w:r w:rsidRPr="00772104">
        <w:rPr>
          <w:rFonts w:ascii="Times New Roman" w:hAnsi="Times New Roman"/>
          <w:sz w:val="24"/>
          <w:szCs w:val="24"/>
          <w:lang w:val="pt-BR"/>
        </w:rPr>
        <w:t xml:space="preserve">sugestiile/și reclamațiile, identificarea, semnalarea și soluționarea cazurilor de abuz și </w:t>
      </w:r>
    </w:p>
    <w:p w:rsidR="008D1C81" w:rsidRPr="00772104" w:rsidRDefault="008D1C81" w:rsidP="008D1C81">
      <w:pPr>
        <w:pStyle w:val="ListParagraph"/>
        <w:ind w:left="1265" w:right="-22"/>
        <w:jc w:val="both"/>
        <w:rPr>
          <w:rFonts w:ascii="Times New Roman" w:hAnsi="Times New Roman"/>
          <w:sz w:val="24"/>
          <w:szCs w:val="24"/>
          <w:lang w:val="pt-BR"/>
        </w:rPr>
      </w:pPr>
      <w:r w:rsidRPr="00772104">
        <w:rPr>
          <w:rFonts w:ascii="Times New Roman" w:hAnsi="Times New Roman"/>
          <w:sz w:val="24"/>
          <w:szCs w:val="24"/>
          <w:lang w:val="pt-BR"/>
        </w:rPr>
        <w:t xml:space="preserve">   neglijență identificarea, semnalarea și soluționarea cazurilor de abuz și neglijare</w:t>
      </w:r>
    </w:p>
    <w:p w:rsidR="00D273CC" w:rsidRDefault="00D273CC" w:rsidP="00D273CC">
      <w:pPr>
        <w:contextualSpacing/>
        <w:rPr>
          <w:rFonts w:ascii="Times New Roman" w:hAnsi="Times New Roman"/>
          <w:iCs/>
          <w:sz w:val="24"/>
          <w:szCs w:val="24"/>
          <w:lang w:val="ro-RO"/>
        </w:rPr>
      </w:pPr>
    </w:p>
    <w:p w:rsidR="000A6DE7" w:rsidRPr="00772104" w:rsidRDefault="000A6DE7" w:rsidP="00D273CC">
      <w:pPr>
        <w:contextualSpacing/>
        <w:rPr>
          <w:rFonts w:ascii="Times New Roman" w:hAnsi="Times New Roman"/>
          <w:sz w:val="24"/>
          <w:szCs w:val="24"/>
          <w:u w:val="single"/>
        </w:rPr>
      </w:pPr>
      <w:r w:rsidRPr="00772104">
        <w:rPr>
          <w:rFonts w:ascii="Times New Roman" w:hAnsi="Times New Roman"/>
          <w:sz w:val="24"/>
          <w:szCs w:val="24"/>
          <w:u w:val="single"/>
        </w:rPr>
        <w:t>Dinamica plasamentelor în familia</w:t>
      </w:r>
      <w:r w:rsidR="001E020B" w:rsidRPr="00772104">
        <w:rPr>
          <w:rFonts w:ascii="Times New Roman" w:hAnsi="Times New Roman"/>
          <w:sz w:val="24"/>
          <w:szCs w:val="24"/>
          <w:u w:val="single"/>
        </w:rPr>
        <w:t xml:space="preserve"> lărgită în perioada anilor 2015</w:t>
      </w:r>
      <w:r w:rsidRPr="00772104">
        <w:rPr>
          <w:rFonts w:ascii="Times New Roman" w:hAnsi="Times New Roman"/>
          <w:sz w:val="24"/>
          <w:szCs w:val="24"/>
          <w:u w:val="single"/>
        </w:rPr>
        <w:t>-2021</w:t>
      </w:r>
    </w:p>
    <w:p w:rsidR="000A6DE7" w:rsidRPr="00772104" w:rsidRDefault="000A6DE7" w:rsidP="001E020B">
      <w:pPr>
        <w:rPr>
          <w:rFonts w:ascii="Times New Roman" w:hAnsi="Times New Roman"/>
          <w:sz w:val="8"/>
          <w:szCs w:val="8"/>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709"/>
        <w:gridCol w:w="708"/>
        <w:gridCol w:w="709"/>
        <w:gridCol w:w="709"/>
        <w:gridCol w:w="709"/>
        <w:gridCol w:w="709"/>
        <w:gridCol w:w="850"/>
      </w:tblGrid>
      <w:tr w:rsidR="00772104" w:rsidRPr="00772104" w:rsidTr="001E020B">
        <w:tc>
          <w:tcPr>
            <w:tcW w:w="5103" w:type="dxa"/>
            <w:tcBorders>
              <w:bottom w:val="single" w:sz="4" w:space="0" w:color="auto"/>
            </w:tcBorders>
            <w:shd w:val="clear" w:color="auto" w:fill="BFBFBF"/>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Anul</w:t>
            </w:r>
          </w:p>
        </w:tc>
        <w:tc>
          <w:tcPr>
            <w:tcW w:w="709" w:type="dxa"/>
            <w:tcBorders>
              <w:bottom w:val="single" w:sz="4" w:space="0" w:color="auto"/>
            </w:tcBorders>
            <w:shd w:val="clear" w:color="auto" w:fill="BFBFBF"/>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2015</w:t>
            </w:r>
          </w:p>
        </w:tc>
        <w:tc>
          <w:tcPr>
            <w:tcW w:w="708" w:type="dxa"/>
            <w:tcBorders>
              <w:bottom w:val="single" w:sz="4" w:space="0" w:color="auto"/>
            </w:tcBorders>
            <w:shd w:val="clear" w:color="auto" w:fill="BFBFBF"/>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2016</w:t>
            </w:r>
          </w:p>
        </w:tc>
        <w:tc>
          <w:tcPr>
            <w:tcW w:w="709" w:type="dxa"/>
            <w:tcBorders>
              <w:bottom w:val="single" w:sz="4" w:space="0" w:color="auto"/>
            </w:tcBorders>
            <w:shd w:val="clear" w:color="auto" w:fill="BFBFBF"/>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2017</w:t>
            </w:r>
          </w:p>
        </w:tc>
        <w:tc>
          <w:tcPr>
            <w:tcW w:w="709" w:type="dxa"/>
            <w:tcBorders>
              <w:bottom w:val="single" w:sz="4" w:space="0" w:color="auto"/>
            </w:tcBorders>
            <w:shd w:val="clear" w:color="auto" w:fill="BFBFBF"/>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2018</w:t>
            </w:r>
          </w:p>
        </w:tc>
        <w:tc>
          <w:tcPr>
            <w:tcW w:w="709" w:type="dxa"/>
            <w:tcBorders>
              <w:bottom w:val="single" w:sz="4" w:space="0" w:color="auto"/>
            </w:tcBorders>
            <w:shd w:val="clear" w:color="auto" w:fill="BFBFBF"/>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2019</w:t>
            </w:r>
          </w:p>
        </w:tc>
        <w:tc>
          <w:tcPr>
            <w:tcW w:w="709" w:type="dxa"/>
            <w:tcBorders>
              <w:bottom w:val="single" w:sz="4" w:space="0" w:color="auto"/>
            </w:tcBorders>
            <w:shd w:val="clear" w:color="auto" w:fill="BFBFBF"/>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2020</w:t>
            </w:r>
          </w:p>
        </w:tc>
        <w:tc>
          <w:tcPr>
            <w:tcW w:w="850" w:type="dxa"/>
            <w:tcBorders>
              <w:bottom w:val="single" w:sz="4" w:space="0" w:color="auto"/>
            </w:tcBorders>
            <w:shd w:val="clear" w:color="auto" w:fill="BFBFBF"/>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2021</w:t>
            </w:r>
          </w:p>
        </w:tc>
      </w:tr>
      <w:tr w:rsidR="00772104" w:rsidRPr="00772104" w:rsidTr="001E020B">
        <w:tc>
          <w:tcPr>
            <w:tcW w:w="5103" w:type="dxa"/>
            <w:vMerge w:val="restart"/>
            <w:tcBorders>
              <w:top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din comunitate</w:t>
            </w: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69</w:t>
            </w:r>
          </w:p>
        </w:tc>
        <w:tc>
          <w:tcPr>
            <w:tcW w:w="708"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37</w:t>
            </w: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42</w:t>
            </w: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52</w:t>
            </w:r>
          </w:p>
        </w:tc>
        <w:tc>
          <w:tcPr>
            <w:tcW w:w="70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13</w:t>
            </w:r>
          </w:p>
        </w:tc>
        <w:tc>
          <w:tcPr>
            <w:tcW w:w="70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45</w:t>
            </w:r>
          </w:p>
        </w:tc>
        <w:tc>
          <w:tcPr>
            <w:tcW w:w="850"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lang w:val="ro-RO"/>
              </w:rPr>
            </w:pPr>
            <w:r w:rsidRPr="00772104">
              <w:rPr>
                <w:rFonts w:ascii="Times New Roman" w:hAnsi="Times New Roman"/>
                <w:sz w:val="24"/>
                <w:szCs w:val="24"/>
                <w:lang w:val="ro-RO"/>
              </w:rPr>
              <w:t>42</w:t>
            </w:r>
          </w:p>
        </w:tc>
      </w:tr>
      <w:tr w:rsidR="00772104" w:rsidRPr="00772104" w:rsidTr="001E020B">
        <w:trPr>
          <w:trHeight w:val="155"/>
        </w:trPr>
        <w:tc>
          <w:tcPr>
            <w:tcW w:w="5103" w:type="dxa"/>
            <w:vMerge/>
            <w:tcBorders>
              <w:bottom w:val="single" w:sz="4" w:space="0" w:color="auto"/>
            </w:tcBorders>
          </w:tcPr>
          <w:p w:rsidR="001E020B" w:rsidRPr="00772104" w:rsidRDefault="001E020B" w:rsidP="001E020B">
            <w:pPr>
              <w:pStyle w:val="NoSpacing"/>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sz w:val="24"/>
                <w:szCs w:val="24"/>
              </w:rPr>
              <w:t>↗</w:t>
            </w:r>
          </w:p>
        </w:tc>
        <w:tc>
          <w:tcPr>
            <w:tcW w:w="708"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sz w:val="24"/>
                <w:szCs w:val="24"/>
              </w:rPr>
              <w:t>↘</w:t>
            </w: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sz w:val="24"/>
                <w:szCs w:val="24"/>
              </w:rPr>
              <w:t>↗</w:t>
            </w: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sz w:val="24"/>
                <w:szCs w:val="24"/>
              </w:rPr>
              <w:t>↗</w:t>
            </w:r>
          </w:p>
        </w:tc>
        <w:tc>
          <w:tcPr>
            <w:tcW w:w="70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sz w:val="24"/>
                <w:szCs w:val="24"/>
              </w:rPr>
              <w:t>↘</w:t>
            </w:r>
          </w:p>
        </w:tc>
        <w:tc>
          <w:tcPr>
            <w:tcW w:w="70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sz w:val="24"/>
                <w:szCs w:val="24"/>
              </w:rPr>
              <w:t>↗</w:t>
            </w:r>
          </w:p>
        </w:tc>
        <w:tc>
          <w:tcPr>
            <w:tcW w:w="850"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bCs/>
                <w:sz w:val="24"/>
                <w:szCs w:val="24"/>
                <w:lang w:val="ro-RO"/>
              </w:rPr>
              <w:t>↘</w:t>
            </w:r>
          </w:p>
        </w:tc>
      </w:tr>
      <w:tr w:rsidR="00772104" w:rsidRPr="00772104" w:rsidTr="001E020B">
        <w:tc>
          <w:tcPr>
            <w:tcW w:w="5103" w:type="dxa"/>
            <w:tcBorders>
              <w:top w:val="single" w:sz="4" w:space="0" w:color="auto"/>
              <w:bottom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din plasament la AMP</w:t>
            </w: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4</w:t>
            </w:r>
          </w:p>
        </w:tc>
        <w:tc>
          <w:tcPr>
            <w:tcW w:w="708"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w:t>
            </w: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3</w:t>
            </w: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4</w:t>
            </w:r>
          </w:p>
        </w:tc>
        <w:tc>
          <w:tcPr>
            <w:tcW w:w="70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2</w:t>
            </w:r>
          </w:p>
        </w:tc>
        <w:tc>
          <w:tcPr>
            <w:tcW w:w="70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w:t>
            </w:r>
          </w:p>
        </w:tc>
        <w:tc>
          <w:tcPr>
            <w:tcW w:w="850"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2</w:t>
            </w:r>
          </w:p>
        </w:tc>
      </w:tr>
      <w:tr w:rsidR="00772104" w:rsidRPr="00772104" w:rsidTr="001E020B">
        <w:tc>
          <w:tcPr>
            <w:tcW w:w="5103" w:type="dxa"/>
            <w:tcBorders>
              <w:top w:val="single" w:sz="4" w:space="0" w:color="auto"/>
              <w:bottom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din plasament la familii/persoane fără grad de rudenie</w:t>
            </w: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3</w:t>
            </w:r>
          </w:p>
        </w:tc>
        <w:tc>
          <w:tcPr>
            <w:tcW w:w="708"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w:t>
            </w: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w:t>
            </w: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w:t>
            </w:r>
          </w:p>
        </w:tc>
        <w:tc>
          <w:tcPr>
            <w:tcW w:w="70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w:t>
            </w:r>
          </w:p>
        </w:tc>
      </w:tr>
      <w:tr w:rsidR="00772104" w:rsidRPr="00772104" w:rsidTr="001E020B">
        <w:tc>
          <w:tcPr>
            <w:tcW w:w="5103" w:type="dxa"/>
            <w:tcBorders>
              <w:top w:val="single" w:sz="4" w:space="0" w:color="auto"/>
              <w:bottom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din plasament Centrul de primire în regim urgență</w:t>
            </w: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w:t>
            </w: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w:t>
            </w:r>
          </w:p>
        </w:tc>
        <w:tc>
          <w:tcPr>
            <w:tcW w:w="70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w:t>
            </w:r>
          </w:p>
        </w:tc>
      </w:tr>
      <w:tr w:rsidR="00772104" w:rsidRPr="00772104" w:rsidTr="001E020B">
        <w:tc>
          <w:tcPr>
            <w:tcW w:w="5103" w:type="dxa"/>
            <w:tcBorders>
              <w:top w:val="single" w:sz="4" w:space="0" w:color="auto"/>
              <w:bottom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din plasament centre maternale</w:t>
            </w: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2</w:t>
            </w:r>
          </w:p>
        </w:tc>
        <w:tc>
          <w:tcPr>
            <w:tcW w:w="70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p>
        </w:tc>
      </w:tr>
      <w:tr w:rsidR="00772104" w:rsidRPr="00772104" w:rsidTr="001E020B">
        <w:tc>
          <w:tcPr>
            <w:tcW w:w="5103" w:type="dxa"/>
            <w:tcBorders>
              <w:top w:val="single" w:sz="4" w:space="0" w:color="auto"/>
              <w:bottom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lastRenderedPageBreak/>
              <w:t>din plasament în servicii de tip rezidențial DGASPC Suceava</w:t>
            </w: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w:t>
            </w: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w:t>
            </w:r>
          </w:p>
        </w:tc>
        <w:tc>
          <w:tcPr>
            <w:tcW w:w="850"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w:t>
            </w:r>
          </w:p>
        </w:tc>
      </w:tr>
      <w:tr w:rsidR="00772104" w:rsidRPr="00772104" w:rsidTr="001E020B">
        <w:tc>
          <w:tcPr>
            <w:tcW w:w="5103" w:type="dxa"/>
            <w:tcBorders>
              <w:top w:val="single" w:sz="4" w:space="0" w:color="auto"/>
              <w:bottom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Din tutelă</w:t>
            </w: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p>
        </w:tc>
      </w:tr>
      <w:tr w:rsidR="00772104" w:rsidRPr="00772104" w:rsidTr="001E020B">
        <w:tc>
          <w:tcPr>
            <w:tcW w:w="5103" w:type="dxa"/>
            <w:tcBorders>
              <w:top w:val="single" w:sz="4" w:space="0" w:color="auto"/>
              <w:bottom w:val="single" w:sz="4" w:space="0" w:color="auto"/>
            </w:tcBorders>
            <w:shd w:val="clear" w:color="auto" w:fill="BFBFBF"/>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TOTAL</w:t>
            </w:r>
          </w:p>
        </w:tc>
        <w:tc>
          <w:tcPr>
            <w:tcW w:w="709" w:type="dxa"/>
            <w:tcBorders>
              <w:top w:val="single" w:sz="4" w:space="0" w:color="auto"/>
              <w:left w:val="nil"/>
              <w:bottom w:val="single" w:sz="4" w:space="0" w:color="auto"/>
              <w:right w:val="single" w:sz="4" w:space="0" w:color="auto"/>
            </w:tcBorders>
            <w:shd w:val="clear" w:color="auto" w:fill="BFBFBF"/>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76</w:t>
            </w:r>
          </w:p>
        </w:tc>
        <w:tc>
          <w:tcPr>
            <w:tcW w:w="708" w:type="dxa"/>
            <w:tcBorders>
              <w:top w:val="single" w:sz="4" w:space="0" w:color="auto"/>
              <w:left w:val="nil"/>
              <w:bottom w:val="single" w:sz="4" w:space="0" w:color="auto"/>
              <w:right w:val="single" w:sz="4" w:space="0" w:color="auto"/>
            </w:tcBorders>
            <w:shd w:val="clear" w:color="auto" w:fill="BFBFBF"/>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41</w:t>
            </w:r>
          </w:p>
        </w:tc>
        <w:tc>
          <w:tcPr>
            <w:tcW w:w="709" w:type="dxa"/>
            <w:tcBorders>
              <w:top w:val="single" w:sz="4" w:space="0" w:color="auto"/>
              <w:left w:val="nil"/>
              <w:bottom w:val="single" w:sz="4" w:space="0" w:color="auto"/>
              <w:right w:val="single" w:sz="4" w:space="0" w:color="auto"/>
            </w:tcBorders>
            <w:shd w:val="clear" w:color="auto" w:fill="BFBFBF"/>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46</w:t>
            </w:r>
          </w:p>
        </w:tc>
        <w:tc>
          <w:tcPr>
            <w:tcW w:w="709" w:type="dxa"/>
            <w:tcBorders>
              <w:top w:val="single" w:sz="4" w:space="0" w:color="auto"/>
              <w:left w:val="nil"/>
              <w:bottom w:val="single" w:sz="4" w:space="0" w:color="auto"/>
              <w:right w:val="single" w:sz="4" w:space="0" w:color="auto"/>
            </w:tcBorders>
            <w:shd w:val="clear" w:color="auto" w:fill="BFBFBF"/>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58</w:t>
            </w:r>
          </w:p>
        </w:tc>
        <w:tc>
          <w:tcPr>
            <w:tcW w:w="709" w:type="dxa"/>
            <w:tcBorders>
              <w:top w:val="single" w:sz="4" w:space="0" w:color="auto"/>
              <w:left w:val="nil"/>
              <w:bottom w:val="single" w:sz="4" w:space="0" w:color="auto"/>
              <w:right w:val="single" w:sz="4" w:space="0" w:color="auto"/>
            </w:tcBorders>
            <w:shd w:val="clear" w:color="auto" w:fill="BFBFBF"/>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17</w:t>
            </w:r>
          </w:p>
        </w:tc>
        <w:tc>
          <w:tcPr>
            <w:tcW w:w="709" w:type="dxa"/>
            <w:tcBorders>
              <w:top w:val="single" w:sz="4" w:space="0" w:color="auto"/>
              <w:left w:val="nil"/>
              <w:bottom w:val="single" w:sz="4" w:space="0" w:color="auto"/>
              <w:right w:val="single" w:sz="4" w:space="0" w:color="auto"/>
            </w:tcBorders>
            <w:shd w:val="clear" w:color="auto" w:fill="BFBFBF"/>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47</w:t>
            </w:r>
          </w:p>
        </w:tc>
        <w:tc>
          <w:tcPr>
            <w:tcW w:w="850" w:type="dxa"/>
            <w:tcBorders>
              <w:top w:val="single" w:sz="4" w:space="0" w:color="auto"/>
              <w:left w:val="nil"/>
              <w:bottom w:val="single" w:sz="4" w:space="0" w:color="auto"/>
              <w:right w:val="single" w:sz="4" w:space="0" w:color="auto"/>
            </w:tcBorders>
            <w:shd w:val="clear" w:color="auto" w:fill="BFBFBF"/>
          </w:tcPr>
          <w:p w:rsidR="001E020B" w:rsidRPr="00772104" w:rsidRDefault="001E020B" w:rsidP="001E020B">
            <w:pPr>
              <w:pStyle w:val="NoSpacing"/>
              <w:rPr>
                <w:rFonts w:ascii="Times New Roman" w:hAnsi="Times New Roman"/>
                <w:b/>
                <w:sz w:val="24"/>
                <w:szCs w:val="24"/>
              </w:rPr>
            </w:pPr>
            <w:r w:rsidRPr="00772104">
              <w:rPr>
                <w:rFonts w:ascii="Times New Roman" w:hAnsi="Times New Roman"/>
                <w:b/>
                <w:sz w:val="24"/>
                <w:szCs w:val="24"/>
              </w:rPr>
              <w:t>47</w:t>
            </w:r>
          </w:p>
        </w:tc>
      </w:tr>
      <w:tr w:rsidR="00772104" w:rsidRPr="00772104" w:rsidTr="001E020B">
        <w:tc>
          <w:tcPr>
            <w:tcW w:w="5103" w:type="dxa"/>
            <w:tcBorders>
              <w:top w:val="single" w:sz="4" w:space="0" w:color="auto"/>
              <w:bottom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INDICATOR</w:t>
            </w: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sz w:val="24"/>
                <w:szCs w:val="24"/>
              </w:rPr>
              <w:t>↗</w:t>
            </w:r>
          </w:p>
        </w:tc>
        <w:tc>
          <w:tcPr>
            <w:tcW w:w="708"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sz w:val="24"/>
                <w:szCs w:val="24"/>
              </w:rPr>
              <w:t>↘</w:t>
            </w: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sz w:val="24"/>
                <w:szCs w:val="24"/>
              </w:rPr>
              <w:t>↗</w:t>
            </w:r>
          </w:p>
        </w:tc>
        <w:tc>
          <w:tcPr>
            <w:tcW w:w="709"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sz w:val="24"/>
                <w:szCs w:val="24"/>
              </w:rPr>
              <w:t>↗</w:t>
            </w:r>
          </w:p>
        </w:tc>
        <w:tc>
          <w:tcPr>
            <w:tcW w:w="70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sz w:val="24"/>
                <w:szCs w:val="24"/>
              </w:rPr>
              <w:t>↘</w:t>
            </w:r>
          </w:p>
        </w:tc>
        <w:tc>
          <w:tcPr>
            <w:tcW w:w="70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sz w:val="24"/>
                <w:szCs w:val="24"/>
              </w:rPr>
              <w:t>↗</w:t>
            </w:r>
          </w:p>
        </w:tc>
        <w:tc>
          <w:tcPr>
            <w:tcW w:w="850"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b/>
                <w:sz w:val="24"/>
                <w:szCs w:val="24"/>
              </w:rPr>
            </w:pPr>
            <w:r w:rsidRPr="00772104">
              <w:rPr>
                <w:rFonts w:ascii="Times New Roman" w:hAnsi="Times New Roman"/>
                <w:b/>
                <w:sz w:val="24"/>
                <w:szCs w:val="24"/>
              </w:rPr>
              <w:t>=</w:t>
            </w:r>
          </w:p>
        </w:tc>
      </w:tr>
    </w:tbl>
    <w:p w:rsidR="000A6DE7" w:rsidRPr="00772104" w:rsidRDefault="000A6DE7" w:rsidP="000A6DE7">
      <w:pPr>
        <w:contextualSpacing/>
        <w:rPr>
          <w:rFonts w:ascii="Times New Roman" w:hAnsi="Times New Roman"/>
          <w:sz w:val="16"/>
          <w:szCs w:val="16"/>
          <w:u w:val="single"/>
        </w:rPr>
      </w:pPr>
    </w:p>
    <w:p w:rsidR="00D273CC" w:rsidRDefault="00D273CC" w:rsidP="000A6DE7">
      <w:pPr>
        <w:contextualSpacing/>
        <w:rPr>
          <w:rFonts w:ascii="Times New Roman" w:hAnsi="Times New Roman"/>
          <w:sz w:val="24"/>
          <w:szCs w:val="24"/>
          <w:u w:val="single"/>
        </w:rPr>
      </w:pPr>
    </w:p>
    <w:p w:rsidR="000A6DE7" w:rsidRPr="00772104" w:rsidRDefault="000A6DE7" w:rsidP="000A6DE7">
      <w:pPr>
        <w:contextualSpacing/>
        <w:rPr>
          <w:rFonts w:ascii="Times New Roman" w:hAnsi="Times New Roman"/>
          <w:sz w:val="24"/>
          <w:szCs w:val="24"/>
          <w:u w:val="single"/>
        </w:rPr>
      </w:pPr>
      <w:r w:rsidRPr="00772104">
        <w:rPr>
          <w:rFonts w:ascii="Times New Roman" w:hAnsi="Times New Roman"/>
          <w:sz w:val="24"/>
          <w:szCs w:val="24"/>
          <w:u w:val="single"/>
        </w:rPr>
        <w:t>Dinamica plasamentelor la familii/persoane fără grad de rudenie</w:t>
      </w:r>
    </w:p>
    <w:p w:rsidR="000A6DE7" w:rsidRPr="00772104" w:rsidRDefault="000A6DE7" w:rsidP="000A6DE7">
      <w:pPr>
        <w:ind w:left="1080"/>
        <w:contextualSpacing/>
        <w:rPr>
          <w:rFonts w:ascii="Times New Roman" w:hAnsi="Times New Roman"/>
          <w:sz w:val="6"/>
          <w:szCs w:val="6"/>
          <w:u w:val="single"/>
        </w:rPr>
      </w:pP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696"/>
        <w:gridCol w:w="696"/>
        <w:gridCol w:w="916"/>
        <w:gridCol w:w="700"/>
        <w:gridCol w:w="699"/>
        <w:gridCol w:w="699"/>
        <w:gridCol w:w="696"/>
      </w:tblGrid>
      <w:tr w:rsidR="00772104" w:rsidRPr="00772104" w:rsidTr="001E020B">
        <w:tc>
          <w:tcPr>
            <w:tcW w:w="5245" w:type="dxa"/>
            <w:tcBorders>
              <w:bottom w:val="single" w:sz="4" w:space="0" w:color="auto"/>
            </w:tcBorders>
            <w:shd w:val="clear" w:color="auto" w:fill="BFBFBF"/>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Anul</w:t>
            </w:r>
          </w:p>
        </w:tc>
        <w:tc>
          <w:tcPr>
            <w:tcW w:w="696" w:type="dxa"/>
            <w:tcBorders>
              <w:bottom w:val="single" w:sz="4" w:space="0" w:color="auto"/>
            </w:tcBorders>
            <w:shd w:val="clear" w:color="auto" w:fill="BFBFBF"/>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2015</w:t>
            </w:r>
          </w:p>
        </w:tc>
        <w:tc>
          <w:tcPr>
            <w:tcW w:w="696" w:type="dxa"/>
            <w:tcBorders>
              <w:bottom w:val="single" w:sz="4" w:space="0" w:color="auto"/>
            </w:tcBorders>
            <w:shd w:val="clear" w:color="auto" w:fill="BFBFBF"/>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2016</w:t>
            </w:r>
          </w:p>
        </w:tc>
        <w:tc>
          <w:tcPr>
            <w:tcW w:w="916" w:type="dxa"/>
            <w:tcBorders>
              <w:bottom w:val="single" w:sz="4" w:space="0" w:color="auto"/>
            </w:tcBorders>
            <w:shd w:val="clear" w:color="auto" w:fill="BFBFBF"/>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2017</w:t>
            </w:r>
          </w:p>
        </w:tc>
        <w:tc>
          <w:tcPr>
            <w:tcW w:w="700" w:type="dxa"/>
            <w:tcBorders>
              <w:bottom w:val="single" w:sz="4" w:space="0" w:color="auto"/>
            </w:tcBorders>
            <w:shd w:val="clear" w:color="auto" w:fill="BFBFBF"/>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2018</w:t>
            </w:r>
          </w:p>
        </w:tc>
        <w:tc>
          <w:tcPr>
            <w:tcW w:w="699" w:type="dxa"/>
            <w:tcBorders>
              <w:bottom w:val="single" w:sz="4" w:space="0" w:color="auto"/>
            </w:tcBorders>
            <w:shd w:val="clear" w:color="auto" w:fill="BFBFBF"/>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2019</w:t>
            </w:r>
          </w:p>
        </w:tc>
        <w:tc>
          <w:tcPr>
            <w:tcW w:w="699" w:type="dxa"/>
            <w:tcBorders>
              <w:bottom w:val="single" w:sz="4" w:space="0" w:color="auto"/>
            </w:tcBorders>
            <w:shd w:val="clear" w:color="auto" w:fill="BFBFBF"/>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2020</w:t>
            </w:r>
          </w:p>
        </w:tc>
        <w:tc>
          <w:tcPr>
            <w:tcW w:w="696" w:type="dxa"/>
            <w:tcBorders>
              <w:bottom w:val="single" w:sz="4" w:space="0" w:color="auto"/>
            </w:tcBorders>
            <w:shd w:val="clear" w:color="auto" w:fill="BFBFBF"/>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2021</w:t>
            </w:r>
          </w:p>
        </w:tc>
      </w:tr>
      <w:tr w:rsidR="00772104" w:rsidRPr="00772104" w:rsidTr="001E020B">
        <w:tc>
          <w:tcPr>
            <w:tcW w:w="5245" w:type="dxa"/>
            <w:vMerge w:val="restart"/>
            <w:tcBorders>
              <w:top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din comunitate</w:t>
            </w:r>
          </w:p>
        </w:tc>
        <w:tc>
          <w:tcPr>
            <w:tcW w:w="69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9</w:t>
            </w:r>
          </w:p>
        </w:tc>
        <w:tc>
          <w:tcPr>
            <w:tcW w:w="69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7</w:t>
            </w:r>
          </w:p>
        </w:tc>
        <w:tc>
          <w:tcPr>
            <w:tcW w:w="91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7</w:t>
            </w:r>
          </w:p>
        </w:tc>
        <w:tc>
          <w:tcPr>
            <w:tcW w:w="700"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6</w:t>
            </w:r>
          </w:p>
        </w:tc>
        <w:tc>
          <w:tcPr>
            <w:tcW w:w="69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w:t>
            </w:r>
          </w:p>
        </w:tc>
        <w:tc>
          <w:tcPr>
            <w:tcW w:w="69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7</w:t>
            </w:r>
          </w:p>
        </w:tc>
        <w:tc>
          <w:tcPr>
            <w:tcW w:w="696"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lang w:val="ro-RO"/>
              </w:rPr>
            </w:pPr>
            <w:r w:rsidRPr="00772104">
              <w:rPr>
                <w:rFonts w:ascii="Times New Roman" w:hAnsi="Times New Roman"/>
                <w:sz w:val="24"/>
                <w:szCs w:val="24"/>
                <w:lang w:val="ro-RO"/>
              </w:rPr>
              <w:t>6</w:t>
            </w:r>
          </w:p>
        </w:tc>
      </w:tr>
      <w:tr w:rsidR="00772104" w:rsidRPr="00772104" w:rsidTr="001E020B">
        <w:tc>
          <w:tcPr>
            <w:tcW w:w="5245" w:type="dxa"/>
            <w:vMerge/>
            <w:tcBorders>
              <w:bottom w:val="single" w:sz="4" w:space="0" w:color="auto"/>
            </w:tcBorders>
          </w:tcPr>
          <w:p w:rsidR="001E020B" w:rsidRPr="00772104" w:rsidRDefault="001E020B" w:rsidP="001E020B">
            <w:pPr>
              <w:pStyle w:val="NoSpacing"/>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sz w:val="24"/>
                <w:szCs w:val="24"/>
              </w:rPr>
              <w:t>↗</w:t>
            </w:r>
          </w:p>
        </w:tc>
        <w:tc>
          <w:tcPr>
            <w:tcW w:w="69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sz w:val="24"/>
                <w:szCs w:val="24"/>
              </w:rPr>
              <w:t>↘</w:t>
            </w:r>
          </w:p>
        </w:tc>
        <w:tc>
          <w:tcPr>
            <w:tcW w:w="91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b/>
                <w:sz w:val="24"/>
                <w:szCs w:val="24"/>
              </w:rPr>
            </w:pPr>
            <w:r w:rsidRPr="00772104">
              <w:rPr>
                <w:rFonts w:ascii="Times New Roman" w:hAnsi="Times New Roman"/>
                <w:b/>
                <w:sz w:val="24"/>
                <w:szCs w:val="24"/>
              </w:rPr>
              <w:t>↔</w:t>
            </w:r>
          </w:p>
        </w:tc>
        <w:tc>
          <w:tcPr>
            <w:tcW w:w="700"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sz w:val="24"/>
                <w:szCs w:val="24"/>
              </w:rPr>
              <w:t>↘</w:t>
            </w:r>
          </w:p>
        </w:tc>
        <w:tc>
          <w:tcPr>
            <w:tcW w:w="69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sz w:val="24"/>
                <w:szCs w:val="24"/>
              </w:rPr>
              <w:t>↘</w:t>
            </w:r>
          </w:p>
        </w:tc>
        <w:tc>
          <w:tcPr>
            <w:tcW w:w="69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sz w:val="24"/>
                <w:szCs w:val="24"/>
              </w:rPr>
              <w:t>↗</w:t>
            </w:r>
          </w:p>
        </w:tc>
        <w:tc>
          <w:tcPr>
            <w:tcW w:w="696"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bCs/>
                <w:sz w:val="24"/>
                <w:szCs w:val="24"/>
                <w:lang w:val="ro-RO"/>
              </w:rPr>
              <w:t>↘</w:t>
            </w:r>
          </w:p>
        </w:tc>
      </w:tr>
      <w:tr w:rsidR="00772104" w:rsidRPr="00772104" w:rsidTr="001E020B">
        <w:tc>
          <w:tcPr>
            <w:tcW w:w="5245" w:type="dxa"/>
            <w:tcBorders>
              <w:top w:val="single" w:sz="4" w:space="0" w:color="auto"/>
              <w:bottom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din plasament la AMP</w:t>
            </w:r>
          </w:p>
        </w:tc>
        <w:tc>
          <w:tcPr>
            <w:tcW w:w="69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6</w:t>
            </w:r>
          </w:p>
        </w:tc>
        <w:tc>
          <w:tcPr>
            <w:tcW w:w="69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7</w:t>
            </w:r>
          </w:p>
        </w:tc>
        <w:tc>
          <w:tcPr>
            <w:tcW w:w="91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5</w:t>
            </w:r>
          </w:p>
        </w:tc>
        <w:tc>
          <w:tcPr>
            <w:tcW w:w="700"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5</w:t>
            </w:r>
          </w:p>
        </w:tc>
        <w:tc>
          <w:tcPr>
            <w:tcW w:w="69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p>
        </w:tc>
        <w:tc>
          <w:tcPr>
            <w:tcW w:w="69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4</w:t>
            </w:r>
          </w:p>
        </w:tc>
        <w:tc>
          <w:tcPr>
            <w:tcW w:w="696"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3</w:t>
            </w:r>
          </w:p>
        </w:tc>
      </w:tr>
      <w:tr w:rsidR="00772104" w:rsidRPr="00772104" w:rsidTr="001E020B">
        <w:tc>
          <w:tcPr>
            <w:tcW w:w="5245" w:type="dxa"/>
            <w:tcBorders>
              <w:top w:val="single" w:sz="4" w:space="0" w:color="auto"/>
              <w:bottom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din plasament în familia lărgită</w:t>
            </w:r>
          </w:p>
        </w:tc>
        <w:tc>
          <w:tcPr>
            <w:tcW w:w="69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w:t>
            </w:r>
          </w:p>
        </w:tc>
        <w:tc>
          <w:tcPr>
            <w:tcW w:w="69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w:t>
            </w:r>
          </w:p>
        </w:tc>
        <w:tc>
          <w:tcPr>
            <w:tcW w:w="91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w:t>
            </w:r>
          </w:p>
        </w:tc>
        <w:tc>
          <w:tcPr>
            <w:tcW w:w="700"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3</w:t>
            </w:r>
          </w:p>
        </w:tc>
        <w:tc>
          <w:tcPr>
            <w:tcW w:w="69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w:t>
            </w:r>
          </w:p>
        </w:tc>
        <w:tc>
          <w:tcPr>
            <w:tcW w:w="69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p>
        </w:tc>
      </w:tr>
      <w:tr w:rsidR="00772104" w:rsidRPr="00772104" w:rsidTr="001E020B">
        <w:tc>
          <w:tcPr>
            <w:tcW w:w="5245" w:type="dxa"/>
            <w:tcBorders>
              <w:top w:val="single" w:sz="4" w:space="0" w:color="auto"/>
              <w:bottom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din plasament Centrul de primire în regim urgență</w:t>
            </w:r>
          </w:p>
        </w:tc>
        <w:tc>
          <w:tcPr>
            <w:tcW w:w="69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tc>
        <w:tc>
          <w:tcPr>
            <w:tcW w:w="91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tc>
        <w:tc>
          <w:tcPr>
            <w:tcW w:w="700"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tc>
        <w:tc>
          <w:tcPr>
            <w:tcW w:w="69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p>
        </w:tc>
        <w:tc>
          <w:tcPr>
            <w:tcW w:w="69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3</w:t>
            </w:r>
          </w:p>
        </w:tc>
      </w:tr>
      <w:tr w:rsidR="00772104" w:rsidRPr="00772104" w:rsidTr="001E020B">
        <w:tc>
          <w:tcPr>
            <w:tcW w:w="5245" w:type="dxa"/>
            <w:tcBorders>
              <w:top w:val="single" w:sz="4" w:space="0" w:color="auto"/>
              <w:bottom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din plasament în servicii de tip rezidențial DGASPC Suceava</w:t>
            </w:r>
          </w:p>
        </w:tc>
        <w:tc>
          <w:tcPr>
            <w:tcW w:w="69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2</w:t>
            </w:r>
          </w:p>
        </w:tc>
        <w:tc>
          <w:tcPr>
            <w:tcW w:w="69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2</w:t>
            </w:r>
          </w:p>
        </w:tc>
        <w:tc>
          <w:tcPr>
            <w:tcW w:w="91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3</w:t>
            </w:r>
          </w:p>
        </w:tc>
        <w:tc>
          <w:tcPr>
            <w:tcW w:w="700"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tc>
        <w:tc>
          <w:tcPr>
            <w:tcW w:w="69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p>
        </w:tc>
        <w:tc>
          <w:tcPr>
            <w:tcW w:w="69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w:t>
            </w:r>
          </w:p>
        </w:tc>
        <w:tc>
          <w:tcPr>
            <w:tcW w:w="696"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p>
        </w:tc>
      </w:tr>
      <w:tr w:rsidR="00772104" w:rsidRPr="00772104" w:rsidTr="001E020B">
        <w:tc>
          <w:tcPr>
            <w:tcW w:w="5245" w:type="dxa"/>
            <w:tcBorders>
              <w:top w:val="single" w:sz="4" w:space="0" w:color="auto"/>
              <w:bottom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Transfer din alte județe</w:t>
            </w:r>
          </w:p>
        </w:tc>
        <w:tc>
          <w:tcPr>
            <w:tcW w:w="69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tc>
        <w:tc>
          <w:tcPr>
            <w:tcW w:w="91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tc>
        <w:tc>
          <w:tcPr>
            <w:tcW w:w="700"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tc>
        <w:tc>
          <w:tcPr>
            <w:tcW w:w="69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w:t>
            </w:r>
          </w:p>
        </w:tc>
        <w:tc>
          <w:tcPr>
            <w:tcW w:w="69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w:t>
            </w:r>
          </w:p>
        </w:tc>
        <w:tc>
          <w:tcPr>
            <w:tcW w:w="696"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p>
        </w:tc>
      </w:tr>
      <w:tr w:rsidR="00772104" w:rsidRPr="00772104" w:rsidTr="001E020B">
        <w:tc>
          <w:tcPr>
            <w:tcW w:w="5245" w:type="dxa"/>
            <w:tcBorders>
              <w:top w:val="single" w:sz="4" w:space="0" w:color="auto"/>
              <w:bottom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din plasament în servicii de tip rezidențial private</w:t>
            </w:r>
          </w:p>
        </w:tc>
        <w:tc>
          <w:tcPr>
            <w:tcW w:w="69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w:t>
            </w:r>
          </w:p>
        </w:tc>
        <w:tc>
          <w:tcPr>
            <w:tcW w:w="69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w:t>
            </w:r>
          </w:p>
        </w:tc>
        <w:tc>
          <w:tcPr>
            <w:tcW w:w="91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3</w:t>
            </w:r>
            <w:r w:rsidRPr="00772104">
              <w:rPr>
                <w:rFonts w:ascii="Times New Roman" w:hAnsi="Times New Roman"/>
                <w:sz w:val="16"/>
                <w:szCs w:val="16"/>
              </w:rPr>
              <w:t>(OPA alt județ)</w:t>
            </w:r>
          </w:p>
        </w:tc>
        <w:tc>
          <w:tcPr>
            <w:tcW w:w="700"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sz w:val="24"/>
                <w:szCs w:val="24"/>
              </w:rPr>
            </w:pPr>
          </w:p>
        </w:tc>
        <w:tc>
          <w:tcPr>
            <w:tcW w:w="69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p>
        </w:tc>
        <w:tc>
          <w:tcPr>
            <w:tcW w:w="69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p>
        </w:tc>
        <w:tc>
          <w:tcPr>
            <w:tcW w:w="696"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sz w:val="24"/>
                <w:szCs w:val="24"/>
              </w:rPr>
            </w:pPr>
          </w:p>
        </w:tc>
      </w:tr>
      <w:tr w:rsidR="00772104" w:rsidRPr="00772104" w:rsidTr="001E020B">
        <w:tc>
          <w:tcPr>
            <w:tcW w:w="5245" w:type="dxa"/>
            <w:tcBorders>
              <w:top w:val="single" w:sz="4" w:space="0" w:color="auto"/>
              <w:bottom w:val="single" w:sz="4" w:space="0" w:color="auto"/>
            </w:tcBorders>
            <w:shd w:val="clear" w:color="auto" w:fill="BFBFBF"/>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TOTAL</w:t>
            </w:r>
          </w:p>
        </w:tc>
        <w:tc>
          <w:tcPr>
            <w:tcW w:w="696" w:type="dxa"/>
            <w:tcBorders>
              <w:top w:val="single" w:sz="4" w:space="0" w:color="auto"/>
              <w:left w:val="nil"/>
              <w:bottom w:val="single" w:sz="4" w:space="0" w:color="auto"/>
              <w:right w:val="single" w:sz="4" w:space="0" w:color="auto"/>
            </w:tcBorders>
            <w:shd w:val="clear" w:color="auto" w:fill="BFBFBF"/>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19</w:t>
            </w:r>
          </w:p>
        </w:tc>
        <w:tc>
          <w:tcPr>
            <w:tcW w:w="696" w:type="dxa"/>
            <w:tcBorders>
              <w:top w:val="single" w:sz="4" w:space="0" w:color="auto"/>
              <w:left w:val="nil"/>
              <w:bottom w:val="single" w:sz="4" w:space="0" w:color="auto"/>
              <w:right w:val="single" w:sz="4" w:space="0" w:color="auto"/>
            </w:tcBorders>
            <w:shd w:val="clear" w:color="auto" w:fill="BFBFBF"/>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18</w:t>
            </w:r>
          </w:p>
        </w:tc>
        <w:tc>
          <w:tcPr>
            <w:tcW w:w="916" w:type="dxa"/>
            <w:tcBorders>
              <w:top w:val="single" w:sz="4" w:space="0" w:color="auto"/>
              <w:left w:val="nil"/>
              <w:bottom w:val="single" w:sz="4" w:space="0" w:color="auto"/>
              <w:right w:val="single" w:sz="4" w:space="0" w:color="auto"/>
            </w:tcBorders>
            <w:shd w:val="clear" w:color="auto" w:fill="BFBFBF"/>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19</w:t>
            </w:r>
          </w:p>
        </w:tc>
        <w:tc>
          <w:tcPr>
            <w:tcW w:w="700" w:type="dxa"/>
            <w:tcBorders>
              <w:top w:val="single" w:sz="4" w:space="0" w:color="auto"/>
              <w:left w:val="nil"/>
              <w:bottom w:val="single" w:sz="4" w:space="0" w:color="auto"/>
              <w:right w:val="single" w:sz="4" w:space="0" w:color="auto"/>
            </w:tcBorders>
            <w:shd w:val="clear" w:color="auto" w:fill="BFBFBF"/>
            <w:vAlign w:val="center"/>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14</w:t>
            </w:r>
          </w:p>
        </w:tc>
        <w:tc>
          <w:tcPr>
            <w:tcW w:w="699" w:type="dxa"/>
            <w:tcBorders>
              <w:top w:val="single" w:sz="4" w:space="0" w:color="auto"/>
              <w:left w:val="nil"/>
              <w:bottom w:val="single" w:sz="4" w:space="0" w:color="auto"/>
              <w:right w:val="single" w:sz="4" w:space="0" w:color="auto"/>
            </w:tcBorders>
            <w:shd w:val="clear" w:color="auto" w:fill="BFBFBF"/>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3</w:t>
            </w:r>
          </w:p>
        </w:tc>
        <w:tc>
          <w:tcPr>
            <w:tcW w:w="699" w:type="dxa"/>
            <w:tcBorders>
              <w:top w:val="single" w:sz="4" w:space="0" w:color="auto"/>
              <w:left w:val="nil"/>
              <w:bottom w:val="single" w:sz="4" w:space="0" w:color="auto"/>
              <w:right w:val="single" w:sz="4" w:space="0" w:color="auto"/>
            </w:tcBorders>
            <w:shd w:val="clear" w:color="auto" w:fill="BFBFBF"/>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13</w:t>
            </w:r>
          </w:p>
        </w:tc>
        <w:tc>
          <w:tcPr>
            <w:tcW w:w="696" w:type="dxa"/>
            <w:tcBorders>
              <w:top w:val="single" w:sz="4" w:space="0" w:color="auto"/>
              <w:left w:val="nil"/>
              <w:bottom w:val="single" w:sz="4" w:space="0" w:color="auto"/>
              <w:right w:val="single" w:sz="4" w:space="0" w:color="auto"/>
            </w:tcBorders>
            <w:shd w:val="clear" w:color="auto" w:fill="BFBFBF"/>
          </w:tcPr>
          <w:p w:rsidR="001E020B" w:rsidRPr="00772104" w:rsidRDefault="001E020B" w:rsidP="001E020B">
            <w:pPr>
              <w:pStyle w:val="NoSpacing"/>
              <w:rPr>
                <w:rFonts w:ascii="Times New Roman" w:hAnsi="Times New Roman"/>
                <w:b/>
                <w:sz w:val="24"/>
                <w:szCs w:val="24"/>
              </w:rPr>
            </w:pPr>
            <w:r w:rsidRPr="00772104">
              <w:rPr>
                <w:rFonts w:ascii="Times New Roman" w:hAnsi="Times New Roman"/>
                <w:b/>
                <w:sz w:val="24"/>
                <w:szCs w:val="24"/>
              </w:rPr>
              <w:t>12</w:t>
            </w:r>
          </w:p>
        </w:tc>
      </w:tr>
      <w:tr w:rsidR="00772104" w:rsidRPr="00772104" w:rsidTr="001E020B">
        <w:tc>
          <w:tcPr>
            <w:tcW w:w="5245" w:type="dxa"/>
            <w:tcBorders>
              <w:top w:val="single" w:sz="4" w:space="0" w:color="auto"/>
              <w:bottom w:val="single" w:sz="4" w:space="0" w:color="auto"/>
            </w:tcBorders>
          </w:tcPr>
          <w:p w:rsidR="001E020B" w:rsidRPr="00772104" w:rsidRDefault="001E020B" w:rsidP="001E020B">
            <w:pPr>
              <w:pStyle w:val="NoSpacing"/>
              <w:rPr>
                <w:rFonts w:ascii="Times New Roman" w:hAnsi="Times New Roman"/>
                <w:sz w:val="24"/>
                <w:szCs w:val="24"/>
              </w:rPr>
            </w:pPr>
            <w:r w:rsidRPr="00772104">
              <w:rPr>
                <w:rFonts w:ascii="Times New Roman" w:hAnsi="Times New Roman"/>
                <w:sz w:val="24"/>
                <w:szCs w:val="24"/>
              </w:rPr>
              <w:t>INDICATOR</w:t>
            </w:r>
          </w:p>
        </w:tc>
        <w:tc>
          <w:tcPr>
            <w:tcW w:w="69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sz w:val="24"/>
                <w:szCs w:val="24"/>
              </w:rPr>
              <w:t>↗</w:t>
            </w:r>
          </w:p>
        </w:tc>
        <w:tc>
          <w:tcPr>
            <w:tcW w:w="69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sz w:val="24"/>
                <w:szCs w:val="24"/>
              </w:rPr>
              <w:t>↘</w:t>
            </w:r>
          </w:p>
        </w:tc>
        <w:tc>
          <w:tcPr>
            <w:tcW w:w="916"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sz w:val="24"/>
                <w:szCs w:val="24"/>
              </w:rPr>
              <w:t>↗</w:t>
            </w:r>
          </w:p>
        </w:tc>
        <w:tc>
          <w:tcPr>
            <w:tcW w:w="700" w:type="dxa"/>
            <w:tcBorders>
              <w:top w:val="single" w:sz="4" w:space="0" w:color="auto"/>
              <w:left w:val="nil"/>
              <w:bottom w:val="single" w:sz="4" w:space="0" w:color="auto"/>
              <w:right w:val="single" w:sz="4" w:space="0" w:color="auto"/>
            </w:tcBorders>
            <w:vAlign w:val="center"/>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sz w:val="24"/>
                <w:szCs w:val="24"/>
              </w:rPr>
              <w:t>↘</w:t>
            </w:r>
          </w:p>
        </w:tc>
        <w:tc>
          <w:tcPr>
            <w:tcW w:w="69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sz w:val="24"/>
                <w:szCs w:val="24"/>
              </w:rPr>
              <w:t>↘</w:t>
            </w:r>
          </w:p>
        </w:tc>
        <w:tc>
          <w:tcPr>
            <w:tcW w:w="699"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sz w:val="24"/>
                <w:szCs w:val="24"/>
              </w:rPr>
              <w:t>↗</w:t>
            </w:r>
          </w:p>
        </w:tc>
        <w:tc>
          <w:tcPr>
            <w:tcW w:w="696" w:type="dxa"/>
            <w:tcBorders>
              <w:top w:val="single" w:sz="4" w:space="0" w:color="auto"/>
              <w:left w:val="nil"/>
              <w:bottom w:val="single" w:sz="4" w:space="0" w:color="auto"/>
              <w:right w:val="single" w:sz="4" w:space="0" w:color="auto"/>
            </w:tcBorders>
          </w:tcPr>
          <w:p w:rsidR="001E020B" w:rsidRPr="00772104" w:rsidRDefault="001E020B" w:rsidP="001E020B">
            <w:pPr>
              <w:pStyle w:val="NoSpacing"/>
              <w:rPr>
                <w:rFonts w:ascii="Times New Roman" w:hAnsi="Times New Roman"/>
                <w:b/>
                <w:sz w:val="24"/>
                <w:szCs w:val="24"/>
              </w:rPr>
            </w:pPr>
            <w:r w:rsidRPr="00772104">
              <w:rPr>
                <w:rFonts w:ascii="Cambria Math" w:hAnsi="Cambria Math" w:cs="Cambria Math"/>
                <w:b/>
                <w:bCs/>
                <w:sz w:val="24"/>
                <w:szCs w:val="24"/>
                <w:lang w:val="ro-RO"/>
              </w:rPr>
              <w:t>↘</w:t>
            </w:r>
          </w:p>
        </w:tc>
      </w:tr>
    </w:tbl>
    <w:p w:rsidR="000C78FE" w:rsidRPr="00772104" w:rsidRDefault="000C78FE" w:rsidP="000A6DE7">
      <w:pPr>
        <w:jc w:val="both"/>
        <w:rPr>
          <w:rFonts w:ascii="Times New Roman" w:hAnsi="Times New Roman"/>
          <w:sz w:val="4"/>
          <w:szCs w:val="4"/>
        </w:rPr>
      </w:pPr>
    </w:p>
    <w:p w:rsidR="00D273CC" w:rsidRDefault="00D273CC" w:rsidP="00654462">
      <w:pPr>
        <w:jc w:val="both"/>
        <w:rPr>
          <w:rFonts w:ascii="Times New Roman" w:hAnsi="Times New Roman"/>
          <w:sz w:val="24"/>
          <w:szCs w:val="24"/>
          <w:u w:val="single"/>
        </w:rPr>
      </w:pPr>
    </w:p>
    <w:p w:rsidR="00654462" w:rsidRDefault="00654462" w:rsidP="00654462">
      <w:pPr>
        <w:jc w:val="both"/>
        <w:rPr>
          <w:rFonts w:ascii="Times New Roman" w:hAnsi="Times New Roman"/>
          <w:sz w:val="24"/>
          <w:szCs w:val="24"/>
          <w:u w:val="single"/>
        </w:rPr>
      </w:pPr>
      <w:r w:rsidRPr="00772104">
        <w:rPr>
          <w:rFonts w:ascii="Times New Roman" w:hAnsi="Times New Roman"/>
          <w:sz w:val="24"/>
          <w:szCs w:val="24"/>
          <w:u w:val="single"/>
        </w:rPr>
        <w:t>Evoluția plasamentelor din comunitate în sistemul de protecţie de tip familial</w:t>
      </w:r>
    </w:p>
    <w:p w:rsidR="00D273CC" w:rsidRPr="00772104" w:rsidRDefault="00D273CC" w:rsidP="00654462">
      <w:pPr>
        <w:jc w:val="both"/>
        <w:rPr>
          <w:rFonts w:ascii="Times New Roman" w:hAnsi="Times New Roman"/>
          <w:sz w:val="24"/>
          <w:szCs w:val="24"/>
          <w:u w:val="single"/>
        </w:r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1"/>
        <w:gridCol w:w="675"/>
        <w:gridCol w:w="663"/>
        <w:gridCol w:w="663"/>
        <w:gridCol w:w="685"/>
        <w:gridCol w:w="663"/>
        <w:gridCol w:w="663"/>
        <w:gridCol w:w="656"/>
      </w:tblGrid>
      <w:tr w:rsidR="00772104" w:rsidRPr="00772104" w:rsidTr="00D273CC">
        <w:tc>
          <w:tcPr>
            <w:tcW w:w="4711" w:type="dxa"/>
            <w:shd w:val="clear" w:color="auto" w:fill="auto"/>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Nr. copii intraţi în sistemul de protecţie din comunitate</w:t>
            </w:r>
          </w:p>
        </w:tc>
        <w:tc>
          <w:tcPr>
            <w:tcW w:w="675" w:type="dxa"/>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Anul 2015</w:t>
            </w:r>
          </w:p>
        </w:tc>
        <w:tc>
          <w:tcPr>
            <w:tcW w:w="663" w:type="dxa"/>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Anul 2016</w:t>
            </w:r>
          </w:p>
        </w:tc>
        <w:tc>
          <w:tcPr>
            <w:tcW w:w="663" w:type="dxa"/>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Anul 2017</w:t>
            </w:r>
          </w:p>
        </w:tc>
        <w:tc>
          <w:tcPr>
            <w:tcW w:w="685" w:type="dxa"/>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Anul 2018</w:t>
            </w:r>
          </w:p>
        </w:tc>
        <w:tc>
          <w:tcPr>
            <w:tcW w:w="663" w:type="dxa"/>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Anul 2019</w:t>
            </w:r>
          </w:p>
        </w:tc>
        <w:tc>
          <w:tcPr>
            <w:tcW w:w="663" w:type="dxa"/>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Anul 2020</w:t>
            </w:r>
          </w:p>
        </w:tc>
        <w:tc>
          <w:tcPr>
            <w:tcW w:w="656" w:type="dxa"/>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Anul 2021</w:t>
            </w:r>
          </w:p>
        </w:tc>
      </w:tr>
      <w:tr w:rsidR="00772104" w:rsidRPr="00772104" w:rsidTr="00D273CC">
        <w:tc>
          <w:tcPr>
            <w:tcW w:w="4711" w:type="dxa"/>
            <w:shd w:val="clear" w:color="auto" w:fill="auto"/>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în plasament la asistenţi maternali profesionişti</w:t>
            </w:r>
          </w:p>
        </w:tc>
        <w:tc>
          <w:tcPr>
            <w:tcW w:w="675" w:type="dxa"/>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73</w:t>
            </w:r>
          </w:p>
        </w:tc>
        <w:tc>
          <w:tcPr>
            <w:tcW w:w="663" w:type="dxa"/>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50</w:t>
            </w:r>
          </w:p>
        </w:tc>
        <w:tc>
          <w:tcPr>
            <w:tcW w:w="663" w:type="dxa"/>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66</w:t>
            </w:r>
          </w:p>
        </w:tc>
        <w:tc>
          <w:tcPr>
            <w:tcW w:w="685" w:type="dxa"/>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40</w:t>
            </w:r>
          </w:p>
        </w:tc>
        <w:tc>
          <w:tcPr>
            <w:tcW w:w="663" w:type="dxa"/>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82</w:t>
            </w:r>
          </w:p>
        </w:tc>
        <w:tc>
          <w:tcPr>
            <w:tcW w:w="663" w:type="dxa"/>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88</w:t>
            </w:r>
          </w:p>
        </w:tc>
        <w:tc>
          <w:tcPr>
            <w:tcW w:w="656" w:type="dxa"/>
          </w:tcPr>
          <w:p w:rsidR="001A51F4" w:rsidRPr="00772104" w:rsidRDefault="001A51F4" w:rsidP="004A1FE1">
            <w:pPr>
              <w:jc w:val="center"/>
              <w:rPr>
                <w:rFonts w:ascii="Times New Roman" w:hAnsi="Times New Roman"/>
                <w:lang w:val="fr-FR"/>
              </w:rPr>
            </w:pPr>
            <w:r w:rsidRPr="00772104">
              <w:rPr>
                <w:rFonts w:ascii="Times New Roman" w:hAnsi="Times New Roman"/>
                <w:lang w:val="fr-FR"/>
              </w:rPr>
              <w:t>119</w:t>
            </w:r>
          </w:p>
        </w:tc>
      </w:tr>
      <w:tr w:rsidR="00772104" w:rsidRPr="00772104" w:rsidTr="00D273CC">
        <w:trPr>
          <w:trHeight w:val="129"/>
        </w:trPr>
        <w:tc>
          <w:tcPr>
            <w:tcW w:w="4711" w:type="dxa"/>
            <w:shd w:val="clear" w:color="auto" w:fill="auto"/>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în plasament în familia lărgită</w:t>
            </w:r>
          </w:p>
        </w:tc>
        <w:tc>
          <w:tcPr>
            <w:tcW w:w="675" w:type="dxa"/>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69</w:t>
            </w:r>
          </w:p>
        </w:tc>
        <w:tc>
          <w:tcPr>
            <w:tcW w:w="663" w:type="dxa"/>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37</w:t>
            </w:r>
          </w:p>
        </w:tc>
        <w:tc>
          <w:tcPr>
            <w:tcW w:w="663" w:type="dxa"/>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42</w:t>
            </w:r>
          </w:p>
        </w:tc>
        <w:tc>
          <w:tcPr>
            <w:tcW w:w="685" w:type="dxa"/>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52</w:t>
            </w:r>
          </w:p>
        </w:tc>
        <w:tc>
          <w:tcPr>
            <w:tcW w:w="663" w:type="dxa"/>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13</w:t>
            </w:r>
          </w:p>
        </w:tc>
        <w:tc>
          <w:tcPr>
            <w:tcW w:w="663" w:type="dxa"/>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45</w:t>
            </w:r>
          </w:p>
        </w:tc>
        <w:tc>
          <w:tcPr>
            <w:tcW w:w="656" w:type="dxa"/>
          </w:tcPr>
          <w:p w:rsidR="001A51F4" w:rsidRPr="00772104" w:rsidRDefault="001A51F4" w:rsidP="004A1FE1">
            <w:pPr>
              <w:jc w:val="center"/>
              <w:rPr>
                <w:rFonts w:ascii="Times New Roman" w:hAnsi="Times New Roman"/>
                <w:lang w:val="fr-FR"/>
              </w:rPr>
            </w:pPr>
            <w:r w:rsidRPr="00772104">
              <w:rPr>
                <w:rFonts w:ascii="Times New Roman" w:hAnsi="Times New Roman"/>
                <w:lang w:val="fr-FR"/>
              </w:rPr>
              <w:t>42</w:t>
            </w:r>
          </w:p>
        </w:tc>
      </w:tr>
      <w:tr w:rsidR="00772104" w:rsidRPr="00772104" w:rsidTr="00D273CC">
        <w:tc>
          <w:tcPr>
            <w:tcW w:w="4711" w:type="dxa"/>
            <w:tcBorders>
              <w:bottom w:val="single" w:sz="4" w:space="0" w:color="auto"/>
            </w:tcBorders>
            <w:shd w:val="clear" w:color="auto" w:fill="auto"/>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în plasament la familii/persoane fără grad de rudenie</w:t>
            </w:r>
          </w:p>
        </w:tc>
        <w:tc>
          <w:tcPr>
            <w:tcW w:w="675" w:type="dxa"/>
            <w:tcBorders>
              <w:bottom w:val="single" w:sz="4" w:space="0" w:color="auto"/>
            </w:tcBorders>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9</w:t>
            </w:r>
          </w:p>
        </w:tc>
        <w:tc>
          <w:tcPr>
            <w:tcW w:w="663" w:type="dxa"/>
            <w:tcBorders>
              <w:bottom w:val="single" w:sz="4" w:space="0" w:color="auto"/>
            </w:tcBorders>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7</w:t>
            </w:r>
          </w:p>
        </w:tc>
        <w:tc>
          <w:tcPr>
            <w:tcW w:w="663" w:type="dxa"/>
            <w:tcBorders>
              <w:bottom w:val="single" w:sz="4" w:space="0" w:color="auto"/>
            </w:tcBorders>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7</w:t>
            </w:r>
          </w:p>
        </w:tc>
        <w:tc>
          <w:tcPr>
            <w:tcW w:w="685" w:type="dxa"/>
            <w:tcBorders>
              <w:bottom w:val="single" w:sz="4" w:space="0" w:color="auto"/>
            </w:tcBorders>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6</w:t>
            </w:r>
          </w:p>
        </w:tc>
        <w:tc>
          <w:tcPr>
            <w:tcW w:w="663" w:type="dxa"/>
            <w:tcBorders>
              <w:bottom w:val="single" w:sz="4" w:space="0" w:color="auto"/>
            </w:tcBorders>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1</w:t>
            </w:r>
          </w:p>
        </w:tc>
        <w:tc>
          <w:tcPr>
            <w:tcW w:w="663" w:type="dxa"/>
            <w:tcBorders>
              <w:bottom w:val="single" w:sz="4" w:space="0" w:color="auto"/>
            </w:tcBorders>
          </w:tcPr>
          <w:p w:rsidR="001A51F4" w:rsidRPr="00772104" w:rsidRDefault="001A51F4" w:rsidP="004A1FE1">
            <w:pPr>
              <w:pStyle w:val="NoSpacing"/>
              <w:rPr>
                <w:rFonts w:ascii="Times New Roman" w:hAnsi="Times New Roman"/>
                <w:lang w:val="fr-FR"/>
              </w:rPr>
            </w:pPr>
            <w:r w:rsidRPr="00772104">
              <w:rPr>
                <w:rFonts w:ascii="Times New Roman" w:hAnsi="Times New Roman"/>
                <w:lang w:val="fr-FR"/>
              </w:rPr>
              <w:t>7</w:t>
            </w:r>
          </w:p>
        </w:tc>
        <w:tc>
          <w:tcPr>
            <w:tcW w:w="656" w:type="dxa"/>
            <w:tcBorders>
              <w:bottom w:val="single" w:sz="4" w:space="0" w:color="auto"/>
            </w:tcBorders>
          </w:tcPr>
          <w:p w:rsidR="001A51F4" w:rsidRPr="00772104" w:rsidRDefault="001A51F4" w:rsidP="004A1FE1">
            <w:pPr>
              <w:jc w:val="center"/>
              <w:rPr>
                <w:rFonts w:ascii="Times New Roman" w:hAnsi="Times New Roman"/>
                <w:lang w:val="fr-FR"/>
              </w:rPr>
            </w:pPr>
            <w:r w:rsidRPr="00772104">
              <w:rPr>
                <w:rFonts w:ascii="Times New Roman" w:hAnsi="Times New Roman"/>
                <w:lang w:val="fr-FR"/>
              </w:rPr>
              <w:t>6</w:t>
            </w:r>
          </w:p>
        </w:tc>
      </w:tr>
      <w:tr w:rsidR="001A51F4" w:rsidRPr="00772104" w:rsidTr="00D273CC">
        <w:trPr>
          <w:trHeight w:val="218"/>
        </w:trPr>
        <w:tc>
          <w:tcPr>
            <w:tcW w:w="4711" w:type="dxa"/>
            <w:tcBorders>
              <w:top w:val="single" w:sz="4" w:space="0" w:color="auto"/>
              <w:bottom w:val="single" w:sz="4" w:space="0" w:color="auto"/>
              <w:right w:val="single" w:sz="4" w:space="0" w:color="auto"/>
            </w:tcBorders>
            <w:shd w:val="clear" w:color="auto" w:fill="auto"/>
          </w:tcPr>
          <w:p w:rsidR="001A51F4" w:rsidRPr="00772104" w:rsidRDefault="001A51F4" w:rsidP="004A1FE1">
            <w:pPr>
              <w:pStyle w:val="NoSpacing"/>
              <w:rPr>
                <w:rFonts w:ascii="Times New Roman" w:hAnsi="Times New Roman"/>
                <w:b/>
                <w:sz w:val="24"/>
                <w:szCs w:val="24"/>
                <w:lang w:val="fr-FR"/>
              </w:rPr>
            </w:pPr>
          </w:p>
          <w:p w:rsidR="001A51F4" w:rsidRPr="00772104" w:rsidRDefault="001A51F4" w:rsidP="004A1FE1">
            <w:pPr>
              <w:pStyle w:val="NoSpacing"/>
              <w:rPr>
                <w:rFonts w:ascii="Times New Roman" w:hAnsi="Times New Roman"/>
                <w:b/>
                <w:sz w:val="24"/>
                <w:szCs w:val="24"/>
                <w:lang w:val="fr-FR"/>
              </w:rPr>
            </w:pPr>
            <w:r w:rsidRPr="00772104">
              <w:rPr>
                <w:rFonts w:ascii="Times New Roman" w:hAnsi="Times New Roman"/>
                <w:b/>
                <w:sz w:val="24"/>
                <w:szCs w:val="24"/>
                <w:lang w:val="fr-FR"/>
              </w:rPr>
              <w:t>TOTAL</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1A51F4" w:rsidRPr="00772104" w:rsidRDefault="001A51F4" w:rsidP="004A1FE1">
            <w:pPr>
              <w:pStyle w:val="NoSpacing"/>
              <w:rPr>
                <w:rFonts w:ascii="Times New Roman" w:hAnsi="Times New Roman"/>
                <w:b/>
              </w:rPr>
            </w:pPr>
            <w:r w:rsidRPr="00772104">
              <w:rPr>
                <w:rFonts w:ascii="Times New Roman" w:hAnsi="Times New Roman"/>
                <w:b/>
              </w:rPr>
              <w:t>151</w:t>
            </w:r>
          </w:p>
        </w:tc>
        <w:tc>
          <w:tcPr>
            <w:tcW w:w="663" w:type="dxa"/>
            <w:tcBorders>
              <w:top w:val="single" w:sz="4" w:space="0" w:color="auto"/>
              <w:left w:val="single" w:sz="4" w:space="0" w:color="auto"/>
              <w:bottom w:val="single" w:sz="4" w:space="0" w:color="auto"/>
              <w:right w:val="single" w:sz="4" w:space="0" w:color="auto"/>
            </w:tcBorders>
            <w:shd w:val="clear" w:color="auto" w:fill="auto"/>
            <w:vAlign w:val="bottom"/>
          </w:tcPr>
          <w:p w:rsidR="001A51F4" w:rsidRPr="00772104" w:rsidRDefault="001A51F4" w:rsidP="004A1FE1">
            <w:pPr>
              <w:pStyle w:val="NoSpacing"/>
              <w:rPr>
                <w:rFonts w:ascii="Times New Roman" w:hAnsi="Times New Roman"/>
                <w:b/>
              </w:rPr>
            </w:pPr>
            <w:r w:rsidRPr="00772104">
              <w:rPr>
                <w:rFonts w:ascii="Times New Roman" w:hAnsi="Times New Roman"/>
                <w:b/>
              </w:rPr>
              <w:t>94</w:t>
            </w:r>
          </w:p>
        </w:tc>
        <w:tc>
          <w:tcPr>
            <w:tcW w:w="663" w:type="dxa"/>
            <w:tcBorders>
              <w:top w:val="single" w:sz="4" w:space="0" w:color="auto"/>
              <w:left w:val="single" w:sz="4" w:space="0" w:color="auto"/>
              <w:bottom w:val="single" w:sz="4" w:space="0" w:color="auto"/>
              <w:right w:val="single" w:sz="4" w:space="0" w:color="auto"/>
            </w:tcBorders>
            <w:shd w:val="clear" w:color="auto" w:fill="auto"/>
            <w:vAlign w:val="bottom"/>
          </w:tcPr>
          <w:p w:rsidR="001A51F4" w:rsidRPr="00772104" w:rsidRDefault="001A51F4" w:rsidP="004A1FE1">
            <w:pPr>
              <w:pStyle w:val="NoSpacing"/>
              <w:rPr>
                <w:rFonts w:ascii="Times New Roman" w:hAnsi="Times New Roman"/>
                <w:b/>
              </w:rPr>
            </w:pPr>
            <w:r w:rsidRPr="00772104">
              <w:rPr>
                <w:rFonts w:ascii="Times New Roman" w:hAnsi="Times New Roman"/>
                <w:b/>
              </w:rPr>
              <w:t>115</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1A51F4" w:rsidRPr="00772104" w:rsidRDefault="001A51F4" w:rsidP="004A1FE1">
            <w:pPr>
              <w:pStyle w:val="NoSpacing"/>
              <w:rPr>
                <w:rFonts w:ascii="Times New Roman" w:hAnsi="Times New Roman"/>
                <w:b/>
              </w:rPr>
            </w:pPr>
            <w:r w:rsidRPr="00772104">
              <w:rPr>
                <w:rFonts w:ascii="Times New Roman" w:hAnsi="Times New Roman"/>
                <w:b/>
              </w:rPr>
              <w:t>98</w:t>
            </w:r>
          </w:p>
        </w:tc>
        <w:tc>
          <w:tcPr>
            <w:tcW w:w="663" w:type="dxa"/>
            <w:tcBorders>
              <w:top w:val="single" w:sz="4" w:space="0" w:color="auto"/>
              <w:left w:val="single" w:sz="4" w:space="0" w:color="auto"/>
              <w:bottom w:val="single" w:sz="4" w:space="0" w:color="auto"/>
              <w:right w:val="single" w:sz="4" w:space="0" w:color="auto"/>
            </w:tcBorders>
            <w:shd w:val="clear" w:color="auto" w:fill="auto"/>
            <w:vAlign w:val="bottom"/>
          </w:tcPr>
          <w:p w:rsidR="001A51F4" w:rsidRPr="00772104" w:rsidRDefault="001A51F4" w:rsidP="004A1FE1">
            <w:pPr>
              <w:pStyle w:val="NoSpacing"/>
              <w:rPr>
                <w:rFonts w:ascii="Times New Roman" w:hAnsi="Times New Roman"/>
                <w:b/>
              </w:rPr>
            </w:pPr>
            <w:r w:rsidRPr="00772104">
              <w:rPr>
                <w:rFonts w:ascii="Times New Roman" w:hAnsi="Times New Roman"/>
                <w:b/>
              </w:rPr>
              <w:t>96</w:t>
            </w:r>
          </w:p>
        </w:tc>
        <w:tc>
          <w:tcPr>
            <w:tcW w:w="663" w:type="dxa"/>
            <w:tcBorders>
              <w:top w:val="single" w:sz="4" w:space="0" w:color="auto"/>
              <w:left w:val="single" w:sz="4" w:space="0" w:color="auto"/>
              <w:bottom w:val="single" w:sz="4" w:space="0" w:color="auto"/>
              <w:right w:val="single" w:sz="4" w:space="0" w:color="auto"/>
            </w:tcBorders>
          </w:tcPr>
          <w:p w:rsidR="001A51F4" w:rsidRPr="00772104" w:rsidRDefault="001A51F4" w:rsidP="004A1FE1">
            <w:pPr>
              <w:pStyle w:val="NoSpacing"/>
              <w:rPr>
                <w:rFonts w:ascii="Times New Roman" w:hAnsi="Times New Roman"/>
                <w:b/>
              </w:rPr>
            </w:pPr>
          </w:p>
          <w:p w:rsidR="001A51F4" w:rsidRPr="00772104" w:rsidRDefault="001A51F4" w:rsidP="004A1FE1">
            <w:pPr>
              <w:pStyle w:val="NoSpacing"/>
              <w:rPr>
                <w:rFonts w:ascii="Times New Roman" w:hAnsi="Times New Roman"/>
                <w:b/>
              </w:rPr>
            </w:pPr>
            <w:r w:rsidRPr="00772104">
              <w:rPr>
                <w:rFonts w:ascii="Times New Roman" w:hAnsi="Times New Roman"/>
                <w:b/>
              </w:rPr>
              <w:t>140</w:t>
            </w:r>
          </w:p>
        </w:tc>
        <w:tc>
          <w:tcPr>
            <w:tcW w:w="656" w:type="dxa"/>
            <w:tcBorders>
              <w:top w:val="single" w:sz="4" w:space="0" w:color="auto"/>
              <w:left w:val="single" w:sz="4" w:space="0" w:color="auto"/>
              <w:bottom w:val="single" w:sz="4" w:space="0" w:color="auto"/>
              <w:right w:val="single" w:sz="4" w:space="0" w:color="auto"/>
            </w:tcBorders>
          </w:tcPr>
          <w:p w:rsidR="001A51F4" w:rsidRPr="00772104" w:rsidRDefault="001A51F4" w:rsidP="004A1FE1">
            <w:pPr>
              <w:pStyle w:val="NoSpacing"/>
              <w:rPr>
                <w:rFonts w:ascii="Times New Roman" w:hAnsi="Times New Roman"/>
                <w:b/>
              </w:rPr>
            </w:pPr>
          </w:p>
          <w:p w:rsidR="001A51F4" w:rsidRPr="00772104" w:rsidRDefault="001A51F4" w:rsidP="004A1FE1">
            <w:pPr>
              <w:pStyle w:val="NoSpacing"/>
              <w:rPr>
                <w:rFonts w:ascii="Times New Roman" w:hAnsi="Times New Roman"/>
                <w:b/>
              </w:rPr>
            </w:pPr>
            <w:r w:rsidRPr="00772104">
              <w:rPr>
                <w:rFonts w:ascii="Times New Roman" w:hAnsi="Times New Roman"/>
                <w:b/>
              </w:rPr>
              <w:t>167</w:t>
            </w:r>
          </w:p>
        </w:tc>
      </w:tr>
    </w:tbl>
    <w:p w:rsidR="00654462" w:rsidRPr="00772104" w:rsidRDefault="00654462" w:rsidP="000A6DE7">
      <w:pPr>
        <w:tabs>
          <w:tab w:val="left" w:pos="90"/>
        </w:tabs>
        <w:jc w:val="both"/>
        <w:rPr>
          <w:rFonts w:ascii="Times New Roman" w:hAnsi="Times New Roman"/>
          <w:b/>
          <w:sz w:val="24"/>
          <w:szCs w:val="24"/>
        </w:rPr>
      </w:pPr>
    </w:p>
    <w:p w:rsidR="007C0D4A" w:rsidRPr="00772104" w:rsidRDefault="007C0D4A" w:rsidP="000A6DE7">
      <w:pPr>
        <w:tabs>
          <w:tab w:val="left" w:pos="90"/>
        </w:tabs>
        <w:jc w:val="both"/>
        <w:rPr>
          <w:rFonts w:ascii="Times New Roman" w:hAnsi="Times New Roman"/>
          <w:b/>
          <w:sz w:val="24"/>
          <w:szCs w:val="24"/>
        </w:rPr>
      </w:pPr>
    </w:p>
    <w:p w:rsidR="001A51F4" w:rsidRPr="00772104" w:rsidRDefault="007C0D4A" w:rsidP="0049448D">
      <w:pPr>
        <w:pStyle w:val="NoSpacing"/>
        <w:rPr>
          <w:rFonts w:ascii="Times New Roman" w:hAnsi="Times New Roman"/>
          <w:sz w:val="24"/>
          <w:szCs w:val="24"/>
          <w:u w:val="single"/>
        </w:rPr>
      </w:pPr>
      <w:r w:rsidRPr="00772104">
        <w:rPr>
          <w:noProof/>
        </w:rPr>
        <w:lastRenderedPageBreak/>
        <w:drawing>
          <wp:inline distT="0" distB="0" distL="0" distR="0" wp14:anchorId="17615DFB" wp14:editId="0D5F21FB">
            <wp:extent cx="62484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A51F4" w:rsidRPr="00772104" w:rsidRDefault="001A51F4" w:rsidP="0049448D">
      <w:pPr>
        <w:pStyle w:val="NoSpacing"/>
        <w:rPr>
          <w:rFonts w:ascii="Times New Roman" w:hAnsi="Times New Roman"/>
          <w:sz w:val="24"/>
          <w:szCs w:val="24"/>
          <w:u w:val="single"/>
        </w:rPr>
      </w:pPr>
    </w:p>
    <w:p w:rsidR="0049448D" w:rsidRPr="00772104" w:rsidRDefault="0049448D" w:rsidP="0049448D">
      <w:pPr>
        <w:pStyle w:val="NoSpacing"/>
        <w:rPr>
          <w:rFonts w:ascii="Times New Roman" w:hAnsi="Times New Roman"/>
          <w:sz w:val="24"/>
          <w:szCs w:val="24"/>
          <w:u w:val="single"/>
        </w:rPr>
      </w:pPr>
      <w:r w:rsidRPr="00772104">
        <w:rPr>
          <w:rFonts w:ascii="Times New Roman" w:hAnsi="Times New Roman"/>
          <w:sz w:val="24"/>
          <w:szCs w:val="24"/>
          <w:u w:val="single"/>
        </w:rPr>
        <w:t>Intrări sistemul prote</w:t>
      </w:r>
      <w:r w:rsidR="003675E9" w:rsidRPr="00772104">
        <w:rPr>
          <w:rFonts w:ascii="Times New Roman" w:hAnsi="Times New Roman"/>
          <w:sz w:val="24"/>
          <w:szCs w:val="24"/>
          <w:u w:val="single"/>
        </w:rPr>
        <w:t>cție de tip familial anul 2021,</w:t>
      </w:r>
      <w:r w:rsidRPr="00772104">
        <w:rPr>
          <w:rFonts w:ascii="Times New Roman" w:hAnsi="Times New Roman"/>
          <w:sz w:val="24"/>
          <w:szCs w:val="24"/>
          <w:u w:val="single"/>
        </w:rPr>
        <w:t xml:space="preserve"> după emitent măsură </w:t>
      </w:r>
      <w:r w:rsidR="003675E9" w:rsidRPr="00772104">
        <w:rPr>
          <w:rFonts w:ascii="Times New Roman" w:hAnsi="Times New Roman"/>
          <w:sz w:val="24"/>
          <w:szCs w:val="24"/>
          <w:u w:val="single"/>
        </w:rPr>
        <w:t>specială de protecție</w:t>
      </w:r>
    </w:p>
    <w:tbl>
      <w:tblPr>
        <w:tblpPr w:leftFromText="180" w:rightFromText="180" w:vertAnchor="text" w:horzAnchor="margin" w:tblpY="289"/>
        <w:tblW w:w="101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574"/>
        <w:gridCol w:w="1590"/>
        <w:gridCol w:w="2166"/>
        <w:gridCol w:w="1236"/>
        <w:gridCol w:w="1559"/>
      </w:tblGrid>
      <w:tr w:rsidR="00772104" w:rsidRPr="00772104" w:rsidTr="00802274">
        <w:trPr>
          <w:trHeight w:val="255"/>
        </w:trPr>
        <w:tc>
          <w:tcPr>
            <w:tcW w:w="3574" w:type="dxa"/>
            <w:tcMar>
              <w:top w:w="30" w:type="dxa"/>
              <w:left w:w="30" w:type="dxa"/>
              <w:bottom w:w="0" w:type="dxa"/>
              <w:right w:w="30" w:type="dxa"/>
            </w:tcMar>
          </w:tcPr>
          <w:p w:rsidR="0049448D" w:rsidRPr="00772104" w:rsidRDefault="00472D5B" w:rsidP="004E177E">
            <w:pPr>
              <w:pStyle w:val="NoSpacing"/>
              <w:rPr>
                <w:rFonts w:ascii="Times New Roman" w:hAnsi="Times New Roman"/>
                <w:sz w:val="24"/>
                <w:szCs w:val="24"/>
              </w:rPr>
            </w:pPr>
            <w:r w:rsidRPr="00772104">
              <w:rPr>
                <w:rFonts w:ascii="Times New Roman" w:hAnsi="Times New Roman"/>
                <w:sz w:val="24"/>
                <w:szCs w:val="24"/>
              </w:rPr>
              <w:t>Măsura specială de protecție</w:t>
            </w:r>
          </w:p>
        </w:tc>
        <w:tc>
          <w:tcPr>
            <w:tcW w:w="1590" w:type="dxa"/>
            <w:vAlign w:val="bottom"/>
          </w:tcPr>
          <w:p w:rsidR="008516F5" w:rsidRPr="00772104" w:rsidRDefault="0049448D" w:rsidP="00802274">
            <w:pPr>
              <w:pStyle w:val="NoSpacing"/>
              <w:jc w:val="center"/>
              <w:rPr>
                <w:rFonts w:ascii="Times New Roman" w:hAnsi="Times New Roman"/>
                <w:sz w:val="24"/>
                <w:szCs w:val="24"/>
              </w:rPr>
            </w:pPr>
            <w:r w:rsidRPr="00772104">
              <w:rPr>
                <w:rFonts w:ascii="Times New Roman" w:hAnsi="Times New Roman"/>
                <w:sz w:val="24"/>
                <w:szCs w:val="24"/>
              </w:rPr>
              <w:t>Plasamente</w:t>
            </w:r>
          </w:p>
          <w:p w:rsidR="0049448D" w:rsidRDefault="0049448D" w:rsidP="00802274">
            <w:pPr>
              <w:pStyle w:val="NoSpacing"/>
              <w:jc w:val="center"/>
              <w:rPr>
                <w:rFonts w:ascii="Times New Roman" w:hAnsi="Times New Roman"/>
                <w:sz w:val="24"/>
                <w:szCs w:val="24"/>
              </w:rPr>
            </w:pPr>
            <w:r w:rsidRPr="00772104">
              <w:rPr>
                <w:rFonts w:ascii="Times New Roman" w:hAnsi="Times New Roman"/>
                <w:sz w:val="24"/>
                <w:szCs w:val="24"/>
              </w:rPr>
              <w:t>regim urgență</w:t>
            </w:r>
          </w:p>
          <w:p w:rsidR="00D273CC" w:rsidRPr="00772104" w:rsidRDefault="00D273CC" w:rsidP="00802274">
            <w:pPr>
              <w:pStyle w:val="NoSpacing"/>
              <w:jc w:val="center"/>
              <w:rPr>
                <w:rFonts w:ascii="Times New Roman" w:hAnsi="Times New Roman"/>
                <w:sz w:val="24"/>
                <w:szCs w:val="24"/>
              </w:rPr>
            </w:pPr>
          </w:p>
        </w:tc>
        <w:tc>
          <w:tcPr>
            <w:tcW w:w="2166" w:type="dxa"/>
          </w:tcPr>
          <w:p w:rsidR="0049448D" w:rsidRPr="00772104" w:rsidRDefault="0049448D" w:rsidP="00802274">
            <w:pPr>
              <w:pStyle w:val="NoSpacing"/>
              <w:jc w:val="center"/>
              <w:rPr>
                <w:rFonts w:ascii="Times New Roman" w:hAnsi="Times New Roman"/>
                <w:sz w:val="24"/>
                <w:szCs w:val="24"/>
              </w:rPr>
            </w:pPr>
            <w:r w:rsidRPr="00772104">
              <w:rPr>
                <w:rFonts w:ascii="Times New Roman" w:hAnsi="Times New Roman"/>
                <w:sz w:val="24"/>
                <w:szCs w:val="24"/>
              </w:rPr>
              <w:t>Hotărâri Comisia</w:t>
            </w:r>
          </w:p>
          <w:p w:rsidR="0049448D" w:rsidRPr="00772104" w:rsidRDefault="0049448D" w:rsidP="00802274">
            <w:pPr>
              <w:pStyle w:val="NoSpacing"/>
              <w:jc w:val="center"/>
              <w:rPr>
                <w:rFonts w:ascii="Times New Roman" w:hAnsi="Times New Roman"/>
                <w:sz w:val="24"/>
                <w:szCs w:val="24"/>
              </w:rPr>
            </w:pPr>
            <w:r w:rsidRPr="00772104">
              <w:rPr>
                <w:rFonts w:ascii="Times New Roman" w:hAnsi="Times New Roman"/>
                <w:sz w:val="24"/>
                <w:szCs w:val="24"/>
              </w:rPr>
              <w:t>pentru protecția copilului</w:t>
            </w:r>
          </w:p>
        </w:tc>
        <w:tc>
          <w:tcPr>
            <w:tcW w:w="1236" w:type="dxa"/>
          </w:tcPr>
          <w:p w:rsidR="0049448D" w:rsidRPr="00772104" w:rsidRDefault="0049448D" w:rsidP="00802274">
            <w:pPr>
              <w:pStyle w:val="NoSpacing"/>
              <w:jc w:val="center"/>
              <w:rPr>
                <w:rFonts w:ascii="Times New Roman" w:hAnsi="Times New Roman"/>
                <w:sz w:val="24"/>
                <w:szCs w:val="24"/>
              </w:rPr>
            </w:pPr>
            <w:r w:rsidRPr="00772104">
              <w:rPr>
                <w:rFonts w:ascii="Times New Roman" w:hAnsi="Times New Roman"/>
                <w:sz w:val="24"/>
                <w:szCs w:val="24"/>
              </w:rPr>
              <w:t>Sentințe</w:t>
            </w:r>
          </w:p>
          <w:p w:rsidR="0049448D" w:rsidRPr="00772104" w:rsidRDefault="0049448D" w:rsidP="00802274">
            <w:pPr>
              <w:pStyle w:val="NoSpacing"/>
              <w:jc w:val="center"/>
              <w:rPr>
                <w:rFonts w:ascii="Times New Roman" w:hAnsi="Times New Roman"/>
                <w:sz w:val="24"/>
                <w:szCs w:val="24"/>
              </w:rPr>
            </w:pPr>
            <w:r w:rsidRPr="00772104">
              <w:rPr>
                <w:rFonts w:ascii="Times New Roman" w:hAnsi="Times New Roman"/>
                <w:sz w:val="24"/>
                <w:szCs w:val="24"/>
              </w:rPr>
              <w:t>Tribunal</w:t>
            </w:r>
          </w:p>
        </w:tc>
        <w:tc>
          <w:tcPr>
            <w:tcW w:w="1559" w:type="dxa"/>
          </w:tcPr>
          <w:p w:rsidR="0049448D" w:rsidRPr="00772104" w:rsidRDefault="0049448D" w:rsidP="00802274">
            <w:pPr>
              <w:pStyle w:val="NoSpacing"/>
              <w:jc w:val="center"/>
              <w:rPr>
                <w:rFonts w:ascii="Times New Roman" w:hAnsi="Times New Roman"/>
                <w:sz w:val="24"/>
                <w:szCs w:val="24"/>
              </w:rPr>
            </w:pPr>
            <w:r w:rsidRPr="00772104">
              <w:rPr>
                <w:rFonts w:ascii="Times New Roman" w:hAnsi="Times New Roman"/>
                <w:sz w:val="24"/>
                <w:szCs w:val="24"/>
              </w:rPr>
              <w:t>TOTAL</w:t>
            </w:r>
          </w:p>
        </w:tc>
      </w:tr>
      <w:tr w:rsidR="00772104" w:rsidRPr="00772104" w:rsidTr="00802274">
        <w:trPr>
          <w:trHeight w:val="255"/>
        </w:trPr>
        <w:tc>
          <w:tcPr>
            <w:tcW w:w="3574" w:type="dxa"/>
            <w:tcMar>
              <w:top w:w="30" w:type="dxa"/>
              <w:left w:w="30" w:type="dxa"/>
              <w:bottom w:w="0" w:type="dxa"/>
              <w:right w:w="30" w:type="dxa"/>
            </w:tcMar>
          </w:tcPr>
          <w:p w:rsidR="0049448D" w:rsidRPr="00772104" w:rsidRDefault="0049448D" w:rsidP="004E177E">
            <w:pPr>
              <w:pStyle w:val="NoSpacing"/>
              <w:rPr>
                <w:rFonts w:ascii="Times New Roman" w:hAnsi="Times New Roman"/>
                <w:sz w:val="24"/>
                <w:szCs w:val="24"/>
              </w:rPr>
            </w:pPr>
            <w:r w:rsidRPr="00772104">
              <w:rPr>
                <w:rFonts w:ascii="Times New Roman" w:hAnsi="Times New Roman"/>
                <w:sz w:val="24"/>
                <w:szCs w:val="24"/>
              </w:rPr>
              <w:t>Plasament la asistenți maternali profesioniști</w:t>
            </w:r>
          </w:p>
        </w:tc>
        <w:tc>
          <w:tcPr>
            <w:tcW w:w="1590" w:type="dxa"/>
            <w:vAlign w:val="bottom"/>
          </w:tcPr>
          <w:p w:rsidR="0049448D" w:rsidRPr="00772104" w:rsidRDefault="0049448D" w:rsidP="00802274">
            <w:pPr>
              <w:pStyle w:val="NoSpacing"/>
              <w:rPr>
                <w:rFonts w:ascii="Times New Roman" w:hAnsi="Times New Roman"/>
                <w:sz w:val="24"/>
                <w:szCs w:val="24"/>
              </w:rPr>
            </w:pPr>
            <w:r w:rsidRPr="00772104">
              <w:rPr>
                <w:rFonts w:ascii="Times New Roman" w:hAnsi="Times New Roman"/>
                <w:sz w:val="24"/>
                <w:szCs w:val="24"/>
              </w:rPr>
              <w:t>119</w:t>
            </w:r>
          </w:p>
        </w:tc>
        <w:tc>
          <w:tcPr>
            <w:tcW w:w="2166" w:type="dxa"/>
          </w:tcPr>
          <w:p w:rsidR="0049448D" w:rsidRPr="00772104" w:rsidRDefault="0049448D" w:rsidP="00802274">
            <w:pPr>
              <w:pStyle w:val="NoSpacing"/>
              <w:rPr>
                <w:rFonts w:ascii="Times New Roman" w:hAnsi="Times New Roman"/>
                <w:sz w:val="24"/>
                <w:szCs w:val="24"/>
              </w:rPr>
            </w:pPr>
            <w:r w:rsidRPr="00772104">
              <w:rPr>
                <w:rFonts w:ascii="Times New Roman" w:hAnsi="Times New Roman"/>
                <w:sz w:val="24"/>
                <w:szCs w:val="24"/>
              </w:rPr>
              <w:t>0</w:t>
            </w:r>
          </w:p>
        </w:tc>
        <w:tc>
          <w:tcPr>
            <w:tcW w:w="1236" w:type="dxa"/>
          </w:tcPr>
          <w:p w:rsidR="0049448D" w:rsidRPr="00772104" w:rsidRDefault="0049448D" w:rsidP="00802274">
            <w:pPr>
              <w:pStyle w:val="NoSpacing"/>
              <w:rPr>
                <w:rFonts w:ascii="Times New Roman" w:hAnsi="Times New Roman"/>
                <w:sz w:val="24"/>
                <w:szCs w:val="24"/>
              </w:rPr>
            </w:pPr>
            <w:r w:rsidRPr="00772104">
              <w:rPr>
                <w:rFonts w:ascii="Times New Roman" w:hAnsi="Times New Roman"/>
                <w:sz w:val="24"/>
                <w:szCs w:val="24"/>
              </w:rPr>
              <w:t>9</w:t>
            </w:r>
          </w:p>
        </w:tc>
        <w:tc>
          <w:tcPr>
            <w:tcW w:w="1559" w:type="dxa"/>
          </w:tcPr>
          <w:p w:rsidR="0049448D" w:rsidRPr="00772104" w:rsidRDefault="0049448D" w:rsidP="00802274">
            <w:pPr>
              <w:pStyle w:val="NoSpacing"/>
              <w:rPr>
                <w:rFonts w:ascii="Times New Roman" w:hAnsi="Times New Roman"/>
                <w:sz w:val="24"/>
                <w:szCs w:val="24"/>
              </w:rPr>
            </w:pPr>
            <w:r w:rsidRPr="00772104">
              <w:rPr>
                <w:rFonts w:ascii="Times New Roman" w:hAnsi="Times New Roman"/>
                <w:sz w:val="24"/>
                <w:szCs w:val="24"/>
              </w:rPr>
              <w:t>128</w:t>
            </w:r>
          </w:p>
        </w:tc>
      </w:tr>
      <w:tr w:rsidR="00772104" w:rsidRPr="00772104" w:rsidTr="00802274">
        <w:trPr>
          <w:trHeight w:val="255"/>
        </w:trPr>
        <w:tc>
          <w:tcPr>
            <w:tcW w:w="3574" w:type="dxa"/>
            <w:tcMar>
              <w:top w:w="30" w:type="dxa"/>
              <w:left w:w="30" w:type="dxa"/>
              <w:bottom w:w="0" w:type="dxa"/>
              <w:right w:w="30" w:type="dxa"/>
            </w:tcMar>
          </w:tcPr>
          <w:p w:rsidR="0049448D" w:rsidRPr="00772104" w:rsidRDefault="0049448D" w:rsidP="004E177E">
            <w:pPr>
              <w:pStyle w:val="NoSpacing"/>
              <w:rPr>
                <w:rFonts w:ascii="Times New Roman" w:hAnsi="Times New Roman"/>
                <w:sz w:val="24"/>
                <w:szCs w:val="24"/>
              </w:rPr>
            </w:pPr>
            <w:r w:rsidRPr="00772104">
              <w:rPr>
                <w:rFonts w:ascii="Times New Roman" w:hAnsi="Times New Roman"/>
                <w:sz w:val="24"/>
                <w:szCs w:val="24"/>
              </w:rPr>
              <w:t>Plasament în familia lărgită</w:t>
            </w:r>
          </w:p>
        </w:tc>
        <w:tc>
          <w:tcPr>
            <w:tcW w:w="1590" w:type="dxa"/>
            <w:vAlign w:val="bottom"/>
          </w:tcPr>
          <w:p w:rsidR="0049448D" w:rsidRPr="00772104" w:rsidRDefault="0049448D" w:rsidP="00802274">
            <w:pPr>
              <w:pStyle w:val="NoSpacing"/>
              <w:rPr>
                <w:rFonts w:ascii="Times New Roman" w:hAnsi="Times New Roman"/>
                <w:sz w:val="24"/>
                <w:szCs w:val="24"/>
              </w:rPr>
            </w:pPr>
            <w:r w:rsidRPr="00772104">
              <w:rPr>
                <w:rFonts w:ascii="Times New Roman" w:hAnsi="Times New Roman"/>
                <w:sz w:val="24"/>
                <w:szCs w:val="24"/>
              </w:rPr>
              <w:t>32</w:t>
            </w:r>
          </w:p>
        </w:tc>
        <w:tc>
          <w:tcPr>
            <w:tcW w:w="2166" w:type="dxa"/>
          </w:tcPr>
          <w:p w:rsidR="0049448D" w:rsidRPr="00772104" w:rsidRDefault="0049448D" w:rsidP="00802274">
            <w:pPr>
              <w:pStyle w:val="NoSpacing"/>
              <w:rPr>
                <w:rFonts w:ascii="Times New Roman" w:hAnsi="Times New Roman"/>
                <w:sz w:val="24"/>
                <w:szCs w:val="24"/>
              </w:rPr>
            </w:pPr>
            <w:r w:rsidRPr="00772104">
              <w:rPr>
                <w:rFonts w:ascii="Times New Roman" w:hAnsi="Times New Roman"/>
                <w:sz w:val="24"/>
                <w:szCs w:val="24"/>
              </w:rPr>
              <w:t>8</w:t>
            </w:r>
          </w:p>
        </w:tc>
        <w:tc>
          <w:tcPr>
            <w:tcW w:w="1236" w:type="dxa"/>
          </w:tcPr>
          <w:p w:rsidR="0049448D" w:rsidRPr="00772104" w:rsidRDefault="0049448D" w:rsidP="00802274">
            <w:pPr>
              <w:pStyle w:val="NoSpacing"/>
              <w:rPr>
                <w:rFonts w:ascii="Times New Roman" w:hAnsi="Times New Roman"/>
                <w:sz w:val="24"/>
                <w:szCs w:val="24"/>
              </w:rPr>
            </w:pPr>
            <w:r w:rsidRPr="00772104">
              <w:rPr>
                <w:rFonts w:ascii="Times New Roman" w:hAnsi="Times New Roman"/>
                <w:sz w:val="24"/>
                <w:szCs w:val="24"/>
              </w:rPr>
              <w:t>7</w:t>
            </w:r>
          </w:p>
        </w:tc>
        <w:tc>
          <w:tcPr>
            <w:tcW w:w="1559" w:type="dxa"/>
          </w:tcPr>
          <w:p w:rsidR="0049448D" w:rsidRPr="00772104" w:rsidRDefault="0049448D" w:rsidP="00802274">
            <w:pPr>
              <w:pStyle w:val="NoSpacing"/>
              <w:rPr>
                <w:rFonts w:ascii="Times New Roman" w:hAnsi="Times New Roman"/>
                <w:sz w:val="24"/>
                <w:szCs w:val="24"/>
              </w:rPr>
            </w:pPr>
            <w:r w:rsidRPr="00772104">
              <w:rPr>
                <w:rFonts w:ascii="Times New Roman" w:hAnsi="Times New Roman"/>
                <w:sz w:val="24"/>
                <w:szCs w:val="24"/>
              </w:rPr>
              <w:t>47</w:t>
            </w:r>
          </w:p>
        </w:tc>
      </w:tr>
      <w:tr w:rsidR="00772104" w:rsidRPr="00772104" w:rsidTr="00802274">
        <w:trPr>
          <w:trHeight w:val="255"/>
        </w:trPr>
        <w:tc>
          <w:tcPr>
            <w:tcW w:w="3574" w:type="dxa"/>
            <w:tcMar>
              <w:top w:w="30" w:type="dxa"/>
              <w:left w:w="30" w:type="dxa"/>
              <w:bottom w:w="0" w:type="dxa"/>
              <w:right w:w="30" w:type="dxa"/>
            </w:tcMar>
          </w:tcPr>
          <w:p w:rsidR="0049448D" w:rsidRPr="00772104" w:rsidRDefault="0049448D" w:rsidP="004E177E">
            <w:pPr>
              <w:pStyle w:val="NoSpacing"/>
              <w:rPr>
                <w:rFonts w:ascii="Times New Roman" w:hAnsi="Times New Roman"/>
                <w:sz w:val="24"/>
                <w:szCs w:val="24"/>
              </w:rPr>
            </w:pPr>
            <w:r w:rsidRPr="00772104">
              <w:rPr>
                <w:rFonts w:ascii="Times New Roman" w:hAnsi="Times New Roman"/>
                <w:sz w:val="24"/>
                <w:szCs w:val="24"/>
              </w:rPr>
              <w:t>Plasament la familii/persoane fără grad de rudenie</w:t>
            </w:r>
          </w:p>
        </w:tc>
        <w:tc>
          <w:tcPr>
            <w:tcW w:w="1590" w:type="dxa"/>
            <w:vAlign w:val="bottom"/>
          </w:tcPr>
          <w:p w:rsidR="0049448D" w:rsidRPr="00772104" w:rsidRDefault="0049448D" w:rsidP="00802274">
            <w:pPr>
              <w:pStyle w:val="NoSpacing"/>
              <w:rPr>
                <w:rFonts w:ascii="Times New Roman" w:hAnsi="Times New Roman"/>
                <w:sz w:val="24"/>
                <w:szCs w:val="24"/>
              </w:rPr>
            </w:pPr>
            <w:r w:rsidRPr="00772104">
              <w:rPr>
                <w:rFonts w:ascii="Times New Roman" w:hAnsi="Times New Roman"/>
                <w:sz w:val="24"/>
                <w:szCs w:val="24"/>
              </w:rPr>
              <w:t>4</w:t>
            </w:r>
          </w:p>
        </w:tc>
        <w:tc>
          <w:tcPr>
            <w:tcW w:w="2166" w:type="dxa"/>
          </w:tcPr>
          <w:p w:rsidR="0049448D" w:rsidRPr="00772104" w:rsidRDefault="0049448D" w:rsidP="00802274">
            <w:pPr>
              <w:pStyle w:val="NoSpacing"/>
              <w:rPr>
                <w:rFonts w:ascii="Times New Roman" w:hAnsi="Times New Roman"/>
                <w:sz w:val="24"/>
                <w:szCs w:val="24"/>
              </w:rPr>
            </w:pPr>
            <w:r w:rsidRPr="00772104">
              <w:rPr>
                <w:rFonts w:ascii="Times New Roman" w:hAnsi="Times New Roman"/>
                <w:sz w:val="24"/>
                <w:szCs w:val="24"/>
              </w:rPr>
              <w:t>3</w:t>
            </w:r>
          </w:p>
        </w:tc>
        <w:tc>
          <w:tcPr>
            <w:tcW w:w="1236" w:type="dxa"/>
          </w:tcPr>
          <w:p w:rsidR="0049448D" w:rsidRPr="00772104" w:rsidRDefault="0049448D" w:rsidP="00802274">
            <w:pPr>
              <w:pStyle w:val="NoSpacing"/>
              <w:rPr>
                <w:rFonts w:ascii="Times New Roman" w:hAnsi="Times New Roman"/>
                <w:sz w:val="24"/>
                <w:szCs w:val="24"/>
              </w:rPr>
            </w:pPr>
            <w:r w:rsidRPr="00772104">
              <w:rPr>
                <w:rFonts w:ascii="Times New Roman" w:hAnsi="Times New Roman"/>
                <w:sz w:val="24"/>
                <w:szCs w:val="24"/>
              </w:rPr>
              <w:t>5</w:t>
            </w:r>
          </w:p>
        </w:tc>
        <w:tc>
          <w:tcPr>
            <w:tcW w:w="1559" w:type="dxa"/>
          </w:tcPr>
          <w:p w:rsidR="0049448D" w:rsidRPr="00772104" w:rsidRDefault="0049448D" w:rsidP="00802274">
            <w:pPr>
              <w:pStyle w:val="NoSpacing"/>
              <w:rPr>
                <w:rFonts w:ascii="Times New Roman" w:hAnsi="Times New Roman"/>
                <w:sz w:val="24"/>
                <w:szCs w:val="24"/>
              </w:rPr>
            </w:pPr>
            <w:r w:rsidRPr="00772104">
              <w:rPr>
                <w:rFonts w:ascii="Times New Roman" w:hAnsi="Times New Roman"/>
                <w:sz w:val="24"/>
                <w:szCs w:val="24"/>
              </w:rPr>
              <w:t>12</w:t>
            </w:r>
          </w:p>
        </w:tc>
      </w:tr>
      <w:tr w:rsidR="00772104" w:rsidRPr="00772104" w:rsidTr="00802274">
        <w:trPr>
          <w:trHeight w:val="255"/>
        </w:trPr>
        <w:tc>
          <w:tcPr>
            <w:tcW w:w="3574" w:type="dxa"/>
            <w:tcMar>
              <w:top w:w="30" w:type="dxa"/>
              <w:left w:w="30" w:type="dxa"/>
              <w:bottom w:w="0" w:type="dxa"/>
              <w:right w:w="30" w:type="dxa"/>
            </w:tcMar>
          </w:tcPr>
          <w:p w:rsidR="0049448D" w:rsidRPr="00772104" w:rsidRDefault="0049448D" w:rsidP="004E177E">
            <w:pPr>
              <w:pStyle w:val="NoSpacing"/>
              <w:rPr>
                <w:rFonts w:ascii="Times New Roman" w:hAnsi="Times New Roman"/>
                <w:b/>
                <w:sz w:val="24"/>
                <w:szCs w:val="24"/>
              </w:rPr>
            </w:pPr>
            <w:r w:rsidRPr="00772104">
              <w:rPr>
                <w:rFonts w:ascii="Times New Roman" w:hAnsi="Times New Roman"/>
                <w:b/>
                <w:sz w:val="24"/>
                <w:szCs w:val="24"/>
              </w:rPr>
              <w:t>TOTAL</w:t>
            </w:r>
          </w:p>
        </w:tc>
        <w:tc>
          <w:tcPr>
            <w:tcW w:w="1590" w:type="dxa"/>
            <w:vAlign w:val="bottom"/>
          </w:tcPr>
          <w:p w:rsidR="0049448D" w:rsidRPr="00772104" w:rsidRDefault="0049448D" w:rsidP="00802274">
            <w:pPr>
              <w:pStyle w:val="NoSpacing"/>
              <w:rPr>
                <w:rFonts w:ascii="Times New Roman" w:hAnsi="Times New Roman"/>
                <w:b/>
                <w:sz w:val="24"/>
                <w:szCs w:val="24"/>
              </w:rPr>
            </w:pPr>
            <w:r w:rsidRPr="00772104">
              <w:rPr>
                <w:rFonts w:ascii="Times New Roman" w:hAnsi="Times New Roman"/>
                <w:b/>
                <w:sz w:val="24"/>
                <w:szCs w:val="24"/>
              </w:rPr>
              <w:t>155</w:t>
            </w:r>
          </w:p>
        </w:tc>
        <w:tc>
          <w:tcPr>
            <w:tcW w:w="2166" w:type="dxa"/>
          </w:tcPr>
          <w:p w:rsidR="0049448D" w:rsidRPr="00772104" w:rsidRDefault="0049448D" w:rsidP="00802274">
            <w:pPr>
              <w:pStyle w:val="NoSpacing"/>
              <w:rPr>
                <w:rFonts w:ascii="Times New Roman" w:hAnsi="Times New Roman"/>
                <w:b/>
                <w:sz w:val="24"/>
                <w:szCs w:val="24"/>
              </w:rPr>
            </w:pPr>
            <w:r w:rsidRPr="00772104">
              <w:rPr>
                <w:rFonts w:ascii="Times New Roman" w:hAnsi="Times New Roman"/>
                <w:b/>
                <w:sz w:val="24"/>
                <w:szCs w:val="24"/>
              </w:rPr>
              <w:t>11</w:t>
            </w:r>
          </w:p>
        </w:tc>
        <w:tc>
          <w:tcPr>
            <w:tcW w:w="1236" w:type="dxa"/>
          </w:tcPr>
          <w:p w:rsidR="0049448D" w:rsidRPr="00772104" w:rsidRDefault="0049448D" w:rsidP="00802274">
            <w:pPr>
              <w:pStyle w:val="NoSpacing"/>
              <w:rPr>
                <w:rFonts w:ascii="Times New Roman" w:hAnsi="Times New Roman"/>
                <w:b/>
                <w:sz w:val="24"/>
                <w:szCs w:val="24"/>
              </w:rPr>
            </w:pPr>
            <w:r w:rsidRPr="00772104">
              <w:rPr>
                <w:rFonts w:ascii="Times New Roman" w:hAnsi="Times New Roman"/>
                <w:b/>
                <w:sz w:val="24"/>
                <w:szCs w:val="24"/>
              </w:rPr>
              <w:t>21</w:t>
            </w:r>
          </w:p>
        </w:tc>
        <w:tc>
          <w:tcPr>
            <w:tcW w:w="1559" w:type="dxa"/>
          </w:tcPr>
          <w:p w:rsidR="0049448D" w:rsidRPr="00772104" w:rsidRDefault="0049448D" w:rsidP="00802274">
            <w:pPr>
              <w:pStyle w:val="NoSpacing"/>
              <w:rPr>
                <w:rFonts w:ascii="Times New Roman" w:hAnsi="Times New Roman"/>
                <w:b/>
                <w:sz w:val="24"/>
                <w:szCs w:val="24"/>
              </w:rPr>
            </w:pPr>
            <w:r w:rsidRPr="00772104">
              <w:rPr>
                <w:rFonts w:ascii="Times New Roman" w:hAnsi="Times New Roman"/>
                <w:b/>
                <w:sz w:val="24"/>
                <w:szCs w:val="24"/>
              </w:rPr>
              <w:t>187</w:t>
            </w:r>
          </w:p>
        </w:tc>
      </w:tr>
    </w:tbl>
    <w:p w:rsidR="0049448D" w:rsidRPr="00772104" w:rsidRDefault="0049448D" w:rsidP="004E177E">
      <w:pPr>
        <w:pStyle w:val="NoSpacing"/>
        <w:rPr>
          <w:rFonts w:ascii="Times New Roman" w:hAnsi="Times New Roman"/>
          <w:b/>
          <w:sz w:val="24"/>
          <w:szCs w:val="24"/>
        </w:rPr>
      </w:pPr>
    </w:p>
    <w:p w:rsidR="00802274" w:rsidRPr="00772104" w:rsidRDefault="00802274" w:rsidP="00274ECA">
      <w:pPr>
        <w:jc w:val="both"/>
        <w:rPr>
          <w:rFonts w:ascii="Times New Roman" w:hAnsi="Times New Roman"/>
          <w:sz w:val="6"/>
          <w:szCs w:val="6"/>
          <w:u w:val="single"/>
        </w:rPr>
      </w:pPr>
    </w:p>
    <w:p w:rsidR="00D273CC" w:rsidRDefault="00DA347A" w:rsidP="00802274">
      <w:pPr>
        <w:jc w:val="both"/>
        <w:rPr>
          <w:rFonts w:ascii="Times New Roman" w:hAnsi="Times New Roman"/>
          <w:sz w:val="24"/>
          <w:szCs w:val="24"/>
        </w:rPr>
      </w:pPr>
      <w:r w:rsidRPr="00772104">
        <w:rPr>
          <w:rFonts w:ascii="Times New Roman" w:hAnsi="Times New Roman"/>
          <w:sz w:val="24"/>
          <w:szCs w:val="24"/>
        </w:rPr>
        <w:t>Se constată că plasamentele în regim de urgență reprezintă 83% din totalul plasamentelor în regim de urgență.</w:t>
      </w:r>
    </w:p>
    <w:p w:rsidR="000A6DE7" w:rsidRPr="00772104" w:rsidRDefault="000A6DE7" w:rsidP="00802274">
      <w:pPr>
        <w:jc w:val="both"/>
        <w:rPr>
          <w:rFonts w:ascii="Times New Roman" w:hAnsi="Times New Roman"/>
          <w:sz w:val="24"/>
          <w:szCs w:val="24"/>
        </w:rPr>
      </w:pPr>
      <w:r w:rsidRPr="00772104">
        <w:rPr>
          <w:rFonts w:ascii="Times New Roman" w:hAnsi="Times New Roman"/>
          <w:sz w:val="24"/>
          <w:szCs w:val="24"/>
          <w:u w:val="single"/>
        </w:rPr>
        <w:t xml:space="preserve">Situația ieșirilor în servicii de tip familial </w:t>
      </w:r>
      <w:r w:rsidR="00274ECA" w:rsidRPr="00772104">
        <w:rPr>
          <w:rFonts w:ascii="Times New Roman" w:hAnsi="Times New Roman"/>
          <w:sz w:val="24"/>
          <w:szCs w:val="24"/>
          <w:u w:val="single"/>
        </w:rPr>
        <w:t xml:space="preserve">- </w:t>
      </w:r>
      <w:r w:rsidRPr="00772104">
        <w:rPr>
          <w:rFonts w:ascii="Times New Roman" w:hAnsi="Times New Roman"/>
          <w:sz w:val="24"/>
          <w:szCs w:val="24"/>
          <w:u w:val="single"/>
        </w:rPr>
        <w:t>anul 2021</w:t>
      </w:r>
    </w:p>
    <w:tbl>
      <w:tblPr>
        <w:tblW w:w="10734" w:type="dxa"/>
        <w:tblInd w:w="-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261"/>
        <w:gridCol w:w="992"/>
        <w:gridCol w:w="850"/>
        <w:gridCol w:w="567"/>
        <w:gridCol w:w="1418"/>
        <w:gridCol w:w="1418"/>
        <w:gridCol w:w="1417"/>
        <w:gridCol w:w="811"/>
      </w:tblGrid>
      <w:tr w:rsidR="00772104" w:rsidRPr="00772104" w:rsidTr="00F35557">
        <w:trPr>
          <w:trHeight w:val="255"/>
        </w:trPr>
        <w:tc>
          <w:tcPr>
            <w:tcW w:w="3261" w:type="dxa"/>
            <w:shd w:val="clear" w:color="auto" w:fill="BFBFBF"/>
            <w:tcMar>
              <w:top w:w="30" w:type="dxa"/>
              <w:left w:w="30" w:type="dxa"/>
              <w:bottom w:w="0" w:type="dxa"/>
              <w:right w:w="30" w:type="dxa"/>
            </w:tcMar>
            <w:vAlign w:val="center"/>
          </w:tcPr>
          <w:p w:rsidR="00817491" w:rsidRPr="00772104" w:rsidRDefault="00817491" w:rsidP="00817491">
            <w:pPr>
              <w:pStyle w:val="NoSpacing"/>
              <w:rPr>
                <w:rFonts w:ascii="Times New Roman" w:hAnsi="Times New Roman"/>
                <w:sz w:val="20"/>
                <w:szCs w:val="20"/>
                <w:lang w:val="fr-FR"/>
              </w:rPr>
            </w:pPr>
          </w:p>
        </w:tc>
        <w:tc>
          <w:tcPr>
            <w:tcW w:w="992" w:type="dxa"/>
            <w:shd w:val="clear" w:color="auto" w:fill="BFBFBF"/>
            <w:vAlign w:val="center"/>
          </w:tcPr>
          <w:p w:rsidR="00802274" w:rsidRPr="00772104" w:rsidRDefault="00817491" w:rsidP="00817491">
            <w:pPr>
              <w:pStyle w:val="NoSpacing"/>
              <w:rPr>
                <w:rFonts w:ascii="Times New Roman" w:hAnsi="Times New Roman"/>
                <w:sz w:val="20"/>
                <w:szCs w:val="20"/>
              </w:rPr>
            </w:pPr>
            <w:r w:rsidRPr="00772104">
              <w:rPr>
                <w:rFonts w:ascii="Times New Roman" w:hAnsi="Times New Roman"/>
                <w:sz w:val="20"/>
                <w:szCs w:val="20"/>
              </w:rPr>
              <w:t xml:space="preserve">Reintegrări </w:t>
            </w:r>
          </w:p>
          <w:p w:rsidR="00817491" w:rsidRPr="00772104" w:rsidRDefault="00817491" w:rsidP="00817491">
            <w:pPr>
              <w:pStyle w:val="NoSpacing"/>
              <w:rPr>
                <w:rFonts w:ascii="Times New Roman" w:hAnsi="Times New Roman"/>
                <w:sz w:val="20"/>
                <w:szCs w:val="20"/>
              </w:rPr>
            </w:pPr>
            <w:r w:rsidRPr="00772104">
              <w:rPr>
                <w:rFonts w:ascii="Times New Roman" w:hAnsi="Times New Roman"/>
                <w:sz w:val="20"/>
                <w:szCs w:val="20"/>
              </w:rPr>
              <w:t>în familie</w:t>
            </w:r>
          </w:p>
        </w:tc>
        <w:tc>
          <w:tcPr>
            <w:tcW w:w="850" w:type="dxa"/>
            <w:shd w:val="clear" w:color="auto" w:fill="BFBFBF"/>
            <w:vAlign w:val="center"/>
          </w:tcPr>
          <w:p w:rsidR="00817491" w:rsidRPr="00772104" w:rsidRDefault="00817491" w:rsidP="00817491">
            <w:pPr>
              <w:pStyle w:val="NoSpacing"/>
              <w:rPr>
                <w:rFonts w:ascii="Times New Roman" w:hAnsi="Times New Roman"/>
                <w:sz w:val="20"/>
                <w:szCs w:val="20"/>
              </w:rPr>
            </w:pPr>
            <w:r w:rsidRPr="00772104">
              <w:rPr>
                <w:rFonts w:ascii="Times New Roman" w:hAnsi="Times New Roman"/>
                <w:sz w:val="20"/>
                <w:szCs w:val="20"/>
              </w:rPr>
              <w:t>Prin efectul legii (18 ani)</w:t>
            </w:r>
          </w:p>
        </w:tc>
        <w:tc>
          <w:tcPr>
            <w:tcW w:w="567" w:type="dxa"/>
            <w:shd w:val="clear" w:color="auto" w:fill="BFBFBF"/>
            <w:vAlign w:val="center"/>
          </w:tcPr>
          <w:p w:rsidR="00817491" w:rsidRPr="00772104" w:rsidRDefault="00817491" w:rsidP="00817491">
            <w:pPr>
              <w:pStyle w:val="NoSpacing"/>
              <w:rPr>
                <w:rFonts w:ascii="Times New Roman" w:hAnsi="Times New Roman"/>
                <w:sz w:val="20"/>
                <w:szCs w:val="20"/>
              </w:rPr>
            </w:pPr>
            <w:r w:rsidRPr="00772104">
              <w:rPr>
                <w:rFonts w:ascii="Times New Roman" w:hAnsi="Times New Roman"/>
                <w:sz w:val="20"/>
                <w:szCs w:val="20"/>
              </w:rPr>
              <w:t>La cerere</w:t>
            </w:r>
          </w:p>
        </w:tc>
        <w:tc>
          <w:tcPr>
            <w:tcW w:w="1418" w:type="dxa"/>
            <w:shd w:val="clear" w:color="auto" w:fill="BFBFBF"/>
            <w:vAlign w:val="center"/>
          </w:tcPr>
          <w:p w:rsidR="00817491" w:rsidRPr="00772104" w:rsidRDefault="00817491" w:rsidP="00817491">
            <w:pPr>
              <w:pStyle w:val="NoSpacing"/>
              <w:rPr>
                <w:rFonts w:ascii="Times New Roman" w:hAnsi="Times New Roman"/>
                <w:sz w:val="20"/>
                <w:szCs w:val="20"/>
              </w:rPr>
            </w:pPr>
            <w:r w:rsidRPr="00772104">
              <w:rPr>
                <w:rFonts w:ascii="Times New Roman" w:hAnsi="Times New Roman"/>
                <w:sz w:val="20"/>
                <w:szCs w:val="20"/>
              </w:rPr>
              <w:t>Ieșiri prin transfer în altă măsură de protecție</w:t>
            </w:r>
          </w:p>
        </w:tc>
        <w:tc>
          <w:tcPr>
            <w:tcW w:w="1418" w:type="dxa"/>
            <w:shd w:val="clear" w:color="auto" w:fill="BFBFBF"/>
            <w:vAlign w:val="center"/>
          </w:tcPr>
          <w:p w:rsidR="00817491" w:rsidRPr="00772104" w:rsidRDefault="00817491" w:rsidP="00817491">
            <w:pPr>
              <w:pStyle w:val="NoSpacing"/>
              <w:rPr>
                <w:rFonts w:ascii="Times New Roman" w:hAnsi="Times New Roman"/>
                <w:sz w:val="20"/>
                <w:szCs w:val="20"/>
              </w:rPr>
            </w:pPr>
            <w:r w:rsidRPr="00772104">
              <w:rPr>
                <w:rFonts w:ascii="Times New Roman" w:hAnsi="Times New Roman"/>
                <w:sz w:val="20"/>
                <w:szCs w:val="20"/>
              </w:rPr>
              <w:t>Încredințare în vederea adopției/adopție</w:t>
            </w:r>
          </w:p>
        </w:tc>
        <w:tc>
          <w:tcPr>
            <w:tcW w:w="1417" w:type="dxa"/>
            <w:shd w:val="clear" w:color="auto" w:fill="BFBFBF"/>
            <w:vAlign w:val="center"/>
          </w:tcPr>
          <w:p w:rsidR="00817491" w:rsidRPr="00772104" w:rsidRDefault="00817491" w:rsidP="00817491">
            <w:pPr>
              <w:pStyle w:val="NoSpacing"/>
              <w:rPr>
                <w:rFonts w:ascii="Times New Roman" w:hAnsi="Times New Roman"/>
                <w:sz w:val="20"/>
                <w:szCs w:val="20"/>
              </w:rPr>
            </w:pPr>
            <w:r w:rsidRPr="00772104">
              <w:rPr>
                <w:rFonts w:ascii="Times New Roman" w:hAnsi="Times New Roman"/>
                <w:sz w:val="20"/>
                <w:szCs w:val="20"/>
              </w:rPr>
              <w:t>Altele</w:t>
            </w:r>
          </w:p>
          <w:p w:rsidR="00817491" w:rsidRPr="00772104" w:rsidRDefault="00817491" w:rsidP="00817491">
            <w:pPr>
              <w:pStyle w:val="NoSpacing"/>
              <w:rPr>
                <w:rFonts w:ascii="Times New Roman" w:hAnsi="Times New Roman"/>
                <w:sz w:val="20"/>
                <w:szCs w:val="20"/>
              </w:rPr>
            </w:pPr>
            <w:r w:rsidRPr="00772104">
              <w:rPr>
                <w:rFonts w:ascii="Times New Roman" w:hAnsi="Times New Roman"/>
                <w:sz w:val="20"/>
                <w:szCs w:val="20"/>
              </w:rPr>
              <w:t>Transfer alte județe, deces, transfer centre  persoane dulte</w:t>
            </w:r>
          </w:p>
        </w:tc>
        <w:tc>
          <w:tcPr>
            <w:tcW w:w="811" w:type="dxa"/>
            <w:shd w:val="clear" w:color="auto" w:fill="BFBFBF"/>
            <w:vAlign w:val="center"/>
          </w:tcPr>
          <w:p w:rsidR="00817491" w:rsidRPr="00772104" w:rsidRDefault="00817491" w:rsidP="00817491">
            <w:pPr>
              <w:pStyle w:val="NoSpacing"/>
              <w:rPr>
                <w:rFonts w:ascii="Times New Roman" w:hAnsi="Times New Roman"/>
                <w:sz w:val="20"/>
                <w:szCs w:val="20"/>
              </w:rPr>
            </w:pPr>
            <w:r w:rsidRPr="00772104">
              <w:rPr>
                <w:rFonts w:ascii="Times New Roman" w:hAnsi="Times New Roman"/>
                <w:sz w:val="20"/>
                <w:szCs w:val="20"/>
              </w:rPr>
              <w:t>TOTAL</w:t>
            </w:r>
          </w:p>
        </w:tc>
      </w:tr>
      <w:tr w:rsidR="00772104" w:rsidRPr="00772104" w:rsidTr="00F35557">
        <w:trPr>
          <w:trHeight w:val="255"/>
        </w:trPr>
        <w:tc>
          <w:tcPr>
            <w:tcW w:w="3261" w:type="dxa"/>
            <w:tcMar>
              <w:top w:w="30" w:type="dxa"/>
              <w:left w:w="30" w:type="dxa"/>
              <w:bottom w:w="0" w:type="dxa"/>
              <w:right w:w="30" w:type="dxa"/>
            </w:tcMar>
          </w:tcPr>
          <w:p w:rsidR="00817491" w:rsidRPr="00772104" w:rsidRDefault="00817491" w:rsidP="00817491">
            <w:pPr>
              <w:pStyle w:val="NoSpacing"/>
              <w:rPr>
                <w:rFonts w:ascii="Times New Roman" w:hAnsi="Times New Roman"/>
                <w:lang w:val="fr-FR"/>
              </w:rPr>
            </w:pPr>
            <w:r w:rsidRPr="00772104">
              <w:rPr>
                <w:rFonts w:ascii="Times New Roman" w:hAnsi="Times New Roman"/>
                <w:lang w:val="fr-FR"/>
              </w:rPr>
              <w:t>Din plasament la asistenți maternali profesioniști</w:t>
            </w:r>
          </w:p>
        </w:tc>
        <w:tc>
          <w:tcPr>
            <w:tcW w:w="992" w:type="dxa"/>
            <w:vAlign w:val="center"/>
          </w:tcPr>
          <w:p w:rsidR="00817491" w:rsidRPr="00772104" w:rsidRDefault="00817491" w:rsidP="00817491">
            <w:pPr>
              <w:pStyle w:val="NoSpacing"/>
              <w:rPr>
                <w:rFonts w:ascii="Times New Roman" w:hAnsi="Times New Roman"/>
              </w:rPr>
            </w:pPr>
            <w:r w:rsidRPr="00772104">
              <w:rPr>
                <w:rFonts w:ascii="Times New Roman" w:hAnsi="Times New Roman"/>
              </w:rPr>
              <w:t>23</w:t>
            </w:r>
          </w:p>
        </w:tc>
        <w:tc>
          <w:tcPr>
            <w:tcW w:w="850" w:type="dxa"/>
            <w:vAlign w:val="center"/>
          </w:tcPr>
          <w:p w:rsidR="00817491" w:rsidRPr="00772104" w:rsidRDefault="00817491" w:rsidP="00817491">
            <w:pPr>
              <w:pStyle w:val="NoSpacing"/>
              <w:rPr>
                <w:rFonts w:ascii="Times New Roman" w:hAnsi="Times New Roman"/>
              </w:rPr>
            </w:pPr>
            <w:r w:rsidRPr="00772104">
              <w:rPr>
                <w:rFonts w:ascii="Times New Roman" w:hAnsi="Times New Roman"/>
              </w:rPr>
              <w:t>0</w:t>
            </w:r>
          </w:p>
        </w:tc>
        <w:tc>
          <w:tcPr>
            <w:tcW w:w="567" w:type="dxa"/>
            <w:vAlign w:val="center"/>
          </w:tcPr>
          <w:p w:rsidR="00817491" w:rsidRPr="00772104" w:rsidRDefault="00817491" w:rsidP="00817491">
            <w:pPr>
              <w:pStyle w:val="NoSpacing"/>
              <w:rPr>
                <w:rFonts w:ascii="Times New Roman" w:hAnsi="Times New Roman"/>
              </w:rPr>
            </w:pPr>
            <w:r w:rsidRPr="00772104">
              <w:rPr>
                <w:rFonts w:ascii="Times New Roman" w:hAnsi="Times New Roman"/>
              </w:rPr>
              <w:t>28</w:t>
            </w:r>
          </w:p>
        </w:tc>
        <w:tc>
          <w:tcPr>
            <w:tcW w:w="1418" w:type="dxa"/>
            <w:vAlign w:val="center"/>
          </w:tcPr>
          <w:p w:rsidR="00817491" w:rsidRPr="00772104" w:rsidRDefault="00817491" w:rsidP="00817491">
            <w:pPr>
              <w:pStyle w:val="NoSpacing"/>
              <w:rPr>
                <w:rFonts w:ascii="Times New Roman" w:hAnsi="Times New Roman"/>
              </w:rPr>
            </w:pPr>
            <w:r w:rsidRPr="00772104">
              <w:rPr>
                <w:rFonts w:ascii="Times New Roman" w:hAnsi="Times New Roman"/>
              </w:rPr>
              <w:t>14</w:t>
            </w:r>
          </w:p>
        </w:tc>
        <w:tc>
          <w:tcPr>
            <w:tcW w:w="1418" w:type="dxa"/>
            <w:vAlign w:val="center"/>
          </w:tcPr>
          <w:p w:rsidR="00817491" w:rsidRPr="00772104" w:rsidRDefault="00817491" w:rsidP="00817491">
            <w:pPr>
              <w:pStyle w:val="NoSpacing"/>
              <w:rPr>
                <w:rFonts w:ascii="Times New Roman" w:hAnsi="Times New Roman"/>
              </w:rPr>
            </w:pPr>
            <w:r w:rsidRPr="00772104">
              <w:rPr>
                <w:rFonts w:ascii="Times New Roman" w:hAnsi="Times New Roman"/>
              </w:rPr>
              <w:t>49</w:t>
            </w:r>
          </w:p>
        </w:tc>
        <w:tc>
          <w:tcPr>
            <w:tcW w:w="1417" w:type="dxa"/>
            <w:vAlign w:val="center"/>
          </w:tcPr>
          <w:p w:rsidR="00817491" w:rsidRPr="00772104" w:rsidRDefault="00817491" w:rsidP="00817491">
            <w:pPr>
              <w:pStyle w:val="NoSpacing"/>
              <w:rPr>
                <w:rFonts w:ascii="Times New Roman" w:hAnsi="Times New Roman"/>
              </w:rPr>
            </w:pPr>
            <w:r w:rsidRPr="00772104">
              <w:rPr>
                <w:rFonts w:ascii="Times New Roman" w:hAnsi="Times New Roman"/>
              </w:rPr>
              <w:t>7</w:t>
            </w:r>
          </w:p>
        </w:tc>
        <w:tc>
          <w:tcPr>
            <w:tcW w:w="811" w:type="dxa"/>
            <w:shd w:val="clear" w:color="auto" w:fill="BFBFBF"/>
            <w:vAlign w:val="center"/>
          </w:tcPr>
          <w:p w:rsidR="00817491" w:rsidRPr="00772104" w:rsidRDefault="00817491" w:rsidP="00817491">
            <w:pPr>
              <w:pStyle w:val="NoSpacing"/>
              <w:rPr>
                <w:rFonts w:ascii="Times New Roman" w:hAnsi="Times New Roman"/>
              </w:rPr>
            </w:pPr>
            <w:r w:rsidRPr="00772104">
              <w:rPr>
                <w:rFonts w:ascii="Times New Roman" w:hAnsi="Times New Roman"/>
              </w:rPr>
              <w:t>121</w:t>
            </w:r>
          </w:p>
        </w:tc>
      </w:tr>
      <w:tr w:rsidR="00772104" w:rsidRPr="00772104" w:rsidTr="00F35557">
        <w:trPr>
          <w:trHeight w:val="255"/>
        </w:trPr>
        <w:tc>
          <w:tcPr>
            <w:tcW w:w="3261" w:type="dxa"/>
            <w:tcMar>
              <w:top w:w="30" w:type="dxa"/>
              <w:left w:w="30" w:type="dxa"/>
              <w:bottom w:w="0" w:type="dxa"/>
              <w:right w:w="30" w:type="dxa"/>
            </w:tcMar>
          </w:tcPr>
          <w:p w:rsidR="00817491" w:rsidRPr="00772104" w:rsidRDefault="00817491" w:rsidP="00817491">
            <w:pPr>
              <w:pStyle w:val="NoSpacing"/>
              <w:rPr>
                <w:rFonts w:ascii="Times New Roman" w:hAnsi="Times New Roman"/>
                <w:lang w:val="fr-FR"/>
              </w:rPr>
            </w:pPr>
            <w:r w:rsidRPr="00772104">
              <w:rPr>
                <w:rFonts w:ascii="Times New Roman" w:hAnsi="Times New Roman"/>
                <w:lang w:val="fr-FR"/>
              </w:rPr>
              <w:t>Din plasament în familia lărgită</w:t>
            </w:r>
          </w:p>
        </w:tc>
        <w:tc>
          <w:tcPr>
            <w:tcW w:w="992" w:type="dxa"/>
            <w:vAlign w:val="center"/>
          </w:tcPr>
          <w:p w:rsidR="00817491" w:rsidRPr="00772104" w:rsidRDefault="00817491" w:rsidP="00817491">
            <w:pPr>
              <w:pStyle w:val="NoSpacing"/>
              <w:rPr>
                <w:rFonts w:ascii="Times New Roman" w:hAnsi="Times New Roman"/>
              </w:rPr>
            </w:pPr>
            <w:r w:rsidRPr="00772104">
              <w:rPr>
                <w:rFonts w:ascii="Times New Roman" w:hAnsi="Times New Roman"/>
              </w:rPr>
              <w:t>12</w:t>
            </w:r>
          </w:p>
        </w:tc>
        <w:tc>
          <w:tcPr>
            <w:tcW w:w="850" w:type="dxa"/>
            <w:vAlign w:val="center"/>
          </w:tcPr>
          <w:p w:rsidR="00817491" w:rsidRPr="00772104" w:rsidRDefault="00817491" w:rsidP="00817491">
            <w:pPr>
              <w:pStyle w:val="NoSpacing"/>
              <w:rPr>
                <w:rFonts w:ascii="Times New Roman" w:hAnsi="Times New Roman"/>
              </w:rPr>
            </w:pPr>
            <w:r w:rsidRPr="00772104">
              <w:rPr>
                <w:rFonts w:ascii="Times New Roman" w:hAnsi="Times New Roman"/>
              </w:rPr>
              <w:t>8</w:t>
            </w:r>
          </w:p>
        </w:tc>
        <w:tc>
          <w:tcPr>
            <w:tcW w:w="567" w:type="dxa"/>
            <w:vAlign w:val="center"/>
          </w:tcPr>
          <w:p w:rsidR="00817491" w:rsidRPr="00772104" w:rsidRDefault="00817491" w:rsidP="00817491">
            <w:pPr>
              <w:pStyle w:val="NoSpacing"/>
              <w:rPr>
                <w:rFonts w:ascii="Times New Roman" w:hAnsi="Times New Roman"/>
              </w:rPr>
            </w:pPr>
            <w:r w:rsidRPr="00772104">
              <w:rPr>
                <w:rFonts w:ascii="Times New Roman" w:hAnsi="Times New Roman"/>
              </w:rPr>
              <w:t>19</w:t>
            </w:r>
          </w:p>
        </w:tc>
        <w:tc>
          <w:tcPr>
            <w:tcW w:w="1418" w:type="dxa"/>
            <w:vAlign w:val="center"/>
          </w:tcPr>
          <w:p w:rsidR="00817491" w:rsidRPr="00772104" w:rsidRDefault="00817491" w:rsidP="00817491">
            <w:pPr>
              <w:pStyle w:val="NoSpacing"/>
              <w:rPr>
                <w:rFonts w:ascii="Times New Roman" w:hAnsi="Times New Roman"/>
              </w:rPr>
            </w:pPr>
            <w:r w:rsidRPr="00772104">
              <w:rPr>
                <w:rFonts w:ascii="Times New Roman" w:hAnsi="Times New Roman"/>
              </w:rPr>
              <w:t>5</w:t>
            </w:r>
          </w:p>
        </w:tc>
        <w:tc>
          <w:tcPr>
            <w:tcW w:w="1418" w:type="dxa"/>
            <w:vAlign w:val="center"/>
          </w:tcPr>
          <w:p w:rsidR="00817491" w:rsidRPr="00772104" w:rsidRDefault="00817491" w:rsidP="00817491">
            <w:pPr>
              <w:pStyle w:val="NoSpacing"/>
              <w:rPr>
                <w:rFonts w:ascii="Times New Roman" w:hAnsi="Times New Roman"/>
              </w:rPr>
            </w:pPr>
            <w:r w:rsidRPr="00772104">
              <w:rPr>
                <w:rFonts w:ascii="Times New Roman" w:hAnsi="Times New Roman"/>
              </w:rPr>
              <w:t>2</w:t>
            </w:r>
          </w:p>
        </w:tc>
        <w:tc>
          <w:tcPr>
            <w:tcW w:w="1417" w:type="dxa"/>
            <w:vAlign w:val="center"/>
          </w:tcPr>
          <w:p w:rsidR="00817491" w:rsidRPr="00772104" w:rsidRDefault="00817491" w:rsidP="00817491">
            <w:pPr>
              <w:pStyle w:val="NoSpacing"/>
              <w:rPr>
                <w:rFonts w:ascii="Times New Roman" w:hAnsi="Times New Roman"/>
              </w:rPr>
            </w:pPr>
            <w:r w:rsidRPr="00772104">
              <w:rPr>
                <w:rFonts w:ascii="Times New Roman" w:hAnsi="Times New Roman"/>
              </w:rPr>
              <w:t>3</w:t>
            </w:r>
          </w:p>
        </w:tc>
        <w:tc>
          <w:tcPr>
            <w:tcW w:w="811" w:type="dxa"/>
            <w:shd w:val="clear" w:color="auto" w:fill="BFBFBF"/>
            <w:vAlign w:val="center"/>
          </w:tcPr>
          <w:p w:rsidR="00817491" w:rsidRPr="00772104" w:rsidRDefault="00817491" w:rsidP="00817491">
            <w:pPr>
              <w:pStyle w:val="NoSpacing"/>
              <w:rPr>
                <w:rFonts w:ascii="Times New Roman" w:hAnsi="Times New Roman"/>
              </w:rPr>
            </w:pPr>
            <w:r w:rsidRPr="00772104">
              <w:rPr>
                <w:rFonts w:ascii="Times New Roman" w:hAnsi="Times New Roman"/>
              </w:rPr>
              <w:t>49</w:t>
            </w:r>
          </w:p>
        </w:tc>
      </w:tr>
      <w:tr w:rsidR="00772104" w:rsidRPr="00772104" w:rsidTr="00F35557">
        <w:trPr>
          <w:trHeight w:val="255"/>
        </w:trPr>
        <w:tc>
          <w:tcPr>
            <w:tcW w:w="3261" w:type="dxa"/>
            <w:tcMar>
              <w:top w:w="30" w:type="dxa"/>
              <w:left w:w="30" w:type="dxa"/>
              <w:bottom w:w="0" w:type="dxa"/>
              <w:right w:w="30" w:type="dxa"/>
            </w:tcMar>
          </w:tcPr>
          <w:p w:rsidR="00817491" w:rsidRPr="00772104" w:rsidRDefault="00817491" w:rsidP="00817491">
            <w:pPr>
              <w:pStyle w:val="NoSpacing"/>
              <w:rPr>
                <w:rFonts w:ascii="Times New Roman" w:hAnsi="Times New Roman"/>
                <w:lang w:val="fr-FR"/>
              </w:rPr>
            </w:pPr>
            <w:r w:rsidRPr="00772104">
              <w:rPr>
                <w:rFonts w:ascii="Times New Roman" w:hAnsi="Times New Roman"/>
                <w:lang w:val="fr-FR"/>
              </w:rPr>
              <w:t>Din plasament la familii/persoane fără grad de rudenie</w:t>
            </w:r>
          </w:p>
        </w:tc>
        <w:tc>
          <w:tcPr>
            <w:tcW w:w="992" w:type="dxa"/>
            <w:vAlign w:val="center"/>
          </w:tcPr>
          <w:p w:rsidR="00817491" w:rsidRPr="00772104" w:rsidRDefault="00817491" w:rsidP="00817491">
            <w:pPr>
              <w:pStyle w:val="NoSpacing"/>
              <w:rPr>
                <w:rFonts w:ascii="Times New Roman" w:hAnsi="Times New Roman"/>
              </w:rPr>
            </w:pPr>
            <w:r w:rsidRPr="00772104">
              <w:rPr>
                <w:rFonts w:ascii="Times New Roman" w:hAnsi="Times New Roman"/>
              </w:rPr>
              <w:t>1</w:t>
            </w:r>
          </w:p>
        </w:tc>
        <w:tc>
          <w:tcPr>
            <w:tcW w:w="850" w:type="dxa"/>
            <w:vAlign w:val="center"/>
          </w:tcPr>
          <w:p w:rsidR="00817491" w:rsidRPr="00772104" w:rsidRDefault="00817491" w:rsidP="00817491">
            <w:pPr>
              <w:pStyle w:val="NoSpacing"/>
              <w:rPr>
                <w:rFonts w:ascii="Times New Roman" w:hAnsi="Times New Roman"/>
              </w:rPr>
            </w:pPr>
            <w:r w:rsidRPr="00772104">
              <w:rPr>
                <w:rFonts w:ascii="Times New Roman" w:hAnsi="Times New Roman"/>
              </w:rPr>
              <w:t>2</w:t>
            </w:r>
          </w:p>
        </w:tc>
        <w:tc>
          <w:tcPr>
            <w:tcW w:w="567" w:type="dxa"/>
            <w:vAlign w:val="center"/>
          </w:tcPr>
          <w:p w:rsidR="00817491" w:rsidRPr="00772104" w:rsidRDefault="00817491" w:rsidP="00817491">
            <w:pPr>
              <w:pStyle w:val="NoSpacing"/>
              <w:rPr>
                <w:rFonts w:ascii="Times New Roman" w:hAnsi="Times New Roman"/>
              </w:rPr>
            </w:pPr>
            <w:r w:rsidRPr="00772104">
              <w:rPr>
                <w:rFonts w:ascii="Times New Roman" w:hAnsi="Times New Roman"/>
              </w:rPr>
              <w:t>6</w:t>
            </w:r>
          </w:p>
        </w:tc>
        <w:tc>
          <w:tcPr>
            <w:tcW w:w="1418" w:type="dxa"/>
            <w:vAlign w:val="center"/>
          </w:tcPr>
          <w:p w:rsidR="00817491" w:rsidRPr="00772104" w:rsidRDefault="00817491" w:rsidP="00817491">
            <w:pPr>
              <w:pStyle w:val="NoSpacing"/>
              <w:rPr>
                <w:rFonts w:ascii="Times New Roman" w:hAnsi="Times New Roman"/>
              </w:rPr>
            </w:pPr>
            <w:r w:rsidRPr="00772104">
              <w:rPr>
                <w:rFonts w:ascii="Times New Roman" w:hAnsi="Times New Roman"/>
              </w:rPr>
              <w:t>4</w:t>
            </w:r>
          </w:p>
        </w:tc>
        <w:tc>
          <w:tcPr>
            <w:tcW w:w="1418" w:type="dxa"/>
            <w:vAlign w:val="center"/>
          </w:tcPr>
          <w:p w:rsidR="00817491" w:rsidRPr="00772104" w:rsidRDefault="00817491" w:rsidP="00817491">
            <w:pPr>
              <w:pStyle w:val="NoSpacing"/>
              <w:rPr>
                <w:rFonts w:ascii="Times New Roman" w:hAnsi="Times New Roman"/>
              </w:rPr>
            </w:pPr>
            <w:r w:rsidRPr="00772104">
              <w:rPr>
                <w:rFonts w:ascii="Times New Roman" w:hAnsi="Times New Roman"/>
              </w:rPr>
              <w:t>3</w:t>
            </w:r>
          </w:p>
        </w:tc>
        <w:tc>
          <w:tcPr>
            <w:tcW w:w="1417" w:type="dxa"/>
            <w:vAlign w:val="center"/>
          </w:tcPr>
          <w:p w:rsidR="00817491" w:rsidRPr="00772104" w:rsidRDefault="00817491" w:rsidP="00817491">
            <w:pPr>
              <w:pStyle w:val="NoSpacing"/>
              <w:rPr>
                <w:rFonts w:ascii="Times New Roman" w:hAnsi="Times New Roman"/>
              </w:rPr>
            </w:pPr>
            <w:r w:rsidRPr="00772104">
              <w:rPr>
                <w:rFonts w:ascii="Times New Roman" w:hAnsi="Times New Roman"/>
              </w:rPr>
              <w:t>2</w:t>
            </w:r>
          </w:p>
        </w:tc>
        <w:tc>
          <w:tcPr>
            <w:tcW w:w="811" w:type="dxa"/>
            <w:shd w:val="clear" w:color="auto" w:fill="BFBFBF"/>
            <w:vAlign w:val="center"/>
          </w:tcPr>
          <w:p w:rsidR="00817491" w:rsidRPr="00772104" w:rsidRDefault="00817491" w:rsidP="00817491">
            <w:pPr>
              <w:pStyle w:val="NoSpacing"/>
              <w:rPr>
                <w:rFonts w:ascii="Times New Roman" w:hAnsi="Times New Roman"/>
              </w:rPr>
            </w:pPr>
            <w:r w:rsidRPr="00772104">
              <w:rPr>
                <w:rFonts w:ascii="Times New Roman" w:hAnsi="Times New Roman"/>
              </w:rPr>
              <w:t>18</w:t>
            </w:r>
          </w:p>
        </w:tc>
      </w:tr>
      <w:tr w:rsidR="00772104" w:rsidRPr="00772104" w:rsidTr="00F35557">
        <w:trPr>
          <w:trHeight w:val="255"/>
        </w:trPr>
        <w:tc>
          <w:tcPr>
            <w:tcW w:w="3261" w:type="dxa"/>
            <w:shd w:val="clear" w:color="auto" w:fill="BFBFBF"/>
            <w:tcMar>
              <w:top w:w="30" w:type="dxa"/>
              <w:left w:w="30" w:type="dxa"/>
              <w:bottom w:w="0" w:type="dxa"/>
              <w:right w:w="30" w:type="dxa"/>
            </w:tcMar>
          </w:tcPr>
          <w:p w:rsidR="00817491" w:rsidRPr="00772104" w:rsidRDefault="00817491" w:rsidP="00817491">
            <w:pPr>
              <w:pStyle w:val="NoSpacing"/>
              <w:rPr>
                <w:rFonts w:ascii="Times New Roman" w:hAnsi="Times New Roman"/>
                <w:lang w:val="fr-FR"/>
              </w:rPr>
            </w:pPr>
            <w:r w:rsidRPr="00772104">
              <w:rPr>
                <w:rFonts w:ascii="Times New Roman" w:hAnsi="Times New Roman"/>
                <w:lang w:val="fr-FR"/>
              </w:rPr>
              <w:t>TOTAL</w:t>
            </w:r>
          </w:p>
        </w:tc>
        <w:tc>
          <w:tcPr>
            <w:tcW w:w="992" w:type="dxa"/>
            <w:shd w:val="clear" w:color="auto" w:fill="BFBFBF"/>
            <w:vAlign w:val="center"/>
          </w:tcPr>
          <w:p w:rsidR="00817491" w:rsidRPr="00772104" w:rsidRDefault="00817491" w:rsidP="00817491">
            <w:pPr>
              <w:pStyle w:val="NoSpacing"/>
              <w:rPr>
                <w:rFonts w:ascii="Times New Roman" w:hAnsi="Times New Roman"/>
              </w:rPr>
            </w:pPr>
            <w:r w:rsidRPr="00772104">
              <w:rPr>
                <w:rFonts w:ascii="Times New Roman" w:hAnsi="Times New Roman"/>
              </w:rPr>
              <w:t>36</w:t>
            </w:r>
          </w:p>
        </w:tc>
        <w:tc>
          <w:tcPr>
            <w:tcW w:w="850" w:type="dxa"/>
            <w:shd w:val="clear" w:color="auto" w:fill="BFBFBF"/>
            <w:vAlign w:val="center"/>
          </w:tcPr>
          <w:p w:rsidR="00817491" w:rsidRPr="00772104" w:rsidRDefault="00817491" w:rsidP="00817491">
            <w:pPr>
              <w:pStyle w:val="NoSpacing"/>
              <w:rPr>
                <w:rFonts w:ascii="Times New Roman" w:hAnsi="Times New Roman"/>
              </w:rPr>
            </w:pPr>
            <w:r w:rsidRPr="00772104">
              <w:rPr>
                <w:rFonts w:ascii="Times New Roman" w:hAnsi="Times New Roman"/>
              </w:rPr>
              <w:t>10</w:t>
            </w:r>
          </w:p>
        </w:tc>
        <w:tc>
          <w:tcPr>
            <w:tcW w:w="567" w:type="dxa"/>
            <w:shd w:val="clear" w:color="auto" w:fill="BFBFBF"/>
            <w:vAlign w:val="center"/>
          </w:tcPr>
          <w:p w:rsidR="00817491" w:rsidRPr="00772104" w:rsidRDefault="00817491" w:rsidP="00817491">
            <w:pPr>
              <w:pStyle w:val="NoSpacing"/>
              <w:rPr>
                <w:rFonts w:ascii="Times New Roman" w:hAnsi="Times New Roman"/>
              </w:rPr>
            </w:pPr>
            <w:r w:rsidRPr="00772104">
              <w:rPr>
                <w:rFonts w:ascii="Times New Roman" w:hAnsi="Times New Roman"/>
              </w:rPr>
              <w:t>53</w:t>
            </w:r>
          </w:p>
        </w:tc>
        <w:tc>
          <w:tcPr>
            <w:tcW w:w="1418" w:type="dxa"/>
            <w:shd w:val="clear" w:color="auto" w:fill="BFBFBF"/>
            <w:vAlign w:val="center"/>
          </w:tcPr>
          <w:p w:rsidR="00817491" w:rsidRPr="00772104" w:rsidRDefault="00817491" w:rsidP="00817491">
            <w:pPr>
              <w:pStyle w:val="NoSpacing"/>
              <w:rPr>
                <w:rFonts w:ascii="Times New Roman" w:hAnsi="Times New Roman"/>
              </w:rPr>
            </w:pPr>
            <w:r w:rsidRPr="00772104">
              <w:rPr>
                <w:rFonts w:ascii="Times New Roman" w:hAnsi="Times New Roman"/>
              </w:rPr>
              <w:t>23</w:t>
            </w:r>
          </w:p>
        </w:tc>
        <w:tc>
          <w:tcPr>
            <w:tcW w:w="1418" w:type="dxa"/>
            <w:shd w:val="clear" w:color="auto" w:fill="BFBFBF"/>
            <w:vAlign w:val="center"/>
          </w:tcPr>
          <w:p w:rsidR="00817491" w:rsidRPr="00772104" w:rsidRDefault="00817491" w:rsidP="00817491">
            <w:pPr>
              <w:pStyle w:val="NoSpacing"/>
              <w:rPr>
                <w:rFonts w:ascii="Times New Roman" w:hAnsi="Times New Roman"/>
              </w:rPr>
            </w:pPr>
            <w:r w:rsidRPr="00772104">
              <w:rPr>
                <w:rFonts w:ascii="Times New Roman" w:hAnsi="Times New Roman"/>
              </w:rPr>
              <w:t>54</w:t>
            </w:r>
          </w:p>
        </w:tc>
        <w:tc>
          <w:tcPr>
            <w:tcW w:w="1417" w:type="dxa"/>
            <w:shd w:val="clear" w:color="auto" w:fill="BFBFBF"/>
            <w:vAlign w:val="center"/>
          </w:tcPr>
          <w:p w:rsidR="00817491" w:rsidRPr="00772104" w:rsidRDefault="00817491" w:rsidP="00817491">
            <w:pPr>
              <w:pStyle w:val="NoSpacing"/>
              <w:rPr>
                <w:rFonts w:ascii="Times New Roman" w:hAnsi="Times New Roman"/>
              </w:rPr>
            </w:pPr>
            <w:r w:rsidRPr="00772104">
              <w:rPr>
                <w:rFonts w:ascii="Times New Roman" w:hAnsi="Times New Roman"/>
              </w:rPr>
              <w:t>12</w:t>
            </w:r>
          </w:p>
        </w:tc>
        <w:tc>
          <w:tcPr>
            <w:tcW w:w="811" w:type="dxa"/>
            <w:shd w:val="clear" w:color="auto" w:fill="BFBFBF"/>
            <w:vAlign w:val="center"/>
          </w:tcPr>
          <w:p w:rsidR="00817491" w:rsidRPr="00772104" w:rsidRDefault="00817491" w:rsidP="00817491">
            <w:pPr>
              <w:pStyle w:val="NoSpacing"/>
              <w:rPr>
                <w:rFonts w:ascii="Times New Roman" w:hAnsi="Times New Roman"/>
              </w:rPr>
            </w:pPr>
            <w:r w:rsidRPr="00772104">
              <w:rPr>
                <w:rFonts w:ascii="Times New Roman" w:hAnsi="Times New Roman"/>
              </w:rPr>
              <w:t>188</w:t>
            </w:r>
          </w:p>
        </w:tc>
      </w:tr>
    </w:tbl>
    <w:p w:rsidR="00802274" w:rsidRPr="00772104" w:rsidRDefault="00802274" w:rsidP="000A6DE7">
      <w:pPr>
        <w:pStyle w:val="NoSpacing"/>
        <w:rPr>
          <w:rFonts w:ascii="Times New Roman" w:hAnsi="Times New Roman"/>
          <w:u w:val="single"/>
        </w:rPr>
      </w:pPr>
    </w:p>
    <w:p w:rsidR="000A6DE7" w:rsidRPr="00D273CC" w:rsidRDefault="000A6DE7" w:rsidP="000A6DE7">
      <w:pPr>
        <w:pStyle w:val="NoSpacing"/>
        <w:rPr>
          <w:rFonts w:ascii="Times New Roman" w:hAnsi="Times New Roman"/>
          <w:sz w:val="24"/>
          <w:szCs w:val="24"/>
          <w:u w:val="single"/>
        </w:rPr>
      </w:pPr>
      <w:r w:rsidRPr="00D273CC">
        <w:rPr>
          <w:rFonts w:ascii="Times New Roman" w:hAnsi="Times New Roman"/>
          <w:sz w:val="24"/>
          <w:szCs w:val="24"/>
          <w:u w:val="single"/>
        </w:rPr>
        <w:t xml:space="preserve">Dinamica ieșirilor din serviciile de tip familial </w:t>
      </w:r>
    </w:p>
    <w:p w:rsidR="000A6DE7" w:rsidRPr="00D273CC" w:rsidRDefault="000A6DE7" w:rsidP="000A6DE7">
      <w:pPr>
        <w:pStyle w:val="NoSpacing"/>
        <w:rPr>
          <w:rFonts w:ascii="Times New Roman" w:hAnsi="Times New Roman"/>
          <w:sz w:val="24"/>
          <w:szCs w:val="24"/>
          <w:u w:val="single"/>
        </w:rPr>
      </w:pPr>
      <w:r w:rsidRPr="00D273CC">
        <w:rPr>
          <w:rFonts w:ascii="Times New Roman" w:hAnsi="Times New Roman"/>
          <w:sz w:val="24"/>
          <w:szCs w:val="24"/>
          <w:u w:val="single"/>
        </w:rPr>
        <w:t>(asistență maternală, familia lărgită, familii/</w:t>
      </w:r>
      <w:r w:rsidR="00274ECA" w:rsidRPr="00D273CC">
        <w:rPr>
          <w:rFonts w:ascii="Times New Roman" w:hAnsi="Times New Roman"/>
          <w:sz w:val="24"/>
          <w:szCs w:val="24"/>
          <w:u w:val="single"/>
        </w:rPr>
        <w:t>persoane fără grad de rudenie)</w:t>
      </w:r>
      <w:r w:rsidRPr="00D273CC">
        <w:rPr>
          <w:rFonts w:ascii="Times New Roman" w:hAnsi="Times New Roman"/>
          <w:sz w:val="24"/>
          <w:szCs w:val="24"/>
          <w:u w:val="single"/>
        </w:rPr>
        <w:t xml:space="preserve"> </w:t>
      </w:r>
    </w:p>
    <w:p w:rsidR="000A6DE7" w:rsidRPr="00772104" w:rsidRDefault="000A6DE7" w:rsidP="000A6DE7">
      <w:pPr>
        <w:pStyle w:val="NoSpacing"/>
        <w:rPr>
          <w:rFonts w:ascii="Times New Roman" w:hAnsi="Times New Roman"/>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1303"/>
        <w:gridCol w:w="1134"/>
        <w:gridCol w:w="1984"/>
        <w:gridCol w:w="1418"/>
        <w:gridCol w:w="1276"/>
        <w:gridCol w:w="850"/>
        <w:gridCol w:w="993"/>
      </w:tblGrid>
      <w:tr w:rsidR="00772104" w:rsidRPr="00772104" w:rsidTr="00937E44">
        <w:tc>
          <w:tcPr>
            <w:tcW w:w="1249" w:type="dxa"/>
            <w:shd w:val="clear" w:color="auto" w:fill="BFBFBF"/>
          </w:tcPr>
          <w:p w:rsidR="000A6DE7" w:rsidRPr="00772104" w:rsidRDefault="000A6DE7" w:rsidP="00AC16F6">
            <w:pPr>
              <w:pStyle w:val="NoSpacing"/>
              <w:rPr>
                <w:rFonts w:ascii="Times New Roman" w:hAnsi="Times New Roman"/>
                <w:bCs/>
                <w:sz w:val="20"/>
                <w:szCs w:val="20"/>
              </w:rPr>
            </w:pPr>
            <w:r w:rsidRPr="00772104">
              <w:rPr>
                <w:rFonts w:ascii="Times New Roman" w:hAnsi="Times New Roman"/>
                <w:bCs/>
                <w:sz w:val="20"/>
                <w:szCs w:val="20"/>
              </w:rPr>
              <w:t>Anul</w:t>
            </w:r>
          </w:p>
        </w:tc>
        <w:tc>
          <w:tcPr>
            <w:tcW w:w="1303" w:type="dxa"/>
            <w:shd w:val="clear" w:color="auto" w:fill="BFBFBF"/>
          </w:tcPr>
          <w:p w:rsidR="000A6DE7" w:rsidRPr="00772104" w:rsidRDefault="000A6DE7" w:rsidP="00AC16F6">
            <w:pPr>
              <w:pStyle w:val="NoSpacing"/>
              <w:rPr>
                <w:rFonts w:ascii="Times New Roman" w:hAnsi="Times New Roman"/>
                <w:bCs/>
                <w:sz w:val="20"/>
                <w:szCs w:val="20"/>
              </w:rPr>
            </w:pPr>
            <w:r w:rsidRPr="00772104">
              <w:rPr>
                <w:rFonts w:ascii="Times New Roman" w:hAnsi="Times New Roman"/>
                <w:bCs/>
                <w:sz w:val="20"/>
                <w:szCs w:val="20"/>
              </w:rPr>
              <w:t>Reintegrări în familie</w:t>
            </w:r>
          </w:p>
        </w:tc>
        <w:tc>
          <w:tcPr>
            <w:tcW w:w="1134" w:type="dxa"/>
            <w:shd w:val="clear" w:color="auto" w:fill="BFBFBF"/>
          </w:tcPr>
          <w:p w:rsidR="000A6DE7" w:rsidRPr="00772104" w:rsidRDefault="000A6DE7" w:rsidP="00AC16F6">
            <w:pPr>
              <w:pStyle w:val="NoSpacing"/>
              <w:rPr>
                <w:rFonts w:ascii="Times New Roman" w:hAnsi="Times New Roman"/>
                <w:bCs/>
                <w:sz w:val="20"/>
                <w:szCs w:val="20"/>
              </w:rPr>
            </w:pPr>
            <w:r w:rsidRPr="00772104">
              <w:rPr>
                <w:rFonts w:ascii="Times New Roman" w:hAnsi="Times New Roman"/>
                <w:bCs/>
                <w:sz w:val="20"/>
                <w:szCs w:val="20"/>
              </w:rPr>
              <w:t>Revocări la cerere</w:t>
            </w:r>
          </w:p>
        </w:tc>
        <w:tc>
          <w:tcPr>
            <w:tcW w:w="1984" w:type="dxa"/>
            <w:shd w:val="clear" w:color="auto" w:fill="BFBFBF"/>
          </w:tcPr>
          <w:p w:rsidR="000A6DE7" w:rsidRPr="00772104" w:rsidRDefault="000A6DE7" w:rsidP="00AC16F6">
            <w:pPr>
              <w:pStyle w:val="NoSpacing"/>
              <w:rPr>
                <w:rFonts w:ascii="Times New Roman" w:hAnsi="Times New Roman"/>
                <w:bCs/>
                <w:sz w:val="20"/>
                <w:szCs w:val="20"/>
              </w:rPr>
            </w:pPr>
            <w:r w:rsidRPr="00772104">
              <w:rPr>
                <w:rFonts w:ascii="Times New Roman" w:hAnsi="Times New Roman"/>
                <w:bCs/>
                <w:sz w:val="20"/>
                <w:szCs w:val="20"/>
              </w:rPr>
              <w:t>Revocări conf.legii (18 ani, nu mai urmează școala)</w:t>
            </w:r>
          </w:p>
        </w:tc>
        <w:tc>
          <w:tcPr>
            <w:tcW w:w="1418" w:type="dxa"/>
            <w:shd w:val="clear" w:color="auto" w:fill="BFBFBF"/>
          </w:tcPr>
          <w:p w:rsidR="000A6DE7" w:rsidRPr="00772104" w:rsidRDefault="000A6DE7" w:rsidP="00AC16F6">
            <w:pPr>
              <w:pStyle w:val="NoSpacing"/>
              <w:rPr>
                <w:rFonts w:ascii="Times New Roman" w:hAnsi="Times New Roman"/>
                <w:bCs/>
                <w:sz w:val="20"/>
                <w:szCs w:val="20"/>
              </w:rPr>
            </w:pPr>
            <w:r w:rsidRPr="00772104">
              <w:rPr>
                <w:rFonts w:ascii="Times New Roman" w:hAnsi="Times New Roman"/>
                <w:bCs/>
                <w:sz w:val="20"/>
                <w:szCs w:val="20"/>
              </w:rPr>
              <w:t>Transfer în alte măsuri de protecție</w:t>
            </w:r>
          </w:p>
        </w:tc>
        <w:tc>
          <w:tcPr>
            <w:tcW w:w="1276" w:type="dxa"/>
            <w:shd w:val="clear" w:color="auto" w:fill="BFBFBF"/>
          </w:tcPr>
          <w:p w:rsidR="000A6DE7" w:rsidRPr="00772104" w:rsidRDefault="000A6DE7" w:rsidP="00AC16F6">
            <w:pPr>
              <w:pStyle w:val="NoSpacing"/>
              <w:rPr>
                <w:rFonts w:ascii="Times New Roman" w:hAnsi="Times New Roman"/>
                <w:bCs/>
                <w:sz w:val="20"/>
                <w:szCs w:val="20"/>
              </w:rPr>
            </w:pPr>
            <w:r w:rsidRPr="00772104">
              <w:rPr>
                <w:rFonts w:ascii="Times New Roman" w:hAnsi="Times New Roman"/>
                <w:bCs/>
                <w:sz w:val="20"/>
                <w:szCs w:val="20"/>
              </w:rPr>
              <w:t>Încredințare în vederea adopției/adopții</w:t>
            </w:r>
          </w:p>
        </w:tc>
        <w:tc>
          <w:tcPr>
            <w:tcW w:w="850" w:type="dxa"/>
            <w:shd w:val="clear" w:color="auto" w:fill="BFBFBF"/>
          </w:tcPr>
          <w:p w:rsidR="000A6DE7" w:rsidRPr="00772104" w:rsidRDefault="000A6DE7" w:rsidP="00AC16F6">
            <w:pPr>
              <w:pStyle w:val="NoSpacing"/>
              <w:rPr>
                <w:rFonts w:ascii="Times New Roman" w:hAnsi="Times New Roman"/>
                <w:bCs/>
                <w:sz w:val="20"/>
                <w:szCs w:val="20"/>
              </w:rPr>
            </w:pPr>
            <w:r w:rsidRPr="00772104">
              <w:rPr>
                <w:rFonts w:ascii="Times New Roman" w:hAnsi="Times New Roman"/>
                <w:bCs/>
                <w:sz w:val="20"/>
                <w:szCs w:val="20"/>
              </w:rPr>
              <w:t>Altele</w:t>
            </w:r>
          </w:p>
        </w:tc>
        <w:tc>
          <w:tcPr>
            <w:tcW w:w="993" w:type="dxa"/>
            <w:shd w:val="clear" w:color="auto" w:fill="BFBFBF"/>
          </w:tcPr>
          <w:p w:rsidR="000A6DE7" w:rsidRPr="00772104" w:rsidRDefault="000A6DE7" w:rsidP="00AC16F6">
            <w:pPr>
              <w:pStyle w:val="NoSpacing"/>
              <w:rPr>
                <w:rFonts w:ascii="Times New Roman" w:hAnsi="Times New Roman"/>
                <w:bCs/>
                <w:sz w:val="20"/>
                <w:szCs w:val="20"/>
              </w:rPr>
            </w:pPr>
            <w:r w:rsidRPr="00772104">
              <w:rPr>
                <w:rFonts w:ascii="Times New Roman" w:hAnsi="Times New Roman"/>
                <w:bCs/>
                <w:sz w:val="20"/>
                <w:szCs w:val="20"/>
              </w:rPr>
              <w:t>TOTAL</w:t>
            </w:r>
          </w:p>
        </w:tc>
      </w:tr>
      <w:tr w:rsidR="00772104" w:rsidRPr="00772104" w:rsidTr="00937E44">
        <w:tc>
          <w:tcPr>
            <w:tcW w:w="1249" w:type="dxa"/>
          </w:tcPr>
          <w:p w:rsidR="000A6DE7" w:rsidRPr="00772104" w:rsidRDefault="000A6DE7" w:rsidP="00AC16F6">
            <w:pPr>
              <w:pStyle w:val="NoSpacing"/>
              <w:rPr>
                <w:rFonts w:ascii="Times New Roman" w:hAnsi="Times New Roman"/>
                <w:bCs/>
              </w:rPr>
            </w:pPr>
            <w:r w:rsidRPr="00772104">
              <w:rPr>
                <w:rFonts w:ascii="Times New Roman" w:hAnsi="Times New Roman"/>
                <w:bCs/>
              </w:rPr>
              <w:t>Anul 2015</w:t>
            </w:r>
          </w:p>
        </w:tc>
        <w:tc>
          <w:tcPr>
            <w:tcW w:w="1303" w:type="dxa"/>
          </w:tcPr>
          <w:p w:rsidR="000A6DE7" w:rsidRPr="00772104" w:rsidRDefault="000A6DE7" w:rsidP="00AC16F6">
            <w:pPr>
              <w:pStyle w:val="NoSpacing"/>
              <w:rPr>
                <w:rFonts w:ascii="Times New Roman" w:hAnsi="Times New Roman"/>
                <w:bCs/>
              </w:rPr>
            </w:pPr>
            <w:r w:rsidRPr="00772104">
              <w:rPr>
                <w:rFonts w:ascii="Times New Roman" w:hAnsi="Times New Roman"/>
                <w:bCs/>
              </w:rPr>
              <w:t>37</w:t>
            </w:r>
          </w:p>
        </w:tc>
        <w:tc>
          <w:tcPr>
            <w:tcW w:w="1134" w:type="dxa"/>
          </w:tcPr>
          <w:p w:rsidR="000A6DE7" w:rsidRPr="00772104" w:rsidRDefault="000A6DE7" w:rsidP="00AC16F6">
            <w:pPr>
              <w:pStyle w:val="NoSpacing"/>
              <w:rPr>
                <w:rFonts w:ascii="Times New Roman" w:hAnsi="Times New Roman"/>
                <w:bCs/>
              </w:rPr>
            </w:pPr>
            <w:r w:rsidRPr="00772104">
              <w:rPr>
                <w:rFonts w:ascii="Times New Roman" w:hAnsi="Times New Roman"/>
                <w:bCs/>
              </w:rPr>
              <w:t>25</w:t>
            </w:r>
          </w:p>
        </w:tc>
        <w:tc>
          <w:tcPr>
            <w:tcW w:w="1984" w:type="dxa"/>
          </w:tcPr>
          <w:p w:rsidR="000A6DE7" w:rsidRPr="00772104" w:rsidRDefault="000A6DE7" w:rsidP="00AC16F6">
            <w:pPr>
              <w:pStyle w:val="NoSpacing"/>
              <w:rPr>
                <w:rFonts w:ascii="Times New Roman" w:hAnsi="Times New Roman"/>
                <w:bCs/>
              </w:rPr>
            </w:pPr>
            <w:r w:rsidRPr="00772104">
              <w:rPr>
                <w:rFonts w:ascii="Times New Roman" w:hAnsi="Times New Roman"/>
                <w:bCs/>
              </w:rPr>
              <w:t>31</w:t>
            </w:r>
          </w:p>
        </w:tc>
        <w:tc>
          <w:tcPr>
            <w:tcW w:w="1418" w:type="dxa"/>
          </w:tcPr>
          <w:p w:rsidR="000A6DE7" w:rsidRPr="00772104" w:rsidRDefault="000A6DE7" w:rsidP="00AC16F6">
            <w:pPr>
              <w:pStyle w:val="NoSpacing"/>
              <w:rPr>
                <w:rFonts w:ascii="Times New Roman" w:hAnsi="Times New Roman"/>
                <w:bCs/>
              </w:rPr>
            </w:pPr>
            <w:r w:rsidRPr="00772104">
              <w:rPr>
                <w:rFonts w:ascii="Times New Roman" w:hAnsi="Times New Roman"/>
                <w:bCs/>
              </w:rPr>
              <w:t>39</w:t>
            </w:r>
          </w:p>
        </w:tc>
        <w:tc>
          <w:tcPr>
            <w:tcW w:w="1276" w:type="dxa"/>
          </w:tcPr>
          <w:p w:rsidR="000A6DE7" w:rsidRPr="00772104" w:rsidRDefault="000A6DE7" w:rsidP="00AC16F6">
            <w:pPr>
              <w:pStyle w:val="NoSpacing"/>
              <w:rPr>
                <w:rFonts w:ascii="Times New Roman" w:hAnsi="Times New Roman"/>
                <w:bCs/>
              </w:rPr>
            </w:pPr>
            <w:r w:rsidRPr="00772104">
              <w:rPr>
                <w:rFonts w:ascii="Times New Roman" w:hAnsi="Times New Roman"/>
                <w:bCs/>
              </w:rPr>
              <w:t>41</w:t>
            </w:r>
          </w:p>
        </w:tc>
        <w:tc>
          <w:tcPr>
            <w:tcW w:w="850" w:type="dxa"/>
          </w:tcPr>
          <w:p w:rsidR="000A6DE7" w:rsidRPr="00772104" w:rsidRDefault="000A6DE7" w:rsidP="00AC16F6">
            <w:pPr>
              <w:pStyle w:val="NoSpacing"/>
              <w:rPr>
                <w:rFonts w:ascii="Times New Roman" w:hAnsi="Times New Roman"/>
                <w:bCs/>
              </w:rPr>
            </w:pPr>
            <w:r w:rsidRPr="00772104">
              <w:rPr>
                <w:rFonts w:ascii="Times New Roman" w:hAnsi="Times New Roman"/>
                <w:bCs/>
              </w:rPr>
              <w:t>3</w:t>
            </w:r>
          </w:p>
        </w:tc>
        <w:tc>
          <w:tcPr>
            <w:tcW w:w="993" w:type="dxa"/>
            <w:shd w:val="clear" w:color="auto" w:fill="auto"/>
            <w:vAlign w:val="bottom"/>
          </w:tcPr>
          <w:p w:rsidR="000A6DE7" w:rsidRPr="00772104" w:rsidRDefault="000A6DE7" w:rsidP="00AC16F6">
            <w:pPr>
              <w:pStyle w:val="NoSpacing"/>
              <w:rPr>
                <w:rFonts w:ascii="Times New Roman" w:hAnsi="Times New Roman"/>
              </w:rPr>
            </w:pPr>
            <w:r w:rsidRPr="00772104">
              <w:rPr>
                <w:rFonts w:ascii="Times New Roman" w:hAnsi="Times New Roman"/>
              </w:rPr>
              <w:t>176</w:t>
            </w:r>
          </w:p>
        </w:tc>
      </w:tr>
      <w:tr w:rsidR="00772104" w:rsidRPr="00772104" w:rsidTr="00937E44">
        <w:tc>
          <w:tcPr>
            <w:tcW w:w="1249" w:type="dxa"/>
          </w:tcPr>
          <w:p w:rsidR="000A6DE7" w:rsidRPr="00772104" w:rsidRDefault="000A6DE7" w:rsidP="00AC16F6">
            <w:pPr>
              <w:pStyle w:val="NoSpacing"/>
              <w:rPr>
                <w:rFonts w:ascii="Times New Roman" w:hAnsi="Times New Roman"/>
                <w:bCs/>
              </w:rPr>
            </w:pPr>
            <w:r w:rsidRPr="00772104">
              <w:rPr>
                <w:rFonts w:ascii="Times New Roman" w:hAnsi="Times New Roman"/>
                <w:bCs/>
              </w:rPr>
              <w:t>Anul 2016</w:t>
            </w:r>
          </w:p>
        </w:tc>
        <w:tc>
          <w:tcPr>
            <w:tcW w:w="1303" w:type="dxa"/>
          </w:tcPr>
          <w:p w:rsidR="000A6DE7" w:rsidRPr="00772104" w:rsidRDefault="000A6DE7" w:rsidP="00AC16F6">
            <w:pPr>
              <w:pStyle w:val="NoSpacing"/>
              <w:rPr>
                <w:rFonts w:ascii="Times New Roman" w:hAnsi="Times New Roman"/>
                <w:bCs/>
              </w:rPr>
            </w:pPr>
            <w:r w:rsidRPr="00772104">
              <w:rPr>
                <w:rFonts w:ascii="Times New Roman" w:hAnsi="Times New Roman"/>
                <w:bCs/>
              </w:rPr>
              <w:t>32</w:t>
            </w:r>
          </w:p>
        </w:tc>
        <w:tc>
          <w:tcPr>
            <w:tcW w:w="1134" w:type="dxa"/>
          </w:tcPr>
          <w:p w:rsidR="000A6DE7" w:rsidRPr="00772104" w:rsidRDefault="000A6DE7" w:rsidP="00AC16F6">
            <w:pPr>
              <w:pStyle w:val="NoSpacing"/>
              <w:rPr>
                <w:rFonts w:ascii="Times New Roman" w:hAnsi="Times New Roman"/>
                <w:bCs/>
              </w:rPr>
            </w:pPr>
            <w:r w:rsidRPr="00772104">
              <w:rPr>
                <w:rFonts w:ascii="Times New Roman" w:hAnsi="Times New Roman"/>
                <w:bCs/>
              </w:rPr>
              <w:t>35</w:t>
            </w:r>
          </w:p>
        </w:tc>
        <w:tc>
          <w:tcPr>
            <w:tcW w:w="1984" w:type="dxa"/>
          </w:tcPr>
          <w:p w:rsidR="000A6DE7" w:rsidRPr="00772104" w:rsidRDefault="000A6DE7" w:rsidP="00AC16F6">
            <w:pPr>
              <w:pStyle w:val="NoSpacing"/>
              <w:rPr>
                <w:rFonts w:ascii="Times New Roman" w:hAnsi="Times New Roman"/>
                <w:bCs/>
              </w:rPr>
            </w:pPr>
            <w:r w:rsidRPr="00772104">
              <w:rPr>
                <w:rFonts w:ascii="Times New Roman" w:hAnsi="Times New Roman"/>
                <w:bCs/>
              </w:rPr>
              <w:t>13</w:t>
            </w:r>
          </w:p>
        </w:tc>
        <w:tc>
          <w:tcPr>
            <w:tcW w:w="1418" w:type="dxa"/>
          </w:tcPr>
          <w:p w:rsidR="000A6DE7" w:rsidRPr="00772104" w:rsidRDefault="000A6DE7" w:rsidP="00AC16F6">
            <w:pPr>
              <w:pStyle w:val="NoSpacing"/>
              <w:rPr>
                <w:rFonts w:ascii="Times New Roman" w:hAnsi="Times New Roman"/>
                <w:bCs/>
              </w:rPr>
            </w:pPr>
            <w:r w:rsidRPr="00772104">
              <w:rPr>
                <w:rFonts w:ascii="Times New Roman" w:hAnsi="Times New Roman"/>
                <w:bCs/>
              </w:rPr>
              <w:t>38</w:t>
            </w:r>
          </w:p>
        </w:tc>
        <w:tc>
          <w:tcPr>
            <w:tcW w:w="1276" w:type="dxa"/>
          </w:tcPr>
          <w:p w:rsidR="000A6DE7" w:rsidRPr="00772104" w:rsidRDefault="000A6DE7" w:rsidP="00AC16F6">
            <w:pPr>
              <w:pStyle w:val="NoSpacing"/>
              <w:rPr>
                <w:rFonts w:ascii="Times New Roman" w:hAnsi="Times New Roman"/>
                <w:bCs/>
              </w:rPr>
            </w:pPr>
            <w:r w:rsidRPr="00772104">
              <w:rPr>
                <w:rFonts w:ascii="Times New Roman" w:hAnsi="Times New Roman"/>
                <w:bCs/>
              </w:rPr>
              <w:t>39</w:t>
            </w:r>
          </w:p>
        </w:tc>
        <w:tc>
          <w:tcPr>
            <w:tcW w:w="850" w:type="dxa"/>
          </w:tcPr>
          <w:p w:rsidR="000A6DE7" w:rsidRPr="00772104" w:rsidRDefault="000A6DE7" w:rsidP="00AC16F6">
            <w:pPr>
              <w:pStyle w:val="NoSpacing"/>
              <w:rPr>
                <w:rFonts w:ascii="Times New Roman" w:hAnsi="Times New Roman"/>
                <w:bCs/>
              </w:rPr>
            </w:pPr>
            <w:r w:rsidRPr="00772104">
              <w:rPr>
                <w:rFonts w:ascii="Times New Roman" w:hAnsi="Times New Roman"/>
                <w:bCs/>
              </w:rPr>
              <w:t>1</w:t>
            </w:r>
          </w:p>
        </w:tc>
        <w:tc>
          <w:tcPr>
            <w:tcW w:w="993" w:type="dxa"/>
            <w:shd w:val="clear" w:color="auto" w:fill="auto"/>
            <w:vAlign w:val="bottom"/>
          </w:tcPr>
          <w:p w:rsidR="000A6DE7" w:rsidRPr="00772104" w:rsidRDefault="000A6DE7" w:rsidP="00AC16F6">
            <w:pPr>
              <w:pStyle w:val="NoSpacing"/>
              <w:rPr>
                <w:rFonts w:ascii="Times New Roman" w:hAnsi="Times New Roman"/>
              </w:rPr>
            </w:pPr>
            <w:r w:rsidRPr="00772104">
              <w:rPr>
                <w:rFonts w:ascii="Times New Roman" w:hAnsi="Times New Roman"/>
              </w:rPr>
              <w:t>158</w:t>
            </w:r>
          </w:p>
        </w:tc>
      </w:tr>
      <w:tr w:rsidR="00772104" w:rsidRPr="00772104" w:rsidTr="00937E44">
        <w:tc>
          <w:tcPr>
            <w:tcW w:w="1249" w:type="dxa"/>
          </w:tcPr>
          <w:p w:rsidR="000A6DE7" w:rsidRPr="00772104" w:rsidRDefault="000A6DE7" w:rsidP="00AC16F6">
            <w:pPr>
              <w:pStyle w:val="NoSpacing"/>
              <w:rPr>
                <w:rFonts w:ascii="Times New Roman" w:hAnsi="Times New Roman"/>
                <w:bCs/>
              </w:rPr>
            </w:pPr>
            <w:r w:rsidRPr="00772104">
              <w:rPr>
                <w:rFonts w:ascii="Times New Roman" w:hAnsi="Times New Roman"/>
                <w:bCs/>
              </w:rPr>
              <w:t>Anul 2017</w:t>
            </w:r>
          </w:p>
        </w:tc>
        <w:tc>
          <w:tcPr>
            <w:tcW w:w="1303" w:type="dxa"/>
          </w:tcPr>
          <w:p w:rsidR="000A6DE7" w:rsidRPr="00772104" w:rsidRDefault="000A6DE7" w:rsidP="00AC16F6">
            <w:pPr>
              <w:pStyle w:val="NoSpacing"/>
              <w:rPr>
                <w:rFonts w:ascii="Times New Roman" w:hAnsi="Times New Roman"/>
                <w:bCs/>
              </w:rPr>
            </w:pPr>
            <w:r w:rsidRPr="00772104">
              <w:rPr>
                <w:rFonts w:ascii="Times New Roman" w:hAnsi="Times New Roman"/>
                <w:bCs/>
              </w:rPr>
              <w:t>21</w:t>
            </w:r>
          </w:p>
        </w:tc>
        <w:tc>
          <w:tcPr>
            <w:tcW w:w="1134" w:type="dxa"/>
          </w:tcPr>
          <w:p w:rsidR="000A6DE7" w:rsidRPr="00772104" w:rsidRDefault="000A6DE7" w:rsidP="00AC16F6">
            <w:pPr>
              <w:pStyle w:val="NoSpacing"/>
              <w:rPr>
                <w:rFonts w:ascii="Times New Roman" w:hAnsi="Times New Roman"/>
                <w:bCs/>
              </w:rPr>
            </w:pPr>
            <w:r w:rsidRPr="00772104">
              <w:rPr>
                <w:rFonts w:ascii="Times New Roman" w:hAnsi="Times New Roman"/>
                <w:bCs/>
              </w:rPr>
              <w:t>33</w:t>
            </w:r>
          </w:p>
        </w:tc>
        <w:tc>
          <w:tcPr>
            <w:tcW w:w="1984" w:type="dxa"/>
          </w:tcPr>
          <w:p w:rsidR="000A6DE7" w:rsidRPr="00772104" w:rsidRDefault="000A6DE7" w:rsidP="00AC16F6">
            <w:pPr>
              <w:pStyle w:val="NoSpacing"/>
              <w:rPr>
                <w:rFonts w:ascii="Times New Roman" w:hAnsi="Times New Roman"/>
                <w:bCs/>
              </w:rPr>
            </w:pPr>
            <w:r w:rsidRPr="00772104">
              <w:rPr>
                <w:rFonts w:ascii="Times New Roman" w:hAnsi="Times New Roman"/>
                <w:bCs/>
              </w:rPr>
              <w:t>18</w:t>
            </w:r>
          </w:p>
        </w:tc>
        <w:tc>
          <w:tcPr>
            <w:tcW w:w="1418" w:type="dxa"/>
          </w:tcPr>
          <w:p w:rsidR="000A6DE7" w:rsidRPr="00772104" w:rsidRDefault="000A6DE7" w:rsidP="00AC16F6">
            <w:pPr>
              <w:pStyle w:val="NoSpacing"/>
              <w:rPr>
                <w:rFonts w:ascii="Times New Roman" w:hAnsi="Times New Roman"/>
                <w:bCs/>
              </w:rPr>
            </w:pPr>
            <w:r w:rsidRPr="00772104">
              <w:rPr>
                <w:rFonts w:ascii="Times New Roman" w:hAnsi="Times New Roman"/>
                <w:bCs/>
              </w:rPr>
              <w:t>24</w:t>
            </w:r>
          </w:p>
        </w:tc>
        <w:tc>
          <w:tcPr>
            <w:tcW w:w="1276" w:type="dxa"/>
          </w:tcPr>
          <w:p w:rsidR="000A6DE7" w:rsidRPr="00772104" w:rsidRDefault="000A6DE7" w:rsidP="00AC16F6">
            <w:pPr>
              <w:pStyle w:val="NoSpacing"/>
              <w:rPr>
                <w:rFonts w:ascii="Times New Roman" w:hAnsi="Times New Roman"/>
                <w:bCs/>
              </w:rPr>
            </w:pPr>
            <w:r w:rsidRPr="00772104">
              <w:rPr>
                <w:rFonts w:ascii="Times New Roman" w:hAnsi="Times New Roman"/>
                <w:bCs/>
              </w:rPr>
              <w:t>36</w:t>
            </w:r>
          </w:p>
        </w:tc>
        <w:tc>
          <w:tcPr>
            <w:tcW w:w="850" w:type="dxa"/>
          </w:tcPr>
          <w:p w:rsidR="000A6DE7" w:rsidRPr="00772104" w:rsidRDefault="000A6DE7" w:rsidP="00AC16F6">
            <w:pPr>
              <w:pStyle w:val="NoSpacing"/>
              <w:rPr>
                <w:rFonts w:ascii="Times New Roman" w:hAnsi="Times New Roman"/>
                <w:bCs/>
              </w:rPr>
            </w:pPr>
            <w:r w:rsidRPr="00772104">
              <w:rPr>
                <w:rFonts w:ascii="Times New Roman" w:hAnsi="Times New Roman"/>
                <w:bCs/>
              </w:rPr>
              <w:t>6</w:t>
            </w:r>
          </w:p>
        </w:tc>
        <w:tc>
          <w:tcPr>
            <w:tcW w:w="993" w:type="dxa"/>
            <w:shd w:val="clear" w:color="auto" w:fill="auto"/>
            <w:vAlign w:val="bottom"/>
          </w:tcPr>
          <w:p w:rsidR="000A6DE7" w:rsidRPr="00772104" w:rsidRDefault="000A6DE7" w:rsidP="00AC16F6">
            <w:pPr>
              <w:pStyle w:val="NoSpacing"/>
              <w:rPr>
                <w:rFonts w:ascii="Times New Roman" w:hAnsi="Times New Roman"/>
              </w:rPr>
            </w:pPr>
            <w:r w:rsidRPr="00772104">
              <w:rPr>
                <w:rFonts w:ascii="Times New Roman" w:hAnsi="Times New Roman"/>
              </w:rPr>
              <w:t>138</w:t>
            </w:r>
          </w:p>
        </w:tc>
      </w:tr>
      <w:tr w:rsidR="00772104" w:rsidRPr="00772104" w:rsidTr="00937E44">
        <w:tc>
          <w:tcPr>
            <w:tcW w:w="1249" w:type="dxa"/>
          </w:tcPr>
          <w:p w:rsidR="000A6DE7" w:rsidRPr="00772104" w:rsidRDefault="000A6DE7" w:rsidP="00AC16F6">
            <w:pPr>
              <w:pStyle w:val="NoSpacing"/>
              <w:rPr>
                <w:rFonts w:ascii="Times New Roman" w:hAnsi="Times New Roman"/>
                <w:bCs/>
              </w:rPr>
            </w:pPr>
            <w:r w:rsidRPr="00772104">
              <w:rPr>
                <w:rFonts w:ascii="Times New Roman" w:hAnsi="Times New Roman"/>
                <w:bCs/>
              </w:rPr>
              <w:t>Anul 2018</w:t>
            </w:r>
          </w:p>
        </w:tc>
        <w:tc>
          <w:tcPr>
            <w:tcW w:w="1303" w:type="dxa"/>
          </w:tcPr>
          <w:p w:rsidR="000A6DE7" w:rsidRPr="00772104" w:rsidRDefault="000A6DE7" w:rsidP="00AC16F6">
            <w:pPr>
              <w:pStyle w:val="NoSpacing"/>
              <w:rPr>
                <w:rFonts w:ascii="Times New Roman" w:hAnsi="Times New Roman"/>
                <w:bCs/>
              </w:rPr>
            </w:pPr>
            <w:r w:rsidRPr="00772104">
              <w:rPr>
                <w:rFonts w:ascii="Times New Roman" w:hAnsi="Times New Roman"/>
                <w:bCs/>
              </w:rPr>
              <w:t>18</w:t>
            </w:r>
          </w:p>
        </w:tc>
        <w:tc>
          <w:tcPr>
            <w:tcW w:w="1134" w:type="dxa"/>
          </w:tcPr>
          <w:p w:rsidR="000A6DE7" w:rsidRPr="00772104" w:rsidRDefault="000A6DE7" w:rsidP="00AC16F6">
            <w:pPr>
              <w:pStyle w:val="NoSpacing"/>
              <w:rPr>
                <w:rFonts w:ascii="Times New Roman" w:hAnsi="Times New Roman"/>
                <w:bCs/>
              </w:rPr>
            </w:pPr>
            <w:r w:rsidRPr="00772104">
              <w:rPr>
                <w:rFonts w:ascii="Times New Roman" w:hAnsi="Times New Roman"/>
                <w:bCs/>
              </w:rPr>
              <w:t>46</w:t>
            </w:r>
          </w:p>
        </w:tc>
        <w:tc>
          <w:tcPr>
            <w:tcW w:w="1984" w:type="dxa"/>
          </w:tcPr>
          <w:p w:rsidR="000A6DE7" w:rsidRPr="00772104" w:rsidRDefault="000A6DE7" w:rsidP="00AC16F6">
            <w:pPr>
              <w:pStyle w:val="NoSpacing"/>
              <w:rPr>
                <w:rFonts w:ascii="Times New Roman" w:hAnsi="Times New Roman"/>
                <w:bCs/>
              </w:rPr>
            </w:pPr>
            <w:r w:rsidRPr="00772104">
              <w:rPr>
                <w:rFonts w:ascii="Times New Roman" w:hAnsi="Times New Roman"/>
                <w:bCs/>
              </w:rPr>
              <w:t>19</w:t>
            </w:r>
          </w:p>
        </w:tc>
        <w:tc>
          <w:tcPr>
            <w:tcW w:w="1418" w:type="dxa"/>
          </w:tcPr>
          <w:p w:rsidR="000A6DE7" w:rsidRPr="00772104" w:rsidRDefault="000A6DE7" w:rsidP="00AC16F6">
            <w:pPr>
              <w:pStyle w:val="NoSpacing"/>
              <w:rPr>
                <w:rFonts w:ascii="Times New Roman" w:hAnsi="Times New Roman"/>
                <w:bCs/>
              </w:rPr>
            </w:pPr>
            <w:r w:rsidRPr="00772104">
              <w:rPr>
                <w:rFonts w:ascii="Times New Roman" w:hAnsi="Times New Roman"/>
                <w:bCs/>
              </w:rPr>
              <w:t>29</w:t>
            </w:r>
          </w:p>
        </w:tc>
        <w:tc>
          <w:tcPr>
            <w:tcW w:w="1276" w:type="dxa"/>
          </w:tcPr>
          <w:p w:rsidR="000A6DE7" w:rsidRPr="00772104" w:rsidRDefault="000A6DE7" w:rsidP="00AC16F6">
            <w:pPr>
              <w:pStyle w:val="NoSpacing"/>
              <w:rPr>
                <w:rFonts w:ascii="Times New Roman" w:hAnsi="Times New Roman"/>
                <w:bCs/>
              </w:rPr>
            </w:pPr>
            <w:r w:rsidRPr="00772104">
              <w:rPr>
                <w:rFonts w:ascii="Times New Roman" w:hAnsi="Times New Roman"/>
                <w:bCs/>
              </w:rPr>
              <w:t>40</w:t>
            </w:r>
          </w:p>
        </w:tc>
        <w:tc>
          <w:tcPr>
            <w:tcW w:w="850" w:type="dxa"/>
          </w:tcPr>
          <w:p w:rsidR="000A6DE7" w:rsidRPr="00772104" w:rsidRDefault="000A6DE7" w:rsidP="00AC16F6">
            <w:pPr>
              <w:pStyle w:val="NoSpacing"/>
              <w:rPr>
                <w:rFonts w:ascii="Times New Roman" w:hAnsi="Times New Roman"/>
                <w:bCs/>
              </w:rPr>
            </w:pPr>
            <w:r w:rsidRPr="00772104">
              <w:rPr>
                <w:rFonts w:ascii="Times New Roman" w:hAnsi="Times New Roman"/>
                <w:bCs/>
              </w:rPr>
              <w:t>11</w:t>
            </w:r>
          </w:p>
        </w:tc>
        <w:tc>
          <w:tcPr>
            <w:tcW w:w="993" w:type="dxa"/>
            <w:shd w:val="clear" w:color="auto" w:fill="auto"/>
            <w:vAlign w:val="bottom"/>
          </w:tcPr>
          <w:p w:rsidR="000A6DE7" w:rsidRPr="00772104" w:rsidRDefault="000A6DE7" w:rsidP="00AC16F6">
            <w:pPr>
              <w:pStyle w:val="NoSpacing"/>
              <w:rPr>
                <w:rFonts w:ascii="Times New Roman" w:hAnsi="Times New Roman"/>
              </w:rPr>
            </w:pPr>
            <w:r w:rsidRPr="00772104">
              <w:rPr>
                <w:rFonts w:ascii="Times New Roman" w:hAnsi="Times New Roman"/>
              </w:rPr>
              <w:t>163</w:t>
            </w:r>
          </w:p>
        </w:tc>
      </w:tr>
      <w:tr w:rsidR="00772104" w:rsidRPr="00772104" w:rsidTr="00937E44">
        <w:tc>
          <w:tcPr>
            <w:tcW w:w="1249" w:type="dxa"/>
          </w:tcPr>
          <w:p w:rsidR="000A6DE7" w:rsidRPr="00772104" w:rsidRDefault="000A6DE7" w:rsidP="00AC16F6">
            <w:pPr>
              <w:pStyle w:val="NoSpacing"/>
              <w:rPr>
                <w:rFonts w:ascii="Times New Roman" w:hAnsi="Times New Roman"/>
                <w:bCs/>
              </w:rPr>
            </w:pPr>
            <w:r w:rsidRPr="00772104">
              <w:rPr>
                <w:rFonts w:ascii="Times New Roman" w:hAnsi="Times New Roman"/>
                <w:bCs/>
              </w:rPr>
              <w:t>Anul 2019</w:t>
            </w:r>
          </w:p>
        </w:tc>
        <w:tc>
          <w:tcPr>
            <w:tcW w:w="1303" w:type="dxa"/>
          </w:tcPr>
          <w:p w:rsidR="000A6DE7" w:rsidRPr="00772104" w:rsidRDefault="000A6DE7" w:rsidP="00AC16F6">
            <w:pPr>
              <w:pStyle w:val="NoSpacing"/>
              <w:rPr>
                <w:rFonts w:ascii="Times New Roman" w:hAnsi="Times New Roman"/>
                <w:bCs/>
              </w:rPr>
            </w:pPr>
            <w:r w:rsidRPr="00772104">
              <w:rPr>
                <w:rFonts w:ascii="Times New Roman" w:hAnsi="Times New Roman"/>
                <w:bCs/>
              </w:rPr>
              <w:t>40</w:t>
            </w:r>
          </w:p>
        </w:tc>
        <w:tc>
          <w:tcPr>
            <w:tcW w:w="1134" w:type="dxa"/>
          </w:tcPr>
          <w:p w:rsidR="000A6DE7" w:rsidRPr="00772104" w:rsidRDefault="000A6DE7" w:rsidP="00AC16F6">
            <w:pPr>
              <w:pStyle w:val="NoSpacing"/>
              <w:rPr>
                <w:rFonts w:ascii="Times New Roman" w:hAnsi="Times New Roman"/>
                <w:bCs/>
              </w:rPr>
            </w:pPr>
            <w:r w:rsidRPr="00772104">
              <w:rPr>
                <w:rFonts w:ascii="Times New Roman" w:hAnsi="Times New Roman"/>
                <w:bCs/>
              </w:rPr>
              <w:t>69</w:t>
            </w:r>
          </w:p>
        </w:tc>
        <w:tc>
          <w:tcPr>
            <w:tcW w:w="1984" w:type="dxa"/>
          </w:tcPr>
          <w:p w:rsidR="000A6DE7" w:rsidRPr="00772104" w:rsidRDefault="000A6DE7" w:rsidP="00AC16F6">
            <w:pPr>
              <w:pStyle w:val="NoSpacing"/>
              <w:rPr>
                <w:rFonts w:ascii="Times New Roman" w:hAnsi="Times New Roman"/>
                <w:bCs/>
              </w:rPr>
            </w:pPr>
            <w:r w:rsidRPr="00772104">
              <w:rPr>
                <w:rFonts w:ascii="Times New Roman" w:hAnsi="Times New Roman"/>
                <w:bCs/>
              </w:rPr>
              <w:t>9</w:t>
            </w:r>
          </w:p>
        </w:tc>
        <w:tc>
          <w:tcPr>
            <w:tcW w:w="1418" w:type="dxa"/>
          </w:tcPr>
          <w:p w:rsidR="000A6DE7" w:rsidRPr="00772104" w:rsidRDefault="000A6DE7" w:rsidP="00AC16F6">
            <w:pPr>
              <w:pStyle w:val="NoSpacing"/>
              <w:rPr>
                <w:rFonts w:ascii="Times New Roman" w:hAnsi="Times New Roman"/>
                <w:bCs/>
              </w:rPr>
            </w:pPr>
            <w:r w:rsidRPr="00772104">
              <w:rPr>
                <w:rFonts w:ascii="Times New Roman" w:hAnsi="Times New Roman"/>
                <w:bCs/>
              </w:rPr>
              <w:t>16</w:t>
            </w:r>
          </w:p>
        </w:tc>
        <w:tc>
          <w:tcPr>
            <w:tcW w:w="1276" w:type="dxa"/>
          </w:tcPr>
          <w:p w:rsidR="000A6DE7" w:rsidRPr="00772104" w:rsidRDefault="000A6DE7" w:rsidP="00AC16F6">
            <w:pPr>
              <w:pStyle w:val="NoSpacing"/>
              <w:rPr>
                <w:rFonts w:ascii="Times New Roman" w:hAnsi="Times New Roman"/>
                <w:bCs/>
              </w:rPr>
            </w:pPr>
            <w:r w:rsidRPr="00772104">
              <w:rPr>
                <w:rFonts w:ascii="Times New Roman" w:hAnsi="Times New Roman"/>
                <w:bCs/>
              </w:rPr>
              <w:t>53</w:t>
            </w:r>
          </w:p>
        </w:tc>
        <w:tc>
          <w:tcPr>
            <w:tcW w:w="850" w:type="dxa"/>
          </w:tcPr>
          <w:p w:rsidR="000A6DE7" w:rsidRPr="00772104" w:rsidRDefault="000A6DE7" w:rsidP="00AC16F6">
            <w:pPr>
              <w:pStyle w:val="NoSpacing"/>
              <w:rPr>
                <w:rFonts w:ascii="Times New Roman" w:hAnsi="Times New Roman"/>
                <w:bCs/>
              </w:rPr>
            </w:pPr>
            <w:r w:rsidRPr="00772104">
              <w:rPr>
                <w:rFonts w:ascii="Times New Roman" w:hAnsi="Times New Roman"/>
                <w:bCs/>
              </w:rPr>
              <w:t>3</w:t>
            </w:r>
          </w:p>
        </w:tc>
        <w:tc>
          <w:tcPr>
            <w:tcW w:w="993" w:type="dxa"/>
            <w:shd w:val="clear" w:color="auto" w:fill="auto"/>
            <w:vAlign w:val="bottom"/>
          </w:tcPr>
          <w:p w:rsidR="000A6DE7" w:rsidRPr="00772104" w:rsidRDefault="000A6DE7" w:rsidP="00AC16F6">
            <w:pPr>
              <w:pStyle w:val="NoSpacing"/>
              <w:rPr>
                <w:rFonts w:ascii="Times New Roman" w:hAnsi="Times New Roman"/>
              </w:rPr>
            </w:pPr>
            <w:r w:rsidRPr="00772104">
              <w:rPr>
                <w:rFonts w:ascii="Times New Roman" w:hAnsi="Times New Roman"/>
              </w:rPr>
              <w:t>190</w:t>
            </w:r>
          </w:p>
        </w:tc>
      </w:tr>
      <w:tr w:rsidR="00772104" w:rsidRPr="00772104" w:rsidTr="00937E44">
        <w:tc>
          <w:tcPr>
            <w:tcW w:w="1249" w:type="dxa"/>
          </w:tcPr>
          <w:p w:rsidR="000A6DE7" w:rsidRPr="00772104" w:rsidRDefault="000A6DE7" w:rsidP="00AC16F6">
            <w:pPr>
              <w:pStyle w:val="NoSpacing"/>
              <w:rPr>
                <w:rFonts w:ascii="Times New Roman" w:hAnsi="Times New Roman"/>
                <w:bCs/>
              </w:rPr>
            </w:pPr>
            <w:r w:rsidRPr="00772104">
              <w:rPr>
                <w:rFonts w:ascii="Times New Roman" w:hAnsi="Times New Roman"/>
                <w:bCs/>
              </w:rPr>
              <w:t>Anul 2020</w:t>
            </w:r>
          </w:p>
        </w:tc>
        <w:tc>
          <w:tcPr>
            <w:tcW w:w="1303" w:type="dxa"/>
          </w:tcPr>
          <w:p w:rsidR="000A6DE7" w:rsidRPr="00772104" w:rsidRDefault="000A6DE7" w:rsidP="00AC16F6">
            <w:pPr>
              <w:pStyle w:val="NoSpacing"/>
              <w:rPr>
                <w:rFonts w:ascii="Times New Roman" w:hAnsi="Times New Roman"/>
                <w:bCs/>
              </w:rPr>
            </w:pPr>
            <w:r w:rsidRPr="00772104">
              <w:rPr>
                <w:rFonts w:ascii="Times New Roman" w:hAnsi="Times New Roman"/>
                <w:bCs/>
              </w:rPr>
              <w:t>34</w:t>
            </w:r>
          </w:p>
        </w:tc>
        <w:tc>
          <w:tcPr>
            <w:tcW w:w="1134" w:type="dxa"/>
          </w:tcPr>
          <w:p w:rsidR="000A6DE7" w:rsidRPr="00772104" w:rsidRDefault="000A6DE7" w:rsidP="00AC16F6">
            <w:pPr>
              <w:pStyle w:val="NoSpacing"/>
              <w:rPr>
                <w:rFonts w:ascii="Times New Roman" w:hAnsi="Times New Roman"/>
                <w:bCs/>
              </w:rPr>
            </w:pPr>
            <w:r w:rsidRPr="00772104">
              <w:rPr>
                <w:rFonts w:ascii="Times New Roman" w:hAnsi="Times New Roman"/>
                <w:bCs/>
              </w:rPr>
              <w:t>59</w:t>
            </w:r>
          </w:p>
        </w:tc>
        <w:tc>
          <w:tcPr>
            <w:tcW w:w="1984" w:type="dxa"/>
          </w:tcPr>
          <w:p w:rsidR="000A6DE7" w:rsidRPr="00772104" w:rsidRDefault="000A6DE7" w:rsidP="00AC16F6">
            <w:pPr>
              <w:pStyle w:val="NoSpacing"/>
              <w:rPr>
                <w:rFonts w:ascii="Times New Roman" w:hAnsi="Times New Roman"/>
                <w:bCs/>
              </w:rPr>
            </w:pPr>
            <w:r w:rsidRPr="00772104">
              <w:rPr>
                <w:rFonts w:ascii="Times New Roman" w:hAnsi="Times New Roman"/>
                <w:bCs/>
              </w:rPr>
              <w:t>4</w:t>
            </w:r>
          </w:p>
        </w:tc>
        <w:tc>
          <w:tcPr>
            <w:tcW w:w="1418" w:type="dxa"/>
          </w:tcPr>
          <w:p w:rsidR="000A6DE7" w:rsidRPr="00772104" w:rsidRDefault="000A6DE7" w:rsidP="00AC16F6">
            <w:pPr>
              <w:pStyle w:val="NoSpacing"/>
              <w:rPr>
                <w:rFonts w:ascii="Times New Roman" w:hAnsi="Times New Roman"/>
                <w:bCs/>
              </w:rPr>
            </w:pPr>
            <w:r w:rsidRPr="00772104">
              <w:rPr>
                <w:rFonts w:ascii="Times New Roman" w:hAnsi="Times New Roman"/>
                <w:bCs/>
              </w:rPr>
              <w:t>11</w:t>
            </w:r>
          </w:p>
        </w:tc>
        <w:tc>
          <w:tcPr>
            <w:tcW w:w="1276" w:type="dxa"/>
          </w:tcPr>
          <w:p w:rsidR="000A6DE7" w:rsidRPr="00772104" w:rsidRDefault="000A6DE7" w:rsidP="00AC16F6">
            <w:pPr>
              <w:pStyle w:val="NoSpacing"/>
              <w:rPr>
                <w:rFonts w:ascii="Times New Roman" w:hAnsi="Times New Roman"/>
                <w:bCs/>
              </w:rPr>
            </w:pPr>
            <w:r w:rsidRPr="00772104">
              <w:rPr>
                <w:rFonts w:ascii="Times New Roman" w:hAnsi="Times New Roman"/>
                <w:bCs/>
              </w:rPr>
              <w:t>39</w:t>
            </w:r>
          </w:p>
        </w:tc>
        <w:tc>
          <w:tcPr>
            <w:tcW w:w="850" w:type="dxa"/>
          </w:tcPr>
          <w:p w:rsidR="000A6DE7" w:rsidRPr="00772104" w:rsidRDefault="000A6DE7" w:rsidP="00AC16F6">
            <w:pPr>
              <w:pStyle w:val="NoSpacing"/>
              <w:rPr>
                <w:rFonts w:ascii="Times New Roman" w:hAnsi="Times New Roman"/>
                <w:bCs/>
              </w:rPr>
            </w:pPr>
            <w:r w:rsidRPr="00772104">
              <w:rPr>
                <w:rFonts w:ascii="Times New Roman" w:hAnsi="Times New Roman"/>
                <w:bCs/>
              </w:rPr>
              <w:t>7</w:t>
            </w:r>
          </w:p>
        </w:tc>
        <w:tc>
          <w:tcPr>
            <w:tcW w:w="993" w:type="dxa"/>
            <w:shd w:val="clear" w:color="auto" w:fill="auto"/>
            <w:vAlign w:val="bottom"/>
          </w:tcPr>
          <w:p w:rsidR="000A6DE7" w:rsidRPr="00772104" w:rsidRDefault="000A6DE7" w:rsidP="00AC16F6">
            <w:pPr>
              <w:pStyle w:val="NoSpacing"/>
              <w:rPr>
                <w:rFonts w:ascii="Times New Roman" w:hAnsi="Times New Roman"/>
              </w:rPr>
            </w:pPr>
            <w:r w:rsidRPr="00772104">
              <w:rPr>
                <w:rFonts w:ascii="Times New Roman" w:hAnsi="Times New Roman"/>
              </w:rPr>
              <w:t>154</w:t>
            </w:r>
          </w:p>
        </w:tc>
      </w:tr>
      <w:tr w:rsidR="00772104" w:rsidRPr="00772104" w:rsidTr="00937E44">
        <w:trPr>
          <w:trHeight w:val="253"/>
        </w:trPr>
        <w:tc>
          <w:tcPr>
            <w:tcW w:w="1249" w:type="dxa"/>
          </w:tcPr>
          <w:p w:rsidR="00817491" w:rsidRPr="00772104" w:rsidRDefault="00817491" w:rsidP="00AC16F6">
            <w:pPr>
              <w:pStyle w:val="NoSpacing"/>
              <w:rPr>
                <w:rFonts w:ascii="Times New Roman" w:hAnsi="Times New Roman"/>
                <w:bCs/>
              </w:rPr>
            </w:pPr>
            <w:r w:rsidRPr="00772104">
              <w:rPr>
                <w:rFonts w:ascii="Times New Roman" w:hAnsi="Times New Roman"/>
                <w:bCs/>
              </w:rPr>
              <w:t>Anul 2021</w:t>
            </w:r>
          </w:p>
        </w:tc>
        <w:tc>
          <w:tcPr>
            <w:tcW w:w="1303" w:type="dxa"/>
          </w:tcPr>
          <w:p w:rsidR="00817491" w:rsidRPr="00772104" w:rsidRDefault="00817491" w:rsidP="00951220">
            <w:pPr>
              <w:rPr>
                <w:rFonts w:ascii="Times New Roman" w:hAnsi="Times New Roman"/>
                <w:bCs/>
                <w:lang w:val="ro-RO"/>
              </w:rPr>
            </w:pPr>
            <w:r w:rsidRPr="00772104">
              <w:rPr>
                <w:rFonts w:ascii="Times New Roman" w:hAnsi="Times New Roman"/>
                <w:bCs/>
                <w:lang w:val="ro-RO"/>
              </w:rPr>
              <w:t>36</w:t>
            </w:r>
          </w:p>
        </w:tc>
        <w:tc>
          <w:tcPr>
            <w:tcW w:w="1134" w:type="dxa"/>
          </w:tcPr>
          <w:p w:rsidR="00817491" w:rsidRPr="00772104" w:rsidRDefault="00817491" w:rsidP="00951220">
            <w:pPr>
              <w:rPr>
                <w:rFonts w:ascii="Times New Roman" w:hAnsi="Times New Roman"/>
                <w:bCs/>
                <w:lang w:val="ro-RO"/>
              </w:rPr>
            </w:pPr>
            <w:r w:rsidRPr="00772104">
              <w:rPr>
                <w:rFonts w:ascii="Times New Roman" w:hAnsi="Times New Roman"/>
                <w:bCs/>
                <w:lang w:val="ro-RO"/>
              </w:rPr>
              <w:t>53</w:t>
            </w:r>
          </w:p>
        </w:tc>
        <w:tc>
          <w:tcPr>
            <w:tcW w:w="1984" w:type="dxa"/>
          </w:tcPr>
          <w:p w:rsidR="00817491" w:rsidRPr="00772104" w:rsidRDefault="00817491" w:rsidP="00951220">
            <w:pPr>
              <w:rPr>
                <w:rFonts w:ascii="Times New Roman" w:hAnsi="Times New Roman"/>
                <w:bCs/>
                <w:lang w:val="ro-RO"/>
              </w:rPr>
            </w:pPr>
            <w:r w:rsidRPr="00772104">
              <w:rPr>
                <w:rFonts w:ascii="Times New Roman" w:hAnsi="Times New Roman"/>
                <w:bCs/>
                <w:lang w:val="ro-RO"/>
              </w:rPr>
              <w:t>10</w:t>
            </w:r>
          </w:p>
        </w:tc>
        <w:tc>
          <w:tcPr>
            <w:tcW w:w="1418" w:type="dxa"/>
          </w:tcPr>
          <w:p w:rsidR="00817491" w:rsidRPr="00772104" w:rsidRDefault="00817491" w:rsidP="00951220">
            <w:pPr>
              <w:rPr>
                <w:rFonts w:ascii="Times New Roman" w:hAnsi="Times New Roman"/>
                <w:bCs/>
                <w:lang w:val="ro-RO"/>
              </w:rPr>
            </w:pPr>
            <w:r w:rsidRPr="00772104">
              <w:rPr>
                <w:rFonts w:ascii="Times New Roman" w:hAnsi="Times New Roman"/>
                <w:bCs/>
                <w:lang w:val="ro-RO"/>
              </w:rPr>
              <w:t>23</w:t>
            </w:r>
          </w:p>
        </w:tc>
        <w:tc>
          <w:tcPr>
            <w:tcW w:w="1276" w:type="dxa"/>
          </w:tcPr>
          <w:p w:rsidR="00817491" w:rsidRPr="00772104" w:rsidRDefault="00817491" w:rsidP="00951220">
            <w:pPr>
              <w:rPr>
                <w:rFonts w:ascii="Times New Roman" w:hAnsi="Times New Roman"/>
                <w:bCs/>
                <w:lang w:val="ro-RO"/>
              </w:rPr>
            </w:pPr>
            <w:r w:rsidRPr="00772104">
              <w:rPr>
                <w:rFonts w:ascii="Times New Roman" w:hAnsi="Times New Roman"/>
                <w:bCs/>
                <w:lang w:val="ro-RO"/>
              </w:rPr>
              <w:t>54</w:t>
            </w:r>
          </w:p>
        </w:tc>
        <w:tc>
          <w:tcPr>
            <w:tcW w:w="850" w:type="dxa"/>
          </w:tcPr>
          <w:p w:rsidR="00817491" w:rsidRPr="00772104" w:rsidRDefault="00817491" w:rsidP="00951220">
            <w:pPr>
              <w:rPr>
                <w:rFonts w:ascii="Times New Roman" w:hAnsi="Times New Roman"/>
                <w:bCs/>
                <w:lang w:val="ro-RO"/>
              </w:rPr>
            </w:pPr>
            <w:r w:rsidRPr="00772104">
              <w:rPr>
                <w:rFonts w:ascii="Times New Roman" w:hAnsi="Times New Roman"/>
                <w:bCs/>
                <w:lang w:val="ro-RO"/>
              </w:rPr>
              <w:t>12</w:t>
            </w:r>
          </w:p>
        </w:tc>
        <w:tc>
          <w:tcPr>
            <w:tcW w:w="993" w:type="dxa"/>
            <w:shd w:val="clear" w:color="auto" w:fill="auto"/>
            <w:vAlign w:val="bottom"/>
          </w:tcPr>
          <w:p w:rsidR="00817491" w:rsidRPr="00772104" w:rsidRDefault="00691A3A" w:rsidP="00951220">
            <w:pPr>
              <w:rPr>
                <w:rFonts w:ascii="Times New Roman" w:hAnsi="Times New Roman"/>
                <w:b/>
              </w:rPr>
            </w:pPr>
            <w:r w:rsidRPr="00772104">
              <w:rPr>
                <w:rFonts w:ascii="Times New Roman" w:hAnsi="Times New Roman"/>
                <w:b/>
              </w:rPr>
              <w:t>188</w:t>
            </w:r>
          </w:p>
        </w:tc>
      </w:tr>
    </w:tbl>
    <w:p w:rsidR="000A6DE7" w:rsidRPr="00772104" w:rsidRDefault="000A6DE7" w:rsidP="000A6DE7">
      <w:pPr>
        <w:pStyle w:val="NoSpacing"/>
        <w:rPr>
          <w:rFonts w:ascii="Times New Roman" w:hAnsi="Times New Roman"/>
        </w:rPr>
      </w:pPr>
    </w:p>
    <w:p w:rsidR="0073770A" w:rsidRPr="00772104" w:rsidRDefault="0073770A" w:rsidP="000A6DE7">
      <w:pPr>
        <w:pStyle w:val="NoSpacing"/>
        <w:rPr>
          <w:rFonts w:ascii="Times New Roman" w:hAnsi="Times New Roman"/>
          <w:sz w:val="24"/>
          <w:szCs w:val="24"/>
        </w:rPr>
      </w:pPr>
      <w:r w:rsidRPr="00772104">
        <w:rPr>
          <w:rFonts w:ascii="Times New Roman" w:hAnsi="Times New Roman"/>
          <w:sz w:val="24"/>
          <w:szCs w:val="24"/>
        </w:rPr>
        <w:t xml:space="preserve">În anul 2021 au crescut </w:t>
      </w:r>
      <w:r w:rsidR="00526027" w:rsidRPr="00772104">
        <w:rPr>
          <w:rFonts w:ascii="Times New Roman" w:hAnsi="Times New Roman"/>
          <w:sz w:val="24"/>
          <w:szCs w:val="24"/>
        </w:rPr>
        <w:t xml:space="preserve">cu 22% </w:t>
      </w:r>
      <w:r w:rsidRPr="00772104">
        <w:rPr>
          <w:rFonts w:ascii="Times New Roman" w:hAnsi="Times New Roman"/>
          <w:sz w:val="24"/>
          <w:szCs w:val="24"/>
        </w:rPr>
        <w:t xml:space="preserve">ieșirile din serviciile de tip familial </w:t>
      </w:r>
      <w:r w:rsidR="00526027" w:rsidRPr="00772104">
        <w:rPr>
          <w:rFonts w:ascii="Times New Roman" w:hAnsi="Times New Roman"/>
          <w:sz w:val="24"/>
          <w:szCs w:val="24"/>
        </w:rPr>
        <w:t>față de anul 2020.</w:t>
      </w:r>
    </w:p>
    <w:p w:rsidR="0073770A" w:rsidRPr="00772104" w:rsidRDefault="0073770A" w:rsidP="000A6DE7">
      <w:pPr>
        <w:pStyle w:val="NoSpacing"/>
        <w:rPr>
          <w:rFonts w:ascii="Times New Roman" w:hAnsi="Times New Roman"/>
        </w:rPr>
      </w:pPr>
    </w:p>
    <w:p w:rsidR="000A6DE7" w:rsidRPr="00772104" w:rsidRDefault="000A6DE7" w:rsidP="000A6DE7">
      <w:pPr>
        <w:pStyle w:val="NoSpacing"/>
        <w:rPr>
          <w:rFonts w:ascii="Times New Roman" w:hAnsi="Times New Roman"/>
          <w:sz w:val="24"/>
          <w:szCs w:val="24"/>
          <w:u w:val="single"/>
        </w:rPr>
      </w:pPr>
      <w:r w:rsidRPr="00772104">
        <w:rPr>
          <w:rFonts w:ascii="Times New Roman" w:hAnsi="Times New Roman"/>
          <w:sz w:val="24"/>
          <w:szCs w:val="24"/>
          <w:u w:val="single"/>
        </w:rPr>
        <w:t xml:space="preserve">Structura pe grupe de vârstă, sex și mediul de proveniență a copiilor aflați în plasament </w:t>
      </w:r>
      <w:r w:rsidR="00AC64E5" w:rsidRPr="00772104">
        <w:rPr>
          <w:rFonts w:ascii="Times New Roman" w:hAnsi="Times New Roman"/>
          <w:sz w:val="24"/>
          <w:szCs w:val="24"/>
          <w:u w:val="single"/>
        </w:rPr>
        <w:t xml:space="preserve">în serviciile </w:t>
      </w:r>
      <w:r w:rsidR="00951220" w:rsidRPr="00772104">
        <w:rPr>
          <w:rFonts w:ascii="Times New Roman" w:hAnsi="Times New Roman"/>
          <w:sz w:val="24"/>
          <w:szCs w:val="24"/>
          <w:u w:val="single"/>
        </w:rPr>
        <w:t>de tip familial și rezidențial</w:t>
      </w:r>
      <w:r w:rsidR="00844C7C" w:rsidRPr="00772104">
        <w:rPr>
          <w:rFonts w:ascii="Times New Roman" w:hAnsi="Times New Roman"/>
          <w:sz w:val="24"/>
          <w:szCs w:val="24"/>
          <w:u w:val="single"/>
        </w:rPr>
        <w:t xml:space="preserve"> </w:t>
      </w:r>
      <w:r w:rsidRPr="00772104">
        <w:rPr>
          <w:rFonts w:ascii="Times New Roman" w:hAnsi="Times New Roman"/>
          <w:sz w:val="24"/>
          <w:szCs w:val="24"/>
          <w:u w:val="single"/>
        </w:rPr>
        <w:t>la data de 31.12.2021</w:t>
      </w:r>
    </w:p>
    <w:p w:rsidR="00951220" w:rsidRPr="00772104" w:rsidRDefault="00951220" w:rsidP="000A6DE7">
      <w:pPr>
        <w:pStyle w:val="NoSpacing"/>
        <w:rPr>
          <w:rFonts w:ascii="Times New Roman" w:hAnsi="Times New Roman"/>
          <w:sz w:val="24"/>
          <w:szCs w:val="24"/>
          <w:u w:val="single"/>
        </w:rPr>
      </w:pPr>
    </w:p>
    <w:tbl>
      <w:tblPr>
        <w:tblW w:w="10744"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87"/>
        <w:gridCol w:w="720"/>
        <w:gridCol w:w="628"/>
        <w:gridCol w:w="959"/>
        <w:gridCol w:w="803"/>
        <w:gridCol w:w="499"/>
        <w:gridCol w:w="611"/>
        <w:gridCol w:w="611"/>
        <w:gridCol w:w="611"/>
        <w:gridCol w:w="611"/>
        <w:gridCol w:w="718"/>
        <w:gridCol w:w="739"/>
        <w:gridCol w:w="747"/>
      </w:tblGrid>
      <w:tr w:rsidR="00772104" w:rsidRPr="00772104" w:rsidTr="00951220">
        <w:trPr>
          <w:trHeight w:val="270"/>
        </w:trPr>
        <w:tc>
          <w:tcPr>
            <w:tcW w:w="2487" w:type="dxa"/>
            <w:vMerge w:val="restart"/>
            <w:shd w:val="clear" w:color="auto" w:fill="D9D9D9"/>
            <w:vAlign w:val="bottom"/>
          </w:tcPr>
          <w:p w:rsidR="000A6DE7" w:rsidRPr="00772104" w:rsidRDefault="000A6DE7" w:rsidP="00AC16F6">
            <w:pPr>
              <w:pStyle w:val="NoSpacing"/>
              <w:rPr>
                <w:rFonts w:ascii="Times New Roman" w:hAnsi="Times New Roman"/>
              </w:rPr>
            </w:pPr>
            <w:r w:rsidRPr="00772104">
              <w:rPr>
                <w:rFonts w:ascii="Times New Roman" w:hAnsi="Times New Roman"/>
              </w:rPr>
              <w:t>Măsura specială de protecţie</w:t>
            </w:r>
          </w:p>
          <w:p w:rsidR="000A6DE7" w:rsidRPr="00772104" w:rsidRDefault="000A6DE7" w:rsidP="00AC16F6">
            <w:pPr>
              <w:pStyle w:val="NoSpacing"/>
              <w:rPr>
                <w:rFonts w:ascii="Times New Roman" w:hAnsi="Times New Roman"/>
              </w:rPr>
            </w:pPr>
          </w:p>
        </w:tc>
        <w:tc>
          <w:tcPr>
            <w:tcW w:w="1348" w:type="dxa"/>
            <w:gridSpan w:val="2"/>
            <w:shd w:val="clear" w:color="auto" w:fill="D9D9D9"/>
          </w:tcPr>
          <w:p w:rsidR="000A6DE7" w:rsidRPr="00772104" w:rsidRDefault="000A6DE7" w:rsidP="00CD6C88">
            <w:pPr>
              <w:pStyle w:val="NoSpacing"/>
              <w:jc w:val="center"/>
              <w:rPr>
                <w:rFonts w:ascii="Times New Roman" w:hAnsi="Times New Roman"/>
              </w:rPr>
            </w:pPr>
            <w:r w:rsidRPr="00772104">
              <w:rPr>
                <w:rFonts w:ascii="Times New Roman" w:hAnsi="Times New Roman"/>
              </w:rPr>
              <w:t>Mediul de proveniență</w:t>
            </w:r>
          </w:p>
        </w:tc>
        <w:tc>
          <w:tcPr>
            <w:tcW w:w="1762" w:type="dxa"/>
            <w:gridSpan w:val="2"/>
            <w:shd w:val="clear" w:color="auto" w:fill="D9D9D9"/>
            <w:tcMar>
              <w:top w:w="30" w:type="dxa"/>
              <w:left w:w="30" w:type="dxa"/>
              <w:bottom w:w="0" w:type="dxa"/>
              <w:right w:w="30" w:type="dxa"/>
            </w:tcMar>
          </w:tcPr>
          <w:p w:rsidR="000A6DE7" w:rsidRPr="00772104" w:rsidRDefault="000A6DE7" w:rsidP="00CD6C88">
            <w:pPr>
              <w:pStyle w:val="NoSpacing"/>
              <w:jc w:val="center"/>
              <w:rPr>
                <w:rFonts w:ascii="Times New Roman" w:hAnsi="Times New Roman"/>
                <w:bCs/>
                <w:iCs/>
              </w:rPr>
            </w:pPr>
            <w:r w:rsidRPr="00772104">
              <w:rPr>
                <w:rFonts w:ascii="Times New Roman" w:hAnsi="Times New Roman"/>
                <w:bCs/>
                <w:iCs/>
              </w:rPr>
              <w:t>Distribuţia pe sexe</w:t>
            </w:r>
          </w:p>
        </w:tc>
        <w:tc>
          <w:tcPr>
            <w:tcW w:w="5147" w:type="dxa"/>
            <w:gridSpan w:val="8"/>
            <w:shd w:val="clear" w:color="auto" w:fill="D9D9D9"/>
          </w:tcPr>
          <w:p w:rsidR="000A6DE7" w:rsidRPr="00772104" w:rsidRDefault="000A6DE7" w:rsidP="00CD6C88">
            <w:pPr>
              <w:pStyle w:val="NoSpacing"/>
              <w:jc w:val="center"/>
              <w:rPr>
                <w:rFonts w:ascii="Times New Roman" w:hAnsi="Times New Roman"/>
                <w:bCs/>
                <w:iCs/>
              </w:rPr>
            </w:pPr>
            <w:r w:rsidRPr="00772104">
              <w:rPr>
                <w:rFonts w:ascii="Times New Roman" w:hAnsi="Times New Roman"/>
                <w:bCs/>
                <w:iCs/>
              </w:rPr>
              <w:t>Distribuţia pe grupe de vârstă</w:t>
            </w:r>
          </w:p>
        </w:tc>
      </w:tr>
      <w:tr w:rsidR="00772104" w:rsidRPr="00772104" w:rsidTr="00951220">
        <w:trPr>
          <w:trHeight w:val="270"/>
        </w:trPr>
        <w:tc>
          <w:tcPr>
            <w:tcW w:w="2487" w:type="dxa"/>
            <w:vMerge/>
            <w:shd w:val="clear" w:color="auto" w:fill="D9D9D9"/>
          </w:tcPr>
          <w:p w:rsidR="000A6DE7" w:rsidRPr="00772104" w:rsidRDefault="000A6DE7" w:rsidP="00AC16F6">
            <w:pPr>
              <w:pStyle w:val="NoSpacing"/>
              <w:rPr>
                <w:rFonts w:ascii="Times New Roman" w:hAnsi="Times New Roman"/>
                <w:bCs/>
              </w:rPr>
            </w:pPr>
          </w:p>
        </w:tc>
        <w:tc>
          <w:tcPr>
            <w:tcW w:w="720" w:type="dxa"/>
            <w:shd w:val="clear" w:color="auto" w:fill="D9D9D9"/>
          </w:tcPr>
          <w:p w:rsidR="000A6DE7" w:rsidRPr="00772104" w:rsidRDefault="000A6DE7" w:rsidP="00AC16F6">
            <w:pPr>
              <w:pStyle w:val="NoSpacing"/>
              <w:rPr>
                <w:rFonts w:ascii="Times New Roman" w:hAnsi="Times New Roman"/>
                <w:bCs/>
              </w:rPr>
            </w:pPr>
            <w:r w:rsidRPr="00772104">
              <w:rPr>
                <w:rFonts w:ascii="Times New Roman" w:hAnsi="Times New Roman"/>
                <w:bCs/>
              </w:rPr>
              <w:t>Urban</w:t>
            </w:r>
          </w:p>
        </w:tc>
        <w:tc>
          <w:tcPr>
            <w:tcW w:w="628" w:type="dxa"/>
            <w:shd w:val="clear" w:color="auto" w:fill="D9D9D9"/>
          </w:tcPr>
          <w:p w:rsidR="000A6DE7" w:rsidRPr="00772104" w:rsidRDefault="000A6DE7" w:rsidP="00AC16F6">
            <w:pPr>
              <w:pStyle w:val="NoSpacing"/>
              <w:rPr>
                <w:rFonts w:ascii="Times New Roman" w:hAnsi="Times New Roman"/>
                <w:bCs/>
              </w:rPr>
            </w:pPr>
            <w:r w:rsidRPr="00772104">
              <w:rPr>
                <w:rFonts w:ascii="Times New Roman" w:hAnsi="Times New Roman"/>
                <w:bCs/>
              </w:rPr>
              <w:t>Rural</w:t>
            </w:r>
          </w:p>
        </w:tc>
        <w:tc>
          <w:tcPr>
            <w:tcW w:w="959" w:type="dxa"/>
            <w:shd w:val="clear" w:color="auto" w:fill="D9D9D9"/>
            <w:tcMar>
              <w:top w:w="30" w:type="dxa"/>
              <w:left w:w="30" w:type="dxa"/>
              <w:bottom w:w="0" w:type="dxa"/>
              <w:right w:w="30" w:type="dxa"/>
            </w:tcMar>
          </w:tcPr>
          <w:p w:rsidR="000A6DE7" w:rsidRPr="00772104" w:rsidRDefault="000A6DE7" w:rsidP="00AC16F6">
            <w:pPr>
              <w:pStyle w:val="NoSpacing"/>
              <w:rPr>
                <w:rFonts w:ascii="Times New Roman" w:hAnsi="Times New Roman"/>
                <w:bCs/>
              </w:rPr>
            </w:pPr>
            <w:r w:rsidRPr="00772104">
              <w:rPr>
                <w:rFonts w:ascii="Times New Roman" w:hAnsi="Times New Roman"/>
                <w:bCs/>
              </w:rPr>
              <w:t>Masculin</w:t>
            </w:r>
          </w:p>
        </w:tc>
        <w:tc>
          <w:tcPr>
            <w:tcW w:w="803" w:type="dxa"/>
            <w:shd w:val="clear" w:color="auto" w:fill="D9D9D9"/>
          </w:tcPr>
          <w:p w:rsidR="000A6DE7" w:rsidRPr="00772104" w:rsidRDefault="000A6DE7" w:rsidP="00AC16F6">
            <w:pPr>
              <w:pStyle w:val="NoSpacing"/>
              <w:rPr>
                <w:rFonts w:ascii="Times New Roman" w:hAnsi="Times New Roman"/>
                <w:bCs/>
              </w:rPr>
            </w:pPr>
            <w:r w:rsidRPr="00772104">
              <w:rPr>
                <w:rFonts w:ascii="Times New Roman" w:hAnsi="Times New Roman"/>
                <w:bCs/>
              </w:rPr>
              <w:t>Feminin</w:t>
            </w:r>
          </w:p>
        </w:tc>
        <w:tc>
          <w:tcPr>
            <w:tcW w:w="499" w:type="dxa"/>
            <w:shd w:val="clear" w:color="auto" w:fill="D9D9D9"/>
          </w:tcPr>
          <w:p w:rsidR="000A6DE7" w:rsidRPr="00772104" w:rsidRDefault="000A6DE7" w:rsidP="00AC16F6">
            <w:pPr>
              <w:pStyle w:val="NoSpacing"/>
              <w:rPr>
                <w:rFonts w:ascii="Times New Roman" w:hAnsi="Times New Roman"/>
                <w:bCs/>
              </w:rPr>
            </w:pPr>
            <w:r w:rsidRPr="00772104">
              <w:rPr>
                <w:rFonts w:ascii="Times New Roman" w:hAnsi="Times New Roman"/>
                <w:bCs/>
              </w:rPr>
              <w:t xml:space="preserve">&lt;1 </w:t>
            </w:r>
          </w:p>
          <w:p w:rsidR="000A6DE7" w:rsidRPr="00772104" w:rsidRDefault="000A6DE7" w:rsidP="00AC16F6">
            <w:pPr>
              <w:pStyle w:val="NoSpacing"/>
              <w:rPr>
                <w:rFonts w:ascii="Times New Roman" w:hAnsi="Times New Roman"/>
                <w:bCs/>
              </w:rPr>
            </w:pPr>
            <w:r w:rsidRPr="00772104">
              <w:rPr>
                <w:rFonts w:ascii="Times New Roman" w:hAnsi="Times New Roman"/>
                <w:bCs/>
              </w:rPr>
              <w:t>an</w:t>
            </w:r>
          </w:p>
        </w:tc>
        <w:tc>
          <w:tcPr>
            <w:tcW w:w="611" w:type="dxa"/>
            <w:shd w:val="clear" w:color="auto" w:fill="D9D9D9"/>
          </w:tcPr>
          <w:p w:rsidR="000A6DE7" w:rsidRPr="00772104" w:rsidRDefault="000A6DE7" w:rsidP="00AC16F6">
            <w:pPr>
              <w:pStyle w:val="NoSpacing"/>
              <w:rPr>
                <w:rFonts w:ascii="Times New Roman" w:hAnsi="Times New Roman"/>
                <w:bCs/>
              </w:rPr>
            </w:pPr>
            <w:r w:rsidRPr="00772104">
              <w:rPr>
                <w:rFonts w:ascii="Times New Roman" w:hAnsi="Times New Roman"/>
                <w:bCs/>
              </w:rPr>
              <w:t>1-3 ani</w:t>
            </w:r>
          </w:p>
        </w:tc>
        <w:tc>
          <w:tcPr>
            <w:tcW w:w="611" w:type="dxa"/>
            <w:shd w:val="clear" w:color="auto" w:fill="D9D9D9"/>
          </w:tcPr>
          <w:p w:rsidR="000A6DE7" w:rsidRPr="00772104" w:rsidRDefault="000A6DE7" w:rsidP="00AC16F6">
            <w:pPr>
              <w:pStyle w:val="NoSpacing"/>
              <w:rPr>
                <w:rFonts w:ascii="Times New Roman" w:hAnsi="Times New Roman"/>
                <w:bCs/>
              </w:rPr>
            </w:pPr>
            <w:r w:rsidRPr="00772104">
              <w:rPr>
                <w:rFonts w:ascii="Times New Roman" w:hAnsi="Times New Roman"/>
                <w:bCs/>
              </w:rPr>
              <w:t>3-7 ani</w:t>
            </w:r>
          </w:p>
        </w:tc>
        <w:tc>
          <w:tcPr>
            <w:tcW w:w="611" w:type="dxa"/>
            <w:shd w:val="clear" w:color="auto" w:fill="D9D9D9"/>
          </w:tcPr>
          <w:p w:rsidR="000A6DE7" w:rsidRPr="00772104" w:rsidRDefault="000A6DE7" w:rsidP="00AC16F6">
            <w:pPr>
              <w:pStyle w:val="NoSpacing"/>
              <w:rPr>
                <w:rFonts w:ascii="Times New Roman" w:hAnsi="Times New Roman"/>
                <w:bCs/>
              </w:rPr>
            </w:pPr>
            <w:r w:rsidRPr="00772104">
              <w:rPr>
                <w:rFonts w:ascii="Times New Roman" w:hAnsi="Times New Roman"/>
                <w:bCs/>
              </w:rPr>
              <w:t>7-10 ani</w:t>
            </w:r>
          </w:p>
        </w:tc>
        <w:tc>
          <w:tcPr>
            <w:tcW w:w="611" w:type="dxa"/>
            <w:shd w:val="clear" w:color="auto" w:fill="D9D9D9"/>
          </w:tcPr>
          <w:p w:rsidR="000A6DE7" w:rsidRPr="00772104" w:rsidRDefault="000A6DE7" w:rsidP="00AC16F6">
            <w:pPr>
              <w:pStyle w:val="NoSpacing"/>
              <w:rPr>
                <w:rFonts w:ascii="Times New Roman" w:hAnsi="Times New Roman"/>
                <w:bCs/>
              </w:rPr>
            </w:pPr>
            <w:r w:rsidRPr="00772104">
              <w:rPr>
                <w:rFonts w:ascii="Times New Roman" w:hAnsi="Times New Roman"/>
                <w:bCs/>
              </w:rPr>
              <w:t>10-14 ani</w:t>
            </w:r>
          </w:p>
        </w:tc>
        <w:tc>
          <w:tcPr>
            <w:tcW w:w="718" w:type="dxa"/>
            <w:shd w:val="clear" w:color="auto" w:fill="D9D9D9"/>
          </w:tcPr>
          <w:p w:rsidR="000A6DE7" w:rsidRPr="00772104" w:rsidRDefault="000A6DE7" w:rsidP="00AC16F6">
            <w:pPr>
              <w:pStyle w:val="NoSpacing"/>
              <w:rPr>
                <w:rFonts w:ascii="Times New Roman" w:hAnsi="Times New Roman"/>
                <w:bCs/>
              </w:rPr>
            </w:pPr>
            <w:r w:rsidRPr="00772104">
              <w:rPr>
                <w:rFonts w:ascii="Times New Roman" w:hAnsi="Times New Roman"/>
                <w:bCs/>
              </w:rPr>
              <w:t>14-18 ani</w:t>
            </w:r>
          </w:p>
        </w:tc>
        <w:tc>
          <w:tcPr>
            <w:tcW w:w="739" w:type="dxa"/>
            <w:shd w:val="clear" w:color="auto" w:fill="D9D9D9"/>
          </w:tcPr>
          <w:p w:rsidR="000A6DE7" w:rsidRPr="00772104" w:rsidRDefault="000A6DE7" w:rsidP="00AC16F6">
            <w:pPr>
              <w:pStyle w:val="NoSpacing"/>
              <w:rPr>
                <w:rFonts w:ascii="Times New Roman" w:hAnsi="Times New Roman"/>
                <w:bCs/>
              </w:rPr>
            </w:pPr>
            <w:r w:rsidRPr="00772104">
              <w:rPr>
                <w:rFonts w:ascii="Times New Roman" w:hAnsi="Times New Roman"/>
                <w:bCs/>
              </w:rPr>
              <w:t>peste 18 ani</w:t>
            </w:r>
          </w:p>
        </w:tc>
        <w:tc>
          <w:tcPr>
            <w:tcW w:w="747" w:type="dxa"/>
            <w:shd w:val="clear" w:color="auto" w:fill="D9D9D9"/>
          </w:tcPr>
          <w:p w:rsidR="000A6DE7" w:rsidRPr="00772104" w:rsidRDefault="000A6DE7" w:rsidP="00AC16F6">
            <w:pPr>
              <w:pStyle w:val="NoSpacing"/>
              <w:rPr>
                <w:rFonts w:ascii="Times New Roman" w:hAnsi="Times New Roman"/>
                <w:bCs/>
              </w:rPr>
            </w:pPr>
            <w:r w:rsidRPr="00772104">
              <w:rPr>
                <w:rFonts w:ascii="Times New Roman" w:hAnsi="Times New Roman"/>
                <w:bCs/>
                <w:iCs/>
              </w:rPr>
              <w:t>TOTAL</w:t>
            </w:r>
          </w:p>
        </w:tc>
      </w:tr>
      <w:tr w:rsidR="00772104" w:rsidRPr="00772104" w:rsidTr="00951220">
        <w:trPr>
          <w:trHeight w:val="255"/>
        </w:trPr>
        <w:tc>
          <w:tcPr>
            <w:tcW w:w="2487"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Asistenți maternali profesioniști</w:t>
            </w:r>
          </w:p>
        </w:tc>
        <w:tc>
          <w:tcPr>
            <w:tcW w:w="720"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207</w:t>
            </w:r>
          </w:p>
        </w:tc>
        <w:tc>
          <w:tcPr>
            <w:tcW w:w="628"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381</w:t>
            </w:r>
          </w:p>
        </w:tc>
        <w:tc>
          <w:tcPr>
            <w:tcW w:w="959" w:type="dxa"/>
            <w:tcMar>
              <w:top w:w="30" w:type="dxa"/>
              <w:left w:w="30" w:type="dxa"/>
              <w:bottom w:w="0" w:type="dxa"/>
              <w:right w:w="30" w:type="dxa"/>
            </w:tcMar>
            <w:vAlign w:val="center"/>
          </w:tcPr>
          <w:p w:rsidR="00951220" w:rsidRPr="00772104" w:rsidRDefault="00951220" w:rsidP="00951220">
            <w:pPr>
              <w:pStyle w:val="NoSpacing"/>
              <w:rPr>
                <w:rFonts w:ascii="Times New Roman" w:hAnsi="Times New Roman"/>
              </w:rPr>
            </w:pPr>
            <w:r w:rsidRPr="00772104">
              <w:rPr>
                <w:rFonts w:ascii="Times New Roman" w:hAnsi="Times New Roman"/>
              </w:rPr>
              <w:t>301</w:t>
            </w:r>
          </w:p>
        </w:tc>
        <w:tc>
          <w:tcPr>
            <w:tcW w:w="803"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287</w:t>
            </w:r>
          </w:p>
        </w:tc>
        <w:tc>
          <w:tcPr>
            <w:tcW w:w="499"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12</w:t>
            </w:r>
          </w:p>
        </w:tc>
        <w:tc>
          <w:tcPr>
            <w:tcW w:w="611"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45</w:t>
            </w:r>
          </w:p>
        </w:tc>
        <w:tc>
          <w:tcPr>
            <w:tcW w:w="611"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101</w:t>
            </w:r>
          </w:p>
        </w:tc>
        <w:tc>
          <w:tcPr>
            <w:tcW w:w="611"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69</w:t>
            </w:r>
          </w:p>
        </w:tc>
        <w:tc>
          <w:tcPr>
            <w:tcW w:w="611"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132</w:t>
            </w:r>
          </w:p>
        </w:tc>
        <w:tc>
          <w:tcPr>
            <w:tcW w:w="718"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161</w:t>
            </w:r>
          </w:p>
        </w:tc>
        <w:tc>
          <w:tcPr>
            <w:tcW w:w="739"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68</w:t>
            </w:r>
          </w:p>
        </w:tc>
        <w:tc>
          <w:tcPr>
            <w:tcW w:w="747"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588</w:t>
            </w:r>
          </w:p>
        </w:tc>
      </w:tr>
      <w:tr w:rsidR="00772104" w:rsidRPr="00772104" w:rsidTr="00951220">
        <w:trPr>
          <w:trHeight w:val="255"/>
        </w:trPr>
        <w:tc>
          <w:tcPr>
            <w:tcW w:w="2487"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Familia lărgită</w:t>
            </w:r>
          </w:p>
        </w:tc>
        <w:tc>
          <w:tcPr>
            <w:tcW w:w="720"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126</w:t>
            </w:r>
          </w:p>
        </w:tc>
        <w:tc>
          <w:tcPr>
            <w:tcW w:w="628"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206</w:t>
            </w:r>
          </w:p>
        </w:tc>
        <w:tc>
          <w:tcPr>
            <w:tcW w:w="959" w:type="dxa"/>
            <w:tcMar>
              <w:top w:w="30" w:type="dxa"/>
              <w:left w:w="30" w:type="dxa"/>
              <w:bottom w:w="0" w:type="dxa"/>
              <w:right w:w="30" w:type="dxa"/>
            </w:tcMar>
            <w:vAlign w:val="center"/>
          </w:tcPr>
          <w:p w:rsidR="00951220" w:rsidRPr="00772104" w:rsidRDefault="00951220" w:rsidP="00951220">
            <w:pPr>
              <w:pStyle w:val="NoSpacing"/>
              <w:rPr>
                <w:rFonts w:ascii="Times New Roman" w:hAnsi="Times New Roman"/>
              </w:rPr>
            </w:pPr>
            <w:r w:rsidRPr="00772104">
              <w:rPr>
                <w:rFonts w:ascii="Times New Roman" w:hAnsi="Times New Roman"/>
              </w:rPr>
              <w:t>158</w:t>
            </w:r>
          </w:p>
        </w:tc>
        <w:tc>
          <w:tcPr>
            <w:tcW w:w="803"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174</w:t>
            </w:r>
          </w:p>
        </w:tc>
        <w:tc>
          <w:tcPr>
            <w:tcW w:w="499"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3</w:t>
            </w:r>
          </w:p>
        </w:tc>
        <w:tc>
          <w:tcPr>
            <w:tcW w:w="611"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7</w:t>
            </w:r>
          </w:p>
        </w:tc>
        <w:tc>
          <w:tcPr>
            <w:tcW w:w="611"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34</w:t>
            </w:r>
          </w:p>
        </w:tc>
        <w:tc>
          <w:tcPr>
            <w:tcW w:w="611"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39</w:t>
            </w:r>
          </w:p>
        </w:tc>
        <w:tc>
          <w:tcPr>
            <w:tcW w:w="611"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74</w:t>
            </w:r>
          </w:p>
        </w:tc>
        <w:tc>
          <w:tcPr>
            <w:tcW w:w="718"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132</w:t>
            </w:r>
          </w:p>
        </w:tc>
        <w:tc>
          <w:tcPr>
            <w:tcW w:w="739"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43</w:t>
            </w:r>
          </w:p>
        </w:tc>
        <w:tc>
          <w:tcPr>
            <w:tcW w:w="747"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332</w:t>
            </w:r>
          </w:p>
        </w:tc>
      </w:tr>
      <w:tr w:rsidR="00772104" w:rsidRPr="00772104" w:rsidTr="00951220">
        <w:trPr>
          <w:trHeight w:val="255"/>
        </w:trPr>
        <w:tc>
          <w:tcPr>
            <w:tcW w:w="2487"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Familii/personae fără grad de rudenie</w:t>
            </w:r>
          </w:p>
        </w:tc>
        <w:tc>
          <w:tcPr>
            <w:tcW w:w="720"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38</w:t>
            </w:r>
          </w:p>
        </w:tc>
        <w:tc>
          <w:tcPr>
            <w:tcW w:w="628"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52</w:t>
            </w:r>
          </w:p>
        </w:tc>
        <w:tc>
          <w:tcPr>
            <w:tcW w:w="959" w:type="dxa"/>
            <w:tcMar>
              <w:top w:w="30" w:type="dxa"/>
              <w:left w:w="30" w:type="dxa"/>
              <w:bottom w:w="0" w:type="dxa"/>
              <w:right w:w="30" w:type="dxa"/>
            </w:tcMar>
            <w:vAlign w:val="center"/>
          </w:tcPr>
          <w:p w:rsidR="00951220" w:rsidRPr="00772104" w:rsidRDefault="00951220" w:rsidP="00951220">
            <w:pPr>
              <w:pStyle w:val="NoSpacing"/>
              <w:rPr>
                <w:rFonts w:ascii="Times New Roman" w:hAnsi="Times New Roman"/>
              </w:rPr>
            </w:pPr>
            <w:r w:rsidRPr="00772104">
              <w:rPr>
                <w:rFonts w:ascii="Times New Roman" w:hAnsi="Times New Roman"/>
              </w:rPr>
              <w:t>49</w:t>
            </w:r>
          </w:p>
        </w:tc>
        <w:tc>
          <w:tcPr>
            <w:tcW w:w="803"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41</w:t>
            </w:r>
          </w:p>
        </w:tc>
        <w:tc>
          <w:tcPr>
            <w:tcW w:w="499"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0</w:t>
            </w:r>
          </w:p>
        </w:tc>
        <w:tc>
          <w:tcPr>
            <w:tcW w:w="611"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0</w:t>
            </w:r>
          </w:p>
        </w:tc>
        <w:tc>
          <w:tcPr>
            <w:tcW w:w="611"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3</w:t>
            </w:r>
          </w:p>
        </w:tc>
        <w:tc>
          <w:tcPr>
            <w:tcW w:w="611"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10</w:t>
            </w:r>
          </w:p>
        </w:tc>
        <w:tc>
          <w:tcPr>
            <w:tcW w:w="611"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16</w:t>
            </w:r>
          </w:p>
        </w:tc>
        <w:tc>
          <w:tcPr>
            <w:tcW w:w="718"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42</w:t>
            </w:r>
          </w:p>
        </w:tc>
        <w:tc>
          <w:tcPr>
            <w:tcW w:w="739"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19</w:t>
            </w:r>
          </w:p>
        </w:tc>
        <w:tc>
          <w:tcPr>
            <w:tcW w:w="747"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90</w:t>
            </w:r>
          </w:p>
        </w:tc>
      </w:tr>
      <w:tr w:rsidR="00772104" w:rsidRPr="00772104" w:rsidTr="00951220">
        <w:trPr>
          <w:trHeight w:val="255"/>
        </w:trPr>
        <w:tc>
          <w:tcPr>
            <w:tcW w:w="2487"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Servicii de tip rezidential din structura DGASPC Suceava</w:t>
            </w:r>
          </w:p>
        </w:tc>
        <w:tc>
          <w:tcPr>
            <w:tcW w:w="720"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107</w:t>
            </w:r>
          </w:p>
        </w:tc>
        <w:tc>
          <w:tcPr>
            <w:tcW w:w="628"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126</w:t>
            </w:r>
          </w:p>
        </w:tc>
        <w:tc>
          <w:tcPr>
            <w:tcW w:w="959" w:type="dxa"/>
            <w:tcMar>
              <w:top w:w="30" w:type="dxa"/>
              <w:left w:w="30" w:type="dxa"/>
              <w:bottom w:w="0" w:type="dxa"/>
              <w:right w:w="30" w:type="dxa"/>
            </w:tcMar>
            <w:vAlign w:val="center"/>
          </w:tcPr>
          <w:p w:rsidR="00951220" w:rsidRPr="00772104" w:rsidRDefault="00951220" w:rsidP="00951220">
            <w:pPr>
              <w:pStyle w:val="NoSpacing"/>
              <w:rPr>
                <w:rFonts w:ascii="Times New Roman" w:hAnsi="Times New Roman"/>
              </w:rPr>
            </w:pPr>
            <w:r w:rsidRPr="00772104">
              <w:rPr>
                <w:rFonts w:ascii="Times New Roman" w:hAnsi="Times New Roman"/>
              </w:rPr>
              <w:t>128</w:t>
            </w:r>
          </w:p>
        </w:tc>
        <w:tc>
          <w:tcPr>
            <w:tcW w:w="803"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105</w:t>
            </w:r>
          </w:p>
        </w:tc>
        <w:tc>
          <w:tcPr>
            <w:tcW w:w="499"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5</w:t>
            </w:r>
          </w:p>
        </w:tc>
        <w:tc>
          <w:tcPr>
            <w:tcW w:w="611"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4</w:t>
            </w:r>
          </w:p>
        </w:tc>
        <w:tc>
          <w:tcPr>
            <w:tcW w:w="611"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1</w:t>
            </w:r>
          </w:p>
        </w:tc>
        <w:tc>
          <w:tcPr>
            <w:tcW w:w="611"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6</w:t>
            </w:r>
          </w:p>
        </w:tc>
        <w:tc>
          <w:tcPr>
            <w:tcW w:w="611"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31</w:t>
            </w:r>
          </w:p>
        </w:tc>
        <w:tc>
          <w:tcPr>
            <w:tcW w:w="718"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120</w:t>
            </w:r>
          </w:p>
        </w:tc>
        <w:tc>
          <w:tcPr>
            <w:tcW w:w="739"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66</w:t>
            </w:r>
          </w:p>
        </w:tc>
        <w:tc>
          <w:tcPr>
            <w:tcW w:w="747"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233</w:t>
            </w:r>
          </w:p>
        </w:tc>
      </w:tr>
      <w:tr w:rsidR="00772104" w:rsidRPr="00772104" w:rsidTr="00951220">
        <w:trPr>
          <w:trHeight w:val="255"/>
        </w:trPr>
        <w:tc>
          <w:tcPr>
            <w:tcW w:w="2487" w:type="dxa"/>
          </w:tcPr>
          <w:p w:rsidR="00951220" w:rsidRPr="00772104" w:rsidRDefault="00951220" w:rsidP="00AC16F6">
            <w:pPr>
              <w:pStyle w:val="NoSpacing"/>
              <w:rPr>
                <w:rFonts w:ascii="Times New Roman" w:hAnsi="Times New Roman"/>
                <w:b/>
                <w:lang w:val="fr-FR"/>
              </w:rPr>
            </w:pPr>
            <w:r w:rsidRPr="00772104">
              <w:rPr>
                <w:rFonts w:ascii="Times New Roman" w:hAnsi="Times New Roman"/>
              </w:rPr>
              <w:t>Servicii de tip rezidențial private</w:t>
            </w:r>
          </w:p>
        </w:tc>
        <w:tc>
          <w:tcPr>
            <w:tcW w:w="720"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73</w:t>
            </w:r>
          </w:p>
        </w:tc>
        <w:tc>
          <w:tcPr>
            <w:tcW w:w="628"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73</w:t>
            </w:r>
          </w:p>
        </w:tc>
        <w:tc>
          <w:tcPr>
            <w:tcW w:w="959" w:type="dxa"/>
            <w:tcMar>
              <w:top w:w="30" w:type="dxa"/>
              <w:left w:w="30" w:type="dxa"/>
              <w:bottom w:w="0" w:type="dxa"/>
              <w:right w:w="30" w:type="dxa"/>
            </w:tcMar>
            <w:vAlign w:val="center"/>
          </w:tcPr>
          <w:p w:rsidR="00951220" w:rsidRPr="00772104" w:rsidRDefault="00951220" w:rsidP="00951220">
            <w:pPr>
              <w:pStyle w:val="NoSpacing"/>
              <w:rPr>
                <w:rFonts w:ascii="Times New Roman" w:hAnsi="Times New Roman"/>
              </w:rPr>
            </w:pPr>
            <w:r w:rsidRPr="00772104">
              <w:rPr>
                <w:rFonts w:ascii="Times New Roman" w:hAnsi="Times New Roman"/>
              </w:rPr>
              <w:t>79</w:t>
            </w:r>
          </w:p>
        </w:tc>
        <w:tc>
          <w:tcPr>
            <w:tcW w:w="803"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67</w:t>
            </w:r>
          </w:p>
        </w:tc>
        <w:tc>
          <w:tcPr>
            <w:tcW w:w="499"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0</w:t>
            </w:r>
          </w:p>
        </w:tc>
        <w:tc>
          <w:tcPr>
            <w:tcW w:w="611"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0</w:t>
            </w:r>
          </w:p>
        </w:tc>
        <w:tc>
          <w:tcPr>
            <w:tcW w:w="611"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0</w:t>
            </w:r>
          </w:p>
        </w:tc>
        <w:tc>
          <w:tcPr>
            <w:tcW w:w="611"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14</w:t>
            </w:r>
          </w:p>
        </w:tc>
        <w:tc>
          <w:tcPr>
            <w:tcW w:w="611"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50</w:t>
            </w:r>
          </w:p>
        </w:tc>
        <w:tc>
          <w:tcPr>
            <w:tcW w:w="718"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56</w:t>
            </w:r>
          </w:p>
        </w:tc>
        <w:tc>
          <w:tcPr>
            <w:tcW w:w="739"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26</w:t>
            </w:r>
          </w:p>
        </w:tc>
        <w:tc>
          <w:tcPr>
            <w:tcW w:w="747" w:type="dxa"/>
            <w:vAlign w:val="center"/>
          </w:tcPr>
          <w:p w:rsidR="00951220" w:rsidRPr="00772104" w:rsidRDefault="00951220" w:rsidP="00951220">
            <w:pPr>
              <w:pStyle w:val="NoSpacing"/>
              <w:rPr>
                <w:rFonts w:ascii="Times New Roman" w:hAnsi="Times New Roman"/>
              </w:rPr>
            </w:pPr>
            <w:r w:rsidRPr="00772104">
              <w:rPr>
                <w:rFonts w:ascii="Times New Roman" w:hAnsi="Times New Roman"/>
              </w:rPr>
              <w:t>146</w:t>
            </w:r>
          </w:p>
        </w:tc>
      </w:tr>
      <w:tr w:rsidR="00772104" w:rsidRPr="00772104" w:rsidTr="00951220">
        <w:trPr>
          <w:trHeight w:val="255"/>
        </w:trPr>
        <w:tc>
          <w:tcPr>
            <w:tcW w:w="2487" w:type="dxa"/>
          </w:tcPr>
          <w:p w:rsidR="00951220" w:rsidRPr="00772104" w:rsidRDefault="00951220" w:rsidP="00AC16F6">
            <w:pPr>
              <w:pStyle w:val="NoSpacing"/>
              <w:rPr>
                <w:rFonts w:ascii="Times New Roman" w:hAnsi="Times New Roman"/>
                <w:b/>
                <w:lang w:val="fr-FR"/>
              </w:rPr>
            </w:pPr>
            <w:r w:rsidRPr="00772104">
              <w:rPr>
                <w:rFonts w:ascii="Times New Roman" w:hAnsi="Times New Roman"/>
                <w:b/>
                <w:lang w:val="fr-FR"/>
              </w:rPr>
              <w:t>TOTAL</w:t>
            </w:r>
          </w:p>
        </w:tc>
        <w:tc>
          <w:tcPr>
            <w:tcW w:w="720" w:type="dxa"/>
            <w:vAlign w:val="center"/>
          </w:tcPr>
          <w:p w:rsidR="00951220" w:rsidRPr="00772104" w:rsidRDefault="00951220" w:rsidP="00951220">
            <w:pPr>
              <w:pStyle w:val="NoSpacing"/>
              <w:rPr>
                <w:rFonts w:ascii="Times New Roman" w:hAnsi="Times New Roman"/>
                <w:b/>
              </w:rPr>
            </w:pPr>
            <w:r w:rsidRPr="00772104">
              <w:rPr>
                <w:rFonts w:ascii="Times New Roman" w:hAnsi="Times New Roman"/>
                <w:b/>
              </w:rPr>
              <w:t>551</w:t>
            </w:r>
          </w:p>
        </w:tc>
        <w:tc>
          <w:tcPr>
            <w:tcW w:w="628" w:type="dxa"/>
            <w:vAlign w:val="center"/>
          </w:tcPr>
          <w:p w:rsidR="00951220" w:rsidRPr="00772104" w:rsidRDefault="00951220" w:rsidP="00951220">
            <w:pPr>
              <w:pStyle w:val="NoSpacing"/>
              <w:rPr>
                <w:rFonts w:ascii="Times New Roman" w:hAnsi="Times New Roman"/>
                <w:b/>
              </w:rPr>
            </w:pPr>
            <w:r w:rsidRPr="00772104">
              <w:rPr>
                <w:rFonts w:ascii="Times New Roman" w:hAnsi="Times New Roman"/>
                <w:b/>
              </w:rPr>
              <w:t>838</w:t>
            </w:r>
          </w:p>
        </w:tc>
        <w:tc>
          <w:tcPr>
            <w:tcW w:w="959" w:type="dxa"/>
            <w:tcMar>
              <w:top w:w="30" w:type="dxa"/>
              <w:left w:w="30" w:type="dxa"/>
              <w:bottom w:w="0" w:type="dxa"/>
              <w:right w:w="30" w:type="dxa"/>
            </w:tcMar>
            <w:vAlign w:val="center"/>
          </w:tcPr>
          <w:p w:rsidR="00951220" w:rsidRPr="00772104" w:rsidRDefault="00951220" w:rsidP="00951220">
            <w:pPr>
              <w:pStyle w:val="NoSpacing"/>
              <w:rPr>
                <w:rFonts w:ascii="Times New Roman" w:hAnsi="Times New Roman"/>
                <w:b/>
              </w:rPr>
            </w:pPr>
            <w:r w:rsidRPr="00772104">
              <w:rPr>
                <w:rFonts w:ascii="Times New Roman" w:hAnsi="Times New Roman"/>
                <w:b/>
              </w:rPr>
              <w:t>715</w:t>
            </w:r>
          </w:p>
        </w:tc>
        <w:tc>
          <w:tcPr>
            <w:tcW w:w="803" w:type="dxa"/>
            <w:vAlign w:val="center"/>
          </w:tcPr>
          <w:p w:rsidR="00951220" w:rsidRPr="00772104" w:rsidRDefault="00951220" w:rsidP="00951220">
            <w:pPr>
              <w:pStyle w:val="NoSpacing"/>
              <w:rPr>
                <w:rFonts w:ascii="Times New Roman" w:hAnsi="Times New Roman"/>
                <w:b/>
              </w:rPr>
            </w:pPr>
            <w:r w:rsidRPr="00772104">
              <w:rPr>
                <w:rFonts w:ascii="Times New Roman" w:hAnsi="Times New Roman"/>
                <w:b/>
              </w:rPr>
              <w:t>674</w:t>
            </w:r>
          </w:p>
        </w:tc>
        <w:tc>
          <w:tcPr>
            <w:tcW w:w="499" w:type="dxa"/>
            <w:vAlign w:val="center"/>
          </w:tcPr>
          <w:p w:rsidR="00951220" w:rsidRPr="00772104" w:rsidRDefault="00951220" w:rsidP="00951220">
            <w:pPr>
              <w:pStyle w:val="NoSpacing"/>
              <w:rPr>
                <w:rFonts w:ascii="Times New Roman" w:hAnsi="Times New Roman"/>
                <w:b/>
              </w:rPr>
            </w:pPr>
            <w:r w:rsidRPr="00772104">
              <w:rPr>
                <w:rFonts w:ascii="Times New Roman" w:hAnsi="Times New Roman"/>
                <w:b/>
              </w:rPr>
              <w:t>20</w:t>
            </w:r>
          </w:p>
        </w:tc>
        <w:tc>
          <w:tcPr>
            <w:tcW w:w="611" w:type="dxa"/>
            <w:vAlign w:val="center"/>
          </w:tcPr>
          <w:p w:rsidR="00951220" w:rsidRPr="00772104" w:rsidRDefault="00951220" w:rsidP="00951220">
            <w:pPr>
              <w:pStyle w:val="NoSpacing"/>
              <w:rPr>
                <w:rFonts w:ascii="Times New Roman" w:hAnsi="Times New Roman"/>
                <w:b/>
              </w:rPr>
            </w:pPr>
            <w:r w:rsidRPr="00772104">
              <w:rPr>
                <w:rFonts w:ascii="Times New Roman" w:hAnsi="Times New Roman"/>
                <w:b/>
              </w:rPr>
              <w:t>56</w:t>
            </w:r>
          </w:p>
        </w:tc>
        <w:tc>
          <w:tcPr>
            <w:tcW w:w="611" w:type="dxa"/>
            <w:vAlign w:val="center"/>
          </w:tcPr>
          <w:p w:rsidR="00951220" w:rsidRPr="00772104" w:rsidRDefault="00951220" w:rsidP="00951220">
            <w:pPr>
              <w:pStyle w:val="NoSpacing"/>
              <w:rPr>
                <w:rFonts w:ascii="Times New Roman" w:hAnsi="Times New Roman"/>
                <w:b/>
              </w:rPr>
            </w:pPr>
            <w:r w:rsidRPr="00772104">
              <w:rPr>
                <w:rFonts w:ascii="Times New Roman" w:hAnsi="Times New Roman"/>
                <w:b/>
              </w:rPr>
              <w:t>139</w:t>
            </w:r>
          </w:p>
        </w:tc>
        <w:tc>
          <w:tcPr>
            <w:tcW w:w="611" w:type="dxa"/>
            <w:vAlign w:val="center"/>
          </w:tcPr>
          <w:p w:rsidR="00951220" w:rsidRPr="00772104" w:rsidRDefault="00951220" w:rsidP="00951220">
            <w:pPr>
              <w:pStyle w:val="NoSpacing"/>
              <w:rPr>
                <w:rFonts w:ascii="Times New Roman" w:hAnsi="Times New Roman"/>
                <w:b/>
              </w:rPr>
            </w:pPr>
            <w:r w:rsidRPr="00772104">
              <w:rPr>
                <w:rFonts w:ascii="Times New Roman" w:hAnsi="Times New Roman"/>
                <w:b/>
              </w:rPr>
              <w:t>138</w:t>
            </w:r>
          </w:p>
        </w:tc>
        <w:tc>
          <w:tcPr>
            <w:tcW w:w="611" w:type="dxa"/>
            <w:vAlign w:val="center"/>
          </w:tcPr>
          <w:p w:rsidR="00951220" w:rsidRPr="00772104" w:rsidRDefault="00951220" w:rsidP="00951220">
            <w:pPr>
              <w:pStyle w:val="NoSpacing"/>
              <w:rPr>
                <w:rFonts w:ascii="Times New Roman" w:hAnsi="Times New Roman"/>
                <w:b/>
              </w:rPr>
            </w:pPr>
            <w:r w:rsidRPr="00772104">
              <w:rPr>
                <w:rFonts w:ascii="Times New Roman" w:hAnsi="Times New Roman"/>
                <w:b/>
              </w:rPr>
              <w:t>303</w:t>
            </w:r>
          </w:p>
        </w:tc>
        <w:tc>
          <w:tcPr>
            <w:tcW w:w="718" w:type="dxa"/>
            <w:vAlign w:val="center"/>
          </w:tcPr>
          <w:p w:rsidR="00951220" w:rsidRPr="00772104" w:rsidRDefault="00951220" w:rsidP="00951220">
            <w:pPr>
              <w:pStyle w:val="NoSpacing"/>
              <w:rPr>
                <w:rFonts w:ascii="Times New Roman" w:hAnsi="Times New Roman"/>
                <w:b/>
              </w:rPr>
            </w:pPr>
            <w:r w:rsidRPr="00772104">
              <w:rPr>
                <w:rFonts w:ascii="Times New Roman" w:hAnsi="Times New Roman"/>
                <w:b/>
              </w:rPr>
              <w:t>511</w:t>
            </w:r>
          </w:p>
        </w:tc>
        <w:tc>
          <w:tcPr>
            <w:tcW w:w="739" w:type="dxa"/>
            <w:vAlign w:val="center"/>
          </w:tcPr>
          <w:p w:rsidR="00951220" w:rsidRPr="00772104" w:rsidRDefault="00951220" w:rsidP="00951220">
            <w:pPr>
              <w:pStyle w:val="NoSpacing"/>
              <w:rPr>
                <w:rFonts w:ascii="Times New Roman" w:hAnsi="Times New Roman"/>
                <w:b/>
              </w:rPr>
            </w:pPr>
            <w:r w:rsidRPr="00772104">
              <w:rPr>
                <w:rFonts w:ascii="Times New Roman" w:hAnsi="Times New Roman"/>
                <w:b/>
              </w:rPr>
              <w:t>222</w:t>
            </w:r>
          </w:p>
        </w:tc>
        <w:tc>
          <w:tcPr>
            <w:tcW w:w="747" w:type="dxa"/>
            <w:vMerge w:val="restart"/>
            <w:vAlign w:val="center"/>
          </w:tcPr>
          <w:p w:rsidR="00951220" w:rsidRPr="00772104" w:rsidRDefault="00951220" w:rsidP="00951220">
            <w:pPr>
              <w:pStyle w:val="NoSpacing"/>
              <w:rPr>
                <w:rFonts w:ascii="Times New Roman" w:hAnsi="Times New Roman"/>
                <w:b/>
              </w:rPr>
            </w:pPr>
            <w:r w:rsidRPr="00772104">
              <w:rPr>
                <w:rFonts w:ascii="Times New Roman" w:hAnsi="Times New Roman"/>
                <w:b/>
              </w:rPr>
              <w:t>1389</w:t>
            </w:r>
          </w:p>
        </w:tc>
      </w:tr>
      <w:tr w:rsidR="00772104" w:rsidRPr="00772104" w:rsidTr="00951220">
        <w:trPr>
          <w:trHeight w:val="255"/>
        </w:trPr>
        <w:tc>
          <w:tcPr>
            <w:tcW w:w="2487" w:type="dxa"/>
          </w:tcPr>
          <w:p w:rsidR="00951220" w:rsidRPr="00772104" w:rsidRDefault="00951220" w:rsidP="00AC16F6">
            <w:pPr>
              <w:pStyle w:val="NoSpacing"/>
              <w:rPr>
                <w:rFonts w:ascii="Times New Roman" w:hAnsi="Times New Roman"/>
                <w:b/>
                <w:lang w:val="fr-FR"/>
              </w:rPr>
            </w:pPr>
          </w:p>
        </w:tc>
        <w:tc>
          <w:tcPr>
            <w:tcW w:w="1348" w:type="dxa"/>
            <w:gridSpan w:val="2"/>
            <w:vAlign w:val="center"/>
          </w:tcPr>
          <w:p w:rsidR="00951220" w:rsidRPr="00772104" w:rsidRDefault="00951220" w:rsidP="00951220">
            <w:pPr>
              <w:pStyle w:val="NoSpacing"/>
              <w:rPr>
                <w:rFonts w:ascii="Times New Roman" w:hAnsi="Times New Roman"/>
                <w:b/>
              </w:rPr>
            </w:pPr>
            <w:r w:rsidRPr="00772104">
              <w:rPr>
                <w:rFonts w:ascii="Times New Roman" w:hAnsi="Times New Roman"/>
                <w:b/>
              </w:rPr>
              <w:t>1389</w:t>
            </w:r>
          </w:p>
        </w:tc>
        <w:tc>
          <w:tcPr>
            <w:tcW w:w="1762" w:type="dxa"/>
            <w:gridSpan w:val="2"/>
            <w:tcMar>
              <w:top w:w="30" w:type="dxa"/>
              <w:left w:w="30" w:type="dxa"/>
              <w:bottom w:w="0" w:type="dxa"/>
              <w:right w:w="30" w:type="dxa"/>
            </w:tcMar>
            <w:vAlign w:val="center"/>
          </w:tcPr>
          <w:p w:rsidR="00951220" w:rsidRPr="00772104" w:rsidRDefault="00951220" w:rsidP="00951220">
            <w:pPr>
              <w:pStyle w:val="NoSpacing"/>
              <w:rPr>
                <w:rFonts w:ascii="Times New Roman" w:hAnsi="Times New Roman"/>
                <w:b/>
              </w:rPr>
            </w:pPr>
            <w:r w:rsidRPr="00772104">
              <w:rPr>
                <w:rFonts w:ascii="Times New Roman" w:hAnsi="Times New Roman"/>
                <w:b/>
              </w:rPr>
              <w:t>1389</w:t>
            </w:r>
          </w:p>
        </w:tc>
        <w:tc>
          <w:tcPr>
            <w:tcW w:w="4400" w:type="dxa"/>
            <w:gridSpan w:val="7"/>
            <w:vAlign w:val="center"/>
          </w:tcPr>
          <w:p w:rsidR="00951220" w:rsidRPr="00772104" w:rsidRDefault="00951220" w:rsidP="00951220">
            <w:pPr>
              <w:pStyle w:val="NoSpacing"/>
              <w:rPr>
                <w:rFonts w:ascii="Times New Roman" w:hAnsi="Times New Roman"/>
                <w:b/>
              </w:rPr>
            </w:pPr>
            <w:r w:rsidRPr="00772104">
              <w:rPr>
                <w:rFonts w:ascii="Times New Roman" w:hAnsi="Times New Roman"/>
                <w:b/>
              </w:rPr>
              <w:t>1389</w:t>
            </w:r>
          </w:p>
        </w:tc>
        <w:tc>
          <w:tcPr>
            <w:tcW w:w="747" w:type="dxa"/>
            <w:vMerge/>
            <w:vAlign w:val="center"/>
          </w:tcPr>
          <w:p w:rsidR="00951220" w:rsidRPr="00772104" w:rsidRDefault="00951220" w:rsidP="00951220">
            <w:pPr>
              <w:pStyle w:val="NoSpacing"/>
              <w:rPr>
                <w:rFonts w:ascii="Times New Roman" w:hAnsi="Times New Roman"/>
                <w:b/>
              </w:rPr>
            </w:pPr>
          </w:p>
        </w:tc>
      </w:tr>
    </w:tbl>
    <w:p w:rsidR="000A6DE7" w:rsidRPr="00772104" w:rsidRDefault="000A6DE7" w:rsidP="000A6DE7">
      <w:pPr>
        <w:pStyle w:val="NoSpacing"/>
        <w:rPr>
          <w:rFonts w:ascii="Times New Roman" w:hAnsi="Times New Roman"/>
          <w:b/>
          <w:sz w:val="16"/>
          <w:szCs w:val="16"/>
        </w:rPr>
      </w:pPr>
    </w:p>
    <w:p w:rsidR="00937E44" w:rsidRPr="00772104" w:rsidRDefault="00937E44" w:rsidP="00937E44">
      <w:pPr>
        <w:pStyle w:val="NoSpacing"/>
        <w:rPr>
          <w:rFonts w:ascii="Times New Roman" w:hAnsi="Times New Roman"/>
          <w:sz w:val="24"/>
          <w:szCs w:val="24"/>
        </w:rPr>
      </w:pPr>
    </w:p>
    <w:p w:rsidR="00BF24C7" w:rsidRPr="00772104" w:rsidRDefault="00BF24C7" w:rsidP="00937E44">
      <w:pPr>
        <w:pStyle w:val="NoSpacing"/>
        <w:rPr>
          <w:rFonts w:ascii="Times New Roman" w:hAnsi="Times New Roman"/>
          <w:sz w:val="24"/>
          <w:szCs w:val="24"/>
        </w:rPr>
      </w:pPr>
    </w:p>
    <w:p w:rsidR="00BF24C7" w:rsidRPr="00772104" w:rsidRDefault="00BF24C7" w:rsidP="00937E44">
      <w:pPr>
        <w:pStyle w:val="NoSpacing"/>
        <w:rPr>
          <w:rFonts w:ascii="Times New Roman" w:hAnsi="Times New Roman"/>
          <w:sz w:val="24"/>
          <w:szCs w:val="24"/>
        </w:rPr>
      </w:pPr>
    </w:p>
    <w:p w:rsidR="00BF24C7" w:rsidRPr="00772104" w:rsidRDefault="00BF24C7" w:rsidP="00937E44">
      <w:pPr>
        <w:pStyle w:val="NoSpacing"/>
        <w:rPr>
          <w:rFonts w:ascii="Times New Roman" w:hAnsi="Times New Roman"/>
          <w:sz w:val="24"/>
          <w:szCs w:val="24"/>
        </w:rPr>
      </w:pPr>
    </w:p>
    <w:p w:rsidR="00BF24C7" w:rsidRPr="00772104" w:rsidRDefault="00BF24C7" w:rsidP="00937E44">
      <w:pPr>
        <w:pStyle w:val="NoSpacing"/>
        <w:rPr>
          <w:rFonts w:ascii="Times New Roman" w:hAnsi="Times New Roman"/>
          <w:sz w:val="24"/>
          <w:szCs w:val="24"/>
        </w:rPr>
      </w:pPr>
    </w:p>
    <w:p w:rsidR="00BF24C7" w:rsidRPr="00772104" w:rsidRDefault="00BF24C7" w:rsidP="00937E44">
      <w:pPr>
        <w:pStyle w:val="NoSpacing"/>
        <w:rPr>
          <w:rFonts w:ascii="Times New Roman" w:hAnsi="Times New Roman"/>
          <w:sz w:val="24"/>
          <w:szCs w:val="24"/>
        </w:rPr>
      </w:pPr>
    </w:p>
    <w:p w:rsidR="00BF24C7" w:rsidRPr="00772104" w:rsidRDefault="00BF24C7" w:rsidP="00937E44">
      <w:pPr>
        <w:pStyle w:val="NoSpacing"/>
        <w:rPr>
          <w:rFonts w:ascii="Times New Roman" w:hAnsi="Times New Roman"/>
          <w:sz w:val="24"/>
          <w:szCs w:val="24"/>
        </w:rPr>
      </w:pPr>
    </w:p>
    <w:p w:rsidR="00BF24C7" w:rsidRPr="00772104" w:rsidRDefault="00BF24C7" w:rsidP="00937E44">
      <w:pPr>
        <w:pStyle w:val="NoSpacing"/>
        <w:rPr>
          <w:rFonts w:ascii="Times New Roman" w:hAnsi="Times New Roman"/>
          <w:sz w:val="24"/>
          <w:szCs w:val="24"/>
        </w:rPr>
      </w:pPr>
    </w:p>
    <w:p w:rsidR="00BF24C7" w:rsidRPr="00772104" w:rsidRDefault="00BF24C7" w:rsidP="00937E44">
      <w:pPr>
        <w:pStyle w:val="NoSpacing"/>
        <w:rPr>
          <w:rFonts w:ascii="Times New Roman" w:hAnsi="Times New Roman"/>
          <w:sz w:val="24"/>
          <w:szCs w:val="24"/>
          <w:u w:val="single"/>
        </w:rPr>
      </w:pPr>
      <w:r w:rsidRPr="00772104">
        <w:rPr>
          <w:rFonts w:ascii="Times New Roman" w:hAnsi="Times New Roman"/>
          <w:sz w:val="24"/>
          <w:szCs w:val="24"/>
          <w:u w:val="single"/>
        </w:rPr>
        <w:lastRenderedPageBreak/>
        <w:t xml:space="preserve"> Structura pe grupe de vârstă a copiilor/tinerilor din serviciile de tip rezidențial și familial</w:t>
      </w:r>
    </w:p>
    <w:p w:rsidR="00BF24C7" w:rsidRPr="00772104" w:rsidRDefault="00BF24C7" w:rsidP="00937E44">
      <w:pPr>
        <w:pStyle w:val="NoSpacing"/>
        <w:rPr>
          <w:rFonts w:ascii="Times New Roman" w:hAnsi="Times New Roman"/>
          <w:sz w:val="24"/>
          <w:szCs w:val="24"/>
        </w:rPr>
      </w:pPr>
    </w:p>
    <w:p w:rsidR="00553BDC" w:rsidRPr="00772104" w:rsidRDefault="00553BDC" w:rsidP="00937E44">
      <w:pPr>
        <w:pStyle w:val="NoSpacing"/>
        <w:rPr>
          <w:rFonts w:ascii="Times New Roman" w:hAnsi="Times New Roman"/>
          <w:sz w:val="24"/>
          <w:szCs w:val="24"/>
        </w:rPr>
      </w:pPr>
      <w:r w:rsidRPr="00772104">
        <w:rPr>
          <w:noProof/>
        </w:rPr>
        <w:drawing>
          <wp:inline distT="0" distB="0" distL="0" distR="0" wp14:anchorId="1928E469" wp14:editId="50CF4139">
            <wp:extent cx="5996940" cy="2743200"/>
            <wp:effectExtent l="0" t="0" r="2286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53BDC" w:rsidRPr="00772104" w:rsidRDefault="00553BDC" w:rsidP="00937E44">
      <w:pPr>
        <w:pStyle w:val="NoSpacing"/>
        <w:rPr>
          <w:rFonts w:ascii="Times New Roman" w:hAnsi="Times New Roman"/>
          <w:sz w:val="24"/>
          <w:szCs w:val="24"/>
        </w:rPr>
      </w:pPr>
    </w:p>
    <w:p w:rsidR="00553BDC" w:rsidRPr="00772104" w:rsidRDefault="00553BDC" w:rsidP="00937E44">
      <w:pPr>
        <w:pStyle w:val="NoSpacing"/>
        <w:rPr>
          <w:rFonts w:ascii="Times New Roman" w:hAnsi="Times New Roman"/>
          <w:sz w:val="24"/>
          <w:szCs w:val="24"/>
        </w:rPr>
      </w:pPr>
    </w:p>
    <w:p w:rsidR="00937E44" w:rsidRPr="00772104" w:rsidRDefault="00937E44" w:rsidP="00937E44">
      <w:pPr>
        <w:pStyle w:val="NoSpacing"/>
        <w:rPr>
          <w:rFonts w:ascii="Times New Roman" w:hAnsi="Times New Roman"/>
          <w:sz w:val="24"/>
          <w:szCs w:val="24"/>
        </w:rPr>
      </w:pPr>
      <w:r w:rsidRPr="00772104">
        <w:rPr>
          <w:rFonts w:ascii="Times New Roman" w:hAnsi="Times New Roman"/>
          <w:sz w:val="24"/>
          <w:szCs w:val="24"/>
        </w:rPr>
        <w:t>La data de 31.12.2021 se aflau în sistemul de protecție un număr de</w:t>
      </w:r>
      <w:r w:rsidR="00AC64E5" w:rsidRPr="00772104">
        <w:rPr>
          <w:rFonts w:ascii="Times New Roman" w:hAnsi="Times New Roman"/>
          <w:sz w:val="24"/>
          <w:szCs w:val="24"/>
        </w:rPr>
        <w:t>:</w:t>
      </w:r>
      <w:r w:rsidRPr="00772104">
        <w:rPr>
          <w:rFonts w:ascii="Times New Roman" w:hAnsi="Times New Roman"/>
          <w:sz w:val="24"/>
          <w:szCs w:val="24"/>
        </w:rPr>
        <w:t xml:space="preserve"> </w:t>
      </w:r>
    </w:p>
    <w:p w:rsidR="00937E44" w:rsidRPr="00772104" w:rsidRDefault="00937E44" w:rsidP="00937E44">
      <w:pPr>
        <w:pStyle w:val="NoSpacing"/>
        <w:rPr>
          <w:rFonts w:ascii="Times New Roman" w:hAnsi="Times New Roman"/>
          <w:sz w:val="24"/>
          <w:szCs w:val="24"/>
        </w:rPr>
      </w:pPr>
      <w:r w:rsidRPr="00772104">
        <w:rPr>
          <w:rFonts w:ascii="Times New Roman" w:hAnsi="Times New Roman"/>
          <w:sz w:val="24"/>
          <w:szCs w:val="24"/>
        </w:rPr>
        <w:t>-1010 copii/tineri care beneficiau de măsuri de tip familial (73%)</w:t>
      </w:r>
    </w:p>
    <w:p w:rsidR="00937E44" w:rsidRPr="00772104" w:rsidRDefault="00937E44" w:rsidP="00937E44">
      <w:pPr>
        <w:pStyle w:val="NoSpacing"/>
        <w:rPr>
          <w:rFonts w:ascii="Times New Roman" w:hAnsi="Times New Roman"/>
          <w:sz w:val="24"/>
          <w:szCs w:val="24"/>
        </w:rPr>
      </w:pPr>
      <w:r w:rsidRPr="00772104">
        <w:rPr>
          <w:rFonts w:ascii="Times New Roman" w:hAnsi="Times New Roman"/>
          <w:sz w:val="24"/>
          <w:szCs w:val="24"/>
        </w:rPr>
        <w:t>-</w:t>
      </w:r>
      <w:r w:rsidR="00AC64E5" w:rsidRPr="00772104">
        <w:rPr>
          <w:rFonts w:ascii="Times New Roman" w:hAnsi="Times New Roman"/>
          <w:sz w:val="24"/>
          <w:szCs w:val="24"/>
        </w:rPr>
        <w:t xml:space="preserve"> </w:t>
      </w:r>
      <w:r w:rsidRPr="00772104">
        <w:rPr>
          <w:rFonts w:ascii="Times New Roman" w:hAnsi="Times New Roman"/>
          <w:sz w:val="24"/>
          <w:szCs w:val="24"/>
        </w:rPr>
        <w:t xml:space="preserve"> 233 copii/tineri care beneficiau de măsuri de protecţie de tip rezidenţial în servicii din structura </w:t>
      </w:r>
    </w:p>
    <w:p w:rsidR="00937E44" w:rsidRPr="00772104" w:rsidRDefault="00937E44" w:rsidP="00937E44">
      <w:pPr>
        <w:pStyle w:val="NoSpacing"/>
        <w:rPr>
          <w:rFonts w:ascii="Times New Roman" w:hAnsi="Times New Roman"/>
          <w:sz w:val="24"/>
          <w:szCs w:val="24"/>
        </w:rPr>
      </w:pPr>
      <w:r w:rsidRPr="00772104">
        <w:rPr>
          <w:rFonts w:ascii="Times New Roman" w:hAnsi="Times New Roman"/>
          <w:sz w:val="24"/>
          <w:szCs w:val="24"/>
        </w:rPr>
        <w:t xml:space="preserve">   </w:t>
      </w:r>
      <w:r w:rsidR="00AC64E5" w:rsidRPr="00772104">
        <w:rPr>
          <w:rFonts w:ascii="Times New Roman" w:hAnsi="Times New Roman"/>
          <w:sz w:val="24"/>
          <w:szCs w:val="24"/>
        </w:rPr>
        <w:t>Direcției Generale de Asistență Socialp și Protecția Copilului a județului Suceava</w:t>
      </w:r>
      <w:r w:rsidRPr="00772104">
        <w:rPr>
          <w:rFonts w:ascii="Times New Roman" w:hAnsi="Times New Roman"/>
          <w:sz w:val="24"/>
          <w:szCs w:val="24"/>
        </w:rPr>
        <w:t xml:space="preserve"> (17%) </w:t>
      </w:r>
    </w:p>
    <w:p w:rsidR="00937E44" w:rsidRPr="00772104" w:rsidRDefault="00937E44" w:rsidP="00937E44">
      <w:pPr>
        <w:pStyle w:val="NoSpacing"/>
        <w:rPr>
          <w:rFonts w:ascii="Times New Roman" w:hAnsi="Times New Roman"/>
          <w:sz w:val="24"/>
          <w:szCs w:val="24"/>
        </w:rPr>
      </w:pPr>
      <w:r w:rsidRPr="00772104">
        <w:rPr>
          <w:rFonts w:ascii="Times New Roman" w:hAnsi="Times New Roman"/>
          <w:sz w:val="24"/>
          <w:szCs w:val="24"/>
        </w:rPr>
        <w:t>- 146 în servicii rezidențiale private (10 %)</w:t>
      </w:r>
    </w:p>
    <w:p w:rsidR="000A6DE7" w:rsidRPr="00772104" w:rsidRDefault="000A6DE7" w:rsidP="000A6DE7">
      <w:pPr>
        <w:pStyle w:val="NoSpacing"/>
        <w:rPr>
          <w:rFonts w:ascii="Times New Roman" w:hAnsi="Times New Roman"/>
          <w:lang w:val="ro-RO"/>
        </w:rPr>
      </w:pPr>
    </w:p>
    <w:p w:rsidR="00E822B7" w:rsidRPr="00772104" w:rsidRDefault="00553BDC" w:rsidP="000A6DE7">
      <w:pPr>
        <w:pStyle w:val="NoSpacing"/>
        <w:rPr>
          <w:rFonts w:ascii="Times New Roman" w:hAnsi="Times New Roman"/>
          <w:lang w:val="ro-RO"/>
        </w:rPr>
      </w:pPr>
      <w:r w:rsidRPr="00772104">
        <w:rPr>
          <w:noProof/>
        </w:rPr>
        <w:drawing>
          <wp:inline distT="0" distB="0" distL="0" distR="0" wp14:anchorId="2EC1D0C3" wp14:editId="5C728DC6">
            <wp:extent cx="6393180" cy="2743200"/>
            <wp:effectExtent l="0" t="0" r="2667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822B7" w:rsidRPr="00772104" w:rsidRDefault="00E822B7" w:rsidP="000A6DE7">
      <w:pPr>
        <w:pStyle w:val="NoSpacing"/>
        <w:rPr>
          <w:rFonts w:ascii="Times New Roman" w:hAnsi="Times New Roman"/>
          <w:lang w:val="ro-RO"/>
        </w:rPr>
      </w:pPr>
    </w:p>
    <w:p w:rsidR="00BF24C7" w:rsidRPr="00772104" w:rsidRDefault="00BF24C7" w:rsidP="000A6DE7">
      <w:pPr>
        <w:pStyle w:val="NoSpacing"/>
        <w:rPr>
          <w:rFonts w:ascii="Times New Roman" w:hAnsi="Times New Roman"/>
          <w:u w:val="single"/>
          <w:lang w:val="ro-RO"/>
        </w:rPr>
      </w:pPr>
    </w:p>
    <w:p w:rsidR="00BF24C7" w:rsidRPr="00772104" w:rsidRDefault="00BF24C7" w:rsidP="000A6DE7">
      <w:pPr>
        <w:pStyle w:val="NoSpacing"/>
        <w:rPr>
          <w:rFonts w:ascii="Times New Roman" w:hAnsi="Times New Roman"/>
          <w:u w:val="single"/>
          <w:lang w:val="ro-RO"/>
        </w:rPr>
      </w:pPr>
    </w:p>
    <w:p w:rsidR="00BF24C7" w:rsidRPr="00772104" w:rsidRDefault="00BF24C7" w:rsidP="000A6DE7">
      <w:pPr>
        <w:pStyle w:val="NoSpacing"/>
        <w:rPr>
          <w:rFonts w:ascii="Times New Roman" w:hAnsi="Times New Roman"/>
          <w:u w:val="single"/>
          <w:lang w:val="ro-RO"/>
        </w:rPr>
      </w:pPr>
    </w:p>
    <w:p w:rsidR="00E822B7" w:rsidRPr="00772104" w:rsidRDefault="004C6B9C" w:rsidP="000A6DE7">
      <w:pPr>
        <w:pStyle w:val="NoSpacing"/>
        <w:rPr>
          <w:rFonts w:ascii="Times New Roman" w:hAnsi="Times New Roman"/>
          <w:sz w:val="24"/>
          <w:szCs w:val="24"/>
          <w:u w:val="single"/>
          <w:lang w:val="ro-RO"/>
        </w:rPr>
      </w:pPr>
      <w:r w:rsidRPr="00772104">
        <w:rPr>
          <w:rFonts w:ascii="Times New Roman" w:hAnsi="Times New Roman"/>
          <w:sz w:val="24"/>
          <w:szCs w:val="24"/>
          <w:u w:val="single"/>
          <w:lang w:val="ro-RO"/>
        </w:rPr>
        <w:lastRenderedPageBreak/>
        <w:t>Situația copiilor din sistemul de protecție din Regiunea Nor</w:t>
      </w:r>
      <w:r w:rsidR="00F57B91" w:rsidRPr="00772104">
        <w:rPr>
          <w:rFonts w:ascii="Times New Roman" w:hAnsi="Times New Roman"/>
          <w:sz w:val="24"/>
          <w:szCs w:val="24"/>
          <w:u w:val="single"/>
          <w:lang w:val="ro-RO"/>
        </w:rPr>
        <w:t>d</w:t>
      </w:r>
      <w:r w:rsidRPr="00772104">
        <w:rPr>
          <w:rFonts w:ascii="Times New Roman" w:hAnsi="Times New Roman"/>
          <w:sz w:val="24"/>
          <w:szCs w:val="24"/>
          <w:u w:val="single"/>
          <w:lang w:val="ro-RO"/>
        </w:rPr>
        <w:t>-Est, la data de 30.09.2021</w:t>
      </w:r>
    </w:p>
    <w:p w:rsidR="00E822B7" w:rsidRPr="00772104" w:rsidRDefault="00E822B7" w:rsidP="000A6DE7">
      <w:pPr>
        <w:pStyle w:val="NoSpacing"/>
        <w:rPr>
          <w:rFonts w:ascii="Times New Roman" w:hAnsi="Times New Roman"/>
          <w:lang w:val="ro-RO"/>
        </w:rPr>
      </w:pPr>
    </w:p>
    <w:tbl>
      <w:tblPr>
        <w:tblW w:w="10169" w:type="dxa"/>
        <w:tblInd w:w="93" w:type="dxa"/>
        <w:tblLook w:val="04A0" w:firstRow="1" w:lastRow="0" w:firstColumn="1" w:lastColumn="0" w:noHBand="0" w:noVBand="1"/>
      </w:tblPr>
      <w:tblGrid>
        <w:gridCol w:w="1575"/>
        <w:gridCol w:w="1483"/>
        <w:gridCol w:w="1352"/>
        <w:gridCol w:w="1870"/>
        <w:gridCol w:w="1416"/>
        <w:gridCol w:w="1416"/>
        <w:gridCol w:w="1057"/>
      </w:tblGrid>
      <w:tr w:rsidR="00772104" w:rsidRPr="00772104" w:rsidTr="00E822B7">
        <w:trPr>
          <w:trHeight w:val="405"/>
        </w:trPr>
        <w:tc>
          <w:tcPr>
            <w:tcW w:w="1575" w:type="dxa"/>
            <w:vMerge w:val="restart"/>
            <w:tcBorders>
              <w:top w:val="single" w:sz="8" w:space="0" w:color="auto"/>
              <w:left w:val="single" w:sz="8" w:space="0" w:color="auto"/>
              <w:bottom w:val="single" w:sz="4" w:space="0" w:color="auto"/>
              <w:right w:val="nil"/>
            </w:tcBorders>
            <w:shd w:val="clear" w:color="000000" w:fill="969696"/>
            <w:vAlign w:val="center"/>
            <w:hideMark/>
          </w:tcPr>
          <w:p w:rsidR="00E822B7" w:rsidRPr="00772104" w:rsidRDefault="00E822B7" w:rsidP="00E822B7">
            <w:pPr>
              <w:spacing w:after="0" w:line="240" w:lineRule="auto"/>
              <w:rPr>
                <w:rFonts w:ascii="Times New Roman" w:eastAsia="Times New Roman" w:hAnsi="Times New Roman"/>
                <w:b/>
                <w:bCs/>
                <w:sz w:val="24"/>
                <w:szCs w:val="24"/>
              </w:rPr>
            </w:pPr>
            <w:r w:rsidRPr="00772104">
              <w:rPr>
                <w:rFonts w:ascii="Times New Roman" w:eastAsia="Times New Roman" w:hAnsi="Times New Roman"/>
                <w:b/>
                <w:bCs/>
                <w:sz w:val="24"/>
                <w:szCs w:val="24"/>
              </w:rPr>
              <w:t>Judeţe</w:t>
            </w:r>
          </w:p>
        </w:tc>
        <w:tc>
          <w:tcPr>
            <w:tcW w:w="4705" w:type="dxa"/>
            <w:gridSpan w:val="3"/>
            <w:tcBorders>
              <w:top w:val="single" w:sz="8" w:space="0" w:color="auto"/>
              <w:left w:val="single" w:sz="8" w:space="0" w:color="auto"/>
              <w:bottom w:val="single" w:sz="8" w:space="0" w:color="auto"/>
              <w:right w:val="single" w:sz="8" w:space="0" w:color="000000"/>
            </w:tcBorders>
            <w:shd w:val="clear" w:color="000000" w:fill="969696"/>
            <w:vAlign w:val="center"/>
            <w:hideMark/>
          </w:tcPr>
          <w:p w:rsidR="00E822B7" w:rsidRPr="00772104" w:rsidRDefault="00E822B7" w:rsidP="00E822B7">
            <w:pPr>
              <w:spacing w:after="0" w:line="240" w:lineRule="auto"/>
              <w:jc w:val="center"/>
              <w:rPr>
                <w:rFonts w:ascii="Times New Roman" w:eastAsia="Times New Roman" w:hAnsi="Times New Roman"/>
                <w:b/>
                <w:bCs/>
                <w:sz w:val="24"/>
                <w:szCs w:val="24"/>
              </w:rPr>
            </w:pPr>
            <w:r w:rsidRPr="00772104">
              <w:rPr>
                <w:rFonts w:ascii="Times New Roman" w:eastAsia="Times New Roman" w:hAnsi="Times New Roman"/>
                <w:b/>
                <w:bCs/>
                <w:sz w:val="24"/>
                <w:szCs w:val="24"/>
              </w:rPr>
              <w:t>Copii în servicii de tip familial</w:t>
            </w:r>
          </w:p>
        </w:tc>
        <w:tc>
          <w:tcPr>
            <w:tcW w:w="1416"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E822B7" w:rsidRPr="00772104" w:rsidRDefault="00E822B7" w:rsidP="00E822B7">
            <w:pPr>
              <w:spacing w:after="0" w:line="240" w:lineRule="auto"/>
              <w:jc w:val="center"/>
              <w:rPr>
                <w:rFonts w:ascii="Times New Roman" w:eastAsia="Times New Roman" w:hAnsi="Times New Roman"/>
                <w:b/>
                <w:bCs/>
                <w:sz w:val="24"/>
                <w:szCs w:val="24"/>
              </w:rPr>
            </w:pPr>
            <w:r w:rsidRPr="00772104">
              <w:rPr>
                <w:rFonts w:ascii="Times New Roman" w:eastAsia="Times New Roman" w:hAnsi="Times New Roman"/>
                <w:b/>
                <w:bCs/>
                <w:sz w:val="24"/>
                <w:szCs w:val="24"/>
              </w:rPr>
              <w:t>Copii în servicii rezidenţiale publice</w:t>
            </w:r>
          </w:p>
        </w:tc>
        <w:tc>
          <w:tcPr>
            <w:tcW w:w="1416"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E822B7" w:rsidRPr="00772104" w:rsidRDefault="00E822B7" w:rsidP="00E822B7">
            <w:pPr>
              <w:spacing w:after="0" w:line="240" w:lineRule="auto"/>
              <w:jc w:val="center"/>
              <w:rPr>
                <w:rFonts w:ascii="Times New Roman" w:eastAsia="Times New Roman" w:hAnsi="Times New Roman"/>
                <w:b/>
                <w:bCs/>
                <w:sz w:val="24"/>
                <w:szCs w:val="24"/>
              </w:rPr>
            </w:pPr>
            <w:r w:rsidRPr="00772104">
              <w:rPr>
                <w:rFonts w:ascii="Times New Roman" w:eastAsia="Times New Roman" w:hAnsi="Times New Roman"/>
                <w:b/>
                <w:bCs/>
                <w:sz w:val="24"/>
                <w:szCs w:val="24"/>
              </w:rPr>
              <w:t>Copii în servicii rezidenţiale private</w:t>
            </w:r>
          </w:p>
        </w:tc>
        <w:tc>
          <w:tcPr>
            <w:tcW w:w="1057"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E822B7" w:rsidRPr="00772104" w:rsidRDefault="00E822B7" w:rsidP="00E822B7">
            <w:pPr>
              <w:spacing w:after="0" w:line="240" w:lineRule="auto"/>
              <w:jc w:val="center"/>
              <w:rPr>
                <w:rFonts w:ascii="Times New Roman" w:eastAsia="Times New Roman" w:hAnsi="Times New Roman"/>
                <w:b/>
                <w:bCs/>
                <w:sz w:val="24"/>
                <w:szCs w:val="24"/>
              </w:rPr>
            </w:pPr>
            <w:r w:rsidRPr="00772104">
              <w:rPr>
                <w:rFonts w:ascii="Times New Roman" w:eastAsia="Times New Roman" w:hAnsi="Times New Roman"/>
                <w:b/>
                <w:bCs/>
                <w:sz w:val="24"/>
                <w:szCs w:val="24"/>
              </w:rPr>
              <w:t>TOTAL</w:t>
            </w:r>
          </w:p>
        </w:tc>
      </w:tr>
      <w:tr w:rsidR="00772104" w:rsidRPr="00772104" w:rsidTr="00E822B7">
        <w:trPr>
          <w:trHeight w:val="624"/>
        </w:trPr>
        <w:tc>
          <w:tcPr>
            <w:tcW w:w="1575" w:type="dxa"/>
            <w:vMerge/>
            <w:tcBorders>
              <w:top w:val="single" w:sz="8" w:space="0" w:color="auto"/>
              <w:left w:val="single" w:sz="8" w:space="0" w:color="auto"/>
              <w:bottom w:val="single" w:sz="4" w:space="0" w:color="auto"/>
              <w:right w:val="nil"/>
            </w:tcBorders>
            <w:vAlign w:val="center"/>
            <w:hideMark/>
          </w:tcPr>
          <w:p w:rsidR="00E822B7" w:rsidRPr="00772104" w:rsidRDefault="00E822B7" w:rsidP="00E822B7">
            <w:pPr>
              <w:spacing w:after="0" w:line="240" w:lineRule="auto"/>
              <w:rPr>
                <w:rFonts w:ascii="Times New Roman" w:eastAsia="Times New Roman" w:hAnsi="Times New Roman"/>
                <w:b/>
                <w:bCs/>
                <w:sz w:val="24"/>
                <w:szCs w:val="24"/>
              </w:rPr>
            </w:pPr>
          </w:p>
        </w:tc>
        <w:tc>
          <w:tcPr>
            <w:tcW w:w="1483" w:type="dxa"/>
            <w:tcBorders>
              <w:top w:val="nil"/>
              <w:left w:val="single" w:sz="8" w:space="0" w:color="auto"/>
              <w:bottom w:val="nil"/>
              <w:right w:val="single" w:sz="8" w:space="0" w:color="auto"/>
            </w:tcBorders>
            <w:shd w:val="clear" w:color="000000" w:fill="969696"/>
            <w:vAlign w:val="center"/>
            <w:hideMark/>
          </w:tcPr>
          <w:p w:rsidR="00E822B7" w:rsidRPr="00772104" w:rsidRDefault="00E822B7" w:rsidP="00E822B7">
            <w:pPr>
              <w:spacing w:after="0" w:line="240" w:lineRule="auto"/>
              <w:jc w:val="center"/>
              <w:rPr>
                <w:rFonts w:ascii="Times New Roman" w:eastAsia="Times New Roman" w:hAnsi="Times New Roman"/>
                <w:b/>
                <w:bCs/>
                <w:sz w:val="24"/>
                <w:szCs w:val="24"/>
              </w:rPr>
            </w:pPr>
            <w:r w:rsidRPr="00772104">
              <w:rPr>
                <w:rFonts w:ascii="Times New Roman" w:eastAsia="Times New Roman" w:hAnsi="Times New Roman"/>
                <w:b/>
                <w:bCs/>
                <w:sz w:val="24"/>
                <w:szCs w:val="24"/>
              </w:rPr>
              <w:t>la asistenţi maternali profesionişti</w:t>
            </w:r>
          </w:p>
        </w:tc>
        <w:tc>
          <w:tcPr>
            <w:tcW w:w="1352" w:type="dxa"/>
            <w:tcBorders>
              <w:top w:val="nil"/>
              <w:left w:val="nil"/>
              <w:bottom w:val="nil"/>
              <w:right w:val="single" w:sz="8" w:space="0" w:color="auto"/>
            </w:tcBorders>
            <w:shd w:val="clear" w:color="000000" w:fill="969696"/>
            <w:vAlign w:val="center"/>
            <w:hideMark/>
          </w:tcPr>
          <w:p w:rsidR="00E822B7" w:rsidRPr="00772104" w:rsidRDefault="00E822B7" w:rsidP="00E822B7">
            <w:pPr>
              <w:spacing w:after="0" w:line="240" w:lineRule="auto"/>
              <w:jc w:val="center"/>
              <w:rPr>
                <w:rFonts w:ascii="Times New Roman" w:eastAsia="Times New Roman" w:hAnsi="Times New Roman"/>
                <w:b/>
                <w:bCs/>
                <w:sz w:val="24"/>
                <w:szCs w:val="24"/>
              </w:rPr>
            </w:pPr>
            <w:r w:rsidRPr="00772104">
              <w:rPr>
                <w:rFonts w:ascii="Times New Roman" w:eastAsia="Times New Roman" w:hAnsi="Times New Roman"/>
                <w:b/>
                <w:bCs/>
                <w:sz w:val="24"/>
                <w:szCs w:val="24"/>
              </w:rPr>
              <w:t>la rude până la gradul IV</w:t>
            </w:r>
          </w:p>
        </w:tc>
        <w:tc>
          <w:tcPr>
            <w:tcW w:w="1870" w:type="dxa"/>
            <w:tcBorders>
              <w:top w:val="nil"/>
              <w:left w:val="nil"/>
              <w:bottom w:val="nil"/>
              <w:right w:val="single" w:sz="8" w:space="0" w:color="auto"/>
            </w:tcBorders>
            <w:shd w:val="clear" w:color="000000" w:fill="969696"/>
            <w:vAlign w:val="center"/>
            <w:hideMark/>
          </w:tcPr>
          <w:p w:rsidR="00E822B7" w:rsidRPr="00772104" w:rsidRDefault="00E822B7" w:rsidP="00E822B7">
            <w:pPr>
              <w:spacing w:after="0" w:line="240" w:lineRule="auto"/>
              <w:jc w:val="center"/>
              <w:rPr>
                <w:rFonts w:ascii="Times New Roman" w:eastAsia="Times New Roman" w:hAnsi="Times New Roman"/>
                <w:b/>
                <w:bCs/>
                <w:sz w:val="24"/>
                <w:szCs w:val="24"/>
              </w:rPr>
            </w:pPr>
            <w:r w:rsidRPr="00772104">
              <w:rPr>
                <w:rFonts w:ascii="Times New Roman" w:eastAsia="Times New Roman" w:hAnsi="Times New Roman"/>
                <w:b/>
                <w:bCs/>
                <w:sz w:val="24"/>
                <w:szCs w:val="24"/>
              </w:rPr>
              <w:t>la alte familii/persoane</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E822B7" w:rsidRPr="00772104" w:rsidRDefault="00E822B7" w:rsidP="00E822B7">
            <w:pPr>
              <w:spacing w:after="0" w:line="240" w:lineRule="auto"/>
              <w:rPr>
                <w:rFonts w:ascii="Times New Roman" w:eastAsia="Times New Roman" w:hAnsi="Times New Roman"/>
                <w:b/>
                <w:bCs/>
                <w:sz w:val="24"/>
                <w:szCs w:val="24"/>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E822B7" w:rsidRPr="00772104" w:rsidRDefault="00E822B7" w:rsidP="00E822B7">
            <w:pPr>
              <w:spacing w:after="0" w:line="240" w:lineRule="auto"/>
              <w:rPr>
                <w:rFonts w:ascii="Times New Roman" w:eastAsia="Times New Roman" w:hAnsi="Times New Roman"/>
                <w:b/>
                <w:bCs/>
                <w:sz w:val="24"/>
                <w:szCs w:val="24"/>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E822B7" w:rsidRPr="00772104" w:rsidRDefault="00E822B7" w:rsidP="00E822B7">
            <w:pPr>
              <w:spacing w:after="0" w:line="240" w:lineRule="auto"/>
              <w:rPr>
                <w:rFonts w:ascii="Times New Roman" w:eastAsia="Times New Roman" w:hAnsi="Times New Roman"/>
                <w:b/>
                <w:bCs/>
                <w:sz w:val="24"/>
                <w:szCs w:val="24"/>
              </w:rPr>
            </w:pPr>
          </w:p>
        </w:tc>
      </w:tr>
      <w:tr w:rsidR="00772104" w:rsidRPr="00772104" w:rsidTr="00E822B7">
        <w:trPr>
          <w:trHeight w:val="225"/>
        </w:trPr>
        <w:tc>
          <w:tcPr>
            <w:tcW w:w="1575" w:type="dxa"/>
            <w:tcBorders>
              <w:top w:val="nil"/>
              <w:left w:val="single" w:sz="4" w:space="0" w:color="auto"/>
              <w:bottom w:val="single" w:sz="4" w:space="0" w:color="auto"/>
              <w:right w:val="single" w:sz="4" w:space="0" w:color="auto"/>
            </w:tcBorders>
            <w:shd w:val="clear" w:color="auto" w:fill="auto"/>
            <w:hideMark/>
          </w:tcPr>
          <w:p w:rsidR="00E822B7" w:rsidRPr="00772104" w:rsidRDefault="00E822B7" w:rsidP="00E822B7">
            <w:pPr>
              <w:spacing w:after="0" w:line="240" w:lineRule="auto"/>
              <w:rPr>
                <w:rFonts w:ascii="Times New Roman" w:eastAsia="Times New Roman" w:hAnsi="Times New Roman"/>
                <w:sz w:val="24"/>
                <w:szCs w:val="24"/>
              </w:rPr>
            </w:pPr>
            <w:r w:rsidRPr="00772104">
              <w:rPr>
                <w:rFonts w:ascii="Times New Roman" w:eastAsia="Times New Roman" w:hAnsi="Times New Roman"/>
                <w:sz w:val="24"/>
                <w:szCs w:val="24"/>
              </w:rPr>
              <w:t>Neamţ</w:t>
            </w:r>
          </w:p>
        </w:tc>
        <w:tc>
          <w:tcPr>
            <w:tcW w:w="1483"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494</w:t>
            </w:r>
          </w:p>
        </w:tc>
        <w:tc>
          <w:tcPr>
            <w:tcW w:w="1352"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221</w:t>
            </w:r>
          </w:p>
        </w:tc>
        <w:tc>
          <w:tcPr>
            <w:tcW w:w="1870"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52</w:t>
            </w:r>
          </w:p>
        </w:tc>
        <w:tc>
          <w:tcPr>
            <w:tcW w:w="1416"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352</w:t>
            </w:r>
          </w:p>
        </w:tc>
        <w:tc>
          <w:tcPr>
            <w:tcW w:w="1416"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74</w:t>
            </w:r>
          </w:p>
        </w:tc>
        <w:tc>
          <w:tcPr>
            <w:tcW w:w="1057" w:type="dxa"/>
            <w:tcBorders>
              <w:top w:val="single" w:sz="4" w:space="0" w:color="auto"/>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1193</w:t>
            </w:r>
          </w:p>
        </w:tc>
      </w:tr>
      <w:tr w:rsidR="00772104" w:rsidRPr="00772104" w:rsidTr="00E822B7">
        <w:trPr>
          <w:trHeight w:val="225"/>
        </w:trPr>
        <w:tc>
          <w:tcPr>
            <w:tcW w:w="1575" w:type="dxa"/>
            <w:tcBorders>
              <w:top w:val="nil"/>
              <w:left w:val="single" w:sz="4" w:space="0" w:color="auto"/>
              <w:bottom w:val="single" w:sz="4" w:space="0" w:color="auto"/>
              <w:right w:val="single" w:sz="4" w:space="0" w:color="auto"/>
            </w:tcBorders>
            <w:shd w:val="clear" w:color="auto" w:fill="auto"/>
            <w:hideMark/>
          </w:tcPr>
          <w:p w:rsidR="00E822B7" w:rsidRPr="00772104" w:rsidRDefault="00E822B7" w:rsidP="00E822B7">
            <w:pPr>
              <w:spacing w:after="0" w:line="240" w:lineRule="auto"/>
              <w:rPr>
                <w:rFonts w:ascii="Times New Roman" w:eastAsia="Times New Roman" w:hAnsi="Times New Roman"/>
                <w:sz w:val="24"/>
                <w:szCs w:val="24"/>
              </w:rPr>
            </w:pPr>
            <w:r w:rsidRPr="00772104">
              <w:rPr>
                <w:rFonts w:ascii="Times New Roman" w:eastAsia="Times New Roman" w:hAnsi="Times New Roman"/>
                <w:sz w:val="24"/>
                <w:szCs w:val="24"/>
              </w:rPr>
              <w:t>Botoşani</w:t>
            </w:r>
          </w:p>
        </w:tc>
        <w:tc>
          <w:tcPr>
            <w:tcW w:w="1483"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492</w:t>
            </w:r>
          </w:p>
        </w:tc>
        <w:tc>
          <w:tcPr>
            <w:tcW w:w="1352"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263</w:t>
            </w:r>
          </w:p>
        </w:tc>
        <w:tc>
          <w:tcPr>
            <w:tcW w:w="1870"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79</w:t>
            </w:r>
          </w:p>
        </w:tc>
        <w:tc>
          <w:tcPr>
            <w:tcW w:w="1416"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294</w:t>
            </w:r>
          </w:p>
        </w:tc>
        <w:tc>
          <w:tcPr>
            <w:tcW w:w="1416"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103</w:t>
            </w:r>
          </w:p>
        </w:tc>
        <w:tc>
          <w:tcPr>
            <w:tcW w:w="1057"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1231</w:t>
            </w:r>
          </w:p>
        </w:tc>
      </w:tr>
      <w:tr w:rsidR="00772104" w:rsidRPr="00772104" w:rsidTr="00E822B7">
        <w:trPr>
          <w:trHeight w:val="225"/>
        </w:trPr>
        <w:tc>
          <w:tcPr>
            <w:tcW w:w="1575" w:type="dxa"/>
            <w:tcBorders>
              <w:top w:val="nil"/>
              <w:left w:val="single" w:sz="4" w:space="0" w:color="auto"/>
              <w:bottom w:val="single" w:sz="4" w:space="0" w:color="auto"/>
              <w:right w:val="single" w:sz="4" w:space="0" w:color="auto"/>
            </w:tcBorders>
            <w:shd w:val="clear" w:color="auto" w:fill="auto"/>
            <w:hideMark/>
          </w:tcPr>
          <w:p w:rsidR="00E822B7" w:rsidRPr="00772104" w:rsidRDefault="00E822B7" w:rsidP="00E822B7">
            <w:pPr>
              <w:spacing w:after="0" w:line="240" w:lineRule="auto"/>
              <w:rPr>
                <w:rFonts w:ascii="Times New Roman" w:eastAsia="Times New Roman" w:hAnsi="Times New Roman"/>
                <w:sz w:val="24"/>
                <w:szCs w:val="24"/>
                <w:highlight w:val="yellow"/>
              </w:rPr>
            </w:pPr>
            <w:r w:rsidRPr="00772104">
              <w:rPr>
                <w:rFonts w:ascii="Times New Roman" w:eastAsia="Times New Roman" w:hAnsi="Times New Roman"/>
                <w:sz w:val="24"/>
                <w:szCs w:val="24"/>
                <w:highlight w:val="yellow"/>
              </w:rPr>
              <w:t>Suceava</w:t>
            </w:r>
          </w:p>
        </w:tc>
        <w:tc>
          <w:tcPr>
            <w:tcW w:w="1483"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highlight w:val="yellow"/>
              </w:rPr>
            </w:pPr>
            <w:r w:rsidRPr="00772104">
              <w:rPr>
                <w:rFonts w:ascii="Times New Roman" w:eastAsia="Times New Roman" w:hAnsi="Times New Roman"/>
                <w:sz w:val="24"/>
                <w:szCs w:val="24"/>
                <w:highlight w:val="yellow"/>
              </w:rPr>
              <w:t>577</w:t>
            </w:r>
          </w:p>
        </w:tc>
        <w:tc>
          <w:tcPr>
            <w:tcW w:w="1352"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highlight w:val="yellow"/>
              </w:rPr>
            </w:pPr>
            <w:r w:rsidRPr="00772104">
              <w:rPr>
                <w:rFonts w:ascii="Times New Roman" w:eastAsia="Times New Roman" w:hAnsi="Times New Roman"/>
                <w:sz w:val="24"/>
                <w:szCs w:val="24"/>
                <w:highlight w:val="yellow"/>
              </w:rPr>
              <w:t>339</w:t>
            </w:r>
          </w:p>
        </w:tc>
        <w:tc>
          <w:tcPr>
            <w:tcW w:w="1870"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highlight w:val="yellow"/>
              </w:rPr>
            </w:pPr>
            <w:r w:rsidRPr="00772104">
              <w:rPr>
                <w:rFonts w:ascii="Times New Roman" w:eastAsia="Times New Roman" w:hAnsi="Times New Roman"/>
                <w:sz w:val="24"/>
                <w:szCs w:val="24"/>
                <w:highlight w:val="yellow"/>
              </w:rPr>
              <w:t>94</w:t>
            </w:r>
          </w:p>
        </w:tc>
        <w:tc>
          <w:tcPr>
            <w:tcW w:w="1416"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highlight w:val="yellow"/>
              </w:rPr>
            </w:pPr>
            <w:r w:rsidRPr="00772104">
              <w:rPr>
                <w:rFonts w:ascii="Times New Roman" w:eastAsia="Times New Roman" w:hAnsi="Times New Roman"/>
                <w:sz w:val="24"/>
                <w:szCs w:val="24"/>
                <w:highlight w:val="yellow"/>
              </w:rPr>
              <w:t>246</w:t>
            </w:r>
          </w:p>
        </w:tc>
        <w:tc>
          <w:tcPr>
            <w:tcW w:w="1416"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highlight w:val="yellow"/>
              </w:rPr>
            </w:pPr>
            <w:r w:rsidRPr="00772104">
              <w:rPr>
                <w:rFonts w:ascii="Times New Roman" w:eastAsia="Times New Roman" w:hAnsi="Times New Roman"/>
                <w:sz w:val="24"/>
                <w:szCs w:val="24"/>
                <w:highlight w:val="yellow"/>
              </w:rPr>
              <w:t>148</w:t>
            </w:r>
          </w:p>
        </w:tc>
        <w:tc>
          <w:tcPr>
            <w:tcW w:w="1057"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highlight w:val="yellow"/>
              </w:rPr>
              <w:t>1404</w:t>
            </w:r>
          </w:p>
        </w:tc>
      </w:tr>
      <w:tr w:rsidR="00772104" w:rsidRPr="00772104" w:rsidTr="00E822B7">
        <w:trPr>
          <w:trHeight w:val="22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E822B7" w:rsidRPr="00772104" w:rsidRDefault="00E822B7" w:rsidP="00E822B7">
            <w:pPr>
              <w:spacing w:after="0" w:line="240" w:lineRule="auto"/>
              <w:rPr>
                <w:rFonts w:ascii="Times New Roman" w:eastAsia="Times New Roman" w:hAnsi="Times New Roman"/>
                <w:sz w:val="24"/>
                <w:szCs w:val="24"/>
              </w:rPr>
            </w:pPr>
            <w:r w:rsidRPr="00772104">
              <w:rPr>
                <w:rFonts w:ascii="Times New Roman" w:eastAsia="Times New Roman" w:hAnsi="Times New Roman"/>
                <w:sz w:val="24"/>
                <w:szCs w:val="24"/>
              </w:rPr>
              <w:t xml:space="preserve">Bacău </w:t>
            </w:r>
          </w:p>
        </w:tc>
        <w:tc>
          <w:tcPr>
            <w:tcW w:w="1483" w:type="dxa"/>
            <w:tcBorders>
              <w:top w:val="nil"/>
              <w:left w:val="nil"/>
              <w:bottom w:val="single" w:sz="4" w:space="0" w:color="auto"/>
              <w:right w:val="single" w:sz="4" w:space="0" w:color="auto"/>
            </w:tcBorders>
            <w:shd w:val="clear" w:color="auto" w:fill="auto"/>
            <w:noWrap/>
            <w:vAlign w:val="bottom"/>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857</w:t>
            </w:r>
          </w:p>
        </w:tc>
        <w:tc>
          <w:tcPr>
            <w:tcW w:w="1352"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281</w:t>
            </w:r>
          </w:p>
        </w:tc>
        <w:tc>
          <w:tcPr>
            <w:tcW w:w="1870"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132</w:t>
            </w:r>
          </w:p>
        </w:tc>
        <w:tc>
          <w:tcPr>
            <w:tcW w:w="1416"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193</w:t>
            </w:r>
          </w:p>
        </w:tc>
        <w:tc>
          <w:tcPr>
            <w:tcW w:w="1416"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198</w:t>
            </w:r>
          </w:p>
        </w:tc>
        <w:tc>
          <w:tcPr>
            <w:tcW w:w="1057"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1661</w:t>
            </w:r>
          </w:p>
        </w:tc>
      </w:tr>
      <w:tr w:rsidR="00772104" w:rsidRPr="00772104" w:rsidTr="00E822B7">
        <w:trPr>
          <w:trHeight w:val="225"/>
        </w:trPr>
        <w:tc>
          <w:tcPr>
            <w:tcW w:w="1575" w:type="dxa"/>
            <w:tcBorders>
              <w:top w:val="nil"/>
              <w:left w:val="single" w:sz="4" w:space="0" w:color="auto"/>
              <w:bottom w:val="single" w:sz="4" w:space="0" w:color="auto"/>
              <w:right w:val="single" w:sz="4" w:space="0" w:color="auto"/>
            </w:tcBorders>
            <w:shd w:val="clear" w:color="auto" w:fill="auto"/>
            <w:hideMark/>
          </w:tcPr>
          <w:p w:rsidR="00E822B7" w:rsidRPr="00772104" w:rsidRDefault="00E822B7" w:rsidP="00E822B7">
            <w:pPr>
              <w:spacing w:after="0" w:line="240" w:lineRule="auto"/>
              <w:rPr>
                <w:rFonts w:ascii="Times New Roman" w:eastAsia="Times New Roman" w:hAnsi="Times New Roman"/>
                <w:sz w:val="24"/>
                <w:szCs w:val="24"/>
              </w:rPr>
            </w:pPr>
            <w:r w:rsidRPr="00772104">
              <w:rPr>
                <w:rFonts w:ascii="Times New Roman" w:eastAsia="Times New Roman" w:hAnsi="Times New Roman"/>
                <w:sz w:val="24"/>
                <w:szCs w:val="24"/>
              </w:rPr>
              <w:t>Vaslui</w:t>
            </w:r>
          </w:p>
        </w:tc>
        <w:tc>
          <w:tcPr>
            <w:tcW w:w="1483"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1686</w:t>
            </w:r>
          </w:p>
        </w:tc>
        <w:tc>
          <w:tcPr>
            <w:tcW w:w="1352"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648</w:t>
            </w:r>
          </w:p>
        </w:tc>
        <w:tc>
          <w:tcPr>
            <w:tcW w:w="1870"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125</w:t>
            </w:r>
          </w:p>
        </w:tc>
        <w:tc>
          <w:tcPr>
            <w:tcW w:w="1416"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228</w:t>
            </w:r>
          </w:p>
        </w:tc>
        <w:tc>
          <w:tcPr>
            <w:tcW w:w="1416"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8</w:t>
            </w:r>
          </w:p>
        </w:tc>
        <w:tc>
          <w:tcPr>
            <w:tcW w:w="1057"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2695</w:t>
            </w:r>
          </w:p>
        </w:tc>
      </w:tr>
      <w:tr w:rsidR="00772104" w:rsidRPr="00772104" w:rsidTr="00E822B7">
        <w:trPr>
          <w:trHeight w:val="225"/>
        </w:trPr>
        <w:tc>
          <w:tcPr>
            <w:tcW w:w="1575" w:type="dxa"/>
            <w:tcBorders>
              <w:top w:val="nil"/>
              <w:left w:val="single" w:sz="4" w:space="0" w:color="auto"/>
              <w:bottom w:val="nil"/>
              <w:right w:val="single" w:sz="4" w:space="0" w:color="auto"/>
            </w:tcBorders>
            <w:shd w:val="clear" w:color="auto" w:fill="auto"/>
            <w:hideMark/>
          </w:tcPr>
          <w:p w:rsidR="00E822B7" w:rsidRPr="00772104" w:rsidRDefault="00E822B7" w:rsidP="00E822B7">
            <w:pPr>
              <w:spacing w:after="0" w:line="240" w:lineRule="auto"/>
              <w:rPr>
                <w:rFonts w:ascii="Times New Roman" w:eastAsia="Times New Roman" w:hAnsi="Times New Roman"/>
                <w:sz w:val="24"/>
                <w:szCs w:val="24"/>
              </w:rPr>
            </w:pPr>
            <w:r w:rsidRPr="00772104">
              <w:rPr>
                <w:rFonts w:ascii="Times New Roman" w:eastAsia="Times New Roman" w:hAnsi="Times New Roman"/>
                <w:sz w:val="24"/>
                <w:szCs w:val="24"/>
              </w:rPr>
              <w:t>Iaşi</w:t>
            </w:r>
          </w:p>
        </w:tc>
        <w:tc>
          <w:tcPr>
            <w:tcW w:w="1483" w:type="dxa"/>
            <w:tcBorders>
              <w:top w:val="nil"/>
              <w:left w:val="nil"/>
              <w:bottom w:val="nil"/>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1479</w:t>
            </w:r>
          </w:p>
        </w:tc>
        <w:tc>
          <w:tcPr>
            <w:tcW w:w="1352" w:type="dxa"/>
            <w:tcBorders>
              <w:top w:val="nil"/>
              <w:left w:val="nil"/>
              <w:bottom w:val="nil"/>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626</w:t>
            </w:r>
          </w:p>
        </w:tc>
        <w:tc>
          <w:tcPr>
            <w:tcW w:w="1870" w:type="dxa"/>
            <w:tcBorders>
              <w:top w:val="nil"/>
              <w:left w:val="nil"/>
              <w:bottom w:val="nil"/>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308</w:t>
            </w:r>
          </w:p>
        </w:tc>
        <w:tc>
          <w:tcPr>
            <w:tcW w:w="1416" w:type="dxa"/>
            <w:tcBorders>
              <w:top w:val="nil"/>
              <w:left w:val="nil"/>
              <w:bottom w:val="nil"/>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653</w:t>
            </w:r>
          </w:p>
        </w:tc>
        <w:tc>
          <w:tcPr>
            <w:tcW w:w="1416" w:type="dxa"/>
            <w:tcBorders>
              <w:top w:val="nil"/>
              <w:left w:val="nil"/>
              <w:bottom w:val="nil"/>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55</w:t>
            </w:r>
          </w:p>
        </w:tc>
        <w:tc>
          <w:tcPr>
            <w:tcW w:w="1057" w:type="dxa"/>
            <w:tcBorders>
              <w:top w:val="nil"/>
              <w:left w:val="nil"/>
              <w:bottom w:val="single" w:sz="4" w:space="0" w:color="auto"/>
              <w:right w:val="single" w:sz="4" w:space="0" w:color="auto"/>
            </w:tcBorders>
            <w:shd w:val="clear" w:color="auto" w:fill="auto"/>
            <w:hideMark/>
          </w:tcPr>
          <w:p w:rsidR="00E822B7" w:rsidRPr="00772104" w:rsidRDefault="00E822B7" w:rsidP="00E822B7">
            <w:pPr>
              <w:spacing w:after="0" w:line="240" w:lineRule="auto"/>
              <w:jc w:val="right"/>
              <w:rPr>
                <w:rFonts w:ascii="Times New Roman" w:eastAsia="Times New Roman" w:hAnsi="Times New Roman"/>
                <w:sz w:val="24"/>
                <w:szCs w:val="24"/>
              </w:rPr>
            </w:pPr>
            <w:r w:rsidRPr="00772104">
              <w:rPr>
                <w:rFonts w:ascii="Times New Roman" w:eastAsia="Times New Roman" w:hAnsi="Times New Roman"/>
                <w:sz w:val="24"/>
                <w:szCs w:val="24"/>
              </w:rPr>
              <w:t>3121</w:t>
            </w:r>
          </w:p>
        </w:tc>
      </w:tr>
      <w:tr w:rsidR="00772104" w:rsidRPr="00772104" w:rsidTr="00E822B7">
        <w:trPr>
          <w:trHeight w:val="225"/>
        </w:trPr>
        <w:tc>
          <w:tcPr>
            <w:tcW w:w="1575" w:type="dxa"/>
            <w:tcBorders>
              <w:top w:val="nil"/>
              <w:left w:val="single" w:sz="8" w:space="0" w:color="auto"/>
              <w:bottom w:val="single" w:sz="8" w:space="0" w:color="auto"/>
              <w:right w:val="single" w:sz="4" w:space="0" w:color="auto"/>
            </w:tcBorders>
            <w:shd w:val="clear" w:color="000000" w:fill="C0C0C0"/>
            <w:hideMark/>
          </w:tcPr>
          <w:p w:rsidR="00E822B7" w:rsidRPr="00772104" w:rsidRDefault="00E822B7" w:rsidP="00E11E8C">
            <w:pPr>
              <w:spacing w:after="0" w:line="240" w:lineRule="auto"/>
              <w:rPr>
                <w:rFonts w:ascii="Times New Roman" w:eastAsia="Times New Roman" w:hAnsi="Times New Roman"/>
                <w:b/>
                <w:bCs/>
                <w:sz w:val="24"/>
                <w:szCs w:val="24"/>
              </w:rPr>
            </w:pPr>
            <w:r w:rsidRPr="00772104">
              <w:rPr>
                <w:rFonts w:ascii="Times New Roman" w:eastAsia="Times New Roman" w:hAnsi="Times New Roman"/>
                <w:b/>
                <w:bCs/>
                <w:sz w:val="24"/>
                <w:szCs w:val="24"/>
              </w:rPr>
              <w:t>Nord-Est</w:t>
            </w:r>
          </w:p>
        </w:tc>
        <w:tc>
          <w:tcPr>
            <w:tcW w:w="1483" w:type="dxa"/>
            <w:tcBorders>
              <w:top w:val="nil"/>
              <w:left w:val="nil"/>
              <w:bottom w:val="single" w:sz="8" w:space="0" w:color="auto"/>
              <w:right w:val="single" w:sz="4" w:space="0" w:color="auto"/>
            </w:tcBorders>
            <w:shd w:val="clear" w:color="000000" w:fill="C0C0C0"/>
            <w:hideMark/>
          </w:tcPr>
          <w:p w:rsidR="00E822B7" w:rsidRPr="00772104" w:rsidRDefault="00E822B7" w:rsidP="00E11E8C">
            <w:pPr>
              <w:spacing w:after="0" w:line="240" w:lineRule="auto"/>
              <w:jc w:val="right"/>
              <w:rPr>
                <w:rFonts w:ascii="Times New Roman" w:eastAsia="Times New Roman" w:hAnsi="Times New Roman"/>
                <w:b/>
                <w:bCs/>
                <w:sz w:val="24"/>
                <w:szCs w:val="24"/>
              </w:rPr>
            </w:pPr>
            <w:r w:rsidRPr="00772104">
              <w:rPr>
                <w:rFonts w:ascii="Times New Roman" w:eastAsia="Times New Roman" w:hAnsi="Times New Roman"/>
                <w:b/>
                <w:bCs/>
                <w:sz w:val="24"/>
                <w:szCs w:val="24"/>
              </w:rPr>
              <w:t>5585</w:t>
            </w:r>
          </w:p>
        </w:tc>
        <w:tc>
          <w:tcPr>
            <w:tcW w:w="1352" w:type="dxa"/>
            <w:tcBorders>
              <w:top w:val="nil"/>
              <w:left w:val="nil"/>
              <w:bottom w:val="single" w:sz="8" w:space="0" w:color="auto"/>
              <w:right w:val="single" w:sz="4" w:space="0" w:color="auto"/>
            </w:tcBorders>
            <w:shd w:val="clear" w:color="000000" w:fill="C0C0C0"/>
            <w:hideMark/>
          </w:tcPr>
          <w:p w:rsidR="00E822B7" w:rsidRPr="00772104" w:rsidRDefault="00E822B7" w:rsidP="00E11E8C">
            <w:pPr>
              <w:spacing w:after="0" w:line="240" w:lineRule="auto"/>
              <w:jc w:val="right"/>
              <w:rPr>
                <w:rFonts w:ascii="Times New Roman" w:eastAsia="Times New Roman" w:hAnsi="Times New Roman"/>
                <w:b/>
                <w:bCs/>
                <w:sz w:val="24"/>
                <w:szCs w:val="24"/>
              </w:rPr>
            </w:pPr>
            <w:r w:rsidRPr="00772104">
              <w:rPr>
                <w:rFonts w:ascii="Times New Roman" w:eastAsia="Times New Roman" w:hAnsi="Times New Roman"/>
                <w:b/>
                <w:bCs/>
                <w:sz w:val="24"/>
                <w:szCs w:val="24"/>
              </w:rPr>
              <w:t>2378</w:t>
            </w:r>
          </w:p>
        </w:tc>
        <w:tc>
          <w:tcPr>
            <w:tcW w:w="1870" w:type="dxa"/>
            <w:tcBorders>
              <w:top w:val="nil"/>
              <w:left w:val="nil"/>
              <w:bottom w:val="single" w:sz="8" w:space="0" w:color="auto"/>
              <w:right w:val="nil"/>
            </w:tcBorders>
            <w:shd w:val="clear" w:color="000000" w:fill="C0C0C0"/>
            <w:hideMark/>
          </w:tcPr>
          <w:p w:rsidR="00E822B7" w:rsidRPr="00772104" w:rsidRDefault="00E822B7" w:rsidP="00E11E8C">
            <w:pPr>
              <w:spacing w:after="0" w:line="240" w:lineRule="auto"/>
              <w:jc w:val="right"/>
              <w:rPr>
                <w:rFonts w:ascii="Times New Roman" w:eastAsia="Times New Roman" w:hAnsi="Times New Roman"/>
                <w:b/>
                <w:bCs/>
                <w:sz w:val="24"/>
                <w:szCs w:val="24"/>
              </w:rPr>
            </w:pPr>
            <w:r w:rsidRPr="00772104">
              <w:rPr>
                <w:rFonts w:ascii="Times New Roman" w:eastAsia="Times New Roman" w:hAnsi="Times New Roman"/>
                <w:b/>
                <w:bCs/>
                <w:sz w:val="24"/>
                <w:szCs w:val="24"/>
              </w:rPr>
              <w:t>790</w:t>
            </w:r>
          </w:p>
        </w:tc>
        <w:tc>
          <w:tcPr>
            <w:tcW w:w="1416" w:type="dxa"/>
            <w:tcBorders>
              <w:top w:val="nil"/>
              <w:left w:val="single" w:sz="8" w:space="0" w:color="auto"/>
              <w:bottom w:val="single" w:sz="8" w:space="0" w:color="auto"/>
              <w:right w:val="single" w:sz="4" w:space="0" w:color="000000"/>
            </w:tcBorders>
            <w:shd w:val="clear" w:color="CCCCFF" w:fill="C0C0C0"/>
            <w:hideMark/>
          </w:tcPr>
          <w:p w:rsidR="00E822B7" w:rsidRPr="00772104" w:rsidRDefault="00E822B7" w:rsidP="00E11E8C">
            <w:pPr>
              <w:spacing w:after="0" w:line="240" w:lineRule="auto"/>
              <w:jc w:val="right"/>
              <w:rPr>
                <w:rFonts w:ascii="Times New Roman" w:eastAsia="Times New Roman" w:hAnsi="Times New Roman"/>
                <w:b/>
                <w:bCs/>
                <w:sz w:val="24"/>
                <w:szCs w:val="24"/>
              </w:rPr>
            </w:pPr>
            <w:r w:rsidRPr="00772104">
              <w:rPr>
                <w:rFonts w:ascii="Times New Roman" w:eastAsia="Times New Roman" w:hAnsi="Times New Roman"/>
                <w:b/>
                <w:bCs/>
                <w:sz w:val="24"/>
                <w:szCs w:val="24"/>
              </w:rPr>
              <w:t>1.966</w:t>
            </w:r>
          </w:p>
        </w:tc>
        <w:tc>
          <w:tcPr>
            <w:tcW w:w="1416" w:type="dxa"/>
            <w:tcBorders>
              <w:top w:val="nil"/>
              <w:left w:val="nil"/>
              <w:bottom w:val="single" w:sz="8" w:space="0" w:color="auto"/>
              <w:right w:val="single" w:sz="4" w:space="0" w:color="000000"/>
            </w:tcBorders>
            <w:shd w:val="clear" w:color="CCCCFF" w:fill="C0C0C0"/>
            <w:hideMark/>
          </w:tcPr>
          <w:p w:rsidR="00E822B7" w:rsidRPr="00772104" w:rsidRDefault="00E822B7" w:rsidP="00E11E8C">
            <w:pPr>
              <w:spacing w:after="0" w:line="240" w:lineRule="auto"/>
              <w:jc w:val="right"/>
              <w:rPr>
                <w:rFonts w:ascii="Times New Roman" w:eastAsia="Times New Roman" w:hAnsi="Times New Roman"/>
                <w:b/>
                <w:bCs/>
                <w:sz w:val="24"/>
                <w:szCs w:val="24"/>
              </w:rPr>
            </w:pPr>
            <w:r w:rsidRPr="00772104">
              <w:rPr>
                <w:rFonts w:ascii="Times New Roman" w:eastAsia="Times New Roman" w:hAnsi="Times New Roman"/>
                <w:b/>
                <w:bCs/>
                <w:sz w:val="24"/>
                <w:szCs w:val="24"/>
              </w:rPr>
              <w:t>586</w:t>
            </w:r>
          </w:p>
        </w:tc>
        <w:tc>
          <w:tcPr>
            <w:tcW w:w="1057" w:type="dxa"/>
            <w:tcBorders>
              <w:top w:val="nil"/>
              <w:left w:val="nil"/>
              <w:bottom w:val="single" w:sz="8" w:space="0" w:color="auto"/>
              <w:right w:val="single" w:sz="8" w:space="0" w:color="auto"/>
            </w:tcBorders>
            <w:shd w:val="clear" w:color="CCCCFF" w:fill="C0C0C0"/>
            <w:noWrap/>
            <w:vAlign w:val="bottom"/>
            <w:hideMark/>
          </w:tcPr>
          <w:p w:rsidR="00E822B7" w:rsidRPr="00772104" w:rsidRDefault="00E822B7" w:rsidP="00E11E8C">
            <w:pPr>
              <w:spacing w:after="0" w:line="240" w:lineRule="auto"/>
              <w:jc w:val="right"/>
              <w:rPr>
                <w:rFonts w:ascii="Times New Roman" w:eastAsia="Times New Roman" w:hAnsi="Times New Roman"/>
                <w:b/>
                <w:bCs/>
                <w:sz w:val="24"/>
                <w:szCs w:val="24"/>
              </w:rPr>
            </w:pPr>
            <w:r w:rsidRPr="00772104">
              <w:rPr>
                <w:rFonts w:ascii="Times New Roman" w:eastAsia="Times New Roman" w:hAnsi="Times New Roman"/>
                <w:b/>
                <w:bCs/>
                <w:sz w:val="24"/>
                <w:szCs w:val="24"/>
              </w:rPr>
              <w:t>11.305</w:t>
            </w:r>
          </w:p>
        </w:tc>
      </w:tr>
    </w:tbl>
    <w:p w:rsidR="00937E44" w:rsidRPr="00772104" w:rsidRDefault="00937E44" w:rsidP="000A6DE7">
      <w:pPr>
        <w:jc w:val="both"/>
        <w:rPr>
          <w:rFonts w:ascii="Times New Roman" w:hAnsi="Times New Roman"/>
          <w:b/>
          <w:sz w:val="10"/>
          <w:szCs w:val="10"/>
        </w:rPr>
      </w:pPr>
    </w:p>
    <w:p w:rsidR="00E822B7" w:rsidRPr="00772104" w:rsidRDefault="006F7800" w:rsidP="00E822B7">
      <w:pPr>
        <w:jc w:val="both"/>
        <w:rPr>
          <w:rFonts w:ascii="Times New Roman" w:hAnsi="Times New Roman"/>
          <w:sz w:val="24"/>
          <w:szCs w:val="24"/>
        </w:rPr>
      </w:pPr>
      <w:r w:rsidRPr="00772104">
        <w:rPr>
          <w:rFonts w:ascii="Times New Roman" w:hAnsi="Times New Roman"/>
          <w:sz w:val="24"/>
          <w:szCs w:val="24"/>
        </w:rPr>
        <w:t>Conform raportărilor Autorității Naționale pentru Drepturile Persoanelor cu Dizabilități, Copii și Adopții, l</w:t>
      </w:r>
      <w:r w:rsidR="003A2E1E" w:rsidRPr="00772104">
        <w:rPr>
          <w:rFonts w:ascii="Times New Roman" w:hAnsi="Times New Roman"/>
          <w:sz w:val="24"/>
          <w:szCs w:val="24"/>
        </w:rPr>
        <w:t xml:space="preserve">a data de 30.09.2021, </w:t>
      </w:r>
      <w:r w:rsidR="0077138C" w:rsidRPr="00772104">
        <w:rPr>
          <w:rFonts w:ascii="Times New Roman" w:hAnsi="Times New Roman"/>
          <w:sz w:val="24"/>
          <w:szCs w:val="24"/>
        </w:rPr>
        <w:t>Direcția Generală</w:t>
      </w:r>
      <w:r w:rsidR="00A13065" w:rsidRPr="00772104">
        <w:rPr>
          <w:rFonts w:ascii="Times New Roman" w:hAnsi="Times New Roman"/>
          <w:sz w:val="24"/>
          <w:szCs w:val="24"/>
        </w:rPr>
        <w:t xml:space="preserve"> de Asistență Socială</w:t>
      </w:r>
      <w:r w:rsidR="0077138C" w:rsidRPr="00772104">
        <w:rPr>
          <w:rFonts w:ascii="Times New Roman" w:hAnsi="Times New Roman"/>
          <w:sz w:val="24"/>
          <w:szCs w:val="24"/>
        </w:rPr>
        <w:t xml:space="preserve"> și Protecția Copilului a județului Suceava</w:t>
      </w:r>
      <w:r w:rsidR="00E822B7" w:rsidRPr="00772104">
        <w:rPr>
          <w:rFonts w:ascii="Times New Roman" w:hAnsi="Times New Roman"/>
          <w:sz w:val="24"/>
          <w:szCs w:val="24"/>
        </w:rPr>
        <w:t>:</w:t>
      </w:r>
    </w:p>
    <w:p w:rsidR="00844C7C" w:rsidRPr="00772104" w:rsidRDefault="00E822B7" w:rsidP="00E822B7">
      <w:pPr>
        <w:pStyle w:val="ListParagraph"/>
        <w:numPr>
          <w:ilvl w:val="0"/>
          <w:numId w:val="60"/>
        </w:numPr>
        <w:jc w:val="both"/>
        <w:rPr>
          <w:rFonts w:ascii="Times New Roman" w:hAnsi="Times New Roman"/>
          <w:sz w:val="24"/>
          <w:szCs w:val="24"/>
        </w:rPr>
      </w:pPr>
      <w:r w:rsidRPr="00772104">
        <w:rPr>
          <w:rFonts w:ascii="Times New Roman" w:hAnsi="Times New Roman"/>
          <w:sz w:val="24"/>
          <w:szCs w:val="24"/>
        </w:rPr>
        <w:t>este al 3-lea județ privind nr.total de copii din sistemul de protecție din Regiunea de Nord-Est</w:t>
      </w:r>
    </w:p>
    <w:p w:rsidR="00E822B7" w:rsidRPr="00772104" w:rsidRDefault="00E822B7" w:rsidP="00E822B7">
      <w:pPr>
        <w:pStyle w:val="ListParagraph"/>
        <w:numPr>
          <w:ilvl w:val="0"/>
          <w:numId w:val="60"/>
        </w:numPr>
        <w:jc w:val="both"/>
        <w:rPr>
          <w:rFonts w:ascii="Times New Roman" w:hAnsi="Times New Roman"/>
          <w:b/>
          <w:sz w:val="24"/>
          <w:szCs w:val="24"/>
        </w:rPr>
      </w:pPr>
      <w:r w:rsidRPr="00772104">
        <w:rPr>
          <w:rFonts w:ascii="Times New Roman" w:hAnsi="Times New Roman"/>
          <w:sz w:val="24"/>
          <w:szCs w:val="24"/>
        </w:rPr>
        <w:t>este al 3-lea județ privind nr.total de copiii din asistență maternală</w:t>
      </w:r>
    </w:p>
    <w:p w:rsidR="00E822B7" w:rsidRPr="00772104" w:rsidRDefault="00E822B7" w:rsidP="00E822B7">
      <w:pPr>
        <w:pStyle w:val="ListParagraph"/>
        <w:numPr>
          <w:ilvl w:val="0"/>
          <w:numId w:val="60"/>
        </w:numPr>
        <w:jc w:val="both"/>
        <w:rPr>
          <w:rFonts w:ascii="Times New Roman" w:hAnsi="Times New Roman"/>
          <w:b/>
          <w:sz w:val="24"/>
          <w:szCs w:val="24"/>
        </w:rPr>
      </w:pPr>
      <w:r w:rsidRPr="00772104">
        <w:rPr>
          <w:rFonts w:ascii="Times New Roman" w:hAnsi="Times New Roman"/>
          <w:sz w:val="24"/>
          <w:szCs w:val="24"/>
        </w:rPr>
        <w:t xml:space="preserve">este al </w:t>
      </w:r>
      <w:r w:rsidR="00742991" w:rsidRPr="00772104">
        <w:rPr>
          <w:rFonts w:ascii="Times New Roman" w:hAnsi="Times New Roman"/>
          <w:sz w:val="24"/>
          <w:szCs w:val="24"/>
        </w:rPr>
        <w:t>4-lea județ privind nr. total de copii care beneficiază de măsura plasamentului în familia lărgită și familii/personae fără grad de rudenie</w:t>
      </w:r>
    </w:p>
    <w:p w:rsidR="0077138C" w:rsidRPr="00772104" w:rsidRDefault="00225E3C" w:rsidP="0077138C">
      <w:pPr>
        <w:pStyle w:val="ListParagraph"/>
        <w:numPr>
          <w:ilvl w:val="0"/>
          <w:numId w:val="60"/>
        </w:numPr>
        <w:ind w:left="360" w:hanging="76"/>
        <w:jc w:val="both"/>
        <w:rPr>
          <w:rFonts w:ascii="Times New Roman" w:hAnsi="Times New Roman"/>
          <w:sz w:val="24"/>
          <w:szCs w:val="24"/>
          <w:u w:val="single"/>
        </w:rPr>
      </w:pPr>
      <w:r w:rsidRPr="00772104">
        <w:rPr>
          <w:rFonts w:ascii="Times New Roman" w:hAnsi="Times New Roman"/>
          <w:sz w:val="24"/>
          <w:szCs w:val="24"/>
        </w:rPr>
        <w:t xml:space="preserve"> </w:t>
      </w:r>
      <w:r w:rsidR="00742991" w:rsidRPr="00772104">
        <w:rPr>
          <w:rFonts w:ascii="Times New Roman" w:hAnsi="Times New Roman"/>
          <w:sz w:val="24"/>
          <w:szCs w:val="24"/>
        </w:rPr>
        <w:t xml:space="preserve">este al 4-lea județ privind nr. total de copii din servicii de tip rezidențial din structura </w:t>
      </w:r>
      <w:r w:rsidR="0077138C" w:rsidRPr="00772104">
        <w:rPr>
          <w:rFonts w:ascii="Times New Roman" w:hAnsi="Times New Roman"/>
          <w:sz w:val="24"/>
          <w:szCs w:val="24"/>
        </w:rPr>
        <w:t xml:space="preserve">Direcției </w:t>
      </w:r>
    </w:p>
    <w:p w:rsidR="0077138C" w:rsidRPr="00772104" w:rsidRDefault="0077138C" w:rsidP="0077138C">
      <w:pPr>
        <w:pStyle w:val="ListParagraph"/>
        <w:ind w:left="360"/>
        <w:jc w:val="both"/>
        <w:rPr>
          <w:rFonts w:ascii="Times New Roman" w:hAnsi="Times New Roman"/>
          <w:sz w:val="24"/>
          <w:szCs w:val="24"/>
          <w:u w:val="single"/>
        </w:rPr>
      </w:pPr>
      <w:r w:rsidRPr="00772104">
        <w:rPr>
          <w:rFonts w:ascii="Times New Roman" w:hAnsi="Times New Roman"/>
          <w:sz w:val="24"/>
          <w:szCs w:val="24"/>
        </w:rPr>
        <w:t xml:space="preserve">     </w:t>
      </w:r>
      <w:r w:rsidR="00A13065" w:rsidRPr="00772104">
        <w:rPr>
          <w:rFonts w:ascii="Times New Roman" w:hAnsi="Times New Roman"/>
          <w:sz w:val="24"/>
          <w:szCs w:val="24"/>
        </w:rPr>
        <w:t>Generale de Asistență Socială</w:t>
      </w:r>
      <w:r w:rsidRPr="00772104">
        <w:rPr>
          <w:rFonts w:ascii="Times New Roman" w:hAnsi="Times New Roman"/>
          <w:sz w:val="24"/>
          <w:szCs w:val="24"/>
        </w:rPr>
        <w:t xml:space="preserve"> și Protecția Copilului a județului Suceava </w:t>
      </w:r>
    </w:p>
    <w:p w:rsidR="0077138C" w:rsidRPr="00772104" w:rsidRDefault="0077138C" w:rsidP="0077138C">
      <w:pPr>
        <w:pStyle w:val="ListParagraph"/>
        <w:ind w:left="360"/>
        <w:jc w:val="both"/>
        <w:rPr>
          <w:rFonts w:ascii="Times New Roman" w:hAnsi="Times New Roman"/>
          <w:sz w:val="24"/>
          <w:szCs w:val="24"/>
          <w:u w:val="single"/>
        </w:rPr>
      </w:pPr>
    </w:p>
    <w:p w:rsidR="006F7800" w:rsidRPr="00772104" w:rsidRDefault="004C6B9C" w:rsidP="0077138C">
      <w:pPr>
        <w:pStyle w:val="ListParagraph"/>
        <w:ind w:left="360"/>
        <w:jc w:val="both"/>
        <w:rPr>
          <w:rFonts w:ascii="Times New Roman" w:hAnsi="Times New Roman"/>
          <w:sz w:val="24"/>
          <w:szCs w:val="24"/>
          <w:u w:val="single"/>
        </w:rPr>
      </w:pPr>
      <w:r w:rsidRPr="00772104">
        <w:rPr>
          <w:rFonts w:ascii="Times New Roman" w:hAnsi="Times New Roman"/>
          <w:sz w:val="24"/>
          <w:szCs w:val="24"/>
          <w:u w:val="single"/>
        </w:rPr>
        <w:t xml:space="preserve">Situația personalului angajat la </w:t>
      </w:r>
      <w:r w:rsidR="00225E3C" w:rsidRPr="00772104">
        <w:rPr>
          <w:rFonts w:ascii="Times New Roman" w:hAnsi="Times New Roman"/>
          <w:sz w:val="24"/>
          <w:szCs w:val="24"/>
          <w:u w:val="single"/>
        </w:rPr>
        <w:t>Direcția Generală de Asistență Social</w:t>
      </w:r>
      <w:r w:rsidR="00A13065" w:rsidRPr="00772104">
        <w:rPr>
          <w:rFonts w:ascii="Times New Roman" w:hAnsi="Times New Roman"/>
          <w:sz w:val="24"/>
          <w:szCs w:val="24"/>
          <w:u w:val="single"/>
        </w:rPr>
        <w:t>ă</w:t>
      </w:r>
      <w:r w:rsidR="00225E3C" w:rsidRPr="00772104">
        <w:rPr>
          <w:rFonts w:ascii="Times New Roman" w:hAnsi="Times New Roman"/>
          <w:sz w:val="24"/>
          <w:szCs w:val="24"/>
          <w:u w:val="single"/>
        </w:rPr>
        <w:t xml:space="preserve"> și Protecția Copilului a județului Suceava </w:t>
      </w:r>
      <w:r w:rsidRPr="00772104">
        <w:rPr>
          <w:rFonts w:ascii="Times New Roman" w:hAnsi="Times New Roman"/>
          <w:sz w:val="24"/>
          <w:szCs w:val="24"/>
          <w:u w:val="single"/>
        </w:rPr>
        <w:t>din Regiunea de Nord Est, la data de 30.09.2021:</w:t>
      </w:r>
    </w:p>
    <w:tbl>
      <w:tblPr>
        <w:tblW w:w="9160" w:type="dxa"/>
        <w:tblInd w:w="93" w:type="dxa"/>
        <w:tblLook w:val="04A0" w:firstRow="1" w:lastRow="0" w:firstColumn="1" w:lastColumn="0" w:noHBand="0" w:noVBand="1"/>
      </w:tblPr>
      <w:tblGrid>
        <w:gridCol w:w="1671"/>
        <w:gridCol w:w="1420"/>
        <w:gridCol w:w="1469"/>
        <w:gridCol w:w="1447"/>
        <w:gridCol w:w="1413"/>
        <w:gridCol w:w="1740"/>
      </w:tblGrid>
      <w:tr w:rsidR="00772104" w:rsidRPr="00772104" w:rsidTr="004C6B9C">
        <w:trPr>
          <w:trHeight w:val="735"/>
        </w:trPr>
        <w:tc>
          <w:tcPr>
            <w:tcW w:w="1500" w:type="dxa"/>
            <w:tcBorders>
              <w:top w:val="nil"/>
              <w:left w:val="single" w:sz="8" w:space="0" w:color="auto"/>
              <w:bottom w:val="nil"/>
              <w:right w:val="nil"/>
            </w:tcBorders>
            <w:shd w:val="clear" w:color="000000" w:fill="969696"/>
            <w:vAlign w:val="center"/>
            <w:hideMark/>
          </w:tcPr>
          <w:p w:rsidR="004C6B9C" w:rsidRPr="00772104" w:rsidRDefault="004C6B9C" w:rsidP="004C6B9C">
            <w:pPr>
              <w:spacing w:after="0" w:line="240" w:lineRule="auto"/>
              <w:jc w:val="center"/>
              <w:rPr>
                <w:rFonts w:ascii="Times New Roman" w:eastAsia="Times New Roman" w:hAnsi="Times New Roman"/>
                <w:b/>
                <w:bCs/>
              </w:rPr>
            </w:pPr>
            <w:r w:rsidRPr="00772104">
              <w:rPr>
                <w:rFonts w:ascii="Times New Roman" w:eastAsia="Times New Roman" w:hAnsi="Times New Roman"/>
                <w:b/>
                <w:bCs/>
              </w:rPr>
              <w:t>Regiune/Judeţe</w:t>
            </w:r>
          </w:p>
        </w:tc>
        <w:tc>
          <w:tcPr>
            <w:tcW w:w="1480" w:type="dxa"/>
            <w:tcBorders>
              <w:top w:val="nil"/>
              <w:left w:val="single" w:sz="8" w:space="0" w:color="auto"/>
              <w:bottom w:val="nil"/>
              <w:right w:val="single" w:sz="8" w:space="0" w:color="auto"/>
            </w:tcBorders>
            <w:shd w:val="clear" w:color="000000" w:fill="969696"/>
            <w:vAlign w:val="center"/>
            <w:hideMark/>
          </w:tcPr>
          <w:p w:rsidR="004C6B9C" w:rsidRPr="00772104" w:rsidRDefault="004C6B9C" w:rsidP="004C6B9C">
            <w:pPr>
              <w:spacing w:after="0" w:line="240" w:lineRule="auto"/>
              <w:jc w:val="center"/>
              <w:rPr>
                <w:rFonts w:ascii="Times New Roman" w:eastAsia="Times New Roman" w:hAnsi="Times New Roman"/>
                <w:b/>
                <w:bCs/>
              </w:rPr>
            </w:pPr>
            <w:r w:rsidRPr="00772104">
              <w:rPr>
                <w:rFonts w:ascii="Times New Roman" w:eastAsia="Times New Roman" w:hAnsi="Times New Roman"/>
                <w:b/>
                <w:bCs/>
              </w:rPr>
              <w:t>Aparat propriu</w:t>
            </w:r>
          </w:p>
        </w:tc>
        <w:tc>
          <w:tcPr>
            <w:tcW w:w="1480" w:type="dxa"/>
            <w:tcBorders>
              <w:top w:val="nil"/>
              <w:left w:val="nil"/>
              <w:bottom w:val="nil"/>
              <w:right w:val="single" w:sz="8" w:space="0" w:color="auto"/>
            </w:tcBorders>
            <w:shd w:val="clear" w:color="000000" w:fill="969696"/>
            <w:vAlign w:val="center"/>
            <w:hideMark/>
          </w:tcPr>
          <w:p w:rsidR="004C6B9C" w:rsidRPr="00772104" w:rsidRDefault="004C6B9C" w:rsidP="004C6B9C">
            <w:pPr>
              <w:spacing w:after="0" w:line="240" w:lineRule="auto"/>
              <w:jc w:val="center"/>
              <w:rPr>
                <w:rFonts w:ascii="Times New Roman" w:eastAsia="Times New Roman" w:hAnsi="Times New Roman"/>
                <w:b/>
                <w:bCs/>
              </w:rPr>
            </w:pPr>
            <w:r w:rsidRPr="00772104">
              <w:rPr>
                <w:rFonts w:ascii="Times New Roman" w:eastAsia="Times New Roman" w:hAnsi="Times New Roman"/>
                <w:b/>
                <w:bCs/>
              </w:rPr>
              <w:t>Asistenţi maternali profesionişti</w:t>
            </w:r>
          </w:p>
        </w:tc>
        <w:tc>
          <w:tcPr>
            <w:tcW w:w="1480" w:type="dxa"/>
            <w:tcBorders>
              <w:top w:val="nil"/>
              <w:left w:val="nil"/>
              <w:bottom w:val="nil"/>
              <w:right w:val="single" w:sz="8" w:space="0" w:color="auto"/>
            </w:tcBorders>
            <w:shd w:val="clear" w:color="000000" w:fill="969696"/>
            <w:vAlign w:val="center"/>
            <w:hideMark/>
          </w:tcPr>
          <w:p w:rsidR="004C6B9C" w:rsidRPr="00772104" w:rsidRDefault="004C6B9C" w:rsidP="004C6B9C">
            <w:pPr>
              <w:spacing w:after="0" w:line="240" w:lineRule="auto"/>
              <w:jc w:val="center"/>
              <w:rPr>
                <w:rFonts w:ascii="Times New Roman" w:eastAsia="Times New Roman" w:hAnsi="Times New Roman"/>
                <w:b/>
                <w:bCs/>
              </w:rPr>
            </w:pPr>
            <w:r w:rsidRPr="00772104">
              <w:rPr>
                <w:rFonts w:ascii="Times New Roman" w:eastAsia="Times New Roman" w:hAnsi="Times New Roman"/>
                <w:b/>
                <w:bCs/>
              </w:rPr>
              <w:t>Centre de plasament</w:t>
            </w:r>
          </w:p>
        </w:tc>
        <w:tc>
          <w:tcPr>
            <w:tcW w:w="1480" w:type="dxa"/>
            <w:tcBorders>
              <w:top w:val="nil"/>
              <w:left w:val="nil"/>
              <w:bottom w:val="nil"/>
              <w:right w:val="nil"/>
            </w:tcBorders>
            <w:shd w:val="clear" w:color="000000" w:fill="969696"/>
            <w:vAlign w:val="center"/>
            <w:hideMark/>
          </w:tcPr>
          <w:p w:rsidR="004C6B9C" w:rsidRPr="00772104" w:rsidRDefault="004C6B9C" w:rsidP="004C6B9C">
            <w:pPr>
              <w:spacing w:after="0" w:line="240" w:lineRule="auto"/>
              <w:jc w:val="center"/>
              <w:rPr>
                <w:rFonts w:ascii="Times New Roman" w:eastAsia="Times New Roman" w:hAnsi="Times New Roman"/>
                <w:b/>
                <w:bCs/>
              </w:rPr>
            </w:pPr>
            <w:r w:rsidRPr="00772104">
              <w:rPr>
                <w:rFonts w:ascii="Times New Roman" w:eastAsia="Times New Roman" w:hAnsi="Times New Roman"/>
                <w:b/>
                <w:bCs/>
              </w:rPr>
              <w:t>Alte servicii</w:t>
            </w:r>
          </w:p>
        </w:tc>
        <w:tc>
          <w:tcPr>
            <w:tcW w:w="1740" w:type="dxa"/>
            <w:tcBorders>
              <w:top w:val="nil"/>
              <w:left w:val="single" w:sz="8" w:space="0" w:color="auto"/>
              <w:bottom w:val="nil"/>
              <w:right w:val="single" w:sz="8" w:space="0" w:color="auto"/>
            </w:tcBorders>
            <w:shd w:val="clear" w:color="000000" w:fill="808080"/>
            <w:noWrap/>
            <w:vAlign w:val="center"/>
            <w:hideMark/>
          </w:tcPr>
          <w:p w:rsidR="004C6B9C" w:rsidRPr="00772104" w:rsidRDefault="004C6B9C" w:rsidP="004C6B9C">
            <w:pPr>
              <w:spacing w:after="0" w:line="240" w:lineRule="auto"/>
              <w:jc w:val="center"/>
              <w:rPr>
                <w:rFonts w:ascii="Times New Roman" w:eastAsia="Times New Roman" w:hAnsi="Times New Roman"/>
                <w:b/>
                <w:bCs/>
              </w:rPr>
            </w:pPr>
            <w:r w:rsidRPr="00772104">
              <w:rPr>
                <w:rFonts w:ascii="Times New Roman" w:eastAsia="Times New Roman" w:hAnsi="Times New Roman"/>
                <w:b/>
                <w:bCs/>
              </w:rPr>
              <w:t>Total</w:t>
            </w:r>
          </w:p>
        </w:tc>
      </w:tr>
      <w:tr w:rsidR="00772104" w:rsidRPr="00772104" w:rsidTr="004C6B9C">
        <w:trPr>
          <w:trHeight w:val="204"/>
        </w:trPr>
        <w:tc>
          <w:tcPr>
            <w:tcW w:w="1500" w:type="dxa"/>
            <w:tcBorders>
              <w:top w:val="nil"/>
              <w:left w:val="single" w:sz="4" w:space="0" w:color="auto"/>
              <w:bottom w:val="single" w:sz="4" w:space="0" w:color="auto"/>
              <w:right w:val="single" w:sz="4" w:space="0" w:color="auto"/>
            </w:tcBorders>
            <w:shd w:val="clear" w:color="auto" w:fill="auto"/>
            <w:hideMark/>
          </w:tcPr>
          <w:p w:rsidR="004C6B9C" w:rsidRPr="00772104" w:rsidRDefault="004C6B9C" w:rsidP="004C6B9C">
            <w:pPr>
              <w:spacing w:after="0" w:line="240" w:lineRule="auto"/>
              <w:rPr>
                <w:rFonts w:ascii="Times New Roman" w:eastAsia="Times New Roman" w:hAnsi="Times New Roman"/>
              </w:rPr>
            </w:pPr>
            <w:r w:rsidRPr="00772104">
              <w:rPr>
                <w:rFonts w:ascii="Times New Roman" w:eastAsia="Times New Roman" w:hAnsi="Times New Roman"/>
              </w:rPr>
              <w:t xml:space="preserve">Bacău </w:t>
            </w:r>
          </w:p>
        </w:tc>
        <w:tc>
          <w:tcPr>
            <w:tcW w:w="1480" w:type="dxa"/>
            <w:tcBorders>
              <w:top w:val="nil"/>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63</w:t>
            </w:r>
          </w:p>
        </w:tc>
        <w:tc>
          <w:tcPr>
            <w:tcW w:w="1480" w:type="dxa"/>
            <w:tcBorders>
              <w:top w:val="nil"/>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349</w:t>
            </w:r>
          </w:p>
        </w:tc>
        <w:tc>
          <w:tcPr>
            <w:tcW w:w="1480" w:type="dxa"/>
            <w:tcBorders>
              <w:top w:val="nil"/>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251</w:t>
            </w:r>
          </w:p>
        </w:tc>
        <w:tc>
          <w:tcPr>
            <w:tcW w:w="1480" w:type="dxa"/>
            <w:tcBorders>
              <w:top w:val="nil"/>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144</w:t>
            </w:r>
          </w:p>
        </w:tc>
        <w:tc>
          <w:tcPr>
            <w:tcW w:w="1740"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807</w:t>
            </w:r>
          </w:p>
        </w:tc>
      </w:tr>
      <w:tr w:rsidR="00772104" w:rsidRPr="00772104" w:rsidTr="004C6B9C">
        <w:trPr>
          <w:trHeight w:val="204"/>
        </w:trPr>
        <w:tc>
          <w:tcPr>
            <w:tcW w:w="1500" w:type="dxa"/>
            <w:tcBorders>
              <w:top w:val="nil"/>
              <w:left w:val="single" w:sz="4" w:space="0" w:color="auto"/>
              <w:bottom w:val="single" w:sz="4" w:space="0" w:color="auto"/>
              <w:right w:val="single" w:sz="4" w:space="0" w:color="auto"/>
            </w:tcBorders>
            <w:shd w:val="clear" w:color="auto" w:fill="auto"/>
            <w:hideMark/>
          </w:tcPr>
          <w:p w:rsidR="004C6B9C" w:rsidRPr="00772104" w:rsidRDefault="004C6B9C" w:rsidP="004C6B9C">
            <w:pPr>
              <w:spacing w:after="0" w:line="240" w:lineRule="auto"/>
              <w:rPr>
                <w:rFonts w:ascii="Times New Roman" w:eastAsia="Times New Roman" w:hAnsi="Times New Roman"/>
              </w:rPr>
            </w:pPr>
            <w:r w:rsidRPr="00772104">
              <w:rPr>
                <w:rFonts w:ascii="Times New Roman" w:eastAsia="Times New Roman" w:hAnsi="Times New Roman"/>
              </w:rPr>
              <w:t>Botoşani</w:t>
            </w:r>
          </w:p>
        </w:tc>
        <w:tc>
          <w:tcPr>
            <w:tcW w:w="1480" w:type="dxa"/>
            <w:tcBorders>
              <w:top w:val="nil"/>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109</w:t>
            </w:r>
          </w:p>
        </w:tc>
        <w:tc>
          <w:tcPr>
            <w:tcW w:w="1480" w:type="dxa"/>
            <w:tcBorders>
              <w:top w:val="nil"/>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280</w:t>
            </w:r>
          </w:p>
        </w:tc>
        <w:tc>
          <w:tcPr>
            <w:tcW w:w="1480" w:type="dxa"/>
            <w:tcBorders>
              <w:top w:val="nil"/>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374</w:t>
            </w:r>
          </w:p>
        </w:tc>
        <w:tc>
          <w:tcPr>
            <w:tcW w:w="1480" w:type="dxa"/>
            <w:tcBorders>
              <w:top w:val="nil"/>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16</w:t>
            </w:r>
          </w:p>
        </w:tc>
        <w:tc>
          <w:tcPr>
            <w:tcW w:w="1740"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779</w:t>
            </w:r>
          </w:p>
        </w:tc>
      </w:tr>
      <w:tr w:rsidR="00772104" w:rsidRPr="00772104" w:rsidTr="004C6B9C">
        <w:trPr>
          <w:trHeight w:val="204"/>
        </w:trPr>
        <w:tc>
          <w:tcPr>
            <w:tcW w:w="1500" w:type="dxa"/>
            <w:tcBorders>
              <w:top w:val="nil"/>
              <w:left w:val="single" w:sz="4" w:space="0" w:color="auto"/>
              <w:bottom w:val="single" w:sz="4" w:space="0" w:color="auto"/>
              <w:right w:val="single" w:sz="4" w:space="0" w:color="auto"/>
            </w:tcBorders>
            <w:shd w:val="clear" w:color="auto" w:fill="auto"/>
            <w:hideMark/>
          </w:tcPr>
          <w:p w:rsidR="004C6B9C" w:rsidRPr="00772104" w:rsidRDefault="004C6B9C" w:rsidP="004C6B9C">
            <w:pPr>
              <w:spacing w:after="0" w:line="240" w:lineRule="auto"/>
              <w:rPr>
                <w:rFonts w:ascii="Times New Roman" w:eastAsia="Times New Roman" w:hAnsi="Times New Roman"/>
              </w:rPr>
            </w:pPr>
            <w:r w:rsidRPr="00772104">
              <w:rPr>
                <w:rFonts w:ascii="Times New Roman" w:eastAsia="Times New Roman" w:hAnsi="Times New Roman"/>
              </w:rPr>
              <w:t>Iaşi</w:t>
            </w:r>
          </w:p>
        </w:tc>
        <w:tc>
          <w:tcPr>
            <w:tcW w:w="1480" w:type="dxa"/>
            <w:tcBorders>
              <w:top w:val="nil"/>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147</w:t>
            </w:r>
          </w:p>
        </w:tc>
        <w:tc>
          <w:tcPr>
            <w:tcW w:w="1480" w:type="dxa"/>
            <w:tcBorders>
              <w:top w:val="nil"/>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822</w:t>
            </w:r>
          </w:p>
        </w:tc>
        <w:tc>
          <w:tcPr>
            <w:tcW w:w="1480" w:type="dxa"/>
            <w:tcBorders>
              <w:top w:val="nil"/>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567</w:t>
            </w:r>
          </w:p>
        </w:tc>
        <w:tc>
          <w:tcPr>
            <w:tcW w:w="1480" w:type="dxa"/>
            <w:tcBorders>
              <w:top w:val="nil"/>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99</w:t>
            </w:r>
          </w:p>
        </w:tc>
        <w:tc>
          <w:tcPr>
            <w:tcW w:w="1740"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1635</w:t>
            </w:r>
          </w:p>
        </w:tc>
      </w:tr>
      <w:tr w:rsidR="00772104" w:rsidRPr="00772104" w:rsidTr="004C6B9C">
        <w:trPr>
          <w:trHeight w:val="204"/>
        </w:trPr>
        <w:tc>
          <w:tcPr>
            <w:tcW w:w="1500" w:type="dxa"/>
            <w:tcBorders>
              <w:top w:val="nil"/>
              <w:left w:val="single" w:sz="4" w:space="0" w:color="auto"/>
              <w:bottom w:val="single" w:sz="4" w:space="0" w:color="auto"/>
              <w:right w:val="single" w:sz="4" w:space="0" w:color="auto"/>
            </w:tcBorders>
            <w:shd w:val="clear" w:color="auto" w:fill="auto"/>
            <w:hideMark/>
          </w:tcPr>
          <w:p w:rsidR="004C6B9C" w:rsidRPr="00772104" w:rsidRDefault="004C6B9C" w:rsidP="004C6B9C">
            <w:pPr>
              <w:spacing w:after="0" w:line="240" w:lineRule="auto"/>
              <w:rPr>
                <w:rFonts w:ascii="Times New Roman" w:eastAsia="Times New Roman" w:hAnsi="Times New Roman"/>
              </w:rPr>
            </w:pPr>
            <w:r w:rsidRPr="00772104">
              <w:rPr>
                <w:rFonts w:ascii="Times New Roman" w:eastAsia="Times New Roman" w:hAnsi="Times New Roman"/>
              </w:rPr>
              <w:t>Neamţ</w:t>
            </w:r>
          </w:p>
        </w:tc>
        <w:tc>
          <w:tcPr>
            <w:tcW w:w="1480" w:type="dxa"/>
            <w:tcBorders>
              <w:top w:val="nil"/>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137</w:t>
            </w:r>
          </w:p>
        </w:tc>
        <w:tc>
          <w:tcPr>
            <w:tcW w:w="1480" w:type="dxa"/>
            <w:tcBorders>
              <w:top w:val="nil"/>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400</w:t>
            </w:r>
          </w:p>
        </w:tc>
        <w:tc>
          <w:tcPr>
            <w:tcW w:w="1480" w:type="dxa"/>
            <w:tcBorders>
              <w:top w:val="nil"/>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342</w:t>
            </w:r>
          </w:p>
        </w:tc>
        <w:tc>
          <w:tcPr>
            <w:tcW w:w="1480" w:type="dxa"/>
            <w:tcBorders>
              <w:top w:val="nil"/>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50</w:t>
            </w:r>
          </w:p>
        </w:tc>
        <w:tc>
          <w:tcPr>
            <w:tcW w:w="1740"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929</w:t>
            </w:r>
          </w:p>
        </w:tc>
      </w:tr>
      <w:tr w:rsidR="00772104" w:rsidRPr="00772104" w:rsidTr="004C6B9C">
        <w:trPr>
          <w:trHeight w:val="204"/>
        </w:trPr>
        <w:tc>
          <w:tcPr>
            <w:tcW w:w="1500" w:type="dxa"/>
            <w:tcBorders>
              <w:top w:val="nil"/>
              <w:left w:val="single" w:sz="4" w:space="0" w:color="auto"/>
              <w:bottom w:val="single" w:sz="4" w:space="0" w:color="auto"/>
              <w:right w:val="single" w:sz="4" w:space="0" w:color="auto"/>
            </w:tcBorders>
            <w:shd w:val="clear" w:color="auto" w:fill="auto"/>
            <w:hideMark/>
          </w:tcPr>
          <w:p w:rsidR="004C6B9C" w:rsidRPr="00772104" w:rsidRDefault="004C6B9C" w:rsidP="004C6B9C">
            <w:pPr>
              <w:spacing w:after="0" w:line="240" w:lineRule="auto"/>
              <w:rPr>
                <w:rFonts w:ascii="Times New Roman" w:eastAsia="Times New Roman" w:hAnsi="Times New Roman"/>
                <w:highlight w:val="yellow"/>
              </w:rPr>
            </w:pPr>
            <w:r w:rsidRPr="00772104">
              <w:rPr>
                <w:rFonts w:ascii="Times New Roman" w:eastAsia="Times New Roman" w:hAnsi="Times New Roman"/>
                <w:highlight w:val="yellow"/>
              </w:rPr>
              <w:t>Suceava</w:t>
            </w:r>
          </w:p>
        </w:tc>
        <w:tc>
          <w:tcPr>
            <w:tcW w:w="1480" w:type="dxa"/>
            <w:tcBorders>
              <w:top w:val="nil"/>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highlight w:val="yellow"/>
              </w:rPr>
            </w:pPr>
            <w:r w:rsidRPr="00772104">
              <w:rPr>
                <w:rFonts w:ascii="Times New Roman" w:eastAsia="Times New Roman" w:hAnsi="Times New Roman"/>
                <w:highlight w:val="yellow"/>
              </w:rPr>
              <w:t>107</w:t>
            </w:r>
          </w:p>
        </w:tc>
        <w:tc>
          <w:tcPr>
            <w:tcW w:w="1480" w:type="dxa"/>
            <w:tcBorders>
              <w:top w:val="nil"/>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highlight w:val="yellow"/>
              </w:rPr>
            </w:pPr>
            <w:r w:rsidRPr="00772104">
              <w:rPr>
                <w:rFonts w:ascii="Times New Roman" w:eastAsia="Times New Roman" w:hAnsi="Times New Roman"/>
                <w:highlight w:val="yellow"/>
              </w:rPr>
              <w:t>433</w:t>
            </w:r>
          </w:p>
        </w:tc>
        <w:tc>
          <w:tcPr>
            <w:tcW w:w="1480" w:type="dxa"/>
            <w:tcBorders>
              <w:top w:val="nil"/>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highlight w:val="yellow"/>
              </w:rPr>
            </w:pPr>
            <w:r w:rsidRPr="00772104">
              <w:rPr>
                <w:rFonts w:ascii="Times New Roman" w:eastAsia="Times New Roman" w:hAnsi="Times New Roman"/>
                <w:highlight w:val="yellow"/>
              </w:rPr>
              <w:t>253</w:t>
            </w:r>
          </w:p>
        </w:tc>
        <w:tc>
          <w:tcPr>
            <w:tcW w:w="1480" w:type="dxa"/>
            <w:tcBorders>
              <w:top w:val="nil"/>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highlight w:val="yellow"/>
              </w:rPr>
            </w:pPr>
            <w:r w:rsidRPr="00772104">
              <w:rPr>
                <w:rFonts w:ascii="Times New Roman" w:eastAsia="Times New Roman" w:hAnsi="Times New Roman"/>
                <w:highlight w:val="yellow"/>
              </w:rPr>
              <w:t>57</w:t>
            </w:r>
          </w:p>
        </w:tc>
        <w:tc>
          <w:tcPr>
            <w:tcW w:w="1740"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highlight w:val="yellow"/>
              </w:rPr>
              <w:t>850</w:t>
            </w:r>
          </w:p>
        </w:tc>
      </w:tr>
      <w:tr w:rsidR="00772104" w:rsidRPr="00772104" w:rsidTr="004C6B9C">
        <w:trPr>
          <w:trHeight w:val="216"/>
        </w:trPr>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4C6B9C" w:rsidRPr="00772104" w:rsidRDefault="004C6B9C" w:rsidP="004C6B9C">
            <w:pPr>
              <w:spacing w:after="0" w:line="240" w:lineRule="auto"/>
              <w:rPr>
                <w:rFonts w:ascii="Times New Roman" w:eastAsia="Times New Roman" w:hAnsi="Times New Roman"/>
              </w:rPr>
            </w:pPr>
            <w:r w:rsidRPr="00772104">
              <w:rPr>
                <w:rFonts w:ascii="Times New Roman" w:eastAsia="Times New Roman" w:hAnsi="Times New Roman"/>
              </w:rPr>
              <w:t>Vaslui</w:t>
            </w:r>
          </w:p>
        </w:tc>
        <w:tc>
          <w:tcPr>
            <w:tcW w:w="1480" w:type="dxa"/>
            <w:tcBorders>
              <w:top w:val="single" w:sz="4" w:space="0" w:color="auto"/>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129</w:t>
            </w:r>
          </w:p>
        </w:tc>
        <w:tc>
          <w:tcPr>
            <w:tcW w:w="1480" w:type="dxa"/>
            <w:tcBorders>
              <w:top w:val="single" w:sz="4" w:space="0" w:color="auto"/>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1442</w:t>
            </w:r>
          </w:p>
        </w:tc>
        <w:tc>
          <w:tcPr>
            <w:tcW w:w="1480" w:type="dxa"/>
            <w:tcBorders>
              <w:top w:val="single" w:sz="4" w:space="0" w:color="auto"/>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198</w:t>
            </w:r>
          </w:p>
        </w:tc>
        <w:tc>
          <w:tcPr>
            <w:tcW w:w="1480" w:type="dxa"/>
            <w:tcBorders>
              <w:top w:val="single" w:sz="4" w:space="0" w:color="auto"/>
              <w:left w:val="nil"/>
              <w:bottom w:val="single" w:sz="4" w:space="0" w:color="auto"/>
              <w:right w:val="single" w:sz="4" w:space="0" w:color="auto"/>
            </w:tcBorders>
            <w:shd w:val="clear" w:color="auto" w:fill="auto"/>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116</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rPr>
            </w:pPr>
            <w:r w:rsidRPr="00772104">
              <w:rPr>
                <w:rFonts w:ascii="Times New Roman" w:eastAsia="Times New Roman" w:hAnsi="Times New Roman"/>
              </w:rPr>
              <w:t>1885</w:t>
            </w:r>
          </w:p>
        </w:tc>
      </w:tr>
      <w:tr w:rsidR="00772104" w:rsidRPr="00772104" w:rsidTr="004C6B9C">
        <w:trPr>
          <w:trHeight w:val="216"/>
        </w:trPr>
        <w:tc>
          <w:tcPr>
            <w:tcW w:w="1500" w:type="dxa"/>
            <w:tcBorders>
              <w:top w:val="single" w:sz="4" w:space="0" w:color="auto"/>
              <w:left w:val="single" w:sz="4" w:space="0" w:color="auto"/>
              <w:bottom w:val="single" w:sz="4" w:space="0" w:color="auto"/>
              <w:right w:val="single" w:sz="4" w:space="0" w:color="auto"/>
            </w:tcBorders>
            <w:shd w:val="clear" w:color="auto" w:fill="auto"/>
          </w:tcPr>
          <w:p w:rsidR="004C6B9C" w:rsidRPr="00772104" w:rsidRDefault="004C6B9C" w:rsidP="00E11E8C">
            <w:pPr>
              <w:spacing w:after="0" w:line="240" w:lineRule="auto"/>
              <w:rPr>
                <w:rFonts w:ascii="Times New Roman" w:eastAsia="Times New Roman" w:hAnsi="Times New Roman"/>
                <w:b/>
                <w:bCs/>
              </w:rPr>
            </w:pPr>
            <w:r w:rsidRPr="00772104">
              <w:rPr>
                <w:rFonts w:ascii="Times New Roman" w:eastAsia="Times New Roman" w:hAnsi="Times New Roman"/>
                <w:b/>
                <w:bCs/>
              </w:rPr>
              <w:t>Nord-Est</w:t>
            </w:r>
          </w:p>
        </w:tc>
        <w:tc>
          <w:tcPr>
            <w:tcW w:w="1480" w:type="dxa"/>
            <w:tcBorders>
              <w:top w:val="single" w:sz="4" w:space="0" w:color="auto"/>
              <w:left w:val="nil"/>
              <w:bottom w:val="single" w:sz="4" w:space="0" w:color="auto"/>
              <w:right w:val="single" w:sz="4" w:space="0" w:color="auto"/>
            </w:tcBorders>
            <w:shd w:val="clear" w:color="auto" w:fill="auto"/>
          </w:tcPr>
          <w:p w:rsidR="004C6B9C" w:rsidRPr="00772104" w:rsidRDefault="004C6B9C" w:rsidP="00E11E8C">
            <w:pPr>
              <w:spacing w:after="0" w:line="240" w:lineRule="auto"/>
              <w:jc w:val="right"/>
              <w:rPr>
                <w:rFonts w:ascii="Times New Roman" w:eastAsia="Times New Roman" w:hAnsi="Times New Roman"/>
                <w:b/>
                <w:bCs/>
              </w:rPr>
            </w:pPr>
            <w:r w:rsidRPr="00772104">
              <w:rPr>
                <w:rFonts w:ascii="Times New Roman" w:eastAsia="Times New Roman" w:hAnsi="Times New Roman"/>
                <w:b/>
                <w:bCs/>
              </w:rPr>
              <w:t>692</w:t>
            </w:r>
          </w:p>
        </w:tc>
        <w:tc>
          <w:tcPr>
            <w:tcW w:w="1480" w:type="dxa"/>
            <w:tcBorders>
              <w:top w:val="single" w:sz="4" w:space="0" w:color="auto"/>
              <w:left w:val="nil"/>
              <w:bottom w:val="single" w:sz="4" w:space="0" w:color="auto"/>
              <w:right w:val="single" w:sz="4" w:space="0" w:color="auto"/>
            </w:tcBorders>
            <w:shd w:val="clear" w:color="auto" w:fill="auto"/>
          </w:tcPr>
          <w:p w:rsidR="004C6B9C" w:rsidRPr="00772104" w:rsidRDefault="004C6B9C" w:rsidP="00E11E8C">
            <w:pPr>
              <w:spacing w:after="0" w:line="240" w:lineRule="auto"/>
              <w:jc w:val="right"/>
              <w:rPr>
                <w:rFonts w:ascii="Times New Roman" w:eastAsia="Times New Roman" w:hAnsi="Times New Roman"/>
                <w:b/>
                <w:bCs/>
              </w:rPr>
            </w:pPr>
            <w:r w:rsidRPr="00772104">
              <w:rPr>
                <w:rFonts w:ascii="Times New Roman" w:eastAsia="Times New Roman" w:hAnsi="Times New Roman"/>
                <w:b/>
                <w:bCs/>
              </w:rPr>
              <w:t>3726</w:t>
            </w:r>
          </w:p>
        </w:tc>
        <w:tc>
          <w:tcPr>
            <w:tcW w:w="1480" w:type="dxa"/>
            <w:tcBorders>
              <w:top w:val="single" w:sz="4" w:space="0" w:color="auto"/>
              <w:left w:val="nil"/>
              <w:bottom w:val="single" w:sz="4" w:space="0" w:color="auto"/>
              <w:right w:val="single" w:sz="4" w:space="0" w:color="auto"/>
            </w:tcBorders>
            <w:shd w:val="clear" w:color="auto" w:fill="auto"/>
          </w:tcPr>
          <w:p w:rsidR="004C6B9C" w:rsidRPr="00772104" w:rsidRDefault="004C6B9C" w:rsidP="00E11E8C">
            <w:pPr>
              <w:spacing w:after="0" w:line="240" w:lineRule="auto"/>
              <w:jc w:val="right"/>
              <w:rPr>
                <w:rFonts w:ascii="Times New Roman" w:eastAsia="Times New Roman" w:hAnsi="Times New Roman"/>
                <w:b/>
                <w:bCs/>
              </w:rPr>
            </w:pPr>
            <w:r w:rsidRPr="00772104">
              <w:rPr>
                <w:rFonts w:ascii="Times New Roman" w:eastAsia="Times New Roman" w:hAnsi="Times New Roman"/>
                <w:b/>
                <w:bCs/>
              </w:rPr>
              <w:t>1985</w:t>
            </w:r>
          </w:p>
        </w:tc>
        <w:tc>
          <w:tcPr>
            <w:tcW w:w="1480" w:type="dxa"/>
            <w:tcBorders>
              <w:top w:val="single" w:sz="4" w:space="0" w:color="auto"/>
              <w:left w:val="nil"/>
              <w:bottom w:val="single" w:sz="4" w:space="0" w:color="auto"/>
              <w:right w:val="single" w:sz="4" w:space="0" w:color="auto"/>
            </w:tcBorders>
            <w:shd w:val="clear" w:color="auto" w:fill="auto"/>
          </w:tcPr>
          <w:p w:rsidR="004C6B9C" w:rsidRPr="00772104" w:rsidRDefault="004C6B9C" w:rsidP="00E11E8C">
            <w:pPr>
              <w:spacing w:after="0" w:line="240" w:lineRule="auto"/>
              <w:jc w:val="right"/>
              <w:rPr>
                <w:rFonts w:ascii="Times New Roman" w:eastAsia="Times New Roman" w:hAnsi="Times New Roman"/>
                <w:b/>
                <w:bCs/>
              </w:rPr>
            </w:pPr>
            <w:r w:rsidRPr="00772104">
              <w:rPr>
                <w:rFonts w:ascii="Times New Roman" w:eastAsia="Times New Roman" w:hAnsi="Times New Roman"/>
                <w:b/>
                <w:bCs/>
              </w:rPr>
              <w:t>482</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4C6B9C" w:rsidRPr="00772104" w:rsidRDefault="004C6B9C" w:rsidP="00E11E8C">
            <w:pPr>
              <w:spacing w:after="0" w:line="240" w:lineRule="auto"/>
              <w:jc w:val="right"/>
              <w:rPr>
                <w:rFonts w:ascii="Times New Roman" w:eastAsia="Times New Roman" w:hAnsi="Times New Roman"/>
                <w:b/>
                <w:bCs/>
              </w:rPr>
            </w:pPr>
            <w:r w:rsidRPr="00772104">
              <w:rPr>
                <w:rFonts w:ascii="Times New Roman" w:eastAsia="Times New Roman" w:hAnsi="Times New Roman"/>
                <w:b/>
                <w:bCs/>
              </w:rPr>
              <w:t>6885</w:t>
            </w:r>
          </w:p>
        </w:tc>
      </w:tr>
    </w:tbl>
    <w:p w:rsidR="00844C7C" w:rsidRPr="00772104" w:rsidRDefault="00844C7C" w:rsidP="000A6DE7">
      <w:pPr>
        <w:jc w:val="both"/>
        <w:rPr>
          <w:rFonts w:ascii="Times New Roman" w:hAnsi="Times New Roman"/>
          <w:b/>
          <w:sz w:val="24"/>
          <w:szCs w:val="24"/>
        </w:rPr>
      </w:pPr>
    </w:p>
    <w:p w:rsidR="00844C7C" w:rsidRPr="00772104" w:rsidRDefault="00844C7C" w:rsidP="00844C7C">
      <w:pPr>
        <w:jc w:val="both"/>
        <w:rPr>
          <w:rFonts w:ascii="Times New Roman" w:hAnsi="Times New Roman"/>
          <w:b/>
          <w:sz w:val="24"/>
          <w:szCs w:val="24"/>
          <w:lang w:val="fr-FR"/>
        </w:rPr>
      </w:pPr>
      <w:r w:rsidRPr="00772104">
        <w:rPr>
          <w:rFonts w:ascii="Times New Roman" w:hAnsi="Times New Roman"/>
          <w:b/>
          <w:sz w:val="24"/>
          <w:szCs w:val="24"/>
        </w:rPr>
        <w:t>MENȚINERE MĂSURĂ PLASAMENT</w:t>
      </w:r>
    </w:p>
    <w:tbl>
      <w:tblPr>
        <w:tblW w:w="103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268"/>
        <w:gridCol w:w="1985"/>
        <w:gridCol w:w="1417"/>
        <w:gridCol w:w="1560"/>
        <w:gridCol w:w="1133"/>
      </w:tblGrid>
      <w:tr w:rsidR="00772104" w:rsidRPr="00772104" w:rsidTr="00844C7C">
        <w:trPr>
          <w:trHeight w:val="255"/>
        </w:trPr>
        <w:tc>
          <w:tcPr>
            <w:tcW w:w="4268" w:type="dxa"/>
            <w:tcMar>
              <w:top w:w="15" w:type="dxa"/>
              <w:left w:w="15" w:type="dxa"/>
              <w:bottom w:w="0" w:type="dxa"/>
              <w:right w:w="15" w:type="dxa"/>
            </w:tcMar>
            <w:vAlign w:val="center"/>
          </w:tcPr>
          <w:p w:rsidR="00844C7C" w:rsidRPr="00772104" w:rsidRDefault="00844C7C" w:rsidP="001B6CAB">
            <w:pPr>
              <w:pStyle w:val="NoSpacing"/>
              <w:rPr>
                <w:rFonts w:ascii="Times New Roman" w:hAnsi="Times New Roman"/>
                <w:sz w:val="24"/>
                <w:szCs w:val="24"/>
              </w:rPr>
            </w:pPr>
            <w:r w:rsidRPr="00772104">
              <w:rPr>
                <w:rFonts w:ascii="Times New Roman" w:hAnsi="Times New Roman"/>
                <w:sz w:val="24"/>
                <w:szCs w:val="24"/>
              </w:rPr>
              <w:t>MENȚINERE MĂSURĂ PLASAMENT</w:t>
            </w:r>
          </w:p>
        </w:tc>
        <w:tc>
          <w:tcPr>
            <w:tcW w:w="1985" w:type="dxa"/>
          </w:tcPr>
          <w:p w:rsidR="00844C7C" w:rsidRPr="00772104" w:rsidRDefault="00844C7C" w:rsidP="00225E3C">
            <w:pPr>
              <w:pStyle w:val="NoSpacing"/>
              <w:jc w:val="center"/>
              <w:rPr>
                <w:rFonts w:ascii="Times New Roman" w:hAnsi="Times New Roman"/>
                <w:sz w:val="24"/>
                <w:szCs w:val="24"/>
              </w:rPr>
            </w:pPr>
            <w:r w:rsidRPr="00772104">
              <w:rPr>
                <w:rFonts w:ascii="Times New Roman" w:hAnsi="Times New Roman"/>
                <w:sz w:val="24"/>
                <w:szCs w:val="24"/>
              </w:rPr>
              <w:t>Sentințe Tribunal</w:t>
            </w:r>
          </w:p>
        </w:tc>
        <w:tc>
          <w:tcPr>
            <w:tcW w:w="1417" w:type="dxa"/>
          </w:tcPr>
          <w:p w:rsidR="00844C7C" w:rsidRPr="00772104" w:rsidRDefault="00844C7C" w:rsidP="00225E3C">
            <w:pPr>
              <w:pStyle w:val="NoSpacing"/>
              <w:jc w:val="center"/>
              <w:rPr>
                <w:rFonts w:ascii="Times New Roman" w:hAnsi="Times New Roman"/>
                <w:sz w:val="24"/>
                <w:szCs w:val="24"/>
              </w:rPr>
            </w:pPr>
            <w:r w:rsidRPr="00772104">
              <w:rPr>
                <w:rFonts w:ascii="Times New Roman" w:hAnsi="Times New Roman"/>
                <w:sz w:val="24"/>
                <w:szCs w:val="24"/>
              </w:rPr>
              <w:t>Hotărâri CPC</w:t>
            </w:r>
          </w:p>
        </w:tc>
        <w:tc>
          <w:tcPr>
            <w:tcW w:w="1560" w:type="dxa"/>
            <w:tcMar>
              <w:top w:w="15" w:type="dxa"/>
              <w:left w:w="15" w:type="dxa"/>
              <w:bottom w:w="0" w:type="dxa"/>
              <w:right w:w="15" w:type="dxa"/>
            </w:tcMar>
            <w:vAlign w:val="center"/>
          </w:tcPr>
          <w:p w:rsidR="00844C7C" w:rsidRPr="00772104" w:rsidRDefault="00225E3C" w:rsidP="00225E3C">
            <w:pPr>
              <w:pStyle w:val="NoSpacing"/>
              <w:jc w:val="center"/>
              <w:rPr>
                <w:rFonts w:ascii="Times New Roman" w:hAnsi="Times New Roman"/>
                <w:sz w:val="24"/>
                <w:szCs w:val="24"/>
              </w:rPr>
            </w:pPr>
            <w:r w:rsidRPr="00772104">
              <w:rPr>
                <w:rFonts w:ascii="Times New Roman" w:hAnsi="Times New Roman"/>
                <w:sz w:val="24"/>
                <w:szCs w:val="24"/>
              </w:rPr>
              <w:t>R</w:t>
            </w:r>
            <w:r w:rsidR="00844C7C" w:rsidRPr="00772104">
              <w:rPr>
                <w:rFonts w:ascii="Times New Roman" w:hAnsi="Times New Roman"/>
                <w:sz w:val="24"/>
                <w:szCs w:val="24"/>
              </w:rPr>
              <w:t>apoarte</w:t>
            </w:r>
          </w:p>
        </w:tc>
        <w:tc>
          <w:tcPr>
            <w:tcW w:w="1133" w:type="dxa"/>
          </w:tcPr>
          <w:p w:rsidR="00844C7C" w:rsidRPr="00772104" w:rsidRDefault="00844C7C" w:rsidP="00225E3C">
            <w:pPr>
              <w:pStyle w:val="NoSpacing"/>
              <w:jc w:val="center"/>
              <w:rPr>
                <w:rFonts w:ascii="Times New Roman" w:hAnsi="Times New Roman"/>
                <w:sz w:val="24"/>
                <w:szCs w:val="24"/>
              </w:rPr>
            </w:pPr>
            <w:r w:rsidRPr="00772104">
              <w:rPr>
                <w:rFonts w:ascii="Times New Roman" w:hAnsi="Times New Roman"/>
                <w:sz w:val="24"/>
                <w:szCs w:val="24"/>
              </w:rPr>
              <w:t>TOTAL</w:t>
            </w:r>
          </w:p>
        </w:tc>
      </w:tr>
      <w:tr w:rsidR="00772104" w:rsidRPr="00772104" w:rsidTr="00844C7C">
        <w:trPr>
          <w:trHeight w:val="255"/>
        </w:trPr>
        <w:tc>
          <w:tcPr>
            <w:tcW w:w="4268" w:type="dxa"/>
            <w:tcMar>
              <w:top w:w="15" w:type="dxa"/>
              <w:left w:w="15" w:type="dxa"/>
              <w:bottom w:w="0" w:type="dxa"/>
              <w:right w:w="15" w:type="dxa"/>
            </w:tcMar>
            <w:vAlign w:val="center"/>
          </w:tcPr>
          <w:p w:rsidR="00844C7C" w:rsidRPr="00772104" w:rsidRDefault="00844C7C" w:rsidP="001B6CAB">
            <w:pPr>
              <w:pStyle w:val="NoSpacing"/>
              <w:rPr>
                <w:rFonts w:ascii="Times New Roman" w:hAnsi="Times New Roman"/>
                <w:sz w:val="24"/>
                <w:szCs w:val="24"/>
              </w:rPr>
            </w:pPr>
            <w:r w:rsidRPr="00772104">
              <w:rPr>
                <w:rFonts w:ascii="Times New Roman" w:hAnsi="Times New Roman"/>
                <w:sz w:val="24"/>
                <w:szCs w:val="24"/>
              </w:rPr>
              <w:t>Menținere plasament AMP</w:t>
            </w:r>
          </w:p>
        </w:tc>
        <w:tc>
          <w:tcPr>
            <w:tcW w:w="1985" w:type="dxa"/>
          </w:tcPr>
          <w:p w:rsidR="00844C7C" w:rsidRPr="00772104" w:rsidRDefault="00844C7C" w:rsidP="0097296F">
            <w:pPr>
              <w:pStyle w:val="NoSpacing"/>
              <w:jc w:val="center"/>
              <w:rPr>
                <w:rFonts w:ascii="Times New Roman" w:hAnsi="Times New Roman"/>
                <w:sz w:val="24"/>
                <w:szCs w:val="24"/>
              </w:rPr>
            </w:pPr>
            <w:r w:rsidRPr="00772104">
              <w:rPr>
                <w:rFonts w:ascii="Times New Roman" w:hAnsi="Times New Roman"/>
                <w:sz w:val="24"/>
                <w:szCs w:val="24"/>
              </w:rPr>
              <w:t>83</w:t>
            </w:r>
          </w:p>
        </w:tc>
        <w:tc>
          <w:tcPr>
            <w:tcW w:w="1417" w:type="dxa"/>
          </w:tcPr>
          <w:p w:rsidR="00844C7C" w:rsidRPr="00772104" w:rsidRDefault="00844C7C" w:rsidP="0097296F">
            <w:pPr>
              <w:pStyle w:val="NoSpacing"/>
              <w:jc w:val="center"/>
              <w:rPr>
                <w:rFonts w:ascii="Times New Roman" w:hAnsi="Times New Roman"/>
                <w:sz w:val="24"/>
                <w:szCs w:val="24"/>
              </w:rPr>
            </w:pPr>
            <w:r w:rsidRPr="00772104">
              <w:rPr>
                <w:rFonts w:ascii="Times New Roman" w:hAnsi="Times New Roman"/>
                <w:sz w:val="24"/>
                <w:szCs w:val="24"/>
              </w:rPr>
              <w:t>78</w:t>
            </w:r>
          </w:p>
        </w:tc>
        <w:tc>
          <w:tcPr>
            <w:tcW w:w="1560" w:type="dxa"/>
            <w:tcMar>
              <w:top w:w="15" w:type="dxa"/>
              <w:left w:w="15" w:type="dxa"/>
              <w:bottom w:w="0" w:type="dxa"/>
              <w:right w:w="15" w:type="dxa"/>
            </w:tcMar>
            <w:vAlign w:val="center"/>
          </w:tcPr>
          <w:p w:rsidR="00844C7C" w:rsidRPr="00772104" w:rsidRDefault="00844C7C" w:rsidP="0097296F">
            <w:pPr>
              <w:pStyle w:val="NoSpacing"/>
              <w:jc w:val="center"/>
              <w:rPr>
                <w:rFonts w:ascii="Times New Roman" w:hAnsi="Times New Roman"/>
                <w:sz w:val="24"/>
                <w:szCs w:val="24"/>
              </w:rPr>
            </w:pPr>
          </w:p>
        </w:tc>
        <w:tc>
          <w:tcPr>
            <w:tcW w:w="1133" w:type="dxa"/>
          </w:tcPr>
          <w:p w:rsidR="00844C7C" w:rsidRPr="00772104" w:rsidRDefault="00844C7C" w:rsidP="0097296F">
            <w:pPr>
              <w:pStyle w:val="NoSpacing"/>
              <w:jc w:val="center"/>
              <w:rPr>
                <w:rFonts w:ascii="Times New Roman" w:hAnsi="Times New Roman"/>
                <w:sz w:val="24"/>
                <w:szCs w:val="24"/>
              </w:rPr>
            </w:pPr>
            <w:r w:rsidRPr="00772104">
              <w:rPr>
                <w:rFonts w:ascii="Times New Roman" w:hAnsi="Times New Roman"/>
                <w:sz w:val="24"/>
                <w:szCs w:val="24"/>
              </w:rPr>
              <w:t>161</w:t>
            </w:r>
          </w:p>
        </w:tc>
      </w:tr>
      <w:tr w:rsidR="00772104" w:rsidRPr="00772104" w:rsidTr="00844C7C">
        <w:trPr>
          <w:trHeight w:val="255"/>
        </w:trPr>
        <w:tc>
          <w:tcPr>
            <w:tcW w:w="4268" w:type="dxa"/>
            <w:tcMar>
              <w:top w:w="15" w:type="dxa"/>
              <w:left w:w="15" w:type="dxa"/>
              <w:bottom w:w="0" w:type="dxa"/>
              <w:right w:w="15" w:type="dxa"/>
            </w:tcMar>
            <w:vAlign w:val="center"/>
          </w:tcPr>
          <w:p w:rsidR="00844C7C" w:rsidRPr="00772104" w:rsidRDefault="00844C7C" w:rsidP="001B6CAB">
            <w:pPr>
              <w:pStyle w:val="NoSpacing"/>
              <w:rPr>
                <w:rFonts w:ascii="Times New Roman" w:hAnsi="Times New Roman"/>
                <w:sz w:val="24"/>
                <w:szCs w:val="24"/>
              </w:rPr>
            </w:pPr>
            <w:r w:rsidRPr="00772104">
              <w:rPr>
                <w:rFonts w:ascii="Times New Roman" w:hAnsi="Times New Roman"/>
                <w:sz w:val="24"/>
                <w:szCs w:val="24"/>
              </w:rPr>
              <w:t xml:space="preserve">Menținere plasament </w:t>
            </w:r>
            <w:r w:rsidR="001965DE" w:rsidRPr="00772104">
              <w:rPr>
                <w:rFonts w:ascii="Times New Roman" w:hAnsi="Times New Roman"/>
                <w:sz w:val="24"/>
                <w:szCs w:val="24"/>
              </w:rPr>
              <w:t>familia lărgită</w:t>
            </w:r>
          </w:p>
        </w:tc>
        <w:tc>
          <w:tcPr>
            <w:tcW w:w="1985" w:type="dxa"/>
          </w:tcPr>
          <w:p w:rsidR="00844C7C" w:rsidRPr="00772104" w:rsidRDefault="00844C7C" w:rsidP="0097296F">
            <w:pPr>
              <w:pStyle w:val="NoSpacing"/>
              <w:jc w:val="center"/>
              <w:rPr>
                <w:rFonts w:ascii="Times New Roman" w:hAnsi="Times New Roman"/>
                <w:sz w:val="24"/>
                <w:szCs w:val="24"/>
              </w:rPr>
            </w:pPr>
            <w:r w:rsidRPr="00772104">
              <w:rPr>
                <w:rFonts w:ascii="Times New Roman" w:hAnsi="Times New Roman"/>
                <w:sz w:val="24"/>
                <w:szCs w:val="24"/>
              </w:rPr>
              <w:t>45</w:t>
            </w:r>
          </w:p>
        </w:tc>
        <w:tc>
          <w:tcPr>
            <w:tcW w:w="1417" w:type="dxa"/>
          </w:tcPr>
          <w:p w:rsidR="00844C7C" w:rsidRPr="00772104" w:rsidRDefault="00844C7C" w:rsidP="0097296F">
            <w:pPr>
              <w:pStyle w:val="NoSpacing"/>
              <w:jc w:val="center"/>
              <w:rPr>
                <w:rFonts w:ascii="Times New Roman" w:hAnsi="Times New Roman"/>
                <w:sz w:val="24"/>
                <w:szCs w:val="24"/>
              </w:rPr>
            </w:pPr>
            <w:r w:rsidRPr="00772104">
              <w:rPr>
                <w:rFonts w:ascii="Times New Roman" w:hAnsi="Times New Roman"/>
                <w:sz w:val="24"/>
                <w:szCs w:val="24"/>
              </w:rPr>
              <w:t>46</w:t>
            </w:r>
          </w:p>
        </w:tc>
        <w:tc>
          <w:tcPr>
            <w:tcW w:w="1560" w:type="dxa"/>
            <w:tcMar>
              <w:top w:w="15" w:type="dxa"/>
              <w:left w:w="15" w:type="dxa"/>
              <w:bottom w:w="0" w:type="dxa"/>
              <w:right w:w="15" w:type="dxa"/>
            </w:tcMar>
            <w:vAlign w:val="center"/>
          </w:tcPr>
          <w:p w:rsidR="00844C7C" w:rsidRPr="00772104" w:rsidRDefault="00844C7C" w:rsidP="0097296F">
            <w:pPr>
              <w:pStyle w:val="NoSpacing"/>
              <w:jc w:val="center"/>
              <w:rPr>
                <w:rFonts w:ascii="Times New Roman" w:hAnsi="Times New Roman"/>
                <w:sz w:val="24"/>
                <w:szCs w:val="24"/>
              </w:rPr>
            </w:pPr>
            <w:r w:rsidRPr="00772104">
              <w:rPr>
                <w:rFonts w:ascii="Times New Roman" w:hAnsi="Times New Roman"/>
                <w:sz w:val="24"/>
                <w:szCs w:val="24"/>
              </w:rPr>
              <w:t>3</w:t>
            </w:r>
          </w:p>
        </w:tc>
        <w:tc>
          <w:tcPr>
            <w:tcW w:w="1133" w:type="dxa"/>
          </w:tcPr>
          <w:p w:rsidR="00844C7C" w:rsidRPr="00772104" w:rsidRDefault="00844C7C" w:rsidP="0097296F">
            <w:pPr>
              <w:pStyle w:val="NoSpacing"/>
              <w:jc w:val="center"/>
              <w:rPr>
                <w:rFonts w:ascii="Times New Roman" w:hAnsi="Times New Roman"/>
                <w:sz w:val="24"/>
                <w:szCs w:val="24"/>
              </w:rPr>
            </w:pPr>
            <w:r w:rsidRPr="00772104">
              <w:rPr>
                <w:rFonts w:ascii="Times New Roman" w:hAnsi="Times New Roman"/>
                <w:sz w:val="24"/>
                <w:szCs w:val="24"/>
              </w:rPr>
              <w:t>94</w:t>
            </w:r>
          </w:p>
        </w:tc>
      </w:tr>
      <w:tr w:rsidR="00772104" w:rsidRPr="00772104" w:rsidTr="00844C7C">
        <w:trPr>
          <w:trHeight w:val="255"/>
        </w:trPr>
        <w:tc>
          <w:tcPr>
            <w:tcW w:w="4268" w:type="dxa"/>
            <w:tcMar>
              <w:top w:w="15" w:type="dxa"/>
              <w:left w:w="15" w:type="dxa"/>
              <w:bottom w:w="0" w:type="dxa"/>
              <w:right w:w="15" w:type="dxa"/>
            </w:tcMar>
            <w:vAlign w:val="center"/>
          </w:tcPr>
          <w:p w:rsidR="00844C7C" w:rsidRPr="00772104" w:rsidRDefault="00844C7C" w:rsidP="001B6CAB">
            <w:pPr>
              <w:pStyle w:val="NoSpacing"/>
              <w:rPr>
                <w:rFonts w:ascii="Times New Roman" w:hAnsi="Times New Roman"/>
                <w:sz w:val="24"/>
                <w:szCs w:val="24"/>
              </w:rPr>
            </w:pPr>
            <w:r w:rsidRPr="00772104">
              <w:rPr>
                <w:rFonts w:ascii="Times New Roman" w:hAnsi="Times New Roman"/>
                <w:sz w:val="24"/>
                <w:szCs w:val="24"/>
              </w:rPr>
              <w:t xml:space="preserve">Menținere plasament </w:t>
            </w:r>
            <w:r w:rsidR="001965DE" w:rsidRPr="00772104">
              <w:rPr>
                <w:rFonts w:ascii="Times New Roman" w:hAnsi="Times New Roman"/>
                <w:sz w:val="24"/>
                <w:szCs w:val="24"/>
              </w:rPr>
              <w:t xml:space="preserve">familie/persoană fără </w:t>
            </w:r>
            <w:r w:rsidR="001965DE" w:rsidRPr="00772104">
              <w:rPr>
                <w:rFonts w:ascii="Times New Roman" w:hAnsi="Times New Roman"/>
                <w:sz w:val="24"/>
                <w:szCs w:val="24"/>
              </w:rPr>
              <w:lastRenderedPageBreak/>
              <w:t>grad de rudenie</w:t>
            </w:r>
          </w:p>
        </w:tc>
        <w:tc>
          <w:tcPr>
            <w:tcW w:w="1985" w:type="dxa"/>
          </w:tcPr>
          <w:p w:rsidR="00844C7C" w:rsidRPr="00772104" w:rsidRDefault="00844C7C" w:rsidP="0097296F">
            <w:pPr>
              <w:pStyle w:val="NoSpacing"/>
              <w:jc w:val="center"/>
              <w:rPr>
                <w:rFonts w:ascii="Times New Roman" w:hAnsi="Times New Roman"/>
                <w:sz w:val="24"/>
                <w:szCs w:val="24"/>
              </w:rPr>
            </w:pPr>
            <w:r w:rsidRPr="00772104">
              <w:rPr>
                <w:rFonts w:ascii="Times New Roman" w:hAnsi="Times New Roman"/>
                <w:sz w:val="24"/>
                <w:szCs w:val="24"/>
              </w:rPr>
              <w:lastRenderedPageBreak/>
              <w:t>9</w:t>
            </w:r>
          </w:p>
        </w:tc>
        <w:tc>
          <w:tcPr>
            <w:tcW w:w="1417" w:type="dxa"/>
          </w:tcPr>
          <w:p w:rsidR="00844C7C" w:rsidRPr="00772104" w:rsidRDefault="00844C7C" w:rsidP="0097296F">
            <w:pPr>
              <w:pStyle w:val="NoSpacing"/>
              <w:jc w:val="center"/>
              <w:rPr>
                <w:rFonts w:ascii="Times New Roman" w:hAnsi="Times New Roman"/>
                <w:sz w:val="24"/>
                <w:szCs w:val="24"/>
              </w:rPr>
            </w:pPr>
            <w:r w:rsidRPr="00772104">
              <w:rPr>
                <w:rFonts w:ascii="Times New Roman" w:hAnsi="Times New Roman"/>
                <w:sz w:val="24"/>
                <w:szCs w:val="24"/>
              </w:rPr>
              <w:t>13</w:t>
            </w:r>
          </w:p>
        </w:tc>
        <w:tc>
          <w:tcPr>
            <w:tcW w:w="1560" w:type="dxa"/>
            <w:tcMar>
              <w:top w:w="15" w:type="dxa"/>
              <w:left w:w="15" w:type="dxa"/>
              <w:bottom w:w="0" w:type="dxa"/>
              <w:right w:w="15" w:type="dxa"/>
            </w:tcMar>
            <w:vAlign w:val="center"/>
          </w:tcPr>
          <w:p w:rsidR="00844C7C" w:rsidRPr="00772104" w:rsidRDefault="00844C7C" w:rsidP="0097296F">
            <w:pPr>
              <w:pStyle w:val="NoSpacing"/>
              <w:jc w:val="center"/>
              <w:rPr>
                <w:rFonts w:ascii="Times New Roman" w:hAnsi="Times New Roman"/>
                <w:sz w:val="24"/>
                <w:szCs w:val="24"/>
              </w:rPr>
            </w:pPr>
            <w:r w:rsidRPr="00772104">
              <w:rPr>
                <w:rFonts w:ascii="Times New Roman" w:hAnsi="Times New Roman"/>
                <w:sz w:val="24"/>
                <w:szCs w:val="24"/>
              </w:rPr>
              <w:t>1</w:t>
            </w:r>
          </w:p>
        </w:tc>
        <w:tc>
          <w:tcPr>
            <w:tcW w:w="1133" w:type="dxa"/>
          </w:tcPr>
          <w:p w:rsidR="00844C7C" w:rsidRPr="00772104" w:rsidRDefault="00844C7C" w:rsidP="0097296F">
            <w:pPr>
              <w:pStyle w:val="NoSpacing"/>
              <w:jc w:val="center"/>
              <w:rPr>
                <w:rFonts w:ascii="Times New Roman" w:hAnsi="Times New Roman"/>
                <w:sz w:val="24"/>
                <w:szCs w:val="24"/>
              </w:rPr>
            </w:pPr>
            <w:r w:rsidRPr="00772104">
              <w:rPr>
                <w:rFonts w:ascii="Times New Roman" w:hAnsi="Times New Roman"/>
                <w:sz w:val="24"/>
                <w:szCs w:val="24"/>
              </w:rPr>
              <w:t>23</w:t>
            </w:r>
          </w:p>
        </w:tc>
      </w:tr>
      <w:tr w:rsidR="00772104" w:rsidRPr="00772104" w:rsidTr="00844C7C">
        <w:trPr>
          <w:trHeight w:val="255"/>
        </w:trPr>
        <w:tc>
          <w:tcPr>
            <w:tcW w:w="4268" w:type="dxa"/>
            <w:tcMar>
              <w:top w:w="15" w:type="dxa"/>
              <w:left w:w="15" w:type="dxa"/>
              <w:bottom w:w="0" w:type="dxa"/>
              <w:right w:w="15" w:type="dxa"/>
            </w:tcMar>
            <w:vAlign w:val="center"/>
          </w:tcPr>
          <w:p w:rsidR="00844C7C" w:rsidRPr="00772104" w:rsidRDefault="00844C7C" w:rsidP="001B6CAB">
            <w:pPr>
              <w:pStyle w:val="NoSpacing"/>
              <w:rPr>
                <w:rFonts w:ascii="Times New Roman" w:hAnsi="Times New Roman"/>
                <w:b/>
                <w:sz w:val="24"/>
                <w:szCs w:val="24"/>
              </w:rPr>
            </w:pPr>
            <w:r w:rsidRPr="00772104">
              <w:rPr>
                <w:rFonts w:ascii="Times New Roman" w:hAnsi="Times New Roman"/>
                <w:b/>
                <w:sz w:val="24"/>
                <w:szCs w:val="24"/>
              </w:rPr>
              <w:lastRenderedPageBreak/>
              <w:t>TOTAL</w:t>
            </w:r>
          </w:p>
        </w:tc>
        <w:tc>
          <w:tcPr>
            <w:tcW w:w="1985" w:type="dxa"/>
          </w:tcPr>
          <w:p w:rsidR="00844C7C" w:rsidRPr="00772104" w:rsidRDefault="00844C7C" w:rsidP="0097296F">
            <w:pPr>
              <w:pStyle w:val="NoSpacing"/>
              <w:jc w:val="center"/>
              <w:rPr>
                <w:rFonts w:ascii="Times New Roman" w:hAnsi="Times New Roman"/>
                <w:b/>
                <w:sz w:val="24"/>
                <w:szCs w:val="24"/>
              </w:rPr>
            </w:pPr>
            <w:r w:rsidRPr="00772104">
              <w:rPr>
                <w:rFonts w:ascii="Times New Roman" w:hAnsi="Times New Roman"/>
                <w:b/>
                <w:sz w:val="24"/>
                <w:szCs w:val="24"/>
              </w:rPr>
              <w:t>137</w:t>
            </w:r>
          </w:p>
        </w:tc>
        <w:tc>
          <w:tcPr>
            <w:tcW w:w="1417" w:type="dxa"/>
          </w:tcPr>
          <w:p w:rsidR="00844C7C" w:rsidRPr="00772104" w:rsidRDefault="00844C7C" w:rsidP="0097296F">
            <w:pPr>
              <w:pStyle w:val="NoSpacing"/>
              <w:jc w:val="center"/>
              <w:rPr>
                <w:rFonts w:ascii="Times New Roman" w:hAnsi="Times New Roman"/>
                <w:b/>
                <w:sz w:val="24"/>
                <w:szCs w:val="24"/>
              </w:rPr>
            </w:pPr>
            <w:r w:rsidRPr="00772104">
              <w:rPr>
                <w:rFonts w:ascii="Times New Roman" w:hAnsi="Times New Roman"/>
                <w:b/>
                <w:sz w:val="24"/>
                <w:szCs w:val="24"/>
              </w:rPr>
              <w:t>137</w:t>
            </w:r>
          </w:p>
        </w:tc>
        <w:tc>
          <w:tcPr>
            <w:tcW w:w="1560" w:type="dxa"/>
            <w:tcMar>
              <w:top w:w="15" w:type="dxa"/>
              <w:left w:w="15" w:type="dxa"/>
              <w:bottom w:w="0" w:type="dxa"/>
              <w:right w:w="15" w:type="dxa"/>
            </w:tcMar>
            <w:vAlign w:val="center"/>
          </w:tcPr>
          <w:p w:rsidR="00844C7C" w:rsidRPr="00772104" w:rsidRDefault="00844C7C" w:rsidP="0097296F">
            <w:pPr>
              <w:pStyle w:val="NoSpacing"/>
              <w:jc w:val="center"/>
              <w:rPr>
                <w:rFonts w:ascii="Times New Roman" w:hAnsi="Times New Roman"/>
                <w:b/>
                <w:sz w:val="24"/>
                <w:szCs w:val="24"/>
              </w:rPr>
            </w:pPr>
            <w:r w:rsidRPr="00772104">
              <w:rPr>
                <w:rFonts w:ascii="Times New Roman" w:hAnsi="Times New Roman"/>
                <w:b/>
                <w:sz w:val="24"/>
                <w:szCs w:val="24"/>
              </w:rPr>
              <w:t>4</w:t>
            </w:r>
          </w:p>
        </w:tc>
        <w:tc>
          <w:tcPr>
            <w:tcW w:w="1133" w:type="dxa"/>
          </w:tcPr>
          <w:p w:rsidR="00844C7C" w:rsidRPr="00772104" w:rsidRDefault="00844C7C" w:rsidP="0097296F">
            <w:pPr>
              <w:pStyle w:val="NoSpacing"/>
              <w:jc w:val="center"/>
              <w:rPr>
                <w:rFonts w:ascii="Times New Roman" w:hAnsi="Times New Roman"/>
                <w:b/>
                <w:sz w:val="24"/>
                <w:szCs w:val="24"/>
              </w:rPr>
            </w:pPr>
            <w:r w:rsidRPr="00772104">
              <w:rPr>
                <w:rFonts w:ascii="Times New Roman" w:hAnsi="Times New Roman"/>
                <w:b/>
                <w:sz w:val="24"/>
                <w:szCs w:val="24"/>
              </w:rPr>
              <w:t>278</w:t>
            </w:r>
          </w:p>
        </w:tc>
      </w:tr>
    </w:tbl>
    <w:p w:rsidR="00225E3C" w:rsidRPr="00772104" w:rsidRDefault="00225E3C" w:rsidP="00844C7C">
      <w:pPr>
        <w:jc w:val="both"/>
        <w:rPr>
          <w:rFonts w:ascii="Times New Roman" w:hAnsi="Times New Roman"/>
          <w:b/>
          <w:sz w:val="24"/>
          <w:szCs w:val="24"/>
          <w:lang w:val="fr-FR"/>
        </w:rPr>
      </w:pPr>
    </w:p>
    <w:p w:rsidR="00844C7C" w:rsidRPr="00772104" w:rsidRDefault="00844C7C" w:rsidP="00844C7C">
      <w:pPr>
        <w:jc w:val="both"/>
        <w:rPr>
          <w:rFonts w:ascii="Times New Roman" w:hAnsi="Times New Roman"/>
          <w:b/>
          <w:sz w:val="24"/>
          <w:szCs w:val="24"/>
          <w:lang w:val="fr-FR"/>
        </w:rPr>
      </w:pPr>
      <w:r w:rsidRPr="00772104">
        <w:rPr>
          <w:rFonts w:ascii="Times New Roman" w:hAnsi="Times New Roman"/>
          <w:b/>
          <w:sz w:val="24"/>
          <w:szCs w:val="24"/>
          <w:lang w:val="fr-FR"/>
        </w:rPr>
        <w:t>INLOCUIRI MASURI PLASAMENT</w:t>
      </w:r>
    </w:p>
    <w:tbl>
      <w:tblPr>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134"/>
        <w:gridCol w:w="2410"/>
        <w:gridCol w:w="966"/>
        <w:gridCol w:w="2835"/>
        <w:gridCol w:w="993"/>
      </w:tblGrid>
      <w:tr w:rsidR="00772104" w:rsidRPr="00772104" w:rsidTr="001965DE">
        <w:trPr>
          <w:trHeight w:val="255"/>
        </w:trPr>
        <w:tc>
          <w:tcPr>
            <w:tcW w:w="3134" w:type="dxa"/>
            <w:tcMar>
              <w:top w:w="15" w:type="dxa"/>
              <w:left w:w="15" w:type="dxa"/>
              <w:bottom w:w="0" w:type="dxa"/>
              <w:right w:w="15" w:type="dxa"/>
            </w:tcMar>
            <w:vAlign w:val="center"/>
          </w:tcPr>
          <w:p w:rsidR="00844C7C" w:rsidRPr="00772104" w:rsidRDefault="0097296F" w:rsidP="001B6CAB">
            <w:pPr>
              <w:pStyle w:val="NoSpacing"/>
              <w:rPr>
                <w:rFonts w:ascii="Times New Roman" w:hAnsi="Times New Roman"/>
                <w:sz w:val="24"/>
                <w:szCs w:val="24"/>
              </w:rPr>
            </w:pPr>
            <w:r w:rsidRPr="00772104">
              <w:rPr>
                <w:rFonts w:ascii="Times New Roman" w:hAnsi="Times New Roman"/>
                <w:sz w:val="24"/>
                <w:szCs w:val="24"/>
              </w:rPr>
              <w:t>Înlocuire măsură plasament</w:t>
            </w:r>
          </w:p>
        </w:tc>
        <w:tc>
          <w:tcPr>
            <w:tcW w:w="2410" w:type="dxa"/>
          </w:tcPr>
          <w:p w:rsidR="00844C7C" w:rsidRPr="00772104" w:rsidRDefault="00844C7C" w:rsidP="001B6CAB">
            <w:pPr>
              <w:pStyle w:val="NoSpacing"/>
              <w:rPr>
                <w:rFonts w:ascii="Times New Roman" w:hAnsi="Times New Roman"/>
                <w:sz w:val="24"/>
                <w:szCs w:val="24"/>
              </w:rPr>
            </w:pPr>
            <w:r w:rsidRPr="00772104">
              <w:rPr>
                <w:rFonts w:ascii="Times New Roman" w:hAnsi="Times New Roman"/>
                <w:sz w:val="24"/>
                <w:szCs w:val="24"/>
              </w:rPr>
              <w:t>Sentințe Tribunal</w:t>
            </w:r>
          </w:p>
        </w:tc>
        <w:tc>
          <w:tcPr>
            <w:tcW w:w="966" w:type="dxa"/>
          </w:tcPr>
          <w:p w:rsidR="00844C7C" w:rsidRPr="00772104" w:rsidRDefault="00844C7C" w:rsidP="001B6CAB">
            <w:pPr>
              <w:pStyle w:val="NoSpacing"/>
              <w:rPr>
                <w:rFonts w:ascii="Times New Roman" w:hAnsi="Times New Roman"/>
                <w:sz w:val="24"/>
                <w:szCs w:val="24"/>
              </w:rPr>
            </w:pPr>
            <w:r w:rsidRPr="00772104">
              <w:rPr>
                <w:rFonts w:ascii="Times New Roman" w:hAnsi="Times New Roman"/>
                <w:sz w:val="24"/>
                <w:szCs w:val="24"/>
              </w:rPr>
              <w:t xml:space="preserve">Hotărâri </w:t>
            </w:r>
          </w:p>
          <w:p w:rsidR="00844C7C" w:rsidRPr="00772104" w:rsidRDefault="00844C7C" w:rsidP="001B6CAB">
            <w:pPr>
              <w:pStyle w:val="NoSpacing"/>
              <w:rPr>
                <w:rFonts w:ascii="Times New Roman" w:hAnsi="Times New Roman"/>
                <w:sz w:val="24"/>
                <w:szCs w:val="24"/>
              </w:rPr>
            </w:pPr>
            <w:r w:rsidRPr="00772104">
              <w:rPr>
                <w:rFonts w:ascii="Times New Roman" w:hAnsi="Times New Roman"/>
                <w:sz w:val="24"/>
                <w:szCs w:val="24"/>
              </w:rPr>
              <w:t>CPC</w:t>
            </w:r>
          </w:p>
        </w:tc>
        <w:tc>
          <w:tcPr>
            <w:tcW w:w="2835" w:type="dxa"/>
            <w:tcMar>
              <w:top w:w="15" w:type="dxa"/>
              <w:left w:w="15" w:type="dxa"/>
              <w:bottom w:w="0" w:type="dxa"/>
              <w:right w:w="15" w:type="dxa"/>
            </w:tcMar>
            <w:vAlign w:val="center"/>
          </w:tcPr>
          <w:p w:rsidR="00844C7C" w:rsidRPr="00772104" w:rsidRDefault="00844C7C" w:rsidP="001B6CAB">
            <w:pPr>
              <w:pStyle w:val="NoSpacing"/>
              <w:rPr>
                <w:rFonts w:ascii="Times New Roman" w:hAnsi="Times New Roman"/>
                <w:sz w:val="24"/>
                <w:szCs w:val="24"/>
              </w:rPr>
            </w:pPr>
            <w:r w:rsidRPr="00772104">
              <w:rPr>
                <w:rFonts w:ascii="Times New Roman" w:hAnsi="Times New Roman"/>
                <w:sz w:val="24"/>
                <w:szCs w:val="24"/>
              </w:rPr>
              <w:t>În/din regim urgență</w:t>
            </w:r>
          </w:p>
        </w:tc>
        <w:tc>
          <w:tcPr>
            <w:tcW w:w="993" w:type="dxa"/>
          </w:tcPr>
          <w:p w:rsidR="00844C7C" w:rsidRPr="00772104" w:rsidRDefault="00844C7C" w:rsidP="001B6CAB">
            <w:pPr>
              <w:pStyle w:val="NoSpacing"/>
              <w:rPr>
                <w:rFonts w:ascii="Times New Roman" w:hAnsi="Times New Roman"/>
                <w:sz w:val="24"/>
                <w:szCs w:val="24"/>
              </w:rPr>
            </w:pPr>
            <w:r w:rsidRPr="00772104">
              <w:rPr>
                <w:rFonts w:ascii="Times New Roman" w:hAnsi="Times New Roman"/>
                <w:sz w:val="24"/>
                <w:szCs w:val="24"/>
              </w:rPr>
              <w:t>TOTAL</w:t>
            </w:r>
          </w:p>
        </w:tc>
      </w:tr>
      <w:tr w:rsidR="00772104" w:rsidRPr="00772104" w:rsidTr="001965DE">
        <w:trPr>
          <w:trHeight w:val="641"/>
        </w:trPr>
        <w:tc>
          <w:tcPr>
            <w:tcW w:w="3134" w:type="dxa"/>
            <w:tcMar>
              <w:top w:w="15" w:type="dxa"/>
              <w:left w:w="15" w:type="dxa"/>
              <w:bottom w:w="0" w:type="dxa"/>
              <w:right w:w="15" w:type="dxa"/>
            </w:tcMar>
            <w:vAlign w:val="center"/>
          </w:tcPr>
          <w:p w:rsidR="00844C7C" w:rsidRPr="00772104" w:rsidRDefault="001965DE" w:rsidP="001B6CAB">
            <w:pPr>
              <w:pStyle w:val="NoSpacing"/>
              <w:rPr>
                <w:rFonts w:ascii="Times New Roman" w:hAnsi="Times New Roman"/>
              </w:rPr>
            </w:pPr>
            <w:r w:rsidRPr="00772104">
              <w:rPr>
                <w:rFonts w:ascii="Times New Roman" w:hAnsi="Times New Roman"/>
              </w:rPr>
              <w:t>Înlocuire plasament AMP cu plasament la AMP</w:t>
            </w:r>
          </w:p>
        </w:tc>
        <w:tc>
          <w:tcPr>
            <w:tcW w:w="2410" w:type="dxa"/>
          </w:tcPr>
          <w:p w:rsidR="00844C7C" w:rsidRPr="00772104" w:rsidRDefault="00844C7C" w:rsidP="001B6CAB">
            <w:pPr>
              <w:pStyle w:val="NoSpacing"/>
              <w:rPr>
                <w:rFonts w:ascii="Times New Roman" w:hAnsi="Times New Roman"/>
              </w:rPr>
            </w:pPr>
            <w:r w:rsidRPr="00772104">
              <w:rPr>
                <w:rFonts w:ascii="Times New Roman" w:hAnsi="Times New Roman"/>
              </w:rPr>
              <w:t>- 13</w:t>
            </w:r>
          </w:p>
          <w:p w:rsidR="00844C7C" w:rsidRPr="00772104" w:rsidRDefault="00844C7C" w:rsidP="001B6CAB">
            <w:pPr>
              <w:pStyle w:val="NoSpacing"/>
              <w:rPr>
                <w:rFonts w:ascii="Times New Roman" w:hAnsi="Times New Roman"/>
              </w:rPr>
            </w:pPr>
            <w:r w:rsidRPr="00772104">
              <w:rPr>
                <w:rFonts w:ascii="Times New Roman" w:hAnsi="Times New Roman"/>
              </w:rPr>
              <w:t>- 3(plasament AMP din plasament în regim urgență AMP)</w:t>
            </w:r>
          </w:p>
        </w:tc>
        <w:tc>
          <w:tcPr>
            <w:tcW w:w="966" w:type="dxa"/>
          </w:tcPr>
          <w:p w:rsidR="00844C7C" w:rsidRPr="00772104" w:rsidRDefault="00844C7C" w:rsidP="001B6CAB">
            <w:pPr>
              <w:pStyle w:val="NoSpacing"/>
              <w:rPr>
                <w:rFonts w:ascii="Times New Roman" w:hAnsi="Times New Roman"/>
              </w:rPr>
            </w:pPr>
            <w:r w:rsidRPr="00772104">
              <w:rPr>
                <w:rFonts w:ascii="Times New Roman" w:hAnsi="Times New Roman"/>
              </w:rPr>
              <w:t>2</w:t>
            </w:r>
          </w:p>
        </w:tc>
        <w:tc>
          <w:tcPr>
            <w:tcW w:w="2835" w:type="dxa"/>
            <w:tcMar>
              <w:top w:w="15" w:type="dxa"/>
              <w:left w:w="15" w:type="dxa"/>
              <w:bottom w:w="0" w:type="dxa"/>
              <w:right w:w="15" w:type="dxa"/>
            </w:tcMar>
            <w:vAlign w:val="center"/>
          </w:tcPr>
          <w:p w:rsidR="00844C7C" w:rsidRPr="00772104" w:rsidRDefault="00844C7C" w:rsidP="001B6CAB">
            <w:pPr>
              <w:pStyle w:val="NoSpacing"/>
              <w:rPr>
                <w:rFonts w:ascii="Times New Roman" w:hAnsi="Times New Roman"/>
              </w:rPr>
            </w:pPr>
            <w:r w:rsidRPr="00772104">
              <w:rPr>
                <w:rFonts w:ascii="Times New Roman" w:hAnsi="Times New Roman"/>
              </w:rPr>
              <w:t>4(plasam.regim urgență AMP din plasament AMP)</w:t>
            </w:r>
          </w:p>
        </w:tc>
        <w:tc>
          <w:tcPr>
            <w:tcW w:w="993" w:type="dxa"/>
          </w:tcPr>
          <w:p w:rsidR="00844C7C" w:rsidRPr="00772104" w:rsidRDefault="00844C7C" w:rsidP="001B6CAB">
            <w:pPr>
              <w:pStyle w:val="NoSpacing"/>
              <w:rPr>
                <w:rFonts w:ascii="Times New Roman" w:hAnsi="Times New Roman"/>
              </w:rPr>
            </w:pPr>
            <w:r w:rsidRPr="00772104">
              <w:rPr>
                <w:rFonts w:ascii="Times New Roman" w:hAnsi="Times New Roman"/>
              </w:rPr>
              <w:t>22</w:t>
            </w:r>
          </w:p>
        </w:tc>
      </w:tr>
      <w:tr w:rsidR="00772104" w:rsidRPr="00772104" w:rsidTr="001965DE">
        <w:trPr>
          <w:trHeight w:val="255"/>
        </w:trPr>
        <w:tc>
          <w:tcPr>
            <w:tcW w:w="3134" w:type="dxa"/>
            <w:tcMar>
              <w:top w:w="15" w:type="dxa"/>
              <w:left w:w="15" w:type="dxa"/>
              <w:bottom w:w="0" w:type="dxa"/>
              <w:right w:w="15" w:type="dxa"/>
            </w:tcMar>
            <w:vAlign w:val="center"/>
          </w:tcPr>
          <w:p w:rsidR="00844C7C" w:rsidRPr="00772104" w:rsidRDefault="001965DE" w:rsidP="001965DE">
            <w:pPr>
              <w:pStyle w:val="NoSpacing"/>
              <w:rPr>
                <w:rFonts w:ascii="Times New Roman" w:hAnsi="Times New Roman"/>
              </w:rPr>
            </w:pPr>
            <w:r w:rsidRPr="00772104">
              <w:rPr>
                <w:rFonts w:ascii="Times New Roman" w:hAnsi="Times New Roman"/>
              </w:rPr>
              <w:t>Înlocuire plasament familia lărgită cu plasament la altă familie lărgită</w:t>
            </w:r>
          </w:p>
        </w:tc>
        <w:tc>
          <w:tcPr>
            <w:tcW w:w="2410" w:type="dxa"/>
          </w:tcPr>
          <w:p w:rsidR="00844C7C" w:rsidRPr="00772104" w:rsidRDefault="00844C7C" w:rsidP="001B6CAB">
            <w:pPr>
              <w:pStyle w:val="NoSpacing"/>
              <w:rPr>
                <w:rFonts w:ascii="Times New Roman" w:hAnsi="Times New Roman"/>
              </w:rPr>
            </w:pPr>
            <w:r w:rsidRPr="00772104">
              <w:rPr>
                <w:rFonts w:ascii="Times New Roman" w:hAnsi="Times New Roman"/>
              </w:rPr>
              <w:t>1</w:t>
            </w:r>
          </w:p>
          <w:p w:rsidR="00844C7C" w:rsidRPr="00772104" w:rsidRDefault="00844C7C" w:rsidP="001B6CAB">
            <w:pPr>
              <w:pStyle w:val="NoSpacing"/>
              <w:rPr>
                <w:rFonts w:ascii="Times New Roman" w:hAnsi="Times New Roman"/>
              </w:rPr>
            </w:pPr>
          </w:p>
        </w:tc>
        <w:tc>
          <w:tcPr>
            <w:tcW w:w="966" w:type="dxa"/>
          </w:tcPr>
          <w:p w:rsidR="00844C7C" w:rsidRPr="00772104" w:rsidRDefault="00844C7C" w:rsidP="001B6CAB">
            <w:pPr>
              <w:pStyle w:val="NoSpacing"/>
              <w:rPr>
                <w:rFonts w:ascii="Times New Roman" w:hAnsi="Times New Roman"/>
              </w:rPr>
            </w:pPr>
            <w:r w:rsidRPr="00772104">
              <w:rPr>
                <w:rFonts w:ascii="Times New Roman" w:hAnsi="Times New Roman"/>
              </w:rPr>
              <w:t>7</w:t>
            </w:r>
          </w:p>
        </w:tc>
        <w:tc>
          <w:tcPr>
            <w:tcW w:w="2835" w:type="dxa"/>
            <w:tcMar>
              <w:top w:w="15" w:type="dxa"/>
              <w:left w:w="15" w:type="dxa"/>
              <w:bottom w:w="0" w:type="dxa"/>
              <w:right w:w="15" w:type="dxa"/>
            </w:tcMar>
            <w:vAlign w:val="center"/>
          </w:tcPr>
          <w:p w:rsidR="00844C7C" w:rsidRPr="00772104" w:rsidRDefault="00844C7C" w:rsidP="001B6CAB">
            <w:pPr>
              <w:pStyle w:val="NoSpacing"/>
              <w:rPr>
                <w:rFonts w:ascii="Times New Roman" w:hAnsi="Times New Roman"/>
              </w:rPr>
            </w:pPr>
            <w:r w:rsidRPr="00772104">
              <w:rPr>
                <w:rFonts w:ascii="Times New Roman" w:hAnsi="Times New Roman"/>
              </w:rPr>
              <w:t>2(plasam.regim urgență FL din plasament FL)</w:t>
            </w:r>
          </w:p>
        </w:tc>
        <w:tc>
          <w:tcPr>
            <w:tcW w:w="993" w:type="dxa"/>
          </w:tcPr>
          <w:p w:rsidR="00844C7C" w:rsidRPr="00772104" w:rsidRDefault="00844C7C" w:rsidP="001B6CAB">
            <w:pPr>
              <w:pStyle w:val="NoSpacing"/>
              <w:rPr>
                <w:rFonts w:ascii="Times New Roman" w:hAnsi="Times New Roman"/>
              </w:rPr>
            </w:pPr>
            <w:r w:rsidRPr="00772104">
              <w:rPr>
                <w:rFonts w:ascii="Times New Roman" w:hAnsi="Times New Roman"/>
              </w:rPr>
              <w:t>10</w:t>
            </w:r>
          </w:p>
        </w:tc>
      </w:tr>
      <w:tr w:rsidR="00772104" w:rsidRPr="00772104" w:rsidTr="001965DE">
        <w:trPr>
          <w:trHeight w:val="255"/>
        </w:trPr>
        <w:tc>
          <w:tcPr>
            <w:tcW w:w="3134" w:type="dxa"/>
            <w:tcMar>
              <w:top w:w="15" w:type="dxa"/>
              <w:left w:w="15" w:type="dxa"/>
              <w:bottom w:w="0" w:type="dxa"/>
              <w:right w:w="15" w:type="dxa"/>
            </w:tcMar>
            <w:vAlign w:val="center"/>
          </w:tcPr>
          <w:p w:rsidR="00844C7C" w:rsidRPr="00772104" w:rsidRDefault="001965DE" w:rsidP="001965DE">
            <w:pPr>
              <w:pStyle w:val="NoSpacing"/>
              <w:rPr>
                <w:rFonts w:ascii="Times New Roman" w:hAnsi="Times New Roman"/>
              </w:rPr>
            </w:pPr>
            <w:r w:rsidRPr="00772104">
              <w:rPr>
                <w:rFonts w:ascii="Times New Roman" w:hAnsi="Times New Roman"/>
              </w:rPr>
              <w:t>Înlocuire plasament familie/persoană fără grad de rudenie cu plasament la altă familie/persoană fără grad de rudenie</w:t>
            </w:r>
          </w:p>
        </w:tc>
        <w:tc>
          <w:tcPr>
            <w:tcW w:w="2410" w:type="dxa"/>
          </w:tcPr>
          <w:p w:rsidR="00844C7C" w:rsidRPr="00772104" w:rsidRDefault="00844C7C" w:rsidP="001B6CAB">
            <w:pPr>
              <w:pStyle w:val="NoSpacing"/>
              <w:rPr>
                <w:rFonts w:ascii="Times New Roman" w:hAnsi="Times New Roman"/>
              </w:rPr>
            </w:pPr>
          </w:p>
        </w:tc>
        <w:tc>
          <w:tcPr>
            <w:tcW w:w="966" w:type="dxa"/>
          </w:tcPr>
          <w:p w:rsidR="00844C7C" w:rsidRPr="00772104" w:rsidRDefault="00844C7C" w:rsidP="001B6CAB">
            <w:pPr>
              <w:pStyle w:val="NoSpacing"/>
              <w:rPr>
                <w:rFonts w:ascii="Times New Roman" w:hAnsi="Times New Roman"/>
              </w:rPr>
            </w:pPr>
          </w:p>
        </w:tc>
        <w:tc>
          <w:tcPr>
            <w:tcW w:w="2835" w:type="dxa"/>
            <w:tcMar>
              <w:top w:w="15" w:type="dxa"/>
              <w:left w:w="15" w:type="dxa"/>
              <w:bottom w:w="0" w:type="dxa"/>
              <w:right w:w="15" w:type="dxa"/>
            </w:tcMar>
            <w:vAlign w:val="center"/>
          </w:tcPr>
          <w:p w:rsidR="00844C7C" w:rsidRPr="00772104" w:rsidRDefault="00844C7C" w:rsidP="001B6CAB">
            <w:pPr>
              <w:pStyle w:val="NoSpacing"/>
              <w:rPr>
                <w:rFonts w:ascii="Times New Roman" w:hAnsi="Times New Roman"/>
              </w:rPr>
            </w:pPr>
            <w:r w:rsidRPr="00772104">
              <w:rPr>
                <w:rFonts w:ascii="Times New Roman" w:hAnsi="Times New Roman"/>
              </w:rPr>
              <w:t>1(plasam.regim urgență FS din plasament FS)</w:t>
            </w:r>
          </w:p>
        </w:tc>
        <w:tc>
          <w:tcPr>
            <w:tcW w:w="993" w:type="dxa"/>
          </w:tcPr>
          <w:p w:rsidR="00844C7C" w:rsidRPr="00772104" w:rsidRDefault="00844C7C" w:rsidP="001B6CAB">
            <w:pPr>
              <w:pStyle w:val="NoSpacing"/>
              <w:rPr>
                <w:rFonts w:ascii="Times New Roman" w:hAnsi="Times New Roman"/>
              </w:rPr>
            </w:pPr>
            <w:r w:rsidRPr="00772104">
              <w:rPr>
                <w:rFonts w:ascii="Times New Roman" w:hAnsi="Times New Roman"/>
              </w:rPr>
              <w:t>1</w:t>
            </w:r>
          </w:p>
        </w:tc>
      </w:tr>
      <w:tr w:rsidR="00772104" w:rsidRPr="00772104" w:rsidTr="001965DE">
        <w:trPr>
          <w:trHeight w:val="255"/>
        </w:trPr>
        <w:tc>
          <w:tcPr>
            <w:tcW w:w="3134" w:type="dxa"/>
            <w:tcMar>
              <w:top w:w="15" w:type="dxa"/>
              <w:left w:w="15" w:type="dxa"/>
              <w:bottom w:w="0" w:type="dxa"/>
              <w:right w:w="15" w:type="dxa"/>
            </w:tcMar>
            <w:vAlign w:val="center"/>
          </w:tcPr>
          <w:p w:rsidR="00844C7C" w:rsidRPr="00772104" w:rsidRDefault="00844C7C" w:rsidP="001B6CAB">
            <w:pPr>
              <w:pStyle w:val="NoSpacing"/>
              <w:rPr>
                <w:rFonts w:ascii="Times New Roman" w:hAnsi="Times New Roman"/>
                <w:b/>
                <w:sz w:val="24"/>
                <w:szCs w:val="24"/>
              </w:rPr>
            </w:pPr>
            <w:r w:rsidRPr="00772104">
              <w:rPr>
                <w:rFonts w:ascii="Times New Roman" w:hAnsi="Times New Roman"/>
                <w:b/>
                <w:sz w:val="24"/>
                <w:szCs w:val="24"/>
              </w:rPr>
              <w:t>TOTAL</w:t>
            </w:r>
          </w:p>
        </w:tc>
        <w:tc>
          <w:tcPr>
            <w:tcW w:w="2410" w:type="dxa"/>
          </w:tcPr>
          <w:p w:rsidR="00844C7C" w:rsidRPr="00772104" w:rsidRDefault="00E57C10" w:rsidP="001B6CAB">
            <w:pPr>
              <w:pStyle w:val="NoSpacing"/>
              <w:rPr>
                <w:rFonts w:ascii="Times New Roman" w:hAnsi="Times New Roman"/>
                <w:b/>
                <w:sz w:val="24"/>
                <w:szCs w:val="24"/>
              </w:rPr>
            </w:pPr>
            <w:r w:rsidRPr="00772104">
              <w:rPr>
                <w:rFonts w:ascii="Times New Roman" w:hAnsi="Times New Roman"/>
                <w:b/>
                <w:sz w:val="24"/>
                <w:szCs w:val="24"/>
              </w:rPr>
              <w:t>17</w:t>
            </w:r>
          </w:p>
        </w:tc>
        <w:tc>
          <w:tcPr>
            <w:tcW w:w="966" w:type="dxa"/>
          </w:tcPr>
          <w:p w:rsidR="00844C7C" w:rsidRPr="00772104" w:rsidRDefault="00E57C10" w:rsidP="001B6CAB">
            <w:pPr>
              <w:pStyle w:val="NoSpacing"/>
              <w:rPr>
                <w:rFonts w:ascii="Times New Roman" w:hAnsi="Times New Roman"/>
                <w:b/>
                <w:sz w:val="24"/>
                <w:szCs w:val="24"/>
              </w:rPr>
            </w:pPr>
            <w:r w:rsidRPr="00772104">
              <w:rPr>
                <w:rFonts w:ascii="Times New Roman" w:hAnsi="Times New Roman"/>
                <w:b/>
                <w:sz w:val="24"/>
                <w:szCs w:val="24"/>
              </w:rPr>
              <w:t>9</w:t>
            </w:r>
          </w:p>
        </w:tc>
        <w:tc>
          <w:tcPr>
            <w:tcW w:w="2835" w:type="dxa"/>
            <w:tcMar>
              <w:top w:w="15" w:type="dxa"/>
              <w:left w:w="15" w:type="dxa"/>
              <w:bottom w:w="0" w:type="dxa"/>
              <w:right w:w="15" w:type="dxa"/>
            </w:tcMar>
            <w:vAlign w:val="center"/>
          </w:tcPr>
          <w:p w:rsidR="00844C7C" w:rsidRPr="00772104" w:rsidRDefault="00E57C10" w:rsidP="001B6CAB">
            <w:pPr>
              <w:pStyle w:val="NoSpacing"/>
              <w:rPr>
                <w:rFonts w:ascii="Times New Roman" w:hAnsi="Times New Roman"/>
                <w:b/>
                <w:sz w:val="24"/>
                <w:szCs w:val="24"/>
              </w:rPr>
            </w:pPr>
            <w:r w:rsidRPr="00772104">
              <w:rPr>
                <w:rFonts w:ascii="Times New Roman" w:hAnsi="Times New Roman"/>
                <w:b/>
                <w:sz w:val="24"/>
                <w:szCs w:val="24"/>
              </w:rPr>
              <w:t>7</w:t>
            </w:r>
          </w:p>
        </w:tc>
        <w:tc>
          <w:tcPr>
            <w:tcW w:w="993" w:type="dxa"/>
          </w:tcPr>
          <w:p w:rsidR="00844C7C" w:rsidRPr="00772104" w:rsidRDefault="005043AD" w:rsidP="001B6CAB">
            <w:pPr>
              <w:pStyle w:val="NoSpacing"/>
              <w:rPr>
                <w:rFonts w:ascii="Times New Roman" w:hAnsi="Times New Roman"/>
                <w:b/>
                <w:sz w:val="24"/>
                <w:szCs w:val="24"/>
              </w:rPr>
            </w:pPr>
            <w:r w:rsidRPr="00772104">
              <w:rPr>
                <w:rFonts w:ascii="Times New Roman" w:hAnsi="Times New Roman"/>
                <w:b/>
                <w:sz w:val="24"/>
                <w:szCs w:val="24"/>
              </w:rPr>
              <w:t>33</w:t>
            </w:r>
          </w:p>
        </w:tc>
      </w:tr>
    </w:tbl>
    <w:p w:rsidR="00844C7C" w:rsidRPr="00772104" w:rsidRDefault="00844C7C" w:rsidP="00844C7C">
      <w:pPr>
        <w:jc w:val="both"/>
        <w:rPr>
          <w:rFonts w:ascii="Times New Roman" w:hAnsi="Times New Roman"/>
          <w:b/>
          <w:sz w:val="24"/>
          <w:szCs w:val="24"/>
          <w:lang w:val="fr-FR"/>
        </w:rPr>
      </w:pPr>
    </w:p>
    <w:p w:rsidR="00844C7C" w:rsidRPr="00772104" w:rsidRDefault="00844C7C" w:rsidP="00844C7C">
      <w:pPr>
        <w:rPr>
          <w:sz w:val="16"/>
          <w:lang w:val="fr-FR"/>
        </w:rPr>
      </w:pPr>
    </w:p>
    <w:p w:rsidR="000A6DE7" w:rsidRPr="00772104" w:rsidRDefault="000A6DE7" w:rsidP="000A6DE7">
      <w:pPr>
        <w:jc w:val="both"/>
        <w:rPr>
          <w:rFonts w:ascii="Times New Roman" w:hAnsi="Times New Roman"/>
          <w:b/>
          <w:sz w:val="24"/>
          <w:szCs w:val="24"/>
        </w:rPr>
      </w:pPr>
      <w:r w:rsidRPr="00772104">
        <w:rPr>
          <w:rFonts w:ascii="Times New Roman" w:hAnsi="Times New Roman"/>
          <w:b/>
          <w:sz w:val="24"/>
          <w:szCs w:val="24"/>
        </w:rPr>
        <w:t xml:space="preserve">ÎMBUNĂTĂŢIREA CALITĂȚII  SERVICIILOR OFERITE DE CĂTRE </w:t>
      </w:r>
      <w:r w:rsidRPr="00772104">
        <w:rPr>
          <w:rFonts w:ascii="Times New Roman" w:hAnsi="Times New Roman"/>
          <w:b/>
          <w:sz w:val="24"/>
          <w:szCs w:val="24"/>
          <w:lang w:val="ro-RO"/>
        </w:rPr>
        <w:t xml:space="preserve">DIRECȚIA GENERALĂ DE ASISTENȚĂ SOCIALĂ A JUDEȚULUI SUCEAVA </w:t>
      </w:r>
      <w:r w:rsidRPr="00772104">
        <w:rPr>
          <w:rFonts w:ascii="Times New Roman" w:hAnsi="Times New Roman"/>
          <w:b/>
          <w:sz w:val="24"/>
          <w:szCs w:val="24"/>
        </w:rPr>
        <w:t>COPIILOR/TINERILOR AFLAȚI ÎN SISTEMUL DE PROTECȚIE</w:t>
      </w:r>
    </w:p>
    <w:p w:rsidR="00054407" w:rsidRPr="00772104" w:rsidRDefault="00054407" w:rsidP="000A6DE7">
      <w:pPr>
        <w:jc w:val="both"/>
        <w:rPr>
          <w:rFonts w:ascii="Times New Roman" w:hAnsi="Times New Roman"/>
          <w:b/>
          <w:sz w:val="24"/>
          <w:szCs w:val="24"/>
        </w:rPr>
      </w:pPr>
    </w:p>
    <w:p w:rsidR="00D255C2" w:rsidRPr="00772104" w:rsidRDefault="00D255C2" w:rsidP="00D255C2">
      <w:pPr>
        <w:tabs>
          <w:tab w:val="left" w:pos="-142"/>
          <w:tab w:val="left" w:pos="284"/>
        </w:tabs>
        <w:spacing w:after="40"/>
        <w:ind w:left="-142" w:right="-22"/>
        <w:jc w:val="both"/>
        <w:rPr>
          <w:rFonts w:ascii="Times New Roman" w:hAnsi="Times New Roman"/>
          <w:sz w:val="24"/>
          <w:szCs w:val="24"/>
        </w:rPr>
      </w:pPr>
      <w:r w:rsidRPr="00772104">
        <w:rPr>
          <w:rFonts w:ascii="Times New Roman" w:hAnsi="Times New Roman"/>
          <w:sz w:val="24"/>
          <w:szCs w:val="24"/>
        </w:rPr>
        <w:t>Rolul serviciilor de tip rezidenţial este de a asigura protecţia, creşterea şi îngrijirea copilului separat, temporar sau definitiv, de părinţii săi, ca urmare a stabilirii în condiţiile legii a măsurii plasamentului.</w:t>
      </w:r>
    </w:p>
    <w:p w:rsidR="00D255C2" w:rsidRPr="00772104" w:rsidRDefault="00D255C2" w:rsidP="00D255C2">
      <w:pPr>
        <w:tabs>
          <w:tab w:val="left" w:pos="10"/>
          <w:tab w:val="left" w:pos="284"/>
        </w:tabs>
        <w:spacing w:after="40"/>
        <w:ind w:right="-22"/>
        <w:jc w:val="both"/>
        <w:rPr>
          <w:rFonts w:ascii="Times New Roman" w:hAnsi="Times New Roman"/>
          <w:b/>
          <w:sz w:val="10"/>
          <w:szCs w:val="10"/>
          <w:u w:val="single"/>
        </w:rPr>
      </w:pPr>
    </w:p>
    <w:p w:rsidR="00D255C2" w:rsidRPr="00772104" w:rsidRDefault="00D255C2" w:rsidP="00D255C2">
      <w:pPr>
        <w:tabs>
          <w:tab w:val="left" w:pos="-142"/>
          <w:tab w:val="left" w:pos="284"/>
        </w:tabs>
        <w:spacing w:after="40"/>
        <w:ind w:left="-142" w:right="-22"/>
        <w:jc w:val="both"/>
        <w:rPr>
          <w:rFonts w:ascii="Times New Roman" w:hAnsi="Times New Roman"/>
          <w:sz w:val="24"/>
          <w:szCs w:val="24"/>
        </w:rPr>
      </w:pPr>
      <w:r w:rsidRPr="00772104">
        <w:rPr>
          <w:rFonts w:ascii="Times New Roman" w:hAnsi="Times New Roman"/>
          <w:sz w:val="24"/>
          <w:szCs w:val="24"/>
        </w:rPr>
        <w:t xml:space="preserve">În serviciile de tip rezidențial din structura </w:t>
      </w:r>
      <w:r w:rsidR="00A13065" w:rsidRPr="00772104">
        <w:rPr>
          <w:rFonts w:ascii="Times New Roman" w:hAnsi="Times New Roman"/>
          <w:sz w:val="24"/>
          <w:szCs w:val="24"/>
        </w:rPr>
        <w:t xml:space="preserve">Direcției Generale de Asistență Socială și Protecția Copilului a județului Suceava </w:t>
      </w:r>
      <w:r w:rsidRPr="00772104">
        <w:rPr>
          <w:rFonts w:ascii="Times New Roman" w:hAnsi="Times New Roman"/>
          <w:sz w:val="24"/>
          <w:szCs w:val="24"/>
        </w:rPr>
        <w:t>sunt acordate servicii de găzduire, îngrijire, educație, pregătire în vederea integrării familiale și socio-profesionale, de promovare a drepturilor copilului aflat în dificultate/copii cu dizabilități, separați temporar de părinți, ca urmare a stabilirii unei măsuri special de protecție.</w:t>
      </w:r>
    </w:p>
    <w:p w:rsidR="00054407" w:rsidRPr="00772104" w:rsidRDefault="00054407" w:rsidP="00054407">
      <w:pPr>
        <w:pStyle w:val="ListParagraph"/>
        <w:tabs>
          <w:tab w:val="left" w:pos="0"/>
        </w:tabs>
        <w:spacing w:after="40"/>
        <w:ind w:left="-142" w:right="-22"/>
        <w:jc w:val="both"/>
        <w:rPr>
          <w:rFonts w:ascii="Times New Roman" w:hAnsi="Times New Roman"/>
          <w:sz w:val="10"/>
          <w:szCs w:val="10"/>
        </w:rPr>
      </w:pPr>
    </w:p>
    <w:p w:rsidR="00054407" w:rsidRPr="00772104" w:rsidRDefault="000A6DE7" w:rsidP="00054407">
      <w:pPr>
        <w:tabs>
          <w:tab w:val="left" w:pos="-142"/>
          <w:tab w:val="left" w:pos="284"/>
        </w:tabs>
        <w:spacing w:after="40"/>
        <w:ind w:left="-142" w:right="-22"/>
        <w:jc w:val="both"/>
        <w:rPr>
          <w:rFonts w:ascii="Times New Roman" w:hAnsi="Times New Roman"/>
          <w:sz w:val="24"/>
          <w:szCs w:val="24"/>
        </w:rPr>
      </w:pPr>
      <w:r w:rsidRPr="00772104">
        <w:rPr>
          <w:rFonts w:ascii="Times New Roman" w:hAnsi="Times New Roman"/>
          <w:sz w:val="24"/>
          <w:szCs w:val="24"/>
        </w:rPr>
        <w:t>Având în vedere Strategia naţională în domeniul protecţiei copilului, cât și Strategia Județeană în domeniul protecției și promovării drepturilor copilului, care au ca principal obiectiv operațional închiderea centrelor de plasament de tip clasic prin dezvoltarea de servicii de tip familial,</w:t>
      </w:r>
      <w:r w:rsidR="00054407" w:rsidRPr="00772104">
        <w:rPr>
          <w:rFonts w:ascii="Times New Roman" w:hAnsi="Times New Roman"/>
          <w:sz w:val="24"/>
          <w:szCs w:val="24"/>
        </w:rPr>
        <w:t xml:space="preserve"> </w:t>
      </w:r>
      <w:r w:rsidR="00A13065" w:rsidRPr="00772104">
        <w:rPr>
          <w:rFonts w:ascii="Times New Roman" w:hAnsi="Times New Roman"/>
          <w:sz w:val="24"/>
          <w:szCs w:val="24"/>
        </w:rPr>
        <w:t>Direcția Generală de Asistență Socială și Protecția Copilului a județului Suceava</w:t>
      </w:r>
      <w:r w:rsidRPr="00772104">
        <w:rPr>
          <w:rFonts w:ascii="Times New Roman" w:hAnsi="Times New Roman"/>
          <w:sz w:val="24"/>
          <w:szCs w:val="24"/>
        </w:rPr>
        <w:t xml:space="preserve"> nu mai are în structura servicii de tip rezidențial de tip</w:t>
      </w:r>
      <w:r w:rsidR="008F1D56" w:rsidRPr="00772104">
        <w:rPr>
          <w:rFonts w:ascii="Times New Roman" w:hAnsi="Times New Roman"/>
          <w:sz w:val="24"/>
          <w:szCs w:val="24"/>
        </w:rPr>
        <w:t xml:space="preserve"> cla</w:t>
      </w:r>
      <w:r w:rsidRPr="00772104">
        <w:rPr>
          <w:rFonts w:ascii="Times New Roman" w:hAnsi="Times New Roman"/>
          <w:sz w:val="24"/>
          <w:szCs w:val="24"/>
        </w:rPr>
        <w:t>sic, toate având capacitatea de maxim 12 locuri.</w:t>
      </w:r>
      <w:r w:rsidR="00054407" w:rsidRPr="00772104">
        <w:rPr>
          <w:rFonts w:ascii="Times New Roman" w:hAnsi="Times New Roman"/>
          <w:sz w:val="24"/>
          <w:szCs w:val="24"/>
        </w:rPr>
        <w:t xml:space="preserve"> </w:t>
      </w:r>
    </w:p>
    <w:p w:rsidR="00054407" w:rsidRPr="00772104" w:rsidRDefault="00054407" w:rsidP="00054407">
      <w:pPr>
        <w:tabs>
          <w:tab w:val="left" w:pos="-142"/>
          <w:tab w:val="left" w:pos="284"/>
        </w:tabs>
        <w:spacing w:after="40"/>
        <w:ind w:left="-142" w:right="-22"/>
        <w:jc w:val="both"/>
        <w:rPr>
          <w:rFonts w:ascii="Times New Roman" w:hAnsi="Times New Roman"/>
          <w:sz w:val="10"/>
          <w:szCs w:val="10"/>
        </w:rPr>
      </w:pPr>
    </w:p>
    <w:p w:rsidR="000A6DE7" w:rsidRPr="00772104" w:rsidRDefault="000A6DE7" w:rsidP="000A6DE7">
      <w:pPr>
        <w:jc w:val="both"/>
        <w:rPr>
          <w:rFonts w:ascii="Times New Roman" w:hAnsi="Times New Roman"/>
          <w:sz w:val="24"/>
          <w:szCs w:val="24"/>
          <w:u w:val="single"/>
        </w:rPr>
      </w:pPr>
      <w:r w:rsidRPr="00772104">
        <w:rPr>
          <w:rFonts w:ascii="Times New Roman" w:hAnsi="Times New Roman"/>
          <w:sz w:val="24"/>
          <w:szCs w:val="24"/>
          <w:u w:val="single"/>
        </w:rPr>
        <w:t>Evoluția serviciilor de tip rez</w:t>
      </w:r>
      <w:r w:rsidR="00CC3C93" w:rsidRPr="00772104">
        <w:rPr>
          <w:rFonts w:ascii="Times New Roman" w:hAnsi="Times New Roman"/>
          <w:sz w:val="24"/>
          <w:szCs w:val="24"/>
          <w:u w:val="single"/>
        </w:rPr>
        <w:t>idențial în perioada anilor 2015</w:t>
      </w:r>
      <w:r w:rsidRPr="00772104">
        <w:rPr>
          <w:rFonts w:ascii="Times New Roman" w:hAnsi="Times New Roman"/>
          <w:sz w:val="24"/>
          <w:szCs w:val="24"/>
          <w:u w:val="single"/>
        </w:rPr>
        <w:t>-2021</w:t>
      </w: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696"/>
        <w:gridCol w:w="696"/>
        <w:gridCol w:w="696"/>
        <w:gridCol w:w="696"/>
        <w:gridCol w:w="696"/>
        <w:gridCol w:w="696"/>
        <w:gridCol w:w="696"/>
      </w:tblGrid>
      <w:tr w:rsidR="00772104" w:rsidRPr="00772104" w:rsidTr="00CC3C93">
        <w:trPr>
          <w:jc w:val="center"/>
        </w:trPr>
        <w:tc>
          <w:tcPr>
            <w:tcW w:w="4761" w:type="dxa"/>
            <w:shd w:val="clear" w:color="auto" w:fill="auto"/>
          </w:tcPr>
          <w:p w:rsidR="00CC3C93" w:rsidRPr="00772104" w:rsidRDefault="00CC3C93" w:rsidP="00AC16F6">
            <w:pPr>
              <w:pStyle w:val="NoSpacing"/>
              <w:rPr>
                <w:rFonts w:ascii="Times New Roman" w:hAnsi="Times New Roman"/>
                <w:b/>
                <w:sz w:val="24"/>
                <w:szCs w:val="24"/>
                <w:lang w:val="fr-FR"/>
              </w:rPr>
            </w:pPr>
            <w:r w:rsidRPr="00772104">
              <w:rPr>
                <w:rFonts w:ascii="Times New Roman" w:hAnsi="Times New Roman"/>
                <w:b/>
                <w:sz w:val="24"/>
                <w:szCs w:val="24"/>
                <w:lang w:val="fr-FR"/>
              </w:rPr>
              <w:t>ANUL</w:t>
            </w:r>
          </w:p>
        </w:tc>
        <w:tc>
          <w:tcPr>
            <w:tcW w:w="663" w:type="dxa"/>
          </w:tcPr>
          <w:p w:rsidR="00CC3C93" w:rsidRPr="00772104" w:rsidRDefault="00CC3C93" w:rsidP="00AC16F6">
            <w:pPr>
              <w:pStyle w:val="NoSpacing"/>
              <w:rPr>
                <w:rFonts w:ascii="Times New Roman" w:hAnsi="Times New Roman"/>
                <w:b/>
                <w:sz w:val="24"/>
                <w:szCs w:val="24"/>
                <w:lang w:val="fr-FR"/>
              </w:rPr>
            </w:pPr>
            <w:r w:rsidRPr="00772104">
              <w:rPr>
                <w:rFonts w:ascii="Times New Roman" w:hAnsi="Times New Roman"/>
                <w:b/>
                <w:sz w:val="24"/>
                <w:szCs w:val="24"/>
                <w:lang w:val="fr-FR"/>
              </w:rPr>
              <w:t>2015</w:t>
            </w:r>
          </w:p>
        </w:tc>
        <w:tc>
          <w:tcPr>
            <w:tcW w:w="663" w:type="dxa"/>
          </w:tcPr>
          <w:p w:rsidR="00CC3C93" w:rsidRPr="00772104" w:rsidRDefault="00CC3C93" w:rsidP="00AC16F6">
            <w:pPr>
              <w:pStyle w:val="NoSpacing"/>
              <w:rPr>
                <w:rFonts w:ascii="Times New Roman" w:hAnsi="Times New Roman"/>
                <w:b/>
                <w:sz w:val="24"/>
                <w:szCs w:val="24"/>
                <w:lang w:val="fr-FR"/>
              </w:rPr>
            </w:pPr>
            <w:r w:rsidRPr="00772104">
              <w:rPr>
                <w:rFonts w:ascii="Times New Roman" w:hAnsi="Times New Roman"/>
                <w:b/>
                <w:sz w:val="24"/>
                <w:szCs w:val="24"/>
                <w:lang w:val="fr-FR"/>
              </w:rPr>
              <w:t>2016</w:t>
            </w:r>
          </w:p>
        </w:tc>
        <w:tc>
          <w:tcPr>
            <w:tcW w:w="663" w:type="dxa"/>
          </w:tcPr>
          <w:p w:rsidR="00CC3C93" w:rsidRPr="00772104" w:rsidRDefault="00CC3C93" w:rsidP="00AC16F6">
            <w:pPr>
              <w:pStyle w:val="NoSpacing"/>
              <w:rPr>
                <w:rFonts w:ascii="Times New Roman" w:hAnsi="Times New Roman"/>
                <w:b/>
                <w:sz w:val="24"/>
                <w:szCs w:val="24"/>
                <w:lang w:val="fr-FR"/>
              </w:rPr>
            </w:pPr>
            <w:r w:rsidRPr="00772104">
              <w:rPr>
                <w:rFonts w:ascii="Times New Roman" w:hAnsi="Times New Roman"/>
                <w:b/>
                <w:sz w:val="24"/>
                <w:szCs w:val="24"/>
                <w:lang w:val="fr-FR"/>
              </w:rPr>
              <w:t>2017</w:t>
            </w:r>
          </w:p>
        </w:tc>
        <w:tc>
          <w:tcPr>
            <w:tcW w:w="663" w:type="dxa"/>
          </w:tcPr>
          <w:p w:rsidR="00CC3C93" w:rsidRPr="00772104" w:rsidRDefault="00CC3C93" w:rsidP="00AC16F6">
            <w:pPr>
              <w:pStyle w:val="NoSpacing"/>
              <w:rPr>
                <w:rFonts w:ascii="Times New Roman" w:hAnsi="Times New Roman"/>
                <w:b/>
                <w:sz w:val="24"/>
                <w:szCs w:val="24"/>
                <w:lang w:val="fr-FR"/>
              </w:rPr>
            </w:pPr>
            <w:r w:rsidRPr="00772104">
              <w:rPr>
                <w:rFonts w:ascii="Times New Roman" w:hAnsi="Times New Roman"/>
                <w:b/>
                <w:sz w:val="24"/>
                <w:szCs w:val="24"/>
                <w:lang w:val="fr-FR"/>
              </w:rPr>
              <w:t>2018</w:t>
            </w:r>
          </w:p>
        </w:tc>
        <w:tc>
          <w:tcPr>
            <w:tcW w:w="663" w:type="dxa"/>
          </w:tcPr>
          <w:p w:rsidR="00CC3C93" w:rsidRPr="00772104" w:rsidRDefault="00CC3C93" w:rsidP="00AC16F6">
            <w:pPr>
              <w:pStyle w:val="NoSpacing"/>
              <w:rPr>
                <w:rFonts w:ascii="Times New Roman" w:hAnsi="Times New Roman"/>
                <w:b/>
                <w:sz w:val="24"/>
                <w:szCs w:val="24"/>
                <w:lang w:val="fr-FR"/>
              </w:rPr>
            </w:pPr>
            <w:r w:rsidRPr="00772104">
              <w:rPr>
                <w:rFonts w:ascii="Times New Roman" w:hAnsi="Times New Roman"/>
                <w:b/>
                <w:sz w:val="24"/>
                <w:szCs w:val="24"/>
                <w:lang w:val="fr-FR"/>
              </w:rPr>
              <w:t>2019</w:t>
            </w:r>
          </w:p>
        </w:tc>
        <w:tc>
          <w:tcPr>
            <w:tcW w:w="663" w:type="dxa"/>
          </w:tcPr>
          <w:p w:rsidR="00CC3C93" w:rsidRPr="00772104" w:rsidRDefault="00CC3C93" w:rsidP="00AC16F6">
            <w:pPr>
              <w:pStyle w:val="NoSpacing"/>
              <w:rPr>
                <w:rFonts w:ascii="Times New Roman" w:hAnsi="Times New Roman"/>
                <w:b/>
                <w:sz w:val="24"/>
                <w:szCs w:val="24"/>
                <w:lang w:val="fr-FR"/>
              </w:rPr>
            </w:pPr>
            <w:r w:rsidRPr="00772104">
              <w:rPr>
                <w:rFonts w:ascii="Times New Roman" w:hAnsi="Times New Roman"/>
                <w:b/>
                <w:sz w:val="24"/>
                <w:szCs w:val="24"/>
                <w:lang w:val="fr-FR"/>
              </w:rPr>
              <w:t>2020</w:t>
            </w:r>
          </w:p>
        </w:tc>
        <w:tc>
          <w:tcPr>
            <w:tcW w:w="656" w:type="dxa"/>
          </w:tcPr>
          <w:p w:rsidR="00CC3C93" w:rsidRPr="00772104" w:rsidRDefault="00CC3C93" w:rsidP="00AC16F6">
            <w:pPr>
              <w:pStyle w:val="NoSpacing"/>
              <w:rPr>
                <w:rFonts w:ascii="Times New Roman" w:hAnsi="Times New Roman"/>
                <w:b/>
                <w:sz w:val="24"/>
                <w:szCs w:val="24"/>
                <w:lang w:val="fr-FR"/>
              </w:rPr>
            </w:pPr>
            <w:r w:rsidRPr="00772104">
              <w:rPr>
                <w:rFonts w:ascii="Times New Roman" w:hAnsi="Times New Roman"/>
                <w:b/>
                <w:sz w:val="24"/>
                <w:szCs w:val="24"/>
                <w:lang w:val="fr-FR"/>
              </w:rPr>
              <w:t>2021</w:t>
            </w:r>
          </w:p>
        </w:tc>
      </w:tr>
      <w:tr w:rsidR="00772104" w:rsidRPr="00772104" w:rsidTr="00CC3C93">
        <w:trPr>
          <w:jc w:val="center"/>
        </w:trPr>
        <w:tc>
          <w:tcPr>
            <w:tcW w:w="4761" w:type="dxa"/>
            <w:shd w:val="clear" w:color="auto" w:fill="auto"/>
          </w:tcPr>
          <w:p w:rsidR="00CC3C93" w:rsidRPr="00772104" w:rsidRDefault="00CC3C93" w:rsidP="00AC16F6">
            <w:pPr>
              <w:pStyle w:val="NoSpacing"/>
              <w:rPr>
                <w:rFonts w:ascii="Times New Roman" w:hAnsi="Times New Roman"/>
                <w:sz w:val="24"/>
                <w:szCs w:val="24"/>
              </w:rPr>
            </w:pPr>
            <w:r w:rsidRPr="00772104">
              <w:rPr>
                <w:rFonts w:ascii="Times New Roman" w:hAnsi="Times New Roman"/>
                <w:sz w:val="24"/>
                <w:szCs w:val="24"/>
              </w:rPr>
              <w:lastRenderedPageBreak/>
              <w:t>Centre de plasament clasice/modulate</w:t>
            </w:r>
          </w:p>
        </w:tc>
        <w:tc>
          <w:tcPr>
            <w:tcW w:w="663" w:type="dxa"/>
          </w:tcPr>
          <w:p w:rsidR="00CC3C93" w:rsidRPr="00772104" w:rsidRDefault="00CC3C93" w:rsidP="00AC16F6">
            <w:pPr>
              <w:pStyle w:val="NoSpacing"/>
              <w:rPr>
                <w:rFonts w:ascii="Times New Roman" w:hAnsi="Times New Roman"/>
                <w:sz w:val="24"/>
                <w:szCs w:val="24"/>
              </w:rPr>
            </w:pPr>
            <w:r w:rsidRPr="00772104">
              <w:rPr>
                <w:rFonts w:ascii="Times New Roman" w:hAnsi="Times New Roman"/>
                <w:sz w:val="24"/>
                <w:szCs w:val="24"/>
              </w:rPr>
              <w:t>3</w:t>
            </w:r>
          </w:p>
        </w:tc>
        <w:tc>
          <w:tcPr>
            <w:tcW w:w="663" w:type="dxa"/>
          </w:tcPr>
          <w:p w:rsidR="00CC3C93" w:rsidRPr="00772104" w:rsidRDefault="00CC3C93" w:rsidP="00AC16F6">
            <w:pPr>
              <w:pStyle w:val="NoSpacing"/>
              <w:rPr>
                <w:rFonts w:ascii="Times New Roman" w:hAnsi="Times New Roman"/>
                <w:sz w:val="24"/>
                <w:szCs w:val="24"/>
              </w:rPr>
            </w:pPr>
            <w:r w:rsidRPr="00772104">
              <w:rPr>
                <w:rFonts w:ascii="Times New Roman" w:hAnsi="Times New Roman"/>
                <w:sz w:val="24"/>
                <w:szCs w:val="24"/>
              </w:rPr>
              <w:t>3</w:t>
            </w:r>
          </w:p>
        </w:tc>
        <w:tc>
          <w:tcPr>
            <w:tcW w:w="663" w:type="dxa"/>
          </w:tcPr>
          <w:p w:rsidR="00CC3C93" w:rsidRPr="00772104" w:rsidRDefault="00CC3C93" w:rsidP="00AC16F6">
            <w:pPr>
              <w:pStyle w:val="NoSpacing"/>
              <w:rPr>
                <w:rFonts w:ascii="Times New Roman" w:hAnsi="Times New Roman"/>
                <w:sz w:val="24"/>
                <w:szCs w:val="24"/>
              </w:rPr>
            </w:pPr>
            <w:r w:rsidRPr="00772104">
              <w:rPr>
                <w:rFonts w:ascii="Times New Roman" w:hAnsi="Times New Roman"/>
                <w:sz w:val="24"/>
                <w:szCs w:val="24"/>
              </w:rPr>
              <w:t>3</w:t>
            </w:r>
          </w:p>
        </w:tc>
        <w:tc>
          <w:tcPr>
            <w:tcW w:w="663" w:type="dxa"/>
          </w:tcPr>
          <w:p w:rsidR="00CC3C93" w:rsidRPr="00772104" w:rsidRDefault="00CC3C93" w:rsidP="00AC16F6">
            <w:pPr>
              <w:pStyle w:val="NoSpacing"/>
              <w:rPr>
                <w:rFonts w:ascii="Times New Roman" w:hAnsi="Times New Roman"/>
                <w:sz w:val="24"/>
                <w:szCs w:val="24"/>
              </w:rPr>
            </w:pPr>
            <w:r w:rsidRPr="00772104">
              <w:rPr>
                <w:rFonts w:ascii="Times New Roman" w:hAnsi="Times New Roman"/>
                <w:sz w:val="24"/>
                <w:szCs w:val="24"/>
              </w:rPr>
              <w:t>3</w:t>
            </w:r>
          </w:p>
        </w:tc>
        <w:tc>
          <w:tcPr>
            <w:tcW w:w="663" w:type="dxa"/>
          </w:tcPr>
          <w:p w:rsidR="00CC3C93" w:rsidRPr="00772104" w:rsidRDefault="00CC3C93" w:rsidP="00AC16F6">
            <w:pPr>
              <w:pStyle w:val="NoSpacing"/>
              <w:rPr>
                <w:rFonts w:ascii="Times New Roman" w:hAnsi="Times New Roman"/>
                <w:sz w:val="24"/>
                <w:szCs w:val="24"/>
              </w:rPr>
            </w:pPr>
            <w:r w:rsidRPr="00772104">
              <w:rPr>
                <w:rFonts w:ascii="Times New Roman" w:hAnsi="Times New Roman"/>
                <w:sz w:val="24"/>
                <w:szCs w:val="24"/>
              </w:rPr>
              <w:t>3</w:t>
            </w:r>
          </w:p>
        </w:tc>
        <w:tc>
          <w:tcPr>
            <w:tcW w:w="663" w:type="dxa"/>
          </w:tcPr>
          <w:p w:rsidR="00CC3C93" w:rsidRPr="00772104" w:rsidRDefault="00CC3C93" w:rsidP="00AC16F6">
            <w:pPr>
              <w:pStyle w:val="NoSpacing"/>
              <w:rPr>
                <w:rFonts w:ascii="Times New Roman" w:hAnsi="Times New Roman"/>
                <w:sz w:val="24"/>
                <w:szCs w:val="24"/>
              </w:rPr>
            </w:pPr>
            <w:r w:rsidRPr="00772104">
              <w:rPr>
                <w:rFonts w:ascii="Times New Roman" w:hAnsi="Times New Roman"/>
                <w:sz w:val="24"/>
                <w:szCs w:val="24"/>
              </w:rPr>
              <w:t>0</w:t>
            </w:r>
          </w:p>
        </w:tc>
        <w:tc>
          <w:tcPr>
            <w:tcW w:w="656" w:type="dxa"/>
          </w:tcPr>
          <w:p w:rsidR="00CC3C93" w:rsidRPr="00772104" w:rsidRDefault="00CC3C93" w:rsidP="00AC16F6">
            <w:pPr>
              <w:pStyle w:val="NoSpacing"/>
              <w:rPr>
                <w:rFonts w:ascii="Times New Roman" w:hAnsi="Times New Roman"/>
                <w:sz w:val="24"/>
                <w:szCs w:val="24"/>
              </w:rPr>
            </w:pPr>
            <w:r w:rsidRPr="00772104">
              <w:rPr>
                <w:rFonts w:ascii="Times New Roman" w:hAnsi="Times New Roman"/>
                <w:sz w:val="24"/>
                <w:szCs w:val="24"/>
              </w:rPr>
              <w:t>0</w:t>
            </w:r>
          </w:p>
        </w:tc>
      </w:tr>
      <w:tr w:rsidR="00772104" w:rsidRPr="00772104" w:rsidTr="00CC3C93">
        <w:trPr>
          <w:jc w:val="center"/>
        </w:trPr>
        <w:tc>
          <w:tcPr>
            <w:tcW w:w="4761" w:type="dxa"/>
            <w:shd w:val="clear" w:color="auto" w:fill="auto"/>
          </w:tcPr>
          <w:p w:rsidR="00CC3C93" w:rsidRPr="00772104" w:rsidRDefault="00CC3C93" w:rsidP="00AC16F6">
            <w:pPr>
              <w:pStyle w:val="NoSpacing"/>
              <w:rPr>
                <w:rFonts w:ascii="Times New Roman" w:hAnsi="Times New Roman"/>
                <w:sz w:val="24"/>
                <w:szCs w:val="24"/>
                <w:lang w:val="fr-FR"/>
              </w:rPr>
            </w:pPr>
            <w:r w:rsidRPr="00772104">
              <w:rPr>
                <w:rFonts w:ascii="Times New Roman" w:hAnsi="Times New Roman"/>
                <w:sz w:val="24"/>
                <w:szCs w:val="24"/>
                <w:lang w:val="fr-FR"/>
              </w:rPr>
              <w:t>Centre de plasament de tip familial</w:t>
            </w:r>
          </w:p>
        </w:tc>
        <w:tc>
          <w:tcPr>
            <w:tcW w:w="663" w:type="dxa"/>
          </w:tcPr>
          <w:p w:rsidR="00CC3C93" w:rsidRPr="00772104" w:rsidRDefault="00CC3C93" w:rsidP="00AC16F6">
            <w:pPr>
              <w:pStyle w:val="NoSpacing"/>
              <w:rPr>
                <w:rFonts w:ascii="Times New Roman" w:hAnsi="Times New Roman"/>
                <w:sz w:val="24"/>
                <w:szCs w:val="24"/>
              </w:rPr>
            </w:pPr>
            <w:r w:rsidRPr="00772104">
              <w:rPr>
                <w:rFonts w:ascii="Times New Roman" w:hAnsi="Times New Roman"/>
                <w:sz w:val="24"/>
                <w:szCs w:val="24"/>
              </w:rPr>
              <w:t>26</w:t>
            </w:r>
          </w:p>
        </w:tc>
        <w:tc>
          <w:tcPr>
            <w:tcW w:w="663" w:type="dxa"/>
          </w:tcPr>
          <w:p w:rsidR="00CC3C93" w:rsidRPr="00772104" w:rsidRDefault="00CC3C93" w:rsidP="00AC16F6">
            <w:pPr>
              <w:pStyle w:val="NoSpacing"/>
              <w:rPr>
                <w:rFonts w:ascii="Times New Roman" w:hAnsi="Times New Roman"/>
                <w:sz w:val="24"/>
                <w:szCs w:val="24"/>
              </w:rPr>
            </w:pPr>
            <w:r w:rsidRPr="00772104">
              <w:rPr>
                <w:rFonts w:ascii="Times New Roman" w:hAnsi="Times New Roman"/>
                <w:sz w:val="24"/>
                <w:szCs w:val="24"/>
              </w:rPr>
              <w:t>24</w:t>
            </w:r>
          </w:p>
        </w:tc>
        <w:tc>
          <w:tcPr>
            <w:tcW w:w="663" w:type="dxa"/>
          </w:tcPr>
          <w:p w:rsidR="00CC3C93" w:rsidRPr="00772104" w:rsidRDefault="00CC3C93" w:rsidP="00AC16F6">
            <w:pPr>
              <w:pStyle w:val="NoSpacing"/>
              <w:rPr>
                <w:rFonts w:ascii="Times New Roman" w:hAnsi="Times New Roman"/>
                <w:sz w:val="24"/>
                <w:szCs w:val="24"/>
              </w:rPr>
            </w:pPr>
            <w:r w:rsidRPr="00772104">
              <w:rPr>
                <w:rFonts w:ascii="Times New Roman" w:hAnsi="Times New Roman"/>
                <w:sz w:val="24"/>
                <w:szCs w:val="24"/>
              </w:rPr>
              <w:t>24</w:t>
            </w:r>
          </w:p>
        </w:tc>
        <w:tc>
          <w:tcPr>
            <w:tcW w:w="663" w:type="dxa"/>
          </w:tcPr>
          <w:p w:rsidR="00CC3C93" w:rsidRPr="00772104" w:rsidRDefault="00CC3C93" w:rsidP="00AC16F6">
            <w:pPr>
              <w:pStyle w:val="NoSpacing"/>
              <w:rPr>
                <w:rFonts w:ascii="Times New Roman" w:hAnsi="Times New Roman"/>
                <w:sz w:val="24"/>
                <w:szCs w:val="24"/>
              </w:rPr>
            </w:pPr>
            <w:r w:rsidRPr="00772104">
              <w:rPr>
                <w:rFonts w:ascii="Times New Roman" w:hAnsi="Times New Roman"/>
                <w:sz w:val="24"/>
                <w:szCs w:val="24"/>
              </w:rPr>
              <w:t>24</w:t>
            </w:r>
          </w:p>
        </w:tc>
        <w:tc>
          <w:tcPr>
            <w:tcW w:w="663" w:type="dxa"/>
          </w:tcPr>
          <w:p w:rsidR="00CC3C93" w:rsidRPr="00772104" w:rsidRDefault="00CC3C93" w:rsidP="00AC16F6">
            <w:pPr>
              <w:pStyle w:val="NoSpacing"/>
              <w:rPr>
                <w:rFonts w:ascii="Times New Roman" w:hAnsi="Times New Roman"/>
                <w:sz w:val="24"/>
                <w:szCs w:val="24"/>
              </w:rPr>
            </w:pPr>
            <w:r w:rsidRPr="00772104">
              <w:rPr>
                <w:rFonts w:ascii="Times New Roman" w:hAnsi="Times New Roman"/>
                <w:sz w:val="24"/>
                <w:szCs w:val="24"/>
              </w:rPr>
              <w:t>24</w:t>
            </w:r>
          </w:p>
        </w:tc>
        <w:tc>
          <w:tcPr>
            <w:tcW w:w="663" w:type="dxa"/>
          </w:tcPr>
          <w:p w:rsidR="00CC3C93" w:rsidRPr="00772104" w:rsidRDefault="00CC3C93" w:rsidP="00AC16F6">
            <w:pPr>
              <w:pStyle w:val="NoSpacing"/>
              <w:rPr>
                <w:rFonts w:ascii="Times New Roman" w:hAnsi="Times New Roman"/>
                <w:sz w:val="24"/>
                <w:szCs w:val="24"/>
              </w:rPr>
            </w:pPr>
            <w:r w:rsidRPr="00772104">
              <w:rPr>
                <w:rFonts w:ascii="Times New Roman" w:hAnsi="Times New Roman"/>
                <w:sz w:val="24"/>
                <w:szCs w:val="24"/>
              </w:rPr>
              <w:t>23</w:t>
            </w:r>
          </w:p>
        </w:tc>
        <w:tc>
          <w:tcPr>
            <w:tcW w:w="656" w:type="dxa"/>
          </w:tcPr>
          <w:p w:rsidR="00CC3C93" w:rsidRPr="00772104" w:rsidRDefault="00CC3C93" w:rsidP="00AC16F6">
            <w:pPr>
              <w:pStyle w:val="NoSpacing"/>
              <w:rPr>
                <w:rFonts w:ascii="Times New Roman" w:hAnsi="Times New Roman"/>
                <w:sz w:val="24"/>
                <w:szCs w:val="24"/>
              </w:rPr>
            </w:pPr>
            <w:r w:rsidRPr="00772104">
              <w:rPr>
                <w:rFonts w:ascii="Times New Roman" w:hAnsi="Times New Roman"/>
                <w:sz w:val="24"/>
                <w:szCs w:val="24"/>
              </w:rPr>
              <w:t>23</w:t>
            </w:r>
          </w:p>
        </w:tc>
      </w:tr>
      <w:tr w:rsidR="00772104" w:rsidRPr="00772104" w:rsidTr="00CC3C93">
        <w:trPr>
          <w:jc w:val="center"/>
        </w:trPr>
        <w:tc>
          <w:tcPr>
            <w:tcW w:w="4761" w:type="dxa"/>
            <w:shd w:val="clear" w:color="auto" w:fill="auto"/>
          </w:tcPr>
          <w:p w:rsidR="00CC3C93" w:rsidRPr="00772104" w:rsidRDefault="00CC3C93" w:rsidP="00AC16F6">
            <w:pPr>
              <w:pStyle w:val="NoSpacing"/>
              <w:rPr>
                <w:rFonts w:ascii="Times New Roman" w:hAnsi="Times New Roman"/>
                <w:sz w:val="24"/>
                <w:szCs w:val="24"/>
              </w:rPr>
            </w:pPr>
            <w:r w:rsidRPr="00772104">
              <w:rPr>
                <w:rFonts w:ascii="Times New Roman" w:hAnsi="Times New Roman"/>
                <w:sz w:val="24"/>
                <w:szCs w:val="24"/>
              </w:rPr>
              <w:t>Apartamente</w:t>
            </w:r>
          </w:p>
        </w:tc>
        <w:tc>
          <w:tcPr>
            <w:tcW w:w="663" w:type="dxa"/>
          </w:tcPr>
          <w:p w:rsidR="00CC3C93" w:rsidRPr="00772104" w:rsidRDefault="00CC3C93" w:rsidP="00AC16F6">
            <w:pPr>
              <w:pStyle w:val="NoSpacing"/>
              <w:rPr>
                <w:rFonts w:ascii="Times New Roman" w:hAnsi="Times New Roman"/>
                <w:sz w:val="24"/>
                <w:szCs w:val="24"/>
              </w:rPr>
            </w:pPr>
            <w:r w:rsidRPr="00772104">
              <w:rPr>
                <w:rFonts w:ascii="Times New Roman" w:hAnsi="Times New Roman"/>
                <w:sz w:val="24"/>
                <w:szCs w:val="24"/>
              </w:rPr>
              <w:t>18</w:t>
            </w:r>
          </w:p>
        </w:tc>
        <w:tc>
          <w:tcPr>
            <w:tcW w:w="663" w:type="dxa"/>
          </w:tcPr>
          <w:p w:rsidR="00CC3C93" w:rsidRPr="00772104" w:rsidRDefault="00CC3C93" w:rsidP="00AC16F6">
            <w:pPr>
              <w:pStyle w:val="NoSpacing"/>
              <w:rPr>
                <w:rFonts w:ascii="Times New Roman" w:hAnsi="Times New Roman"/>
                <w:sz w:val="24"/>
                <w:szCs w:val="24"/>
              </w:rPr>
            </w:pPr>
            <w:r w:rsidRPr="00772104">
              <w:rPr>
                <w:rFonts w:ascii="Times New Roman" w:hAnsi="Times New Roman"/>
                <w:sz w:val="24"/>
                <w:szCs w:val="24"/>
              </w:rPr>
              <w:t>18</w:t>
            </w:r>
          </w:p>
        </w:tc>
        <w:tc>
          <w:tcPr>
            <w:tcW w:w="663" w:type="dxa"/>
          </w:tcPr>
          <w:p w:rsidR="00CC3C93" w:rsidRPr="00772104" w:rsidRDefault="00CC3C93" w:rsidP="00AC16F6">
            <w:pPr>
              <w:pStyle w:val="NoSpacing"/>
              <w:rPr>
                <w:rFonts w:ascii="Times New Roman" w:hAnsi="Times New Roman"/>
                <w:sz w:val="24"/>
                <w:szCs w:val="24"/>
              </w:rPr>
            </w:pPr>
            <w:r w:rsidRPr="00772104">
              <w:rPr>
                <w:rFonts w:ascii="Times New Roman" w:hAnsi="Times New Roman"/>
                <w:sz w:val="24"/>
                <w:szCs w:val="24"/>
              </w:rPr>
              <w:t>14</w:t>
            </w:r>
          </w:p>
        </w:tc>
        <w:tc>
          <w:tcPr>
            <w:tcW w:w="663" w:type="dxa"/>
          </w:tcPr>
          <w:p w:rsidR="00CC3C93" w:rsidRPr="00772104" w:rsidRDefault="00CC3C93" w:rsidP="00AC16F6">
            <w:pPr>
              <w:pStyle w:val="NoSpacing"/>
              <w:rPr>
                <w:rFonts w:ascii="Times New Roman" w:hAnsi="Times New Roman"/>
                <w:sz w:val="24"/>
                <w:szCs w:val="24"/>
              </w:rPr>
            </w:pPr>
            <w:r w:rsidRPr="00772104">
              <w:rPr>
                <w:rFonts w:ascii="Times New Roman" w:hAnsi="Times New Roman"/>
                <w:sz w:val="24"/>
                <w:szCs w:val="24"/>
              </w:rPr>
              <w:t>14</w:t>
            </w:r>
          </w:p>
        </w:tc>
        <w:tc>
          <w:tcPr>
            <w:tcW w:w="663" w:type="dxa"/>
          </w:tcPr>
          <w:p w:rsidR="00CC3C93" w:rsidRPr="00772104" w:rsidRDefault="00CC3C93" w:rsidP="00AC16F6">
            <w:pPr>
              <w:pStyle w:val="NoSpacing"/>
              <w:rPr>
                <w:rFonts w:ascii="Times New Roman" w:hAnsi="Times New Roman"/>
                <w:sz w:val="24"/>
                <w:szCs w:val="24"/>
              </w:rPr>
            </w:pPr>
            <w:r w:rsidRPr="00772104">
              <w:rPr>
                <w:rFonts w:ascii="Times New Roman" w:hAnsi="Times New Roman"/>
                <w:sz w:val="24"/>
                <w:szCs w:val="24"/>
              </w:rPr>
              <w:t>14</w:t>
            </w:r>
          </w:p>
        </w:tc>
        <w:tc>
          <w:tcPr>
            <w:tcW w:w="663" w:type="dxa"/>
          </w:tcPr>
          <w:p w:rsidR="00CC3C93" w:rsidRPr="00772104" w:rsidRDefault="00CC3C93" w:rsidP="00AC16F6">
            <w:pPr>
              <w:pStyle w:val="NoSpacing"/>
              <w:rPr>
                <w:rFonts w:ascii="Times New Roman" w:hAnsi="Times New Roman"/>
                <w:sz w:val="24"/>
                <w:szCs w:val="24"/>
              </w:rPr>
            </w:pPr>
            <w:r w:rsidRPr="00772104">
              <w:rPr>
                <w:rFonts w:ascii="Times New Roman" w:hAnsi="Times New Roman"/>
                <w:sz w:val="24"/>
                <w:szCs w:val="24"/>
              </w:rPr>
              <w:t>17</w:t>
            </w:r>
          </w:p>
        </w:tc>
        <w:tc>
          <w:tcPr>
            <w:tcW w:w="656" w:type="dxa"/>
          </w:tcPr>
          <w:p w:rsidR="00CC3C93" w:rsidRPr="00772104" w:rsidRDefault="00CC3C93" w:rsidP="00AC16F6">
            <w:pPr>
              <w:pStyle w:val="NoSpacing"/>
              <w:rPr>
                <w:rFonts w:ascii="Times New Roman" w:hAnsi="Times New Roman"/>
                <w:sz w:val="24"/>
                <w:szCs w:val="24"/>
              </w:rPr>
            </w:pPr>
            <w:r w:rsidRPr="00772104">
              <w:rPr>
                <w:rFonts w:ascii="Times New Roman" w:hAnsi="Times New Roman"/>
                <w:sz w:val="24"/>
                <w:szCs w:val="24"/>
              </w:rPr>
              <w:t>17</w:t>
            </w:r>
          </w:p>
        </w:tc>
      </w:tr>
      <w:tr w:rsidR="00CC3C93" w:rsidRPr="00772104" w:rsidTr="00CC3C93">
        <w:trPr>
          <w:jc w:val="center"/>
        </w:trPr>
        <w:tc>
          <w:tcPr>
            <w:tcW w:w="4761" w:type="dxa"/>
            <w:shd w:val="clear" w:color="auto" w:fill="auto"/>
          </w:tcPr>
          <w:p w:rsidR="00CC3C93" w:rsidRPr="00772104" w:rsidRDefault="00CC3C93" w:rsidP="00AC16F6">
            <w:pPr>
              <w:pStyle w:val="NoSpacing"/>
              <w:rPr>
                <w:rFonts w:ascii="Times New Roman" w:hAnsi="Times New Roman"/>
                <w:b/>
                <w:sz w:val="24"/>
                <w:szCs w:val="24"/>
              </w:rPr>
            </w:pPr>
            <w:r w:rsidRPr="00772104">
              <w:rPr>
                <w:rFonts w:ascii="Times New Roman" w:hAnsi="Times New Roman"/>
                <w:b/>
                <w:sz w:val="24"/>
                <w:szCs w:val="24"/>
              </w:rPr>
              <w:t>TOTAL</w:t>
            </w:r>
          </w:p>
        </w:tc>
        <w:tc>
          <w:tcPr>
            <w:tcW w:w="663" w:type="dxa"/>
          </w:tcPr>
          <w:p w:rsidR="00CC3C93" w:rsidRPr="00772104" w:rsidRDefault="00CC3C93" w:rsidP="00AC16F6">
            <w:pPr>
              <w:pStyle w:val="NoSpacing"/>
              <w:rPr>
                <w:rFonts w:ascii="Times New Roman" w:hAnsi="Times New Roman"/>
                <w:b/>
                <w:sz w:val="24"/>
                <w:szCs w:val="24"/>
              </w:rPr>
            </w:pPr>
            <w:r w:rsidRPr="00772104">
              <w:rPr>
                <w:rFonts w:ascii="Times New Roman" w:hAnsi="Times New Roman"/>
                <w:b/>
                <w:sz w:val="24"/>
                <w:szCs w:val="24"/>
              </w:rPr>
              <w:t>47</w:t>
            </w:r>
          </w:p>
        </w:tc>
        <w:tc>
          <w:tcPr>
            <w:tcW w:w="663" w:type="dxa"/>
          </w:tcPr>
          <w:p w:rsidR="00CC3C93" w:rsidRPr="00772104" w:rsidRDefault="00CC3C93" w:rsidP="00AC16F6">
            <w:pPr>
              <w:pStyle w:val="NoSpacing"/>
              <w:rPr>
                <w:rFonts w:ascii="Times New Roman" w:hAnsi="Times New Roman"/>
                <w:b/>
                <w:sz w:val="24"/>
                <w:szCs w:val="24"/>
              </w:rPr>
            </w:pPr>
            <w:r w:rsidRPr="00772104">
              <w:rPr>
                <w:rFonts w:ascii="Times New Roman" w:hAnsi="Times New Roman"/>
                <w:b/>
                <w:sz w:val="24"/>
                <w:szCs w:val="24"/>
              </w:rPr>
              <w:t>45</w:t>
            </w:r>
          </w:p>
        </w:tc>
        <w:tc>
          <w:tcPr>
            <w:tcW w:w="663" w:type="dxa"/>
          </w:tcPr>
          <w:p w:rsidR="00CC3C93" w:rsidRPr="00772104" w:rsidRDefault="00CC3C93" w:rsidP="00AC16F6">
            <w:pPr>
              <w:pStyle w:val="NoSpacing"/>
              <w:rPr>
                <w:rFonts w:ascii="Times New Roman" w:hAnsi="Times New Roman"/>
                <w:b/>
                <w:sz w:val="24"/>
                <w:szCs w:val="24"/>
              </w:rPr>
            </w:pPr>
            <w:r w:rsidRPr="00772104">
              <w:rPr>
                <w:rFonts w:ascii="Times New Roman" w:hAnsi="Times New Roman"/>
                <w:b/>
                <w:sz w:val="24"/>
                <w:szCs w:val="24"/>
              </w:rPr>
              <w:t>41</w:t>
            </w:r>
          </w:p>
        </w:tc>
        <w:tc>
          <w:tcPr>
            <w:tcW w:w="663" w:type="dxa"/>
          </w:tcPr>
          <w:p w:rsidR="00CC3C93" w:rsidRPr="00772104" w:rsidRDefault="00CC3C93" w:rsidP="00AC16F6">
            <w:pPr>
              <w:pStyle w:val="NoSpacing"/>
              <w:rPr>
                <w:rFonts w:ascii="Times New Roman" w:hAnsi="Times New Roman"/>
                <w:b/>
                <w:sz w:val="24"/>
                <w:szCs w:val="24"/>
              </w:rPr>
            </w:pPr>
            <w:r w:rsidRPr="00772104">
              <w:rPr>
                <w:rFonts w:ascii="Times New Roman" w:hAnsi="Times New Roman"/>
                <w:b/>
                <w:sz w:val="24"/>
                <w:szCs w:val="24"/>
              </w:rPr>
              <w:t>41</w:t>
            </w:r>
          </w:p>
        </w:tc>
        <w:tc>
          <w:tcPr>
            <w:tcW w:w="663" w:type="dxa"/>
          </w:tcPr>
          <w:p w:rsidR="00CC3C93" w:rsidRPr="00772104" w:rsidRDefault="00A13065" w:rsidP="00AC16F6">
            <w:pPr>
              <w:pStyle w:val="NoSpacing"/>
              <w:rPr>
                <w:rFonts w:ascii="Times New Roman" w:hAnsi="Times New Roman"/>
                <w:b/>
                <w:sz w:val="24"/>
                <w:szCs w:val="24"/>
              </w:rPr>
            </w:pPr>
            <w:r w:rsidRPr="00772104">
              <w:rPr>
                <w:rFonts w:ascii="Times New Roman" w:hAnsi="Times New Roman"/>
                <w:b/>
                <w:sz w:val="24"/>
                <w:szCs w:val="24"/>
              </w:rPr>
              <w:t>41</w:t>
            </w:r>
          </w:p>
        </w:tc>
        <w:tc>
          <w:tcPr>
            <w:tcW w:w="663" w:type="dxa"/>
          </w:tcPr>
          <w:p w:rsidR="00CC3C93" w:rsidRPr="00772104" w:rsidRDefault="00CC3C93" w:rsidP="00AC16F6">
            <w:pPr>
              <w:pStyle w:val="NoSpacing"/>
              <w:rPr>
                <w:rFonts w:ascii="Times New Roman" w:hAnsi="Times New Roman"/>
                <w:b/>
                <w:sz w:val="24"/>
                <w:szCs w:val="24"/>
                <w:highlight w:val="yellow"/>
              </w:rPr>
            </w:pPr>
            <w:r w:rsidRPr="00772104">
              <w:rPr>
                <w:rFonts w:ascii="Times New Roman" w:hAnsi="Times New Roman"/>
                <w:b/>
                <w:sz w:val="24"/>
                <w:szCs w:val="24"/>
              </w:rPr>
              <w:t>40</w:t>
            </w:r>
          </w:p>
        </w:tc>
        <w:tc>
          <w:tcPr>
            <w:tcW w:w="656" w:type="dxa"/>
          </w:tcPr>
          <w:p w:rsidR="00CC3C93" w:rsidRPr="00772104" w:rsidRDefault="00CC3C93" w:rsidP="00AC16F6">
            <w:pPr>
              <w:pStyle w:val="NoSpacing"/>
              <w:rPr>
                <w:rFonts w:ascii="Times New Roman" w:hAnsi="Times New Roman"/>
                <w:b/>
                <w:sz w:val="24"/>
                <w:szCs w:val="24"/>
              </w:rPr>
            </w:pPr>
            <w:r w:rsidRPr="00772104">
              <w:rPr>
                <w:rFonts w:ascii="Times New Roman" w:hAnsi="Times New Roman"/>
                <w:b/>
                <w:sz w:val="24"/>
                <w:szCs w:val="24"/>
              </w:rPr>
              <w:t>40</w:t>
            </w:r>
          </w:p>
        </w:tc>
      </w:tr>
    </w:tbl>
    <w:p w:rsidR="000A6DE7" w:rsidRPr="00772104" w:rsidRDefault="000A6DE7" w:rsidP="000A6DE7">
      <w:pPr>
        <w:tabs>
          <w:tab w:val="left" w:pos="10"/>
        </w:tabs>
        <w:spacing w:after="40"/>
        <w:jc w:val="both"/>
        <w:rPr>
          <w:rFonts w:ascii="Times New Roman" w:hAnsi="Times New Roman"/>
          <w:sz w:val="24"/>
          <w:szCs w:val="24"/>
        </w:rPr>
      </w:pPr>
    </w:p>
    <w:p w:rsidR="00F57B91" w:rsidRPr="00772104" w:rsidRDefault="00D255C2" w:rsidP="000A6DE7">
      <w:pPr>
        <w:tabs>
          <w:tab w:val="left" w:pos="10"/>
        </w:tabs>
        <w:spacing w:after="40"/>
        <w:jc w:val="both"/>
        <w:rPr>
          <w:rFonts w:ascii="Times New Roman" w:hAnsi="Times New Roman"/>
          <w:sz w:val="24"/>
          <w:szCs w:val="24"/>
        </w:rPr>
      </w:pPr>
      <w:r w:rsidRPr="00772104">
        <w:rPr>
          <w:noProof/>
        </w:rPr>
        <w:drawing>
          <wp:inline distT="0" distB="0" distL="0" distR="0" wp14:anchorId="7B505265" wp14:editId="5375F0CA">
            <wp:extent cx="64008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57B91" w:rsidRPr="00772104" w:rsidRDefault="00F57B91" w:rsidP="000A6DE7">
      <w:pPr>
        <w:tabs>
          <w:tab w:val="left" w:pos="10"/>
        </w:tabs>
        <w:spacing w:after="40"/>
        <w:jc w:val="both"/>
        <w:rPr>
          <w:rFonts w:ascii="Times New Roman" w:hAnsi="Times New Roman"/>
          <w:sz w:val="24"/>
          <w:szCs w:val="24"/>
        </w:rPr>
      </w:pPr>
    </w:p>
    <w:p w:rsidR="00F57B91" w:rsidRPr="00772104" w:rsidRDefault="00F57B91" w:rsidP="000A6DE7">
      <w:pPr>
        <w:tabs>
          <w:tab w:val="left" w:pos="10"/>
        </w:tabs>
        <w:spacing w:after="40"/>
        <w:jc w:val="both"/>
        <w:rPr>
          <w:rFonts w:ascii="Times New Roman" w:hAnsi="Times New Roman"/>
          <w:sz w:val="24"/>
          <w:szCs w:val="24"/>
        </w:rPr>
      </w:pPr>
    </w:p>
    <w:p w:rsidR="000A6DE7" w:rsidRPr="00772104" w:rsidRDefault="00CC3C93" w:rsidP="00CC3C93">
      <w:pPr>
        <w:ind w:right="-23"/>
        <w:jc w:val="both"/>
        <w:rPr>
          <w:rFonts w:ascii="Times New Roman" w:hAnsi="Times New Roman"/>
          <w:sz w:val="24"/>
          <w:szCs w:val="24"/>
        </w:rPr>
      </w:pPr>
      <w:r w:rsidRPr="00772104">
        <w:rPr>
          <w:rFonts w:ascii="Times New Roman" w:hAnsi="Times New Roman"/>
          <w:sz w:val="24"/>
          <w:szCs w:val="24"/>
        </w:rPr>
        <w:t>La data de 31.12.2021, în Registrul Procedurilor erau</w:t>
      </w:r>
      <w:r w:rsidR="000A6DE7" w:rsidRPr="00772104">
        <w:rPr>
          <w:rFonts w:ascii="Times New Roman" w:hAnsi="Times New Roman"/>
          <w:sz w:val="24"/>
          <w:szCs w:val="24"/>
        </w:rPr>
        <w:t xml:space="preserve"> înregistrate </w:t>
      </w:r>
      <w:r w:rsidR="00D13C49" w:rsidRPr="00772104">
        <w:rPr>
          <w:rFonts w:ascii="Times New Roman" w:hAnsi="Times New Roman"/>
          <w:sz w:val="24"/>
          <w:szCs w:val="24"/>
        </w:rPr>
        <w:t>908</w:t>
      </w:r>
      <w:r w:rsidR="000A6DE7" w:rsidRPr="00772104">
        <w:rPr>
          <w:rFonts w:ascii="Times New Roman" w:hAnsi="Times New Roman"/>
          <w:sz w:val="24"/>
          <w:szCs w:val="24"/>
        </w:rPr>
        <w:t xml:space="preserve"> proceduri elaborate, verificate, avizate și aprobate, din care</w:t>
      </w:r>
      <w:r w:rsidR="00D13C49" w:rsidRPr="00772104">
        <w:rPr>
          <w:rFonts w:ascii="Times New Roman" w:hAnsi="Times New Roman"/>
          <w:sz w:val="24"/>
          <w:szCs w:val="24"/>
        </w:rPr>
        <w:t>: 143</w:t>
      </w:r>
      <w:r w:rsidR="000A6DE7" w:rsidRPr="00772104">
        <w:rPr>
          <w:rFonts w:ascii="Times New Roman" w:hAnsi="Times New Roman"/>
          <w:sz w:val="24"/>
          <w:szCs w:val="24"/>
        </w:rPr>
        <w:t xml:space="preserve"> proceduri operaționale și de sistem pentru activitatea aparatului propriu și al instituției și </w:t>
      </w:r>
      <w:r w:rsidR="00D13C49" w:rsidRPr="00772104">
        <w:rPr>
          <w:rFonts w:ascii="Times New Roman" w:hAnsi="Times New Roman"/>
          <w:sz w:val="24"/>
          <w:szCs w:val="24"/>
        </w:rPr>
        <w:t xml:space="preserve">765 </w:t>
      </w:r>
      <w:r w:rsidR="000A6DE7" w:rsidRPr="00772104">
        <w:rPr>
          <w:rFonts w:ascii="Times New Roman" w:hAnsi="Times New Roman"/>
          <w:sz w:val="24"/>
          <w:szCs w:val="24"/>
        </w:rPr>
        <w:t>proceduri operaționale pentru serviciile sociale destinate copiilor</w:t>
      </w:r>
      <w:r w:rsidR="00D13C49" w:rsidRPr="00772104">
        <w:rPr>
          <w:rFonts w:ascii="Times New Roman" w:hAnsi="Times New Roman"/>
          <w:sz w:val="24"/>
          <w:szCs w:val="24"/>
        </w:rPr>
        <w:t xml:space="preserve"> </w:t>
      </w:r>
    </w:p>
    <w:p w:rsidR="000A6DE7" w:rsidRPr="00772104" w:rsidRDefault="00A13065" w:rsidP="00CC3C93">
      <w:pPr>
        <w:ind w:right="-23"/>
        <w:jc w:val="both"/>
        <w:rPr>
          <w:rFonts w:ascii="Times New Roman" w:hAnsi="Times New Roman"/>
          <w:sz w:val="24"/>
          <w:szCs w:val="24"/>
        </w:rPr>
      </w:pPr>
      <w:r w:rsidRPr="00772104">
        <w:rPr>
          <w:rFonts w:ascii="Times New Roman" w:hAnsi="Times New Roman"/>
          <w:sz w:val="24"/>
          <w:szCs w:val="24"/>
        </w:rPr>
        <w:t xml:space="preserve">Direcția  Generală de Asistență Socială și Protecția Copilului a județului Suceava </w:t>
      </w:r>
      <w:r w:rsidR="000A6DE7" w:rsidRPr="00772104">
        <w:rPr>
          <w:rFonts w:ascii="Times New Roman" w:hAnsi="Times New Roman"/>
          <w:sz w:val="24"/>
          <w:szCs w:val="24"/>
        </w:rPr>
        <w:t xml:space="preserve">este acreditată </w:t>
      </w:r>
      <w:r w:rsidRPr="00772104">
        <w:rPr>
          <w:rFonts w:ascii="Times New Roman" w:hAnsi="Times New Roman"/>
          <w:sz w:val="24"/>
          <w:szCs w:val="24"/>
        </w:rPr>
        <w:t>c</w:t>
      </w:r>
      <w:r w:rsidR="000A6DE7" w:rsidRPr="00772104">
        <w:rPr>
          <w:rFonts w:ascii="Times New Roman" w:hAnsi="Times New Roman"/>
          <w:sz w:val="24"/>
          <w:szCs w:val="24"/>
        </w:rPr>
        <w:t>a furnizor de servicii sociale, în conformitate cu prevederile Legii nr. 197/2012 din 1 noiembrie 2012 privind asigurarea calităţii în domeniul serviciilor sociale, cu modificările și completările ulterioare.</w:t>
      </w:r>
    </w:p>
    <w:p w:rsidR="000A6DE7" w:rsidRPr="00772104" w:rsidRDefault="00EA1C0F" w:rsidP="00CC3C93">
      <w:pPr>
        <w:tabs>
          <w:tab w:val="left" w:pos="142"/>
        </w:tabs>
        <w:ind w:right="-23"/>
        <w:jc w:val="both"/>
        <w:rPr>
          <w:rFonts w:ascii="Times New Roman" w:hAnsi="Times New Roman"/>
          <w:sz w:val="24"/>
          <w:szCs w:val="24"/>
        </w:rPr>
      </w:pPr>
      <w:r w:rsidRPr="00772104">
        <w:rPr>
          <w:rFonts w:ascii="Times New Roman" w:hAnsi="Times New Roman"/>
          <w:sz w:val="24"/>
          <w:szCs w:val="24"/>
        </w:rPr>
        <w:t xml:space="preserve">Au fost încheiate un număr de </w:t>
      </w:r>
      <w:r w:rsidR="00424FE3" w:rsidRPr="00772104">
        <w:rPr>
          <w:rFonts w:ascii="Times New Roman" w:hAnsi="Times New Roman"/>
          <w:sz w:val="24"/>
          <w:szCs w:val="24"/>
        </w:rPr>
        <w:t>6</w:t>
      </w:r>
      <w:r w:rsidRPr="00772104">
        <w:rPr>
          <w:rFonts w:ascii="Times New Roman" w:hAnsi="Times New Roman"/>
          <w:sz w:val="24"/>
          <w:szCs w:val="24"/>
        </w:rPr>
        <w:t xml:space="preserve"> </w:t>
      </w:r>
      <w:r w:rsidR="000A6DE7" w:rsidRPr="00772104">
        <w:rPr>
          <w:rFonts w:ascii="Times New Roman" w:hAnsi="Times New Roman"/>
          <w:sz w:val="24"/>
          <w:szCs w:val="24"/>
        </w:rPr>
        <w:t xml:space="preserve">contracte de voluntariat pentru desfășurarea de activități cu beneficiarii seviciilor  sociale din structura </w:t>
      </w:r>
      <w:r w:rsidR="00A13065" w:rsidRPr="00772104">
        <w:rPr>
          <w:rFonts w:ascii="Times New Roman" w:hAnsi="Times New Roman"/>
          <w:sz w:val="24"/>
          <w:szCs w:val="24"/>
        </w:rPr>
        <w:t>Direcției Generale de Asistență Socială și Protecția Copilului a județului Suceava.</w:t>
      </w:r>
    </w:p>
    <w:p w:rsidR="00FE5DEA" w:rsidRPr="00772104" w:rsidRDefault="00FE5DEA" w:rsidP="00FE5DEA">
      <w:pPr>
        <w:ind w:right="-22"/>
        <w:jc w:val="both"/>
        <w:rPr>
          <w:rFonts w:ascii="Times New Roman" w:hAnsi="Times New Roman"/>
          <w:sz w:val="24"/>
          <w:szCs w:val="24"/>
          <w:lang w:val="pt-BR"/>
        </w:rPr>
      </w:pPr>
      <w:r w:rsidRPr="00772104">
        <w:rPr>
          <w:rFonts w:ascii="Times New Roman" w:hAnsi="Times New Roman"/>
          <w:sz w:val="24"/>
          <w:szCs w:val="24"/>
          <w:lang w:val="pt-BR"/>
        </w:rPr>
        <w:t xml:space="preserve">În baza Contractului de voluntariat încheiat cu d-na Pojoga Simona, psihoterapeut, în cadrul Centrului </w:t>
      </w:r>
      <w:r w:rsidR="00A13065" w:rsidRPr="00772104">
        <w:rPr>
          <w:rFonts w:ascii="Times New Roman" w:hAnsi="Times New Roman"/>
          <w:sz w:val="24"/>
          <w:szCs w:val="24"/>
          <w:lang w:val="pt-BR"/>
        </w:rPr>
        <w:t>d</w:t>
      </w:r>
      <w:r w:rsidRPr="00772104">
        <w:rPr>
          <w:rFonts w:ascii="Times New Roman" w:hAnsi="Times New Roman"/>
          <w:sz w:val="24"/>
          <w:szCs w:val="24"/>
          <w:lang w:val="pt-BR"/>
        </w:rPr>
        <w:t>e servicii multifuncționale pentru copilul aflat în dificultate Fălticeni au fost desfășurate act</w:t>
      </w:r>
      <w:r w:rsidR="00D255C2" w:rsidRPr="00772104">
        <w:rPr>
          <w:rFonts w:ascii="Times New Roman" w:hAnsi="Times New Roman"/>
          <w:sz w:val="24"/>
          <w:szCs w:val="24"/>
          <w:lang w:val="pt-BR"/>
        </w:rPr>
        <w:t>ivități educative și de terapie.</w:t>
      </w:r>
    </w:p>
    <w:p w:rsidR="000A6DE7" w:rsidRPr="00772104" w:rsidRDefault="000A6DE7" w:rsidP="00CC3C93">
      <w:pPr>
        <w:tabs>
          <w:tab w:val="left" w:pos="142"/>
        </w:tabs>
        <w:ind w:right="-23"/>
        <w:jc w:val="both"/>
        <w:rPr>
          <w:rFonts w:ascii="Times New Roman" w:hAnsi="Times New Roman"/>
          <w:sz w:val="24"/>
          <w:szCs w:val="24"/>
        </w:rPr>
      </w:pPr>
      <w:r w:rsidRPr="00772104">
        <w:rPr>
          <w:rFonts w:ascii="Times New Roman" w:hAnsi="Times New Roman"/>
          <w:sz w:val="24"/>
          <w:szCs w:val="24"/>
        </w:rPr>
        <w:t xml:space="preserve">Un  număr de </w:t>
      </w:r>
      <w:r w:rsidR="00B841E1" w:rsidRPr="00772104">
        <w:rPr>
          <w:rFonts w:ascii="Times New Roman" w:hAnsi="Times New Roman"/>
          <w:sz w:val="24"/>
          <w:szCs w:val="24"/>
        </w:rPr>
        <w:t>4</w:t>
      </w:r>
      <w:r w:rsidR="0017698B" w:rsidRPr="00772104">
        <w:rPr>
          <w:rFonts w:ascii="Times New Roman" w:hAnsi="Times New Roman"/>
          <w:sz w:val="24"/>
          <w:szCs w:val="24"/>
        </w:rPr>
        <w:t xml:space="preserve">4 </w:t>
      </w:r>
      <w:r w:rsidRPr="00772104">
        <w:rPr>
          <w:rFonts w:ascii="Times New Roman" w:hAnsi="Times New Roman"/>
          <w:sz w:val="24"/>
          <w:szCs w:val="24"/>
        </w:rPr>
        <w:t>persoane au beneficiat de cursuri de specializare și formare continuă pentru  dezvoltarea competențelor profesionale, astfel:</w:t>
      </w:r>
    </w:p>
    <w:tbl>
      <w:tblPr>
        <w:tblW w:w="0" w:type="auto"/>
        <w:jc w:val="center"/>
        <w:tblInd w:w="-4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8"/>
        <w:gridCol w:w="1812"/>
      </w:tblGrid>
      <w:tr w:rsidR="00772104" w:rsidRPr="00772104" w:rsidTr="00AC16F6">
        <w:trPr>
          <w:jc w:val="center"/>
        </w:trPr>
        <w:tc>
          <w:tcPr>
            <w:tcW w:w="8448" w:type="dxa"/>
            <w:tcBorders>
              <w:top w:val="single" w:sz="4" w:space="0" w:color="auto"/>
              <w:left w:val="single" w:sz="4" w:space="0" w:color="auto"/>
              <w:bottom w:val="single" w:sz="4" w:space="0" w:color="auto"/>
              <w:right w:val="single" w:sz="4" w:space="0" w:color="auto"/>
            </w:tcBorders>
            <w:shd w:val="clear" w:color="auto" w:fill="auto"/>
            <w:hideMark/>
          </w:tcPr>
          <w:p w:rsidR="000A6DE7" w:rsidRPr="00772104" w:rsidRDefault="000A6DE7" w:rsidP="00AC16F6">
            <w:pPr>
              <w:rPr>
                <w:rFonts w:ascii="Times New Roman" w:hAnsi="Times New Roman"/>
                <w:sz w:val="24"/>
                <w:szCs w:val="24"/>
              </w:rPr>
            </w:pPr>
            <w:r w:rsidRPr="00772104">
              <w:rPr>
                <w:rFonts w:ascii="Times New Roman" w:hAnsi="Times New Roman"/>
                <w:sz w:val="24"/>
                <w:szCs w:val="24"/>
              </w:rPr>
              <w:t>Denumire curs</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0A6DE7" w:rsidRPr="00772104" w:rsidRDefault="000A6DE7" w:rsidP="00AC16F6">
            <w:pPr>
              <w:rPr>
                <w:rFonts w:ascii="Times New Roman" w:hAnsi="Times New Roman"/>
                <w:sz w:val="24"/>
                <w:szCs w:val="24"/>
              </w:rPr>
            </w:pPr>
            <w:r w:rsidRPr="00772104">
              <w:rPr>
                <w:rFonts w:ascii="Times New Roman" w:hAnsi="Times New Roman"/>
                <w:sz w:val="24"/>
                <w:szCs w:val="24"/>
              </w:rPr>
              <w:t>Nr. persoane</w:t>
            </w:r>
          </w:p>
        </w:tc>
      </w:tr>
      <w:tr w:rsidR="00772104" w:rsidRPr="00772104" w:rsidTr="00AC16F6">
        <w:trPr>
          <w:jc w:val="center"/>
        </w:trPr>
        <w:tc>
          <w:tcPr>
            <w:tcW w:w="8448" w:type="dxa"/>
            <w:tcBorders>
              <w:top w:val="single" w:sz="4" w:space="0" w:color="auto"/>
              <w:left w:val="single" w:sz="4" w:space="0" w:color="auto"/>
              <w:bottom w:val="single" w:sz="4" w:space="0" w:color="auto"/>
              <w:right w:val="single" w:sz="4" w:space="0" w:color="auto"/>
            </w:tcBorders>
            <w:shd w:val="clear" w:color="auto" w:fill="auto"/>
          </w:tcPr>
          <w:p w:rsidR="000A6DE7" w:rsidRPr="00772104" w:rsidRDefault="00225399" w:rsidP="00225399">
            <w:pPr>
              <w:rPr>
                <w:rFonts w:ascii="Times New Roman" w:hAnsi="Times New Roman"/>
                <w:sz w:val="24"/>
                <w:szCs w:val="24"/>
              </w:rPr>
            </w:pPr>
            <w:r w:rsidRPr="00772104">
              <w:rPr>
                <w:rFonts w:ascii="Times New Roman" w:hAnsi="Times New Roman"/>
                <w:sz w:val="24"/>
                <w:szCs w:val="24"/>
              </w:rPr>
              <w:t>Competențe informatice pentru angajaț</w:t>
            </w:r>
            <w:r w:rsidR="000A6DE7" w:rsidRPr="00772104">
              <w:rPr>
                <w:rFonts w:ascii="Times New Roman" w:hAnsi="Times New Roman"/>
                <w:sz w:val="24"/>
                <w:szCs w:val="24"/>
              </w:rPr>
              <w:t xml:space="preserve">ii din sectorul public-utilizare </w:t>
            </w:r>
            <w:r w:rsidRPr="00772104">
              <w:rPr>
                <w:rFonts w:ascii="Times New Roman" w:hAnsi="Times New Roman"/>
                <w:sz w:val="24"/>
                <w:szCs w:val="24"/>
              </w:rPr>
              <w:t>IT</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0A6DE7" w:rsidRPr="00772104" w:rsidRDefault="000A6DE7" w:rsidP="00AC16F6">
            <w:pPr>
              <w:rPr>
                <w:rFonts w:ascii="Times New Roman" w:hAnsi="Times New Roman"/>
                <w:sz w:val="24"/>
                <w:szCs w:val="24"/>
              </w:rPr>
            </w:pPr>
            <w:r w:rsidRPr="00772104">
              <w:rPr>
                <w:rFonts w:ascii="Times New Roman" w:hAnsi="Times New Roman"/>
                <w:sz w:val="24"/>
                <w:szCs w:val="24"/>
              </w:rPr>
              <w:t>1</w:t>
            </w:r>
          </w:p>
        </w:tc>
      </w:tr>
      <w:tr w:rsidR="00772104" w:rsidRPr="00772104" w:rsidTr="00AC16F6">
        <w:trPr>
          <w:jc w:val="center"/>
        </w:trPr>
        <w:tc>
          <w:tcPr>
            <w:tcW w:w="8448" w:type="dxa"/>
            <w:tcBorders>
              <w:top w:val="single" w:sz="4" w:space="0" w:color="auto"/>
              <w:left w:val="single" w:sz="4" w:space="0" w:color="auto"/>
              <w:bottom w:val="single" w:sz="4" w:space="0" w:color="auto"/>
              <w:right w:val="single" w:sz="4" w:space="0" w:color="auto"/>
            </w:tcBorders>
            <w:shd w:val="clear" w:color="auto" w:fill="auto"/>
          </w:tcPr>
          <w:p w:rsidR="000A6DE7" w:rsidRPr="00772104" w:rsidRDefault="00225399" w:rsidP="00AC16F6">
            <w:pPr>
              <w:rPr>
                <w:rFonts w:ascii="Times New Roman" w:hAnsi="Times New Roman"/>
                <w:sz w:val="24"/>
                <w:szCs w:val="24"/>
              </w:rPr>
            </w:pPr>
            <w:r w:rsidRPr="00772104">
              <w:rPr>
                <w:rFonts w:ascii="Times New Roman" w:hAnsi="Times New Roman"/>
                <w:sz w:val="24"/>
                <w:szCs w:val="24"/>
              </w:rPr>
              <w:lastRenderedPageBreak/>
              <w:t xml:space="preserve"> Contabilitatea instituțiilor publice ș</w:t>
            </w:r>
            <w:r w:rsidR="000A6DE7" w:rsidRPr="00772104">
              <w:rPr>
                <w:rFonts w:ascii="Times New Roman" w:hAnsi="Times New Roman"/>
                <w:sz w:val="24"/>
                <w:szCs w:val="24"/>
              </w:rPr>
              <w:t>i realizarea controlului financiar preventiv</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0A6DE7" w:rsidRPr="00772104" w:rsidRDefault="00B841E1" w:rsidP="00AC16F6">
            <w:pPr>
              <w:rPr>
                <w:rFonts w:ascii="Times New Roman" w:hAnsi="Times New Roman"/>
                <w:sz w:val="24"/>
                <w:szCs w:val="24"/>
              </w:rPr>
            </w:pPr>
            <w:r w:rsidRPr="00772104">
              <w:rPr>
                <w:rFonts w:ascii="Times New Roman" w:hAnsi="Times New Roman"/>
                <w:sz w:val="24"/>
                <w:szCs w:val="24"/>
              </w:rPr>
              <w:t>1</w:t>
            </w:r>
          </w:p>
        </w:tc>
      </w:tr>
      <w:tr w:rsidR="00772104" w:rsidRPr="00772104" w:rsidTr="00AC16F6">
        <w:trPr>
          <w:jc w:val="center"/>
        </w:trPr>
        <w:tc>
          <w:tcPr>
            <w:tcW w:w="8448" w:type="dxa"/>
            <w:tcBorders>
              <w:top w:val="single" w:sz="4" w:space="0" w:color="auto"/>
              <w:left w:val="single" w:sz="4" w:space="0" w:color="auto"/>
              <w:bottom w:val="single" w:sz="4" w:space="0" w:color="auto"/>
              <w:right w:val="single" w:sz="4" w:space="0" w:color="auto"/>
            </w:tcBorders>
            <w:shd w:val="clear" w:color="auto" w:fill="auto"/>
          </w:tcPr>
          <w:p w:rsidR="000A6DE7" w:rsidRPr="00772104" w:rsidRDefault="000A6DE7" w:rsidP="00AC16F6">
            <w:pPr>
              <w:rPr>
                <w:rFonts w:ascii="Times New Roman" w:hAnsi="Times New Roman"/>
                <w:sz w:val="24"/>
                <w:szCs w:val="24"/>
              </w:rPr>
            </w:pPr>
            <w:r w:rsidRPr="00772104">
              <w:rPr>
                <w:rFonts w:ascii="Times New Roman" w:hAnsi="Times New Roman"/>
                <w:sz w:val="24"/>
                <w:szCs w:val="24"/>
              </w:rPr>
              <w:t xml:space="preserve"> Secretariat,</w:t>
            </w:r>
            <w:r w:rsidR="00225399" w:rsidRPr="00772104">
              <w:rPr>
                <w:rFonts w:ascii="Times New Roman" w:hAnsi="Times New Roman"/>
                <w:sz w:val="24"/>
                <w:szCs w:val="24"/>
              </w:rPr>
              <w:t xml:space="preserve"> </w:t>
            </w:r>
            <w:r w:rsidRPr="00772104">
              <w:rPr>
                <w:rFonts w:ascii="Times New Roman" w:hAnsi="Times New Roman"/>
                <w:sz w:val="24"/>
                <w:szCs w:val="24"/>
              </w:rPr>
              <w:t>arhivare,</w:t>
            </w:r>
            <w:r w:rsidR="00225399" w:rsidRPr="00772104">
              <w:rPr>
                <w:rFonts w:ascii="Times New Roman" w:hAnsi="Times New Roman"/>
                <w:sz w:val="24"/>
                <w:szCs w:val="24"/>
              </w:rPr>
              <w:t xml:space="preserve"> biblioteconomie ș</w:t>
            </w:r>
            <w:r w:rsidRPr="00772104">
              <w:rPr>
                <w:rFonts w:ascii="Times New Roman" w:hAnsi="Times New Roman"/>
                <w:sz w:val="24"/>
                <w:szCs w:val="24"/>
              </w:rPr>
              <w:t>i managementul documentelor</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0A6DE7" w:rsidRPr="00772104" w:rsidRDefault="000A6DE7" w:rsidP="00AC16F6">
            <w:pPr>
              <w:rPr>
                <w:rFonts w:ascii="Times New Roman" w:hAnsi="Times New Roman"/>
                <w:sz w:val="24"/>
                <w:szCs w:val="24"/>
              </w:rPr>
            </w:pPr>
            <w:r w:rsidRPr="00772104">
              <w:rPr>
                <w:rFonts w:ascii="Times New Roman" w:hAnsi="Times New Roman"/>
                <w:sz w:val="24"/>
                <w:szCs w:val="24"/>
              </w:rPr>
              <w:t>2</w:t>
            </w:r>
          </w:p>
        </w:tc>
      </w:tr>
      <w:tr w:rsidR="00772104" w:rsidRPr="00772104" w:rsidTr="00AC16F6">
        <w:trPr>
          <w:jc w:val="center"/>
        </w:trPr>
        <w:tc>
          <w:tcPr>
            <w:tcW w:w="8448" w:type="dxa"/>
            <w:tcBorders>
              <w:top w:val="single" w:sz="4" w:space="0" w:color="auto"/>
              <w:left w:val="single" w:sz="4" w:space="0" w:color="auto"/>
              <w:bottom w:val="single" w:sz="4" w:space="0" w:color="auto"/>
              <w:right w:val="single" w:sz="4" w:space="0" w:color="auto"/>
            </w:tcBorders>
            <w:shd w:val="clear" w:color="auto" w:fill="auto"/>
          </w:tcPr>
          <w:p w:rsidR="000A6DE7" w:rsidRPr="00772104" w:rsidRDefault="00225399" w:rsidP="00AC16F6">
            <w:pPr>
              <w:rPr>
                <w:rFonts w:ascii="Times New Roman" w:hAnsi="Times New Roman"/>
                <w:sz w:val="24"/>
                <w:szCs w:val="24"/>
              </w:rPr>
            </w:pPr>
            <w:r w:rsidRPr="00772104">
              <w:rPr>
                <w:rFonts w:ascii="Times New Roman" w:hAnsi="Times New Roman"/>
                <w:sz w:val="24"/>
                <w:szCs w:val="24"/>
              </w:rPr>
              <w:t>Asistența socială-legislație ș</w:t>
            </w:r>
            <w:r w:rsidR="000A6DE7" w:rsidRPr="00772104">
              <w:rPr>
                <w:rFonts w:ascii="Times New Roman" w:hAnsi="Times New Roman"/>
                <w:sz w:val="24"/>
                <w:szCs w:val="24"/>
              </w:rPr>
              <w:t>i proceduri</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0A6DE7" w:rsidRPr="00772104" w:rsidRDefault="000A6DE7" w:rsidP="00AC16F6">
            <w:pPr>
              <w:rPr>
                <w:rFonts w:ascii="Times New Roman" w:hAnsi="Times New Roman"/>
                <w:sz w:val="24"/>
                <w:szCs w:val="24"/>
              </w:rPr>
            </w:pPr>
            <w:r w:rsidRPr="00772104">
              <w:rPr>
                <w:rFonts w:ascii="Times New Roman" w:hAnsi="Times New Roman"/>
                <w:sz w:val="24"/>
                <w:szCs w:val="24"/>
              </w:rPr>
              <w:t>6</w:t>
            </w:r>
          </w:p>
        </w:tc>
      </w:tr>
      <w:tr w:rsidR="00772104" w:rsidRPr="00772104" w:rsidTr="00AC16F6">
        <w:trPr>
          <w:jc w:val="center"/>
        </w:trPr>
        <w:tc>
          <w:tcPr>
            <w:tcW w:w="8448" w:type="dxa"/>
            <w:tcBorders>
              <w:top w:val="single" w:sz="4" w:space="0" w:color="auto"/>
              <w:left w:val="single" w:sz="4" w:space="0" w:color="auto"/>
              <w:bottom w:val="single" w:sz="4" w:space="0" w:color="auto"/>
              <w:right w:val="single" w:sz="4" w:space="0" w:color="auto"/>
            </w:tcBorders>
            <w:shd w:val="clear" w:color="auto" w:fill="auto"/>
          </w:tcPr>
          <w:p w:rsidR="000A6DE7" w:rsidRPr="00772104" w:rsidRDefault="00225399" w:rsidP="00225399">
            <w:pPr>
              <w:rPr>
                <w:rFonts w:ascii="Times New Roman" w:hAnsi="Times New Roman"/>
                <w:sz w:val="24"/>
                <w:szCs w:val="24"/>
              </w:rPr>
            </w:pPr>
            <w:r w:rsidRPr="00772104">
              <w:rPr>
                <w:rFonts w:ascii="Times New Roman" w:hAnsi="Times New Roman"/>
                <w:sz w:val="24"/>
                <w:szCs w:val="24"/>
              </w:rPr>
              <w:t>Contabilitatea instituțiilor publice-atribuții și responsabilităț</w:t>
            </w:r>
            <w:r w:rsidR="000A6DE7" w:rsidRPr="00772104">
              <w:rPr>
                <w:rFonts w:ascii="Times New Roman" w:hAnsi="Times New Roman"/>
                <w:sz w:val="24"/>
                <w:szCs w:val="24"/>
              </w:rPr>
              <w:t>i</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0A6DE7" w:rsidRPr="00772104" w:rsidRDefault="000A6DE7" w:rsidP="00AC16F6">
            <w:pPr>
              <w:rPr>
                <w:rFonts w:ascii="Times New Roman" w:hAnsi="Times New Roman"/>
                <w:sz w:val="24"/>
                <w:szCs w:val="24"/>
              </w:rPr>
            </w:pPr>
            <w:r w:rsidRPr="00772104">
              <w:rPr>
                <w:rFonts w:ascii="Times New Roman" w:hAnsi="Times New Roman"/>
                <w:sz w:val="24"/>
                <w:szCs w:val="24"/>
              </w:rPr>
              <w:t>2</w:t>
            </w:r>
          </w:p>
        </w:tc>
      </w:tr>
      <w:tr w:rsidR="00772104" w:rsidRPr="00772104" w:rsidTr="00AC16F6">
        <w:trPr>
          <w:jc w:val="center"/>
        </w:trPr>
        <w:tc>
          <w:tcPr>
            <w:tcW w:w="8448" w:type="dxa"/>
            <w:tcBorders>
              <w:top w:val="single" w:sz="4" w:space="0" w:color="auto"/>
              <w:left w:val="single" w:sz="4" w:space="0" w:color="auto"/>
              <w:bottom w:val="single" w:sz="4" w:space="0" w:color="auto"/>
              <w:right w:val="single" w:sz="4" w:space="0" w:color="auto"/>
            </w:tcBorders>
            <w:shd w:val="clear" w:color="auto" w:fill="auto"/>
          </w:tcPr>
          <w:p w:rsidR="000A6DE7" w:rsidRPr="00772104" w:rsidRDefault="00225399" w:rsidP="00225399">
            <w:pPr>
              <w:rPr>
                <w:rFonts w:ascii="Times New Roman" w:hAnsi="Times New Roman"/>
                <w:sz w:val="24"/>
                <w:szCs w:val="24"/>
              </w:rPr>
            </w:pPr>
            <w:r w:rsidRPr="00772104">
              <w:rPr>
                <w:rFonts w:ascii="Times New Roman" w:hAnsi="Times New Roman"/>
                <w:sz w:val="24"/>
                <w:szCs w:val="24"/>
              </w:rPr>
              <w:t>Dezvoltare organizională-lucru î</w:t>
            </w:r>
            <w:r w:rsidR="000A6DE7" w:rsidRPr="00772104">
              <w:rPr>
                <w:rFonts w:ascii="Times New Roman" w:hAnsi="Times New Roman"/>
                <w:sz w:val="24"/>
                <w:szCs w:val="24"/>
              </w:rPr>
              <w:t>n echip</w:t>
            </w:r>
            <w:r w:rsidRPr="00772104">
              <w:rPr>
                <w:rFonts w:ascii="Times New Roman" w:hAnsi="Times New Roman"/>
                <w:sz w:val="24"/>
                <w:szCs w:val="24"/>
              </w:rPr>
              <w:t>ă</w:t>
            </w:r>
            <w:r w:rsidR="000A6DE7" w:rsidRPr="00772104">
              <w:rPr>
                <w:rFonts w:ascii="Times New Roman" w:hAnsi="Times New Roman"/>
                <w:sz w:val="24"/>
                <w:szCs w:val="24"/>
              </w:rPr>
              <w:t>,</w:t>
            </w:r>
            <w:r w:rsidRPr="00772104">
              <w:rPr>
                <w:rFonts w:ascii="Times New Roman" w:hAnsi="Times New Roman"/>
                <w:sz w:val="24"/>
                <w:szCs w:val="24"/>
              </w:rPr>
              <w:t xml:space="preserve"> </w:t>
            </w:r>
            <w:r w:rsidR="000A6DE7" w:rsidRPr="00772104">
              <w:rPr>
                <w:rFonts w:ascii="Times New Roman" w:hAnsi="Times New Roman"/>
                <w:sz w:val="24"/>
                <w:szCs w:val="24"/>
              </w:rPr>
              <w:t>comunicare,</w:t>
            </w:r>
            <w:r w:rsidRPr="00772104">
              <w:rPr>
                <w:rFonts w:ascii="Times New Roman" w:hAnsi="Times New Roman"/>
                <w:sz w:val="24"/>
                <w:szCs w:val="24"/>
              </w:rPr>
              <w:t xml:space="preserve"> management prin obiective ș</w:t>
            </w:r>
            <w:r w:rsidR="000A6DE7" w:rsidRPr="00772104">
              <w:rPr>
                <w:rFonts w:ascii="Times New Roman" w:hAnsi="Times New Roman"/>
                <w:sz w:val="24"/>
                <w:szCs w:val="24"/>
              </w:rPr>
              <w:t>i leadership</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0A6DE7" w:rsidRPr="00772104" w:rsidRDefault="000A6DE7" w:rsidP="00AC16F6">
            <w:pPr>
              <w:rPr>
                <w:rFonts w:ascii="Times New Roman" w:hAnsi="Times New Roman"/>
                <w:sz w:val="24"/>
                <w:szCs w:val="24"/>
              </w:rPr>
            </w:pPr>
            <w:r w:rsidRPr="00772104">
              <w:rPr>
                <w:rFonts w:ascii="Times New Roman" w:hAnsi="Times New Roman"/>
                <w:sz w:val="24"/>
                <w:szCs w:val="24"/>
              </w:rPr>
              <w:t>1</w:t>
            </w:r>
          </w:p>
        </w:tc>
      </w:tr>
      <w:tr w:rsidR="00772104" w:rsidRPr="00772104" w:rsidTr="00AC16F6">
        <w:trPr>
          <w:jc w:val="center"/>
        </w:trPr>
        <w:tc>
          <w:tcPr>
            <w:tcW w:w="8448" w:type="dxa"/>
            <w:tcBorders>
              <w:top w:val="single" w:sz="4" w:space="0" w:color="auto"/>
              <w:left w:val="single" w:sz="4" w:space="0" w:color="auto"/>
              <w:bottom w:val="single" w:sz="4" w:space="0" w:color="auto"/>
              <w:right w:val="single" w:sz="4" w:space="0" w:color="auto"/>
            </w:tcBorders>
            <w:shd w:val="clear" w:color="auto" w:fill="auto"/>
          </w:tcPr>
          <w:p w:rsidR="000A6DE7" w:rsidRPr="00772104" w:rsidRDefault="000A6DE7" w:rsidP="00AC16F6">
            <w:pPr>
              <w:rPr>
                <w:rFonts w:ascii="Times New Roman" w:hAnsi="Times New Roman"/>
                <w:sz w:val="24"/>
                <w:szCs w:val="24"/>
              </w:rPr>
            </w:pPr>
            <w:r w:rsidRPr="00772104">
              <w:rPr>
                <w:rFonts w:ascii="Times New Roman" w:hAnsi="Times New Roman"/>
                <w:sz w:val="24"/>
                <w:szCs w:val="24"/>
              </w:rPr>
              <w:t>Etica,</w:t>
            </w:r>
            <w:r w:rsidR="00225399" w:rsidRPr="00772104">
              <w:rPr>
                <w:rFonts w:ascii="Times New Roman" w:hAnsi="Times New Roman"/>
                <w:sz w:val="24"/>
                <w:szCs w:val="24"/>
              </w:rPr>
              <w:t xml:space="preserve"> integritate ș</w:t>
            </w:r>
            <w:r w:rsidRPr="00772104">
              <w:rPr>
                <w:rFonts w:ascii="Times New Roman" w:hAnsi="Times New Roman"/>
                <w:sz w:val="24"/>
                <w:szCs w:val="24"/>
              </w:rPr>
              <w:t>i deontolog</w:t>
            </w:r>
            <w:r w:rsidR="00225399" w:rsidRPr="00772104">
              <w:rPr>
                <w:rFonts w:ascii="Times New Roman" w:hAnsi="Times New Roman"/>
                <w:sz w:val="24"/>
                <w:szCs w:val="24"/>
              </w:rPr>
              <w:t>ie profesională</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0A6DE7" w:rsidRPr="00772104" w:rsidRDefault="000A6DE7" w:rsidP="00AC16F6">
            <w:pPr>
              <w:rPr>
                <w:rFonts w:ascii="Times New Roman" w:hAnsi="Times New Roman"/>
                <w:sz w:val="24"/>
                <w:szCs w:val="24"/>
              </w:rPr>
            </w:pPr>
            <w:r w:rsidRPr="00772104">
              <w:rPr>
                <w:rFonts w:ascii="Times New Roman" w:hAnsi="Times New Roman"/>
                <w:sz w:val="24"/>
                <w:szCs w:val="24"/>
              </w:rPr>
              <w:t>4</w:t>
            </w:r>
          </w:p>
        </w:tc>
      </w:tr>
      <w:tr w:rsidR="00772104" w:rsidRPr="00772104" w:rsidTr="00AC16F6">
        <w:trPr>
          <w:jc w:val="center"/>
        </w:trPr>
        <w:tc>
          <w:tcPr>
            <w:tcW w:w="8448" w:type="dxa"/>
            <w:tcBorders>
              <w:top w:val="single" w:sz="4" w:space="0" w:color="auto"/>
              <w:left w:val="single" w:sz="4" w:space="0" w:color="auto"/>
              <w:bottom w:val="single" w:sz="4" w:space="0" w:color="auto"/>
              <w:right w:val="single" w:sz="4" w:space="0" w:color="auto"/>
            </w:tcBorders>
            <w:shd w:val="clear" w:color="auto" w:fill="auto"/>
          </w:tcPr>
          <w:p w:rsidR="000A6DE7" w:rsidRPr="00772104" w:rsidRDefault="00225399" w:rsidP="00AC16F6">
            <w:pPr>
              <w:rPr>
                <w:rFonts w:ascii="Times New Roman" w:hAnsi="Times New Roman"/>
                <w:sz w:val="24"/>
                <w:szCs w:val="24"/>
              </w:rPr>
            </w:pPr>
            <w:r w:rsidRPr="00772104">
              <w:rPr>
                <w:rFonts w:ascii="Times New Roman" w:hAnsi="Times New Roman"/>
                <w:sz w:val="24"/>
                <w:szCs w:val="24"/>
              </w:rPr>
              <w:t>Managementul resurselor umane ș</w:t>
            </w:r>
            <w:r w:rsidR="000A6DE7" w:rsidRPr="00772104">
              <w:rPr>
                <w:rFonts w:ascii="Times New Roman" w:hAnsi="Times New Roman"/>
                <w:sz w:val="24"/>
                <w:szCs w:val="24"/>
              </w:rPr>
              <w:t>i salarizarea personalului din sectorul public</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0A6DE7" w:rsidRPr="00772104" w:rsidRDefault="000A6DE7" w:rsidP="00AC16F6">
            <w:pPr>
              <w:rPr>
                <w:rFonts w:ascii="Times New Roman" w:hAnsi="Times New Roman"/>
                <w:sz w:val="24"/>
                <w:szCs w:val="24"/>
              </w:rPr>
            </w:pPr>
            <w:r w:rsidRPr="00772104">
              <w:rPr>
                <w:rFonts w:ascii="Times New Roman" w:hAnsi="Times New Roman"/>
                <w:sz w:val="24"/>
                <w:szCs w:val="24"/>
              </w:rPr>
              <w:t>1</w:t>
            </w:r>
          </w:p>
        </w:tc>
      </w:tr>
      <w:tr w:rsidR="00772104" w:rsidRPr="00772104" w:rsidTr="00AC16F6">
        <w:trPr>
          <w:jc w:val="center"/>
        </w:trPr>
        <w:tc>
          <w:tcPr>
            <w:tcW w:w="8448" w:type="dxa"/>
            <w:tcBorders>
              <w:top w:val="single" w:sz="4" w:space="0" w:color="auto"/>
              <w:left w:val="single" w:sz="4" w:space="0" w:color="auto"/>
              <w:bottom w:val="single" w:sz="4" w:space="0" w:color="auto"/>
              <w:right w:val="single" w:sz="4" w:space="0" w:color="auto"/>
            </w:tcBorders>
            <w:shd w:val="clear" w:color="auto" w:fill="auto"/>
          </w:tcPr>
          <w:p w:rsidR="000A6DE7" w:rsidRPr="00772104" w:rsidRDefault="000A6DE7" w:rsidP="00AC16F6">
            <w:pPr>
              <w:rPr>
                <w:rFonts w:ascii="Times New Roman" w:hAnsi="Times New Roman"/>
                <w:sz w:val="24"/>
                <w:szCs w:val="24"/>
              </w:rPr>
            </w:pPr>
            <w:r w:rsidRPr="00772104">
              <w:rPr>
                <w:rFonts w:ascii="Times New Roman" w:hAnsi="Times New Roman"/>
                <w:sz w:val="24"/>
                <w:szCs w:val="24"/>
              </w:rPr>
              <w:t>Ma</w:t>
            </w:r>
            <w:r w:rsidR="00225399" w:rsidRPr="00772104">
              <w:rPr>
                <w:rFonts w:ascii="Times New Roman" w:hAnsi="Times New Roman"/>
                <w:sz w:val="24"/>
                <w:szCs w:val="24"/>
              </w:rPr>
              <w:t>nagementul serviciilor sociale și de asistență socială</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0A6DE7" w:rsidRPr="00772104" w:rsidRDefault="000A6DE7" w:rsidP="00AC16F6">
            <w:pPr>
              <w:rPr>
                <w:rFonts w:ascii="Times New Roman" w:hAnsi="Times New Roman"/>
                <w:sz w:val="24"/>
                <w:szCs w:val="24"/>
              </w:rPr>
            </w:pPr>
            <w:r w:rsidRPr="00772104">
              <w:rPr>
                <w:rFonts w:ascii="Times New Roman" w:hAnsi="Times New Roman"/>
                <w:sz w:val="24"/>
                <w:szCs w:val="24"/>
              </w:rPr>
              <w:t>1</w:t>
            </w:r>
          </w:p>
        </w:tc>
      </w:tr>
      <w:tr w:rsidR="00772104" w:rsidRPr="00772104" w:rsidTr="00AC16F6">
        <w:trPr>
          <w:jc w:val="center"/>
        </w:trPr>
        <w:tc>
          <w:tcPr>
            <w:tcW w:w="8448" w:type="dxa"/>
            <w:tcBorders>
              <w:top w:val="single" w:sz="4" w:space="0" w:color="auto"/>
              <w:left w:val="single" w:sz="4" w:space="0" w:color="auto"/>
              <w:bottom w:val="single" w:sz="4" w:space="0" w:color="auto"/>
              <w:right w:val="single" w:sz="4" w:space="0" w:color="auto"/>
            </w:tcBorders>
            <w:shd w:val="clear" w:color="auto" w:fill="auto"/>
          </w:tcPr>
          <w:p w:rsidR="000A6DE7" w:rsidRPr="00772104" w:rsidRDefault="00DD6277" w:rsidP="00AC16F6">
            <w:pPr>
              <w:rPr>
                <w:rFonts w:ascii="Times New Roman" w:hAnsi="Times New Roman"/>
                <w:sz w:val="24"/>
                <w:szCs w:val="24"/>
              </w:rPr>
            </w:pPr>
            <w:r w:rsidRPr="00772104">
              <w:rPr>
                <w:rFonts w:ascii="Times New Roman" w:hAnsi="Times New Roman"/>
                <w:sz w:val="24"/>
                <w:szCs w:val="24"/>
              </w:rPr>
              <w:t>For</w:t>
            </w:r>
            <w:r w:rsidR="0032221D" w:rsidRPr="00772104">
              <w:rPr>
                <w:rFonts w:ascii="Times New Roman" w:hAnsi="Times New Roman"/>
                <w:sz w:val="24"/>
                <w:szCs w:val="24"/>
              </w:rPr>
              <w:t>mare AP-Expert Accesare Fonduri (</w:t>
            </w:r>
            <w:r w:rsidRPr="00772104">
              <w:rPr>
                <w:rFonts w:ascii="Times New Roman" w:hAnsi="Times New Roman"/>
                <w:sz w:val="24"/>
                <w:szCs w:val="24"/>
              </w:rPr>
              <w:t>curs on-line</w:t>
            </w:r>
            <w:r w:rsidR="0032221D" w:rsidRPr="00772104">
              <w:rPr>
                <w:rFonts w:ascii="Times New Roman" w:hAnsi="Times New Roman"/>
                <w:sz w:val="24"/>
                <w:szCs w:val="24"/>
              </w:rPr>
              <w:t>)</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0A6DE7" w:rsidRPr="00772104" w:rsidRDefault="00DD6277" w:rsidP="00AC16F6">
            <w:pPr>
              <w:rPr>
                <w:rFonts w:ascii="Times New Roman" w:hAnsi="Times New Roman"/>
                <w:sz w:val="24"/>
                <w:szCs w:val="24"/>
              </w:rPr>
            </w:pPr>
            <w:r w:rsidRPr="00772104">
              <w:rPr>
                <w:rFonts w:ascii="Times New Roman" w:hAnsi="Times New Roman"/>
                <w:sz w:val="24"/>
                <w:szCs w:val="24"/>
              </w:rPr>
              <w:t>1</w:t>
            </w:r>
          </w:p>
        </w:tc>
      </w:tr>
      <w:tr w:rsidR="00772104" w:rsidRPr="00772104" w:rsidTr="00AC16F6">
        <w:trPr>
          <w:jc w:val="center"/>
        </w:trPr>
        <w:tc>
          <w:tcPr>
            <w:tcW w:w="8448" w:type="dxa"/>
            <w:tcBorders>
              <w:top w:val="single" w:sz="4" w:space="0" w:color="auto"/>
              <w:left w:val="single" w:sz="4" w:space="0" w:color="auto"/>
              <w:bottom w:val="single" w:sz="4" w:space="0" w:color="auto"/>
              <w:right w:val="single" w:sz="4" w:space="0" w:color="auto"/>
            </w:tcBorders>
            <w:shd w:val="clear" w:color="auto" w:fill="auto"/>
          </w:tcPr>
          <w:p w:rsidR="000A6DE7" w:rsidRPr="00772104" w:rsidRDefault="00D27C11" w:rsidP="00D27C11">
            <w:pPr>
              <w:rPr>
                <w:rFonts w:ascii="Times New Roman" w:hAnsi="Times New Roman"/>
                <w:sz w:val="24"/>
                <w:szCs w:val="24"/>
              </w:rPr>
            </w:pPr>
            <w:r w:rsidRPr="00772104">
              <w:rPr>
                <w:rFonts w:ascii="Times New Roman" w:hAnsi="Times New Roman"/>
                <w:sz w:val="24"/>
                <w:szCs w:val="24"/>
              </w:rPr>
              <w:t>Metode și t</w:t>
            </w:r>
            <w:r w:rsidR="00DD6277" w:rsidRPr="00772104">
              <w:rPr>
                <w:rFonts w:ascii="Times New Roman" w:hAnsi="Times New Roman"/>
                <w:sz w:val="24"/>
                <w:szCs w:val="24"/>
              </w:rPr>
              <w:t xml:space="preserve">ehnici de lucru cu copiii-victime ale violenței </w:t>
            </w:r>
            <w:r w:rsidR="0032221D" w:rsidRPr="00772104">
              <w:rPr>
                <w:rFonts w:ascii="Times New Roman" w:hAnsi="Times New Roman"/>
                <w:sz w:val="24"/>
                <w:szCs w:val="24"/>
              </w:rPr>
              <w:t>domestic (curs on-line)</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0A6DE7" w:rsidRPr="00772104" w:rsidRDefault="006E7F56" w:rsidP="00AC16F6">
            <w:pPr>
              <w:rPr>
                <w:rFonts w:ascii="Times New Roman" w:hAnsi="Times New Roman"/>
                <w:sz w:val="24"/>
                <w:szCs w:val="24"/>
              </w:rPr>
            </w:pPr>
            <w:r w:rsidRPr="00772104">
              <w:rPr>
                <w:rFonts w:ascii="Times New Roman" w:hAnsi="Times New Roman"/>
                <w:sz w:val="24"/>
                <w:szCs w:val="24"/>
              </w:rPr>
              <w:t>24</w:t>
            </w:r>
          </w:p>
        </w:tc>
      </w:tr>
    </w:tbl>
    <w:p w:rsidR="000A6DE7" w:rsidRPr="00772104" w:rsidRDefault="000A6DE7" w:rsidP="000A6DE7">
      <w:pPr>
        <w:jc w:val="both"/>
        <w:rPr>
          <w:rFonts w:ascii="Times New Roman" w:hAnsi="Times New Roman"/>
          <w:b/>
          <w:sz w:val="16"/>
          <w:szCs w:val="16"/>
        </w:rPr>
      </w:pPr>
    </w:p>
    <w:p w:rsidR="008F1D56" w:rsidRPr="00772104" w:rsidRDefault="008F1D56" w:rsidP="00926E55">
      <w:pPr>
        <w:spacing w:after="0" w:line="240" w:lineRule="auto"/>
        <w:ind w:right="-22"/>
        <w:jc w:val="both"/>
        <w:rPr>
          <w:rFonts w:ascii="Times New Roman" w:eastAsia="Times New Roman" w:hAnsi="Times New Roman"/>
          <w:sz w:val="24"/>
          <w:szCs w:val="24"/>
        </w:rPr>
      </w:pPr>
      <w:r w:rsidRPr="00772104">
        <w:rPr>
          <w:rFonts w:ascii="Times New Roman" w:eastAsia="Times New Roman" w:hAnsi="Times New Roman"/>
          <w:b/>
          <w:sz w:val="24"/>
          <w:szCs w:val="24"/>
        </w:rPr>
        <w:t>Activitatea de audit public intern</w:t>
      </w:r>
      <w:r w:rsidRPr="00772104">
        <w:rPr>
          <w:rFonts w:ascii="Times New Roman" w:eastAsia="Times New Roman" w:hAnsi="Times New Roman"/>
          <w:sz w:val="24"/>
          <w:szCs w:val="24"/>
        </w:rPr>
        <w:t xml:space="preserve"> se desfășoară pe baza Planului anual de audit public intern, care s-a  întocmit ținând cont de: necesitatea asigurării cadrului organizatoric și procedural al activității în conformitate cu legislația în domeniu, monitorizarea implementării recomandărilor/măsurilor dispuse de către Curtea de Conturi Suceava/Biroul de Audit Public Intern din cadrul Consiliului Județean Suceava.  </w:t>
      </w:r>
    </w:p>
    <w:p w:rsidR="008F1D56" w:rsidRPr="00772104" w:rsidRDefault="008F1D56" w:rsidP="00926E55">
      <w:pPr>
        <w:spacing w:after="0" w:line="240" w:lineRule="auto"/>
        <w:ind w:right="-22"/>
        <w:jc w:val="both"/>
        <w:rPr>
          <w:rFonts w:ascii="Times New Roman" w:eastAsia="Times New Roman" w:hAnsi="Times New Roman"/>
          <w:sz w:val="10"/>
          <w:szCs w:val="10"/>
        </w:rPr>
      </w:pPr>
    </w:p>
    <w:p w:rsidR="008F1D56" w:rsidRPr="00772104" w:rsidRDefault="0070556F" w:rsidP="00926E55">
      <w:pPr>
        <w:spacing w:after="0" w:line="240" w:lineRule="auto"/>
        <w:ind w:right="-22"/>
        <w:jc w:val="both"/>
        <w:rPr>
          <w:rFonts w:ascii="Times New Roman" w:eastAsia="Times New Roman" w:hAnsi="Times New Roman"/>
          <w:sz w:val="24"/>
          <w:szCs w:val="24"/>
        </w:rPr>
      </w:pPr>
      <w:r w:rsidRPr="00772104">
        <w:rPr>
          <w:rFonts w:ascii="Times New Roman" w:eastAsia="Times New Roman" w:hAnsi="Times New Roman"/>
          <w:sz w:val="24"/>
          <w:szCs w:val="24"/>
        </w:rPr>
        <w:t xml:space="preserve">În anul 2021 au fost efectuate 10 </w:t>
      </w:r>
      <w:r w:rsidR="008F1D56" w:rsidRPr="00772104">
        <w:rPr>
          <w:rFonts w:ascii="Times New Roman" w:eastAsia="Times New Roman" w:hAnsi="Times New Roman"/>
          <w:sz w:val="24"/>
          <w:szCs w:val="24"/>
        </w:rPr>
        <w:t>misiuni de audit</w:t>
      </w:r>
      <w:r w:rsidRPr="00772104">
        <w:rPr>
          <w:rFonts w:ascii="Times New Roman" w:eastAsia="Times New Roman" w:hAnsi="Times New Roman"/>
          <w:sz w:val="24"/>
          <w:szCs w:val="24"/>
        </w:rPr>
        <w:t>.</w:t>
      </w:r>
      <w:r w:rsidR="008F1D56" w:rsidRPr="00772104">
        <w:rPr>
          <w:rFonts w:ascii="Times New Roman" w:eastAsia="Times New Roman" w:hAnsi="Times New Roman"/>
          <w:sz w:val="24"/>
          <w:szCs w:val="24"/>
        </w:rPr>
        <w:t xml:space="preserve"> </w:t>
      </w:r>
    </w:p>
    <w:p w:rsidR="008F1D56" w:rsidRPr="00772104" w:rsidRDefault="008F1D56" w:rsidP="00926E55">
      <w:pPr>
        <w:spacing w:after="0" w:line="240" w:lineRule="auto"/>
        <w:ind w:right="-22"/>
        <w:jc w:val="both"/>
        <w:rPr>
          <w:rFonts w:ascii="Times New Roman" w:eastAsia="Times New Roman" w:hAnsi="Times New Roman"/>
          <w:sz w:val="10"/>
          <w:szCs w:val="10"/>
        </w:rPr>
      </w:pPr>
    </w:p>
    <w:p w:rsidR="008F1D56" w:rsidRPr="00772104" w:rsidRDefault="008F1D56" w:rsidP="00926E55">
      <w:pPr>
        <w:spacing w:after="0" w:line="240" w:lineRule="auto"/>
        <w:ind w:right="-22"/>
        <w:jc w:val="both"/>
        <w:rPr>
          <w:rFonts w:ascii="Times New Roman" w:eastAsia="Times New Roman" w:hAnsi="Times New Roman"/>
          <w:sz w:val="24"/>
          <w:szCs w:val="24"/>
        </w:rPr>
      </w:pPr>
      <w:r w:rsidRPr="00772104">
        <w:rPr>
          <w:rFonts w:ascii="Times New Roman" w:eastAsia="Times New Roman" w:hAnsi="Times New Roman"/>
          <w:sz w:val="24"/>
          <w:szCs w:val="24"/>
        </w:rPr>
        <w:t>Selectarea misiunilor de audit public intern s-a facut în funcţie de următoarele elemente de fundamentare:</w:t>
      </w:r>
    </w:p>
    <w:p w:rsidR="008F1D56" w:rsidRPr="00772104" w:rsidRDefault="008F1D56" w:rsidP="00926E55">
      <w:pPr>
        <w:spacing w:after="0" w:line="240" w:lineRule="auto"/>
        <w:ind w:right="-22"/>
        <w:jc w:val="both"/>
        <w:rPr>
          <w:rFonts w:ascii="Times New Roman" w:eastAsia="Times New Roman" w:hAnsi="Times New Roman"/>
          <w:sz w:val="24"/>
          <w:szCs w:val="24"/>
        </w:rPr>
      </w:pPr>
      <w:r w:rsidRPr="00772104">
        <w:rPr>
          <w:rFonts w:ascii="Times New Roman" w:eastAsia="Times New Roman" w:hAnsi="Times New Roman"/>
          <w:sz w:val="24"/>
          <w:szCs w:val="24"/>
        </w:rPr>
        <w:t>- evaluarea riscului asociat diferitelor structuri, activităţi, programe/proiecte sau operaţiuni;</w:t>
      </w:r>
    </w:p>
    <w:p w:rsidR="008F1D56" w:rsidRPr="00772104" w:rsidRDefault="008F1D56" w:rsidP="00926E55">
      <w:pPr>
        <w:spacing w:after="0" w:line="240" w:lineRule="auto"/>
        <w:ind w:right="-22"/>
        <w:jc w:val="both"/>
        <w:rPr>
          <w:rFonts w:ascii="Times New Roman" w:eastAsia="Times New Roman" w:hAnsi="Times New Roman"/>
          <w:sz w:val="24"/>
          <w:szCs w:val="24"/>
        </w:rPr>
      </w:pPr>
      <w:r w:rsidRPr="00772104">
        <w:rPr>
          <w:rFonts w:ascii="Times New Roman" w:eastAsia="Times New Roman" w:hAnsi="Times New Roman"/>
          <w:sz w:val="24"/>
          <w:szCs w:val="24"/>
        </w:rPr>
        <w:t>- criteriile semnal/sugestiile directorului e</w:t>
      </w:r>
      <w:r w:rsidR="006079A2" w:rsidRPr="00772104">
        <w:rPr>
          <w:rFonts w:ascii="Times New Roman" w:eastAsia="Times New Roman" w:hAnsi="Times New Roman"/>
          <w:sz w:val="24"/>
          <w:szCs w:val="24"/>
        </w:rPr>
        <w:t xml:space="preserve">xecutiv al </w:t>
      </w:r>
      <w:r w:rsidR="00225399" w:rsidRPr="00772104">
        <w:rPr>
          <w:rFonts w:ascii="Times New Roman" w:hAnsi="Times New Roman"/>
          <w:sz w:val="24"/>
          <w:szCs w:val="24"/>
        </w:rPr>
        <w:t>Direcției Generale de Asistență Socială și Protecția Copilului a județului Suceava</w:t>
      </w:r>
      <w:r w:rsidRPr="00772104">
        <w:rPr>
          <w:rFonts w:ascii="Times New Roman" w:eastAsia="Times New Roman" w:hAnsi="Times New Roman"/>
          <w:sz w:val="24"/>
          <w:szCs w:val="24"/>
        </w:rPr>
        <w:t xml:space="preserve">, respectiv: deficienţe constatate </w:t>
      </w:r>
      <w:r w:rsidR="006079A2" w:rsidRPr="00772104">
        <w:rPr>
          <w:rFonts w:ascii="Times New Roman" w:eastAsia="Times New Roman" w:hAnsi="Times New Roman"/>
          <w:sz w:val="24"/>
          <w:szCs w:val="24"/>
        </w:rPr>
        <w:t>anterior în rapoartele de audit,</w:t>
      </w:r>
      <w:r w:rsidRPr="00772104">
        <w:rPr>
          <w:rFonts w:ascii="Times New Roman" w:eastAsia="Times New Roman" w:hAnsi="Times New Roman"/>
          <w:sz w:val="24"/>
          <w:szCs w:val="24"/>
        </w:rPr>
        <w:t xml:space="preserve"> deficienţe constatate în procesele-verbale încheiate în urma </w:t>
      </w:r>
      <w:r w:rsidR="006079A2" w:rsidRPr="00772104">
        <w:rPr>
          <w:rFonts w:ascii="Times New Roman" w:eastAsia="Times New Roman" w:hAnsi="Times New Roman"/>
          <w:sz w:val="24"/>
          <w:szCs w:val="24"/>
        </w:rPr>
        <w:t xml:space="preserve"> inspecţiilor,</w:t>
      </w:r>
      <w:r w:rsidRPr="00772104">
        <w:rPr>
          <w:rFonts w:ascii="Times New Roman" w:eastAsia="Times New Roman" w:hAnsi="Times New Roman"/>
          <w:sz w:val="24"/>
          <w:szCs w:val="24"/>
        </w:rPr>
        <w:t xml:space="preserve"> deficienţe consemnate </w:t>
      </w:r>
      <w:r w:rsidR="006079A2" w:rsidRPr="00772104">
        <w:rPr>
          <w:rFonts w:ascii="Times New Roman" w:eastAsia="Times New Roman" w:hAnsi="Times New Roman"/>
          <w:sz w:val="24"/>
          <w:szCs w:val="24"/>
        </w:rPr>
        <w:t>în rapoartele Curţii de Conturi,</w:t>
      </w:r>
      <w:r w:rsidRPr="00772104">
        <w:rPr>
          <w:rFonts w:ascii="Times New Roman" w:eastAsia="Times New Roman" w:hAnsi="Times New Roman"/>
          <w:sz w:val="24"/>
          <w:szCs w:val="24"/>
        </w:rPr>
        <w:t xml:space="preserve"> alte informaţii  şi indicii referitoare la</w:t>
      </w:r>
      <w:r w:rsidR="006079A2" w:rsidRPr="00772104">
        <w:rPr>
          <w:rFonts w:ascii="Times New Roman" w:eastAsia="Times New Roman" w:hAnsi="Times New Roman"/>
          <w:sz w:val="24"/>
          <w:szCs w:val="24"/>
        </w:rPr>
        <w:t xml:space="preserve"> disfuncţionalităţi sau abateri,</w:t>
      </w:r>
      <w:r w:rsidRPr="00772104">
        <w:rPr>
          <w:rFonts w:ascii="Times New Roman" w:eastAsia="Times New Roman" w:hAnsi="Times New Roman"/>
          <w:sz w:val="24"/>
          <w:szCs w:val="24"/>
        </w:rPr>
        <w:t xml:space="preserve"> </w:t>
      </w:r>
      <w:r w:rsidR="006079A2" w:rsidRPr="00772104">
        <w:rPr>
          <w:rFonts w:ascii="Times New Roman" w:eastAsia="Times New Roman" w:hAnsi="Times New Roman"/>
          <w:sz w:val="24"/>
          <w:szCs w:val="24"/>
        </w:rPr>
        <w:t>aprecieri ale unor specialist/</w:t>
      </w:r>
      <w:r w:rsidRPr="00772104">
        <w:rPr>
          <w:rFonts w:ascii="Times New Roman" w:eastAsia="Times New Roman" w:hAnsi="Times New Roman"/>
          <w:sz w:val="24"/>
          <w:szCs w:val="24"/>
        </w:rPr>
        <w:t>experţi  cu privire la structura şi dinamica uno</w:t>
      </w:r>
      <w:r w:rsidR="00225399" w:rsidRPr="00772104">
        <w:rPr>
          <w:rFonts w:ascii="Times New Roman" w:eastAsia="Times New Roman" w:hAnsi="Times New Roman"/>
          <w:sz w:val="24"/>
          <w:szCs w:val="24"/>
        </w:rPr>
        <w:t>r riscuri interne sau de si</w:t>
      </w:r>
      <w:r w:rsidR="006079A2" w:rsidRPr="00772104">
        <w:rPr>
          <w:rFonts w:ascii="Times New Roman" w:eastAsia="Times New Roman" w:hAnsi="Times New Roman"/>
          <w:sz w:val="24"/>
          <w:szCs w:val="24"/>
        </w:rPr>
        <w:t>stem,</w:t>
      </w:r>
      <w:r w:rsidRPr="00772104">
        <w:rPr>
          <w:rFonts w:ascii="Times New Roman" w:eastAsia="Times New Roman" w:hAnsi="Times New Roman"/>
          <w:sz w:val="24"/>
          <w:szCs w:val="24"/>
        </w:rPr>
        <w:t xml:space="preserve"> analiza unor trenduri pe termen lung privind unele aspecte </w:t>
      </w:r>
      <w:r w:rsidR="006079A2" w:rsidRPr="00772104">
        <w:rPr>
          <w:rFonts w:ascii="Times New Roman" w:eastAsia="Times New Roman" w:hAnsi="Times New Roman"/>
          <w:sz w:val="24"/>
          <w:szCs w:val="24"/>
        </w:rPr>
        <w:t>ale funcţionării sistemului,</w:t>
      </w:r>
      <w:r w:rsidRPr="00772104">
        <w:rPr>
          <w:rFonts w:ascii="Times New Roman" w:eastAsia="Times New Roman" w:hAnsi="Times New Roman"/>
          <w:sz w:val="24"/>
          <w:szCs w:val="24"/>
        </w:rPr>
        <w:t xml:space="preserve"> evaluarea impactului unor modificări petrecute în mediul în care evoluează sistemul auditat;</w:t>
      </w:r>
    </w:p>
    <w:p w:rsidR="008F1D56" w:rsidRPr="00772104" w:rsidRDefault="008F1D56" w:rsidP="00926E55">
      <w:pPr>
        <w:spacing w:after="0" w:line="240" w:lineRule="auto"/>
        <w:ind w:right="-22"/>
        <w:jc w:val="both"/>
        <w:rPr>
          <w:rFonts w:ascii="Times New Roman" w:eastAsia="Times New Roman" w:hAnsi="Times New Roman"/>
          <w:sz w:val="24"/>
          <w:szCs w:val="24"/>
        </w:rPr>
      </w:pPr>
      <w:r w:rsidRPr="00772104">
        <w:rPr>
          <w:rFonts w:ascii="Times New Roman" w:eastAsia="Times New Roman" w:hAnsi="Times New Roman"/>
          <w:sz w:val="24"/>
          <w:szCs w:val="24"/>
        </w:rPr>
        <w:t>- numărul entităţilor subordonate;</w:t>
      </w:r>
    </w:p>
    <w:p w:rsidR="008F1D56" w:rsidRPr="00772104" w:rsidRDefault="008F1D56" w:rsidP="00926E55">
      <w:pPr>
        <w:spacing w:after="0" w:line="240" w:lineRule="auto"/>
        <w:ind w:right="-22"/>
        <w:jc w:val="both"/>
        <w:rPr>
          <w:rFonts w:ascii="Times New Roman" w:eastAsia="Times New Roman" w:hAnsi="Times New Roman"/>
          <w:sz w:val="24"/>
          <w:szCs w:val="24"/>
        </w:rPr>
      </w:pPr>
      <w:r w:rsidRPr="00772104">
        <w:rPr>
          <w:rFonts w:ascii="Times New Roman" w:eastAsia="Times New Roman" w:hAnsi="Times New Roman"/>
          <w:sz w:val="24"/>
          <w:szCs w:val="24"/>
        </w:rPr>
        <w:t>- respectarea periodicităţii în auditare, cel puţin o dată la 3 ani;</w:t>
      </w:r>
    </w:p>
    <w:p w:rsidR="008F1D56" w:rsidRPr="00772104" w:rsidRDefault="008F1D56" w:rsidP="00926E55">
      <w:pPr>
        <w:spacing w:after="0" w:line="240" w:lineRule="auto"/>
        <w:ind w:right="-22"/>
        <w:jc w:val="both"/>
        <w:rPr>
          <w:rFonts w:ascii="Times New Roman" w:eastAsia="Times New Roman" w:hAnsi="Times New Roman"/>
          <w:sz w:val="24"/>
          <w:szCs w:val="24"/>
        </w:rPr>
      </w:pPr>
      <w:r w:rsidRPr="00772104">
        <w:rPr>
          <w:rFonts w:ascii="Times New Roman" w:eastAsia="Times New Roman" w:hAnsi="Times New Roman"/>
          <w:sz w:val="24"/>
          <w:szCs w:val="24"/>
        </w:rPr>
        <w:t>- tipurile de audit convenabile pentru fiecare entitate subordonată;</w:t>
      </w:r>
    </w:p>
    <w:p w:rsidR="008F1D56" w:rsidRPr="00772104" w:rsidRDefault="008F1D56" w:rsidP="00926E55">
      <w:pPr>
        <w:spacing w:after="0" w:line="240" w:lineRule="auto"/>
        <w:ind w:right="-22"/>
        <w:jc w:val="both"/>
        <w:rPr>
          <w:rFonts w:ascii="Times New Roman" w:eastAsia="Times New Roman" w:hAnsi="Times New Roman"/>
          <w:sz w:val="24"/>
          <w:szCs w:val="24"/>
        </w:rPr>
      </w:pPr>
      <w:r w:rsidRPr="00772104">
        <w:rPr>
          <w:rFonts w:ascii="Times New Roman" w:eastAsia="Times New Roman" w:hAnsi="Times New Roman"/>
          <w:sz w:val="24"/>
          <w:szCs w:val="24"/>
        </w:rPr>
        <w:t>- recomandările Curţii de Conturi;</w:t>
      </w:r>
    </w:p>
    <w:p w:rsidR="008F1D56" w:rsidRPr="00772104" w:rsidRDefault="00BB6047" w:rsidP="00926E55">
      <w:pPr>
        <w:spacing w:after="0" w:line="240" w:lineRule="auto"/>
        <w:ind w:right="-22"/>
        <w:jc w:val="both"/>
        <w:rPr>
          <w:rFonts w:ascii="Times New Roman" w:eastAsia="Times New Roman" w:hAnsi="Times New Roman"/>
          <w:sz w:val="24"/>
          <w:szCs w:val="24"/>
        </w:rPr>
      </w:pPr>
      <w:r w:rsidRPr="00772104">
        <w:rPr>
          <w:rFonts w:ascii="Times New Roman" w:eastAsia="Times New Roman" w:hAnsi="Times New Roman"/>
          <w:sz w:val="24"/>
          <w:szCs w:val="24"/>
        </w:rPr>
        <w:t xml:space="preserve"> -</w:t>
      </w:r>
      <w:r w:rsidR="008F1D56" w:rsidRPr="00772104">
        <w:rPr>
          <w:rFonts w:ascii="Times New Roman" w:eastAsia="Times New Roman" w:hAnsi="Times New Roman"/>
          <w:sz w:val="24"/>
          <w:szCs w:val="24"/>
        </w:rPr>
        <w:t>resursele de audit disponibile.</w:t>
      </w:r>
    </w:p>
    <w:p w:rsidR="008F1D56" w:rsidRPr="00772104" w:rsidRDefault="008F1D56" w:rsidP="00926E55">
      <w:pPr>
        <w:spacing w:after="0" w:line="240" w:lineRule="auto"/>
        <w:ind w:right="-22"/>
        <w:jc w:val="both"/>
        <w:rPr>
          <w:rFonts w:ascii="Times New Roman" w:eastAsia="Times New Roman" w:hAnsi="Times New Roman"/>
          <w:sz w:val="6"/>
          <w:szCs w:val="6"/>
        </w:rPr>
      </w:pPr>
    </w:p>
    <w:p w:rsidR="008F1D56" w:rsidRPr="00772104" w:rsidRDefault="008F1D56" w:rsidP="00926E55">
      <w:pPr>
        <w:spacing w:after="0" w:line="240" w:lineRule="auto"/>
        <w:ind w:right="-22"/>
        <w:jc w:val="both"/>
        <w:rPr>
          <w:rFonts w:ascii="Times New Roman" w:eastAsia="Times New Roman" w:hAnsi="Times New Roman"/>
          <w:sz w:val="10"/>
          <w:szCs w:val="10"/>
        </w:rPr>
      </w:pPr>
    </w:p>
    <w:p w:rsidR="008F1D56" w:rsidRPr="00772104" w:rsidRDefault="008F1D56" w:rsidP="00926E55">
      <w:pPr>
        <w:spacing w:after="0" w:line="240" w:lineRule="auto"/>
        <w:ind w:right="-22"/>
        <w:jc w:val="both"/>
        <w:rPr>
          <w:rFonts w:ascii="Times New Roman" w:eastAsia="Times New Roman" w:hAnsi="Times New Roman"/>
          <w:sz w:val="24"/>
          <w:szCs w:val="24"/>
        </w:rPr>
      </w:pPr>
      <w:r w:rsidRPr="00772104">
        <w:rPr>
          <w:rFonts w:ascii="Times New Roman" w:eastAsia="Times New Roman" w:hAnsi="Times New Roman"/>
          <w:sz w:val="24"/>
          <w:szCs w:val="24"/>
        </w:rPr>
        <w:t>Gradul de realizare a planului de audit public intern în cursul anului 2021 a fost de 100 %.</w:t>
      </w:r>
    </w:p>
    <w:p w:rsidR="008F1D56" w:rsidRPr="00772104" w:rsidRDefault="008F1D56" w:rsidP="00926E55">
      <w:pPr>
        <w:spacing w:after="0" w:line="240" w:lineRule="auto"/>
        <w:ind w:right="-22"/>
        <w:jc w:val="both"/>
        <w:rPr>
          <w:rFonts w:ascii="Times New Roman" w:eastAsia="Times New Roman" w:hAnsi="Times New Roman"/>
          <w:sz w:val="6"/>
          <w:szCs w:val="6"/>
        </w:rPr>
      </w:pPr>
    </w:p>
    <w:p w:rsidR="008F1D56" w:rsidRPr="00772104" w:rsidRDefault="008F1D56" w:rsidP="00926E55">
      <w:pPr>
        <w:spacing w:after="0" w:line="240" w:lineRule="auto"/>
        <w:ind w:right="-22"/>
        <w:jc w:val="both"/>
        <w:rPr>
          <w:rFonts w:ascii="Times New Roman" w:eastAsia="Times New Roman" w:hAnsi="Times New Roman"/>
          <w:sz w:val="6"/>
          <w:szCs w:val="6"/>
          <w:lang w:val="ro-RO"/>
        </w:rPr>
      </w:pPr>
    </w:p>
    <w:p w:rsidR="008F1D56" w:rsidRPr="00772104" w:rsidRDefault="008F1D56" w:rsidP="00926E55">
      <w:pPr>
        <w:spacing w:after="0" w:line="240" w:lineRule="auto"/>
        <w:ind w:right="-22"/>
        <w:jc w:val="both"/>
        <w:rPr>
          <w:rFonts w:ascii="Times New Roman" w:eastAsia="Times New Roman" w:hAnsi="Times New Roman"/>
          <w:sz w:val="24"/>
          <w:szCs w:val="24"/>
          <w:lang w:val="ro-RO"/>
        </w:rPr>
      </w:pPr>
      <w:r w:rsidRPr="00772104">
        <w:rPr>
          <w:rFonts w:ascii="Times New Roman" w:eastAsia="Times New Roman" w:hAnsi="Times New Roman"/>
          <w:sz w:val="24"/>
          <w:szCs w:val="24"/>
        </w:rPr>
        <w:t>În cursul anului 2021 au fost realizate  un număr de  63 de  recomandări, cu următoarele rezultate:</w:t>
      </w:r>
    </w:p>
    <w:p w:rsidR="008F1D56" w:rsidRPr="00772104" w:rsidRDefault="008F1D56" w:rsidP="00926E55">
      <w:pPr>
        <w:spacing w:after="0" w:line="240" w:lineRule="auto"/>
        <w:ind w:right="-22"/>
        <w:jc w:val="both"/>
        <w:rPr>
          <w:rFonts w:ascii="Times New Roman" w:eastAsia="Times New Roman" w:hAnsi="Times New Roman"/>
          <w:sz w:val="24"/>
          <w:szCs w:val="24"/>
        </w:rPr>
      </w:pPr>
      <w:r w:rsidRPr="00772104">
        <w:rPr>
          <w:rFonts w:ascii="Times New Roman" w:eastAsia="Times New Roman" w:hAnsi="Times New Roman"/>
          <w:sz w:val="24"/>
          <w:szCs w:val="24"/>
        </w:rPr>
        <w:t>- recomandări implementate în termenul stabilit – 60</w:t>
      </w:r>
    </w:p>
    <w:p w:rsidR="008F1D56" w:rsidRPr="00772104" w:rsidRDefault="008F1D56" w:rsidP="00926E55">
      <w:pPr>
        <w:spacing w:after="0" w:line="240" w:lineRule="auto"/>
        <w:ind w:right="-22"/>
        <w:jc w:val="both"/>
        <w:rPr>
          <w:rFonts w:ascii="Times New Roman" w:eastAsia="Times New Roman" w:hAnsi="Times New Roman"/>
          <w:sz w:val="24"/>
          <w:szCs w:val="24"/>
        </w:rPr>
      </w:pPr>
      <w:r w:rsidRPr="00772104">
        <w:rPr>
          <w:rFonts w:ascii="Times New Roman" w:eastAsia="Times New Roman" w:hAnsi="Times New Roman"/>
          <w:sz w:val="24"/>
          <w:szCs w:val="24"/>
        </w:rPr>
        <w:t>- recomandari implementate parția</w:t>
      </w:r>
      <w:r w:rsidR="006079A2" w:rsidRPr="00772104">
        <w:rPr>
          <w:rFonts w:ascii="Times New Roman" w:eastAsia="Times New Roman" w:hAnsi="Times New Roman"/>
          <w:sz w:val="24"/>
          <w:szCs w:val="24"/>
        </w:rPr>
        <w:t>l în termenul stabilit -3</w:t>
      </w:r>
      <w:r w:rsidRPr="00772104">
        <w:rPr>
          <w:rFonts w:ascii="Times New Roman" w:eastAsia="Times New Roman" w:hAnsi="Times New Roman"/>
          <w:sz w:val="24"/>
          <w:szCs w:val="24"/>
        </w:rPr>
        <w:t xml:space="preserve">        </w:t>
      </w:r>
    </w:p>
    <w:p w:rsidR="00896F93" w:rsidRPr="00772104" w:rsidRDefault="00896F93" w:rsidP="008F1D56">
      <w:pPr>
        <w:spacing w:after="0" w:line="240" w:lineRule="auto"/>
        <w:rPr>
          <w:rFonts w:ascii="Times New Roman" w:eastAsia="Times New Roman" w:hAnsi="Times New Roman"/>
          <w:sz w:val="10"/>
          <w:szCs w:val="10"/>
        </w:rPr>
      </w:pPr>
    </w:p>
    <w:p w:rsidR="008F1D56" w:rsidRPr="00772104" w:rsidRDefault="008F1D56" w:rsidP="008F1D56">
      <w:pPr>
        <w:spacing w:after="0" w:line="240" w:lineRule="auto"/>
        <w:rPr>
          <w:rFonts w:ascii="Times New Roman" w:eastAsia="Times New Roman" w:hAnsi="Times New Roman"/>
          <w:sz w:val="24"/>
          <w:szCs w:val="24"/>
        </w:rPr>
      </w:pPr>
      <w:r w:rsidRPr="00772104">
        <w:rPr>
          <w:rFonts w:ascii="Times New Roman" w:eastAsia="Times New Roman" w:hAnsi="Times New Roman"/>
          <w:sz w:val="24"/>
          <w:szCs w:val="24"/>
        </w:rPr>
        <w:lastRenderedPageBreak/>
        <w:t>Nu au existat recomandări neînsușite de către conducătorii entiăților auditate.</w:t>
      </w:r>
    </w:p>
    <w:p w:rsidR="008F1D56" w:rsidRPr="00772104" w:rsidRDefault="008F1D56" w:rsidP="008F1D56">
      <w:pPr>
        <w:spacing w:after="0" w:line="240" w:lineRule="auto"/>
        <w:rPr>
          <w:rFonts w:ascii="Times New Roman" w:eastAsia="Times New Roman" w:hAnsi="Times New Roman"/>
          <w:sz w:val="10"/>
          <w:szCs w:val="10"/>
        </w:rPr>
      </w:pPr>
      <w:r w:rsidRPr="00772104">
        <w:rPr>
          <w:rFonts w:ascii="Times New Roman" w:eastAsia="Times New Roman" w:hAnsi="Times New Roman"/>
          <w:sz w:val="10"/>
          <w:szCs w:val="10"/>
        </w:rPr>
        <w:t xml:space="preserve">  </w:t>
      </w:r>
    </w:p>
    <w:p w:rsidR="008F1D56" w:rsidRPr="00772104" w:rsidRDefault="008F1D56" w:rsidP="008F1D56">
      <w:pPr>
        <w:spacing w:after="0" w:line="240" w:lineRule="auto"/>
        <w:jc w:val="both"/>
        <w:rPr>
          <w:rFonts w:ascii="Times New Roman" w:eastAsia="Times New Roman" w:hAnsi="Times New Roman"/>
          <w:bCs/>
          <w:sz w:val="24"/>
          <w:szCs w:val="24"/>
        </w:rPr>
      </w:pPr>
      <w:r w:rsidRPr="00772104">
        <w:rPr>
          <w:rFonts w:ascii="Times New Roman" w:eastAsia="Times New Roman" w:hAnsi="Times New Roman"/>
          <w:bCs/>
          <w:sz w:val="24"/>
          <w:szCs w:val="24"/>
        </w:rPr>
        <w:t>Prin recomandările formulate de auditorii interni în rapoartele de audit s-a realizat o îmbunătățire a acestor activități, procese și sisteme importante din cadrul entității, îmbunătățiri constând în:</w:t>
      </w:r>
    </w:p>
    <w:p w:rsidR="008F1D56" w:rsidRPr="00772104" w:rsidRDefault="008F1D56" w:rsidP="00DD6B18">
      <w:pPr>
        <w:numPr>
          <w:ilvl w:val="0"/>
          <w:numId w:val="56"/>
        </w:numPr>
        <w:spacing w:after="0" w:line="240" w:lineRule="auto"/>
        <w:jc w:val="both"/>
        <w:rPr>
          <w:rFonts w:ascii="Times New Roman" w:eastAsia="Times New Roman" w:hAnsi="Times New Roman"/>
          <w:bCs/>
          <w:sz w:val="24"/>
          <w:szCs w:val="24"/>
        </w:rPr>
      </w:pPr>
      <w:r w:rsidRPr="00772104">
        <w:rPr>
          <w:rFonts w:ascii="Times New Roman" w:eastAsia="Times New Roman" w:hAnsi="Times New Roman"/>
          <w:bCs/>
          <w:sz w:val="24"/>
          <w:szCs w:val="24"/>
        </w:rPr>
        <w:t>creșterea eficienței și transparenței cheltuielilor bugetare;</w:t>
      </w:r>
    </w:p>
    <w:p w:rsidR="008F1D56" w:rsidRPr="00772104" w:rsidRDefault="008F1D56" w:rsidP="00DD6B18">
      <w:pPr>
        <w:numPr>
          <w:ilvl w:val="0"/>
          <w:numId w:val="56"/>
        </w:numPr>
        <w:spacing w:after="0" w:line="240" w:lineRule="auto"/>
        <w:jc w:val="both"/>
        <w:rPr>
          <w:rFonts w:ascii="Times New Roman" w:eastAsia="Times New Roman" w:hAnsi="Times New Roman"/>
          <w:bCs/>
          <w:sz w:val="24"/>
          <w:szCs w:val="24"/>
        </w:rPr>
      </w:pPr>
      <w:r w:rsidRPr="00772104">
        <w:rPr>
          <w:rFonts w:ascii="Times New Roman" w:eastAsia="Times New Roman" w:hAnsi="Times New Roman"/>
          <w:bCs/>
          <w:sz w:val="24"/>
          <w:szCs w:val="24"/>
        </w:rPr>
        <w:t>creșterea gradului de responsabilizare a personalului din structurile auditate;</w:t>
      </w:r>
    </w:p>
    <w:p w:rsidR="008F1D56" w:rsidRPr="00772104" w:rsidRDefault="008F1D56" w:rsidP="00DD6B18">
      <w:pPr>
        <w:numPr>
          <w:ilvl w:val="0"/>
          <w:numId w:val="56"/>
        </w:numPr>
        <w:spacing w:after="0" w:line="240" w:lineRule="auto"/>
        <w:jc w:val="both"/>
        <w:rPr>
          <w:rFonts w:ascii="Times New Roman" w:eastAsia="Times New Roman" w:hAnsi="Times New Roman"/>
          <w:bCs/>
          <w:sz w:val="24"/>
          <w:szCs w:val="24"/>
        </w:rPr>
      </w:pPr>
      <w:r w:rsidRPr="00772104">
        <w:rPr>
          <w:rFonts w:ascii="Times New Roman" w:eastAsia="Times New Roman" w:hAnsi="Times New Roman"/>
          <w:bCs/>
          <w:sz w:val="24"/>
          <w:szCs w:val="24"/>
        </w:rPr>
        <w:t xml:space="preserve">eficientizarea activității centrelor subordonate </w:t>
      </w:r>
      <w:r w:rsidR="00225399" w:rsidRPr="00772104">
        <w:rPr>
          <w:rFonts w:ascii="Times New Roman" w:hAnsi="Times New Roman"/>
          <w:sz w:val="24"/>
          <w:szCs w:val="24"/>
        </w:rPr>
        <w:t>Direcției Generale de Asistență Socială și Protecția Copilului a județului Suceava</w:t>
      </w:r>
      <w:r w:rsidRPr="00772104">
        <w:rPr>
          <w:rFonts w:ascii="Times New Roman" w:eastAsia="Times New Roman" w:hAnsi="Times New Roman"/>
          <w:bCs/>
          <w:sz w:val="24"/>
          <w:szCs w:val="24"/>
        </w:rPr>
        <w:t>.</w:t>
      </w:r>
    </w:p>
    <w:p w:rsidR="008F1D56" w:rsidRPr="00772104" w:rsidRDefault="008F1D56" w:rsidP="008F1D56">
      <w:pPr>
        <w:spacing w:after="0" w:line="240" w:lineRule="auto"/>
        <w:jc w:val="both"/>
        <w:rPr>
          <w:rFonts w:ascii="Times New Roman" w:eastAsia="Times New Roman" w:hAnsi="Times New Roman"/>
          <w:bCs/>
          <w:sz w:val="24"/>
          <w:szCs w:val="24"/>
        </w:rPr>
      </w:pPr>
    </w:p>
    <w:p w:rsidR="008D1C81" w:rsidRPr="00772104" w:rsidRDefault="008D1C81" w:rsidP="008D1C81">
      <w:pPr>
        <w:ind w:right="-22"/>
        <w:jc w:val="both"/>
        <w:rPr>
          <w:rFonts w:ascii="Times New Roman" w:hAnsi="Times New Roman"/>
          <w:sz w:val="24"/>
          <w:szCs w:val="24"/>
          <w:lang w:val="pt-BR"/>
        </w:rPr>
      </w:pPr>
      <w:r w:rsidRPr="00772104">
        <w:rPr>
          <w:rFonts w:ascii="Times New Roman" w:hAnsi="Times New Roman"/>
          <w:sz w:val="24"/>
          <w:szCs w:val="24"/>
          <w:lang w:val="pt-BR"/>
        </w:rPr>
        <w:t>Copiii și tinerii din Centrul de servicii multifuncționale pentru copilul aflat în dificultate Fălticeni au fost consiliați cu privire la prevenirea abandonului școlar prin programe de sprijin și studiu;</w:t>
      </w:r>
    </w:p>
    <w:p w:rsidR="00EB33F2" w:rsidRPr="00772104" w:rsidRDefault="00225399" w:rsidP="008D1C81">
      <w:pPr>
        <w:ind w:right="-22"/>
        <w:jc w:val="both"/>
        <w:rPr>
          <w:rFonts w:ascii="Times New Roman" w:hAnsi="Times New Roman"/>
          <w:sz w:val="24"/>
          <w:szCs w:val="24"/>
          <w:lang w:val="pt-BR"/>
        </w:rPr>
      </w:pPr>
      <w:r w:rsidRPr="00772104">
        <w:rPr>
          <w:rFonts w:ascii="Times New Roman" w:hAnsi="Times New Roman"/>
          <w:sz w:val="24"/>
          <w:szCs w:val="24"/>
        </w:rPr>
        <w:t>Direcția Generală de Asistență Socială și Protecția Copilului a județului Suceava</w:t>
      </w:r>
      <w:r w:rsidRPr="00772104">
        <w:rPr>
          <w:rFonts w:ascii="Times New Roman" w:hAnsi="Times New Roman"/>
          <w:sz w:val="24"/>
          <w:szCs w:val="24"/>
          <w:lang w:val="pt-BR"/>
        </w:rPr>
        <w:t xml:space="preserve"> </w:t>
      </w:r>
      <w:r w:rsidR="00791255" w:rsidRPr="00772104">
        <w:rPr>
          <w:rFonts w:ascii="Times New Roman" w:hAnsi="Times New Roman"/>
          <w:sz w:val="24"/>
          <w:szCs w:val="24"/>
          <w:lang w:val="pt-BR"/>
        </w:rPr>
        <w:t xml:space="preserve">a efectuat lucrări de modernizare la Casa de tip familial ”Domino” din </w:t>
      </w:r>
      <w:r w:rsidR="00154B8B" w:rsidRPr="00772104">
        <w:rPr>
          <w:rFonts w:ascii="Times New Roman" w:hAnsi="Times New Roman"/>
          <w:sz w:val="24"/>
          <w:szCs w:val="24"/>
          <w:lang w:val="pt-BR"/>
        </w:rPr>
        <w:t>cadrul Centrului de servicii multifuncționale pentru copilul aflat în dificultate Fălticeni;</w:t>
      </w:r>
    </w:p>
    <w:p w:rsidR="008D1C81" w:rsidRPr="00772104" w:rsidRDefault="008D1C81" w:rsidP="008D1C81">
      <w:pPr>
        <w:ind w:right="-22"/>
        <w:jc w:val="both"/>
        <w:rPr>
          <w:rFonts w:ascii="Times New Roman" w:hAnsi="Times New Roman"/>
          <w:sz w:val="24"/>
          <w:szCs w:val="24"/>
          <w:lang w:val="pt-BR"/>
        </w:rPr>
      </w:pPr>
      <w:r w:rsidRPr="00772104">
        <w:rPr>
          <w:rFonts w:ascii="Times New Roman" w:hAnsi="Times New Roman"/>
          <w:sz w:val="24"/>
          <w:szCs w:val="24"/>
          <w:lang w:val="pt-BR"/>
        </w:rPr>
        <w:t>O familie</w:t>
      </w:r>
      <w:r w:rsidRPr="00772104">
        <w:rPr>
          <w:rFonts w:ascii="Times New Roman" w:eastAsia="Times New Roman" w:hAnsi="Times New Roman"/>
          <w:sz w:val="24"/>
          <w:szCs w:val="24"/>
        </w:rPr>
        <w:t xml:space="preserve"> din orașul Gura Humorului a sponsorizat cu suma necesară pentru amenajarea curții interioare a locației serviciilor din cadrul Centrului de servicii multifuncționale pentru copilul aflat în dificultate Gura Humorului, facilitând astfel accesul la Atelierul de țes</w:t>
      </w:r>
      <w:r w:rsidR="0058021F" w:rsidRPr="00772104">
        <w:rPr>
          <w:rFonts w:ascii="Times New Roman" w:eastAsia="Times New Roman" w:hAnsi="Times New Roman"/>
          <w:sz w:val="24"/>
          <w:szCs w:val="24"/>
        </w:rPr>
        <w:t>ături și împletituri din sfoară.</w:t>
      </w:r>
    </w:p>
    <w:p w:rsidR="008F1D56" w:rsidRPr="00772104" w:rsidRDefault="008F1D56" w:rsidP="000A6DE7">
      <w:pPr>
        <w:ind w:firstLine="360"/>
        <w:jc w:val="both"/>
        <w:rPr>
          <w:rFonts w:ascii="Times New Roman" w:hAnsi="Times New Roman"/>
          <w:sz w:val="10"/>
          <w:szCs w:val="10"/>
        </w:rPr>
      </w:pPr>
    </w:p>
    <w:p w:rsidR="000A6DE7" w:rsidRPr="00772104" w:rsidRDefault="000A6DE7" w:rsidP="00225399">
      <w:pPr>
        <w:jc w:val="both"/>
        <w:rPr>
          <w:rFonts w:ascii="Times New Roman" w:hAnsi="Times New Roman"/>
          <w:sz w:val="24"/>
          <w:szCs w:val="24"/>
        </w:rPr>
      </w:pPr>
      <w:r w:rsidRPr="00772104">
        <w:rPr>
          <w:rFonts w:ascii="Times New Roman" w:hAnsi="Times New Roman"/>
          <w:sz w:val="24"/>
          <w:szCs w:val="24"/>
        </w:rPr>
        <w:t xml:space="preserve">În anul 2021, </w:t>
      </w:r>
      <w:r w:rsidR="00896F93" w:rsidRPr="00772104">
        <w:rPr>
          <w:rFonts w:ascii="Times New Roman" w:hAnsi="Times New Roman"/>
          <w:sz w:val="24"/>
          <w:szCs w:val="24"/>
        </w:rPr>
        <w:t>în</w:t>
      </w:r>
      <w:r w:rsidRPr="00772104">
        <w:rPr>
          <w:rFonts w:ascii="Times New Roman" w:hAnsi="Times New Roman"/>
          <w:sz w:val="24"/>
          <w:szCs w:val="24"/>
        </w:rPr>
        <w:t xml:space="preserve"> cadrul </w:t>
      </w:r>
      <w:r w:rsidR="00C92A49" w:rsidRPr="00772104">
        <w:rPr>
          <w:rFonts w:ascii="Times New Roman" w:hAnsi="Times New Roman"/>
          <w:b/>
          <w:sz w:val="24"/>
          <w:szCs w:val="24"/>
          <w:lang w:val="ro-RO"/>
        </w:rPr>
        <w:t>Compartimentului</w:t>
      </w:r>
      <w:r w:rsidR="00FE5DEA" w:rsidRPr="00772104">
        <w:rPr>
          <w:rFonts w:ascii="Times New Roman" w:hAnsi="Times New Roman"/>
          <w:b/>
          <w:sz w:val="24"/>
          <w:szCs w:val="24"/>
          <w:lang w:val="ro-RO"/>
        </w:rPr>
        <w:t xml:space="preserve"> Management de caz pentru copii în sistem r</w:t>
      </w:r>
      <w:r w:rsidR="00C92A49" w:rsidRPr="00772104">
        <w:rPr>
          <w:rFonts w:ascii="Times New Roman" w:hAnsi="Times New Roman"/>
          <w:b/>
          <w:sz w:val="24"/>
          <w:szCs w:val="24"/>
          <w:lang w:val="ro-RO"/>
        </w:rPr>
        <w:t>ezidențial</w:t>
      </w:r>
      <w:r w:rsidR="00C92A49" w:rsidRPr="00772104">
        <w:rPr>
          <w:rFonts w:ascii="Times New Roman" w:hAnsi="Times New Roman"/>
          <w:sz w:val="24"/>
          <w:szCs w:val="24"/>
        </w:rPr>
        <w:t xml:space="preserve"> </w:t>
      </w:r>
      <w:r w:rsidRPr="00772104">
        <w:rPr>
          <w:rFonts w:ascii="Times New Roman" w:hAnsi="Times New Roman"/>
          <w:sz w:val="24"/>
          <w:szCs w:val="24"/>
        </w:rPr>
        <w:t>au</w:t>
      </w:r>
      <w:r w:rsidR="00C92A49" w:rsidRPr="00772104">
        <w:rPr>
          <w:rFonts w:ascii="Times New Roman" w:hAnsi="Times New Roman"/>
          <w:sz w:val="24"/>
          <w:szCs w:val="24"/>
        </w:rPr>
        <w:t xml:space="preserve"> fost</w:t>
      </w:r>
      <w:r w:rsidRPr="00772104">
        <w:rPr>
          <w:rFonts w:ascii="Times New Roman" w:hAnsi="Times New Roman"/>
          <w:sz w:val="24"/>
          <w:szCs w:val="24"/>
        </w:rPr>
        <w:t xml:space="preserve"> derulat</w:t>
      </w:r>
      <w:r w:rsidR="00C92A49" w:rsidRPr="00772104">
        <w:rPr>
          <w:rFonts w:ascii="Times New Roman" w:hAnsi="Times New Roman"/>
          <w:sz w:val="24"/>
          <w:szCs w:val="24"/>
        </w:rPr>
        <w:t>e</w:t>
      </w:r>
      <w:r w:rsidRPr="00772104">
        <w:rPr>
          <w:rFonts w:ascii="Times New Roman" w:hAnsi="Times New Roman"/>
          <w:sz w:val="24"/>
          <w:szCs w:val="24"/>
        </w:rPr>
        <w:t xml:space="preserve"> următoarele activități:</w:t>
      </w:r>
    </w:p>
    <w:p w:rsidR="00316CE3" w:rsidRPr="00772104" w:rsidRDefault="00316CE3" w:rsidP="00594DDD">
      <w:pPr>
        <w:pStyle w:val="NoSpacing"/>
        <w:numPr>
          <w:ilvl w:val="0"/>
          <w:numId w:val="56"/>
        </w:numPr>
        <w:jc w:val="both"/>
        <w:rPr>
          <w:rFonts w:ascii="Times New Roman" w:hAnsi="Times New Roman"/>
          <w:sz w:val="24"/>
          <w:szCs w:val="24"/>
          <w:lang w:val="ro-RO"/>
        </w:rPr>
      </w:pPr>
      <w:r w:rsidRPr="00772104">
        <w:rPr>
          <w:rFonts w:ascii="Times New Roman" w:hAnsi="Times New Roman"/>
          <w:sz w:val="24"/>
          <w:szCs w:val="24"/>
          <w:lang w:val="ro-RO"/>
        </w:rPr>
        <w:t xml:space="preserve">au fost întocmite </w:t>
      </w:r>
      <w:r w:rsidR="00C92A49" w:rsidRPr="00772104">
        <w:rPr>
          <w:rFonts w:ascii="Times New Roman" w:hAnsi="Times New Roman"/>
          <w:sz w:val="24"/>
          <w:szCs w:val="24"/>
          <w:lang w:val="ro-RO"/>
        </w:rPr>
        <w:t>aproximativ 890 de rapoarte de monitorizare trimestrială privind evoluția beneficiarilor;</w:t>
      </w:r>
    </w:p>
    <w:p w:rsidR="00316CE3" w:rsidRPr="00772104" w:rsidRDefault="00AF2090" w:rsidP="00594DDD">
      <w:pPr>
        <w:pStyle w:val="NoSpacing"/>
        <w:numPr>
          <w:ilvl w:val="0"/>
          <w:numId w:val="56"/>
        </w:numPr>
        <w:jc w:val="both"/>
        <w:rPr>
          <w:rFonts w:ascii="Times New Roman" w:hAnsi="Times New Roman"/>
          <w:sz w:val="24"/>
          <w:szCs w:val="24"/>
          <w:lang w:val="ro-RO"/>
        </w:rPr>
      </w:pPr>
      <w:r w:rsidRPr="00772104">
        <w:rPr>
          <w:rFonts w:ascii="Times New Roman" w:hAnsi="Times New Roman"/>
          <w:sz w:val="24"/>
          <w:szCs w:val="24"/>
          <w:lang w:val="ro-RO"/>
        </w:rPr>
        <w:t>au fost organizate</w:t>
      </w:r>
      <w:r w:rsidR="00316CE3" w:rsidRPr="00772104">
        <w:rPr>
          <w:rFonts w:ascii="Times New Roman" w:hAnsi="Times New Roman"/>
          <w:sz w:val="24"/>
          <w:szCs w:val="24"/>
          <w:lang w:val="ro-RO"/>
        </w:rPr>
        <w:t xml:space="preserve"> a aproximativ 100 ș</w:t>
      </w:r>
      <w:r w:rsidR="00C92A49" w:rsidRPr="00772104">
        <w:rPr>
          <w:rFonts w:ascii="Times New Roman" w:hAnsi="Times New Roman"/>
          <w:sz w:val="24"/>
          <w:szCs w:val="24"/>
          <w:lang w:val="ro-RO"/>
        </w:rPr>
        <w:t>edinț</w:t>
      </w:r>
      <w:r w:rsidR="00316CE3" w:rsidRPr="00772104">
        <w:rPr>
          <w:rFonts w:ascii="Times New Roman" w:hAnsi="Times New Roman"/>
          <w:sz w:val="24"/>
          <w:szCs w:val="24"/>
          <w:lang w:val="ro-RO"/>
        </w:rPr>
        <w:t xml:space="preserve">e cu echipa multidisciplinară </w:t>
      </w:r>
      <w:r w:rsidR="00C92A49" w:rsidRPr="00772104">
        <w:rPr>
          <w:rFonts w:ascii="Times New Roman" w:hAnsi="Times New Roman"/>
          <w:sz w:val="24"/>
          <w:szCs w:val="24"/>
          <w:lang w:val="ro-RO"/>
        </w:rPr>
        <w:t>;</w:t>
      </w:r>
    </w:p>
    <w:p w:rsidR="00E42FA1" w:rsidRPr="00772104" w:rsidRDefault="00AF2090" w:rsidP="00594DDD">
      <w:pPr>
        <w:pStyle w:val="NoSpacing"/>
        <w:numPr>
          <w:ilvl w:val="0"/>
          <w:numId w:val="56"/>
        </w:numPr>
        <w:jc w:val="both"/>
        <w:rPr>
          <w:rFonts w:ascii="Times New Roman" w:hAnsi="Times New Roman"/>
          <w:sz w:val="24"/>
          <w:szCs w:val="24"/>
          <w:lang w:val="ro-RO"/>
        </w:rPr>
      </w:pPr>
      <w:r w:rsidRPr="00772104">
        <w:rPr>
          <w:rFonts w:ascii="Times New Roman" w:hAnsi="Times New Roman"/>
          <w:sz w:val="24"/>
          <w:szCs w:val="24"/>
          <w:lang w:val="ro-RO"/>
        </w:rPr>
        <w:t xml:space="preserve">au fost </w:t>
      </w:r>
      <w:r w:rsidR="00316CE3" w:rsidRPr="00772104">
        <w:rPr>
          <w:rFonts w:ascii="Times New Roman" w:hAnsi="Times New Roman"/>
          <w:sz w:val="24"/>
          <w:szCs w:val="24"/>
          <w:lang w:val="ro-RO"/>
        </w:rPr>
        <w:t>c</w:t>
      </w:r>
      <w:r w:rsidR="00C92A49" w:rsidRPr="00772104">
        <w:rPr>
          <w:rFonts w:ascii="Times New Roman" w:hAnsi="Times New Roman"/>
          <w:sz w:val="24"/>
          <w:szCs w:val="24"/>
          <w:lang w:val="ro-RO"/>
        </w:rPr>
        <w:t>onsili</w:t>
      </w:r>
      <w:r w:rsidRPr="00772104">
        <w:rPr>
          <w:rFonts w:ascii="Times New Roman" w:hAnsi="Times New Roman"/>
          <w:sz w:val="24"/>
          <w:szCs w:val="24"/>
          <w:lang w:val="ro-RO"/>
        </w:rPr>
        <w:t>ată familia</w:t>
      </w:r>
      <w:r w:rsidR="00C92A49" w:rsidRPr="00772104">
        <w:rPr>
          <w:rFonts w:ascii="Times New Roman" w:hAnsi="Times New Roman"/>
          <w:sz w:val="24"/>
          <w:szCs w:val="24"/>
          <w:lang w:val="ro-RO"/>
        </w:rPr>
        <w:t xml:space="preserve"> copilului cu măsură de protecție în sistemul rezidențial pe diverse probleme apărute  (aproximativ 140 cazuri);</w:t>
      </w:r>
    </w:p>
    <w:p w:rsidR="00E42FA1" w:rsidRPr="00772104" w:rsidRDefault="00AF2090" w:rsidP="00594DDD">
      <w:pPr>
        <w:pStyle w:val="NoSpacing"/>
        <w:numPr>
          <w:ilvl w:val="0"/>
          <w:numId w:val="56"/>
        </w:numPr>
        <w:jc w:val="both"/>
        <w:rPr>
          <w:rFonts w:ascii="Times New Roman" w:hAnsi="Times New Roman"/>
          <w:sz w:val="24"/>
          <w:szCs w:val="24"/>
          <w:lang w:val="ro-RO"/>
        </w:rPr>
      </w:pPr>
      <w:r w:rsidRPr="00772104">
        <w:rPr>
          <w:rFonts w:ascii="Times New Roman" w:hAnsi="Times New Roman"/>
          <w:sz w:val="24"/>
          <w:szCs w:val="24"/>
          <w:lang w:val="ro-RO"/>
        </w:rPr>
        <w:t xml:space="preserve">au fost </w:t>
      </w:r>
      <w:r w:rsidR="00E42FA1" w:rsidRPr="00772104">
        <w:rPr>
          <w:rFonts w:ascii="Times New Roman" w:hAnsi="Times New Roman"/>
          <w:sz w:val="24"/>
          <w:szCs w:val="24"/>
          <w:lang w:val="ro-RO"/>
        </w:rPr>
        <w:t>c</w:t>
      </w:r>
      <w:r w:rsidRPr="00772104">
        <w:rPr>
          <w:rFonts w:ascii="Times New Roman" w:hAnsi="Times New Roman"/>
          <w:sz w:val="24"/>
          <w:szCs w:val="24"/>
          <w:lang w:val="ro-RO"/>
        </w:rPr>
        <w:t>onsiliați</w:t>
      </w:r>
      <w:r w:rsidR="00C92A49" w:rsidRPr="00772104">
        <w:rPr>
          <w:rFonts w:ascii="Times New Roman" w:hAnsi="Times New Roman"/>
          <w:sz w:val="24"/>
          <w:szCs w:val="24"/>
          <w:lang w:val="ro-RO"/>
        </w:rPr>
        <w:t xml:space="preserve"> copii pe diverse probleme (prevenire abandon școlar, comportament deviant și/sau predelincvent ș.a.) – aproximativ 220 cazuri;</w:t>
      </w:r>
    </w:p>
    <w:p w:rsidR="00E96BB2" w:rsidRPr="00772104" w:rsidRDefault="00AF2090" w:rsidP="00594DDD">
      <w:pPr>
        <w:pStyle w:val="NoSpacing"/>
        <w:numPr>
          <w:ilvl w:val="0"/>
          <w:numId w:val="56"/>
        </w:numPr>
        <w:jc w:val="both"/>
        <w:rPr>
          <w:rStyle w:val="sttlitera"/>
          <w:rFonts w:ascii="Times New Roman" w:hAnsi="Times New Roman"/>
          <w:sz w:val="24"/>
          <w:szCs w:val="24"/>
          <w:lang w:val="ro-RO"/>
        </w:rPr>
      </w:pPr>
      <w:r w:rsidRPr="00772104">
        <w:rPr>
          <w:rFonts w:ascii="Times New Roman" w:hAnsi="Times New Roman"/>
          <w:sz w:val="24"/>
          <w:szCs w:val="24"/>
          <w:lang w:val="ro-RO"/>
        </w:rPr>
        <w:t xml:space="preserve">au fost </w:t>
      </w:r>
      <w:r w:rsidR="00E42FA1" w:rsidRPr="00772104">
        <w:rPr>
          <w:rFonts w:ascii="Times New Roman" w:hAnsi="Times New Roman"/>
          <w:sz w:val="24"/>
          <w:szCs w:val="24"/>
          <w:lang w:val="ro-RO"/>
        </w:rPr>
        <w:t>e</w:t>
      </w:r>
      <w:r w:rsidRPr="00772104">
        <w:rPr>
          <w:rStyle w:val="sttlitera"/>
          <w:rFonts w:ascii="Times New Roman" w:hAnsi="Times New Roman"/>
          <w:sz w:val="24"/>
          <w:szCs w:val="24"/>
          <w:lang w:val="ro-RO"/>
        </w:rPr>
        <w:t>fectuate</w:t>
      </w:r>
      <w:r w:rsidR="00C92A49" w:rsidRPr="00772104">
        <w:rPr>
          <w:rStyle w:val="sttlitera"/>
          <w:rFonts w:ascii="Times New Roman" w:hAnsi="Times New Roman"/>
          <w:sz w:val="24"/>
          <w:szCs w:val="24"/>
          <w:lang w:val="ro-RO"/>
        </w:rPr>
        <w:t xml:space="preserve"> aproximativ 80 de vizite la domiciliul familiei beneficiarilor din sistemul</w:t>
      </w:r>
      <w:r w:rsidR="00E96BB2" w:rsidRPr="00772104">
        <w:rPr>
          <w:rStyle w:val="sttlitera"/>
          <w:rFonts w:ascii="Times New Roman" w:hAnsi="Times New Roman"/>
          <w:sz w:val="24"/>
          <w:szCs w:val="24"/>
          <w:lang w:val="ro-RO"/>
        </w:rPr>
        <w:t xml:space="preserve"> de protecție de tip </w:t>
      </w:r>
      <w:r w:rsidR="00C92A49" w:rsidRPr="00772104">
        <w:rPr>
          <w:rStyle w:val="sttlitera"/>
          <w:rFonts w:ascii="Times New Roman" w:hAnsi="Times New Roman"/>
          <w:sz w:val="24"/>
          <w:szCs w:val="24"/>
          <w:lang w:val="ro-RO"/>
        </w:rPr>
        <w:t xml:space="preserve"> rezidențial;</w:t>
      </w:r>
    </w:p>
    <w:p w:rsidR="00C1405A" w:rsidRPr="00772104" w:rsidRDefault="00AF2090" w:rsidP="00594DDD">
      <w:pPr>
        <w:pStyle w:val="NoSpacing"/>
        <w:numPr>
          <w:ilvl w:val="0"/>
          <w:numId w:val="56"/>
        </w:numPr>
        <w:jc w:val="both"/>
        <w:rPr>
          <w:rStyle w:val="sttlitera"/>
          <w:rFonts w:ascii="Times New Roman" w:hAnsi="Times New Roman"/>
          <w:sz w:val="24"/>
          <w:szCs w:val="24"/>
          <w:lang w:val="ro-RO"/>
        </w:rPr>
      </w:pPr>
      <w:r w:rsidRPr="00772104">
        <w:rPr>
          <w:rStyle w:val="sttlitera"/>
          <w:rFonts w:ascii="Times New Roman" w:hAnsi="Times New Roman"/>
          <w:sz w:val="24"/>
          <w:szCs w:val="24"/>
          <w:lang w:val="ro-RO"/>
        </w:rPr>
        <w:t>au fost solicitate de la</w:t>
      </w:r>
      <w:r w:rsidR="00E96BB2" w:rsidRPr="00772104">
        <w:rPr>
          <w:rStyle w:val="sttlitera"/>
          <w:rFonts w:ascii="Times New Roman" w:hAnsi="Times New Roman"/>
          <w:sz w:val="24"/>
          <w:szCs w:val="24"/>
          <w:lang w:val="ro-RO"/>
        </w:rPr>
        <w:t xml:space="preserve"> </w:t>
      </w:r>
      <w:r w:rsidR="00C92A49" w:rsidRPr="00772104">
        <w:rPr>
          <w:rStyle w:val="sttlitera"/>
          <w:rFonts w:ascii="Times New Roman" w:hAnsi="Times New Roman"/>
          <w:sz w:val="24"/>
          <w:szCs w:val="24"/>
          <w:lang w:val="ro-RO"/>
        </w:rPr>
        <w:t>ANAF</w:t>
      </w:r>
      <w:r w:rsidR="00C1405A" w:rsidRPr="00772104">
        <w:rPr>
          <w:rStyle w:val="sttlitera"/>
          <w:rFonts w:ascii="Times New Roman" w:hAnsi="Times New Roman"/>
          <w:sz w:val="24"/>
          <w:szCs w:val="24"/>
          <w:lang w:val="ro-RO"/>
        </w:rPr>
        <w:t xml:space="preserve"> adeverințe de venituri pentru</w:t>
      </w:r>
      <w:r w:rsidR="00C92A49" w:rsidRPr="00772104">
        <w:rPr>
          <w:rStyle w:val="sttlitera"/>
          <w:rFonts w:ascii="Times New Roman" w:hAnsi="Times New Roman"/>
          <w:sz w:val="24"/>
          <w:szCs w:val="24"/>
          <w:lang w:val="ro-RO"/>
        </w:rPr>
        <w:t xml:space="preserve"> </w:t>
      </w:r>
      <w:r w:rsidR="00C1405A" w:rsidRPr="00772104">
        <w:rPr>
          <w:rStyle w:val="sttlitera"/>
          <w:rFonts w:ascii="Times New Roman" w:hAnsi="Times New Roman"/>
          <w:sz w:val="24"/>
          <w:szCs w:val="24"/>
          <w:lang w:val="ro-RO"/>
        </w:rPr>
        <w:t>părinții</w:t>
      </w:r>
      <w:r w:rsidR="00C92A49" w:rsidRPr="00772104">
        <w:rPr>
          <w:rStyle w:val="sttlitera"/>
          <w:rFonts w:ascii="Times New Roman" w:hAnsi="Times New Roman"/>
          <w:sz w:val="24"/>
          <w:szCs w:val="24"/>
          <w:lang w:val="ro-RO"/>
        </w:rPr>
        <w:t xml:space="preserve"> naturali ai copiilor cu măsură de protecție în sistemul rezidențial </w:t>
      </w:r>
      <w:r w:rsidR="00C1405A" w:rsidRPr="00772104">
        <w:rPr>
          <w:rStyle w:val="sttlitera"/>
          <w:rFonts w:ascii="Times New Roman" w:hAnsi="Times New Roman"/>
          <w:sz w:val="24"/>
          <w:szCs w:val="24"/>
          <w:lang w:val="ro-RO"/>
        </w:rPr>
        <w:t>(</w:t>
      </w:r>
      <w:r w:rsidR="00C92A49" w:rsidRPr="00772104">
        <w:rPr>
          <w:rStyle w:val="sttlitera"/>
          <w:rFonts w:ascii="Times New Roman" w:hAnsi="Times New Roman"/>
          <w:sz w:val="24"/>
          <w:szCs w:val="24"/>
          <w:lang w:val="ro-RO"/>
        </w:rPr>
        <w:t>aproximativ 660</w:t>
      </w:r>
      <w:r w:rsidR="00C1405A" w:rsidRPr="00772104">
        <w:rPr>
          <w:rStyle w:val="sttlitera"/>
          <w:rFonts w:ascii="Times New Roman" w:hAnsi="Times New Roman"/>
          <w:sz w:val="24"/>
          <w:szCs w:val="24"/>
          <w:lang w:val="ro-RO"/>
        </w:rPr>
        <w:t>);</w:t>
      </w:r>
    </w:p>
    <w:p w:rsidR="00C1405A" w:rsidRPr="00772104" w:rsidRDefault="00AF2090" w:rsidP="00594DDD">
      <w:pPr>
        <w:pStyle w:val="NoSpacing"/>
        <w:numPr>
          <w:ilvl w:val="0"/>
          <w:numId w:val="56"/>
        </w:numPr>
        <w:jc w:val="both"/>
        <w:rPr>
          <w:rFonts w:ascii="Times New Roman" w:hAnsi="Times New Roman"/>
          <w:sz w:val="24"/>
          <w:szCs w:val="24"/>
          <w:lang w:val="ro-RO"/>
        </w:rPr>
      </w:pPr>
      <w:r w:rsidRPr="00772104">
        <w:rPr>
          <w:rStyle w:val="sttlitera"/>
          <w:rFonts w:ascii="Times New Roman" w:hAnsi="Times New Roman"/>
          <w:sz w:val="24"/>
          <w:szCs w:val="24"/>
          <w:lang w:val="ro-RO"/>
        </w:rPr>
        <w:t>au fost consiliate</w:t>
      </w:r>
      <w:r w:rsidR="00C1405A" w:rsidRPr="00772104">
        <w:rPr>
          <w:rFonts w:ascii="Times New Roman" w:hAnsi="Times New Roman"/>
          <w:sz w:val="24"/>
          <w:szCs w:val="24"/>
          <w:lang w:val="ro-RO"/>
        </w:rPr>
        <w:t xml:space="preserve"> 55 de familii</w:t>
      </w:r>
      <w:r w:rsidR="00C92A49" w:rsidRPr="00772104">
        <w:rPr>
          <w:rFonts w:ascii="Times New Roman" w:hAnsi="Times New Roman"/>
          <w:sz w:val="24"/>
          <w:szCs w:val="24"/>
          <w:lang w:val="ro-RO"/>
        </w:rPr>
        <w:t xml:space="preserve"> cu privire la pregătirea copilului pentru reve</w:t>
      </w:r>
      <w:r w:rsidR="00C1405A" w:rsidRPr="00772104">
        <w:rPr>
          <w:rFonts w:ascii="Times New Roman" w:hAnsi="Times New Roman"/>
          <w:sz w:val="24"/>
          <w:szCs w:val="24"/>
          <w:lang w:val="ro-RO"/>
        </w:rPr>
        <w:t>nirea în familia naturală ;</w:t>
      </w:r>
    </w:p>
    <w:p w:rsidR="00C1405A" w:rsidRPr="00772104" w:rsidRDefault="00AF2090" w:rsidP="00594DDD">
      <w:pPr>
        <w:pStyle w:val="NoSpacing"/>
        <w:numPr>
          <w:ilvl w:val="0"/>
          <w:numId w:val="56"/>
        </w:numPr>
        <w:jc w:val="both"/>
        <w:rPr>
          <w:rStyle w:val="sttlitera"/>
          <w:rFonts w:ascii="Times New Roman" w:hAnsi="Times New Roman"/>
          <w:sz w:val="24"/>
          <w:szCs w:val="24"/>
          <w:lang w:val="ro-RO"/>
        </w:rPr>
      </w:pPr>
      <w:r w:rsidRPr="00772104">
        <w:rPr>
          <w:rStyle w:val="sttlitera"/>
          <w:rFonts w:ascii="Times New Roman" w:hAnsi="Times New Roman"/>
          <w:sz w:val="24"/>
          <w:szCs w:val="24"/>
          <w:lang w:val="ro-RO"/>
        </w:rPr>
        <w:t xml:space="preserve">a fost completat </w:t>
      </w:r>
      <w:r w:rsidR="00C1405A" w:rsidRPr="00772104">
        <w:rPr>
          <w:rStyle w:val="sttlitera"/>
          <w:rFonts w:ascii="Times New Roman" w:hAnsi="Times New Roman"/>
          <w:sz w:val="24"/>
          <w:szCs w:val="24"/>
          <w:lang w:val="ro-RO"/>
        </w:rPr>
        <w:t>P</w:t>
      </w:r>
      <w:r w:rsidR="00C92A49" w:rsidRPr="00772104">
        <w:rPr>
          <w:rStyle w:val="sttlitera"/>
          <w:rFonts w:ascii="Times New Roman" w:hAnsi="Times New Roman"/>
          <w:sz w:val="24"/>
          <w:szCs w:val="24"/>
          <w:lang w:val="ro-RO"/>
        </w:rPr>
        <w:t>lan</w:t>
      </w:r>
      <w:r w:rsidR="00C1405A" w:rsidRPr="00772104">
        <w:rPr>
          <w:rStyle w:val="sttlitera"/>
          <w:rFonts w:ascii="Times New Roman" w:hAnsi="Times New Roman"/>
          <w:sz w:val="24"/>
          <w:szCs w:val="24"/>
          <w:lang w:val="ro-RO"/>
        </w:rPr>
        <w:t xml:space="preserve">ului de </w:t>
      </w:r>
      <w:r w:rsidR="00C92A49" w:rsidRPr="00772104">
        <w:rPr>
          <w:rStyle w:val="sttlitera"/>
          <w:rFonts w:ascii="Times New Roman" w:hAnsi="Times New Roman"/>
          <w:sz w:val="24"/>
          <w:szCs w:val="24"/>
          <w:lang w:val="ro-RO"/>
        </w:rPr>
        <w:t xml:space="preserve">abilitare reabilitare </w:t>
      </w:r>
      <w:r w:rsidR="00C1405A" w:rsidRPr="00772104">
        <w:rPr>
          <w:rStyle w:val="sttlitera"/>
          <w:rFonts w:ascii="Times New Roman" w:hAnsi="Times New Roman"/>
          <w:sz w:val="24"/>
          <w:szCs w:val="24"/>
          <w:lang w:val="ro-RO"/>
        </w:rPr>
        <w:t>pentru 93 copii</w:t>
      </w:r>
      <w:r w:rsidR="00C92A49" w:rsidRPr="00772104">
        <w:rPr>
          <w:rStyle w:val="sttlitera"/>
          <w:rFonts w:ascii="Times New Roman" w:hAnsi="Times New Roman"/>
          <w:sz w:val="24"/>
          <w:szCs w:val="24"/>
          <w:lang w:val="ro-RO"/>
        </w:rPr>
        <w:t xml:space="preserve"> ce beneficiază de măsura de protecție în regim rezidențial și care sunt încadrați în grad de handicap </w:t>
      </w:r>
      <w:r w:rsidRPr="00772104">
        <w:rPr>
          <w:rStyle w:val="sttlitera"/>
          <w:rFonts w:ascii="Times New Roman" w:hAnsi="Times New Roman"/>
          <w:sz w:val="24"/>
          <w:szCs w:val="24"/>
          <w:lang w:val="ro-RO"/>
        </w:rPr>
        <w:t>.</w:t>
      </w:r>
    </w:p>
    <w:p w:rsidR="00C92A49" w:rsidRPr="00772104" w:rsidRDefault="00C92A49" w:rsidP="000A6DE7">
      <w:pPr>
        <w:ind w:firstLine="360"/>
        <w:jc w:val="both"/>
        <w:rPr>
          <w:rFonts w:ascii="Times New Roman" w:hAnsi="Times New Roman"/>
          <w:sz w:val="24"/>
          <w:szCs w:val="24"/>
        </w:rPr>
      </w:pPr>
    </w:p>
    <w:p w:rsidR="006A7AC4" w:rsidRPr="00772104" w:rsidRDefault="00594DDD" w:rsidP="006A7AC4">
      <w:pPr>
        <w:jc w:val="both"/>
        <w:rPr>
          <w:rFonts w:ascii="Times New Roman" w:hAnsi="Times New Roman"/>
          <w:sz w:val="28"/>
          <w:u w:val="single"/>
          <w:lang w:val="fr-FR"/>
        </w:rPr>
      </w:pPr>
      <w:r w:rsidRPr="00772104">
        <w:rPr>
          <w:rFonts w:ascii="Times New Roman" w:hAnsi="Times New Roman"/>
          <w:sz w:val="24"/>
          <w:szCs w:val="24"/>
          <w:u w:val="single"/>
        </w:rPr>
        <w:t>Număr</w:t>
      </w:r>
      <w:r w:rsidR="00F7086F" w:rsidRPr="00772104">
        <w:rPr>
          <w:rFonts w:ascii="Times New Roman" w:hAnsi="Times New Roman"/>
          <w:sz w:val="24"/>
          <w:szCs w:val="24"/>
          <w:u w:val="single"/>
        </w:rPr>
        <w:t xml:space="preserve"> cazuri de menținere</w:t>
      </w:r>
      <w:r w:rsidRPr="00772104">
        <w:rPr>
          <w:rFonts w:ascii="Times New Roman" w:hAnsi="Times New Roman"/>
          <w:sz w:val="24"/>
          <w:szCs w:val="24"/>
          <w:u w:val="single"/>
        </w:rPr>
        <w:t xml:space="preserve"> </w:t>
      </w:r>
      <w:r w:rsidR="00F7086F" w:rsidRPr="00772104">
        <w:rPr>
          <w:rFonts w:ascii="Times New Roman" w:hAnsi="Times New Roman"/>
          <w:sz w:val="24"/>
          <w:szCs w:val="24"/>
          <w:u w:val="single"/>
        </w:rPr>
        <w:t xml:space="preserve">a măsurii plasament în serviciile de tip rezidențial din structura </w:t>
      </w:r>
      <w:r w:rsidRPr="00772104">
        <w:rPr>
          <w:rFonts w:ascii="Times New Roman" w:hAnsi="Times New Roman"/>
          <w:sz w:val="24"/>
          <w:szCs w:val="24"/>
          <w:u w:val="single"/>
        </w:rPr>
        <w:t>Direcției Generale de Asistență Socială și Protecția Copilului a județului Suceava</w:t>
      </w:r>
      <w:r w:rsidR="00F7086F" w:rsidRPr="00772104">
        <w:rPr>
          <w:rFonts w:ascii="Times New Roman" w:hAnsi="Times New Roman"/>
          <w:sz w:val="24"/>
          <w:szCs w:val="24"/>
          <w:u w:val="single"/>
        </w:rPr>
        <w:t xml:space="preserve"> și din cele private de pe raza județului Suceava</w:t>
      </w:r>
    </w:p>
    <w:tbl>
      <w:tblPr>
        <w:tblW w:w="100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544"/>
        <w:gridCol w:w="2126"/>
        <w:gridCol w:w="1558"/>
        <w:gridCol w:w="850"/>
      </w:tblGrid>
      <w:tr w:rsidR="00772104" w:rsidRPr="00772104" w:rsidTr="00594DDD">
        <w:trPr>
          <w:trHeight w:val="255"/>
        </w:trPr>
        <w:tc>
          <w:tcPr>
            <w:tcW w:w="5544" w:type="dxa"/>
            <w:tcMar>
              <w:top w:w="15" w:type="dxa"/>
              <w:left w:w="15" w:type="dxa"/>
              <w:bottom w:w="0" w:type="dxa"/>
              <w:right w:w="15" w:type="dxa"/>
            </w:tcMar>
            <w:vAlign w:val="center"/>
          </w:tcPr>
          <w:p w:rsidR="00475A68" w:rsidRPr="00772104" w:rsidRDefault="00475A68" w:rsidP="001B6CAB">
            <w:pPr>
              <w:pStyle w:val="NoSpacing"/>
              <w:rPr>
                <w:rFonts w:ascii="Times New Roman" w:hAnsi="Times New Roman"/>
                <w:sz w:val="24"/>
                <w:szCs w:val="24"/>
              </w:rPr>
            </w:pPr>
            <w:r w:rsidRPr="00772104">
              <w:rPr>
                <w:rFonts w:ascii="Times New Roman" w:hAnsi="Times New Roman"/>
                <w:sz w:val="24"/>
                <w:szCs w:val="24"/>
              </w:rPr>
              <w:t>MENȚINERE MĂSURĂ PLASAMENT</w:t>
            </w:r>
          </w:p>
        </w:tc>
        <w:tc>
          <w:tcPr>
            <w:tcW w:w="2126" w:type="dxa"/>
          </w:tcPr>
          <w:p w:rsidR="00475A68" w:rsidRPr="00772104" w:rsidRDefault="00475A68" w:rsidP="001B6CAB">
            <w:pPr>
              <w:pStyle w:val="NoSpacing"/>
              <w:rPr>
                <w:rFonts w:ascii="Times New Roman" w:hAnsi="Times New Roman"/>
                <w:sz w:val="24"/>
                <w:szCs w:val="24"/>
              </w:rPr>
            </w:pPr>
            <w:r w:rsidRPr="00772104">
              <w:rPr>
                <w:rFonts w:ascii="Times New Roman" w:hAnsi="Times New Roman"/>
                <w:sz w:val="24"/>
                <w:szCs w:val="24"/>
              </w:rPr>
              <w:t>Sentințe Tribunal</w:t>
            </w:r>
          </w:p>
        </w:tc>
        <w:tc>
          <w:tcPr>
            <w:tcW w:w="1558" w:type="dxa"/>
          </w:tcPr>
          <w:p w:rsidR="00475A68" w:rsidRPr="00772104" w:rsidRDefault="00475A68" w:rsidP="001B6CAB">
            <w:pPr>
              <w:pStyle w:val="NoSpacing"/>
              <w:rPr>
                <w:rFonts w:ascii="Times New Roman" w:hAnsi="Times New Roman"/>
                <w:sz w:val="24"/>
                <w:szCs w:val="24"/>
              </w:rPr>
            </w:pPr>
            <w:r w:rsidRPr="00772104">
              <w:rPr>
                <w:rFonts w:ascii="Times New Roman" w:hAnsi="Times New Roman"/>
                <w:sz w:val="24"/>
                <w:szCs w:val="24"/>
              </w:rPr>
              <w:t>Hotărâri CPC</w:t>
            </w:r>
          </w:p>
        </w:tc>
        <w:tc>
          <w:tcPr>
            <w:tcW w:w="850" w:type="dxa"/>
          </w:tcPr>
          <w:p w:rsidR="00475A68" w:rsidRPr="00772104" w:rsidRDefault="00475A68" w:rsidP="001B6CAB">
            <w:pPr>
              <w:pStyle w:val="NoSpacing"/>
              <w:rPr>
                <w:rFonts w:ascii="Times New Roman" w:hAnsi="Times New Roman"/>
                <w:sz w:val="24"/>
                <w:szCs w:val="24"/>
              </w:rPr>
            </w:pPr>
            <w:r w:rsidRPr="00772104">
              <w:rPr>
                <w:rFonts w:ascii="Times New Roman" w:hAnsi="Times New Roman"/>
                <w:sz w:val="24"/>
                <w:szCs w:val="24"/>
              </w:rPr>
              <w:t>TOTAL</w:t>
            </w:r>
          </w:p>
        </w:tc>
      </w:tr>
      <w:tr w:rsidR="00772104" w:rsidRPr="00772104" w:rsidTr="00594DDD">
        <w:trPr>
          <w:trHeight w:val="255"/>
        </w:trPr>
        <w:tc>
          <w:tcPr>
            <w:tcW w:w="5544" w:type="dxa"/>
            <w:tcMar>
              <w:top w:w="15" w:type="dxa"/>
              <w:left w:w="15" w:type="dxa"/>
              <w:bottom w:w="0" w:type="dxa"/>
              <w:right w:w="15" w:type="dxa"/>
            </w:tcMar>
            <w:vAlign w:val="center"/>
          </w:tcPr>
          <w:p w:rsidR="00475A68" w:rsidRPr="00772104" w:rsidRDefault="00475A68" w:rsidP="00165E42">
            <w:pPr>
              <w:pStyle w:val="NoSpacing"/>
              <w:rPr>
                <w:rFonts w:ascii="Times New Roman" w:hAnsi="Times New Roman"/>
                <w:sz w:val="24"/>
                <w:szCs w:val="24"/>
              </w:rPr>
            </w:pPr>
            <w:r w:rsidRPr="00772104">
              <w:rPr>
                <w:rFonts w:ascii="Times New Roman" w:hAnsi="Times New Roman"/>
                <w:sz w:val="24"/>
                <w:szCs w:val="24"/>
              </w:rPr>
              <w:t>Menținere plasament serv</w:t>
            </w:r>
            <w:r w:rsidR="00594DDD" w:rsidRPr="00772104">
              <w:rPr>
                <w:rFonts w:ascii="Times New Roman" w:hAnsi="Times New Roman"/>
                <w:sz w:val="24"/>
                <w:szCs w:val="24"/>
              </w:rPr>
              <w:t>icii de tip rezidenț</w:t>
            </w:r>
            <w:r w:rsidR="00165E42" w:rsidRPr="00772104">
              <w:rPr>
                <w:rFonts w:ascii="Times New Roman" w:hAnsi="Times New Roman"/>
                <w:sz w:val="24"/>
                <w:szCs w:val="24"/>
              </w:rPr>
              <w:t xml:space="preserve">ial din </w:t>
            </w:r>
            <w:r w:rsidR="00165E42" w:rsidRPr="00772104">
              <w:rPr>
                <w:rFonts w:ascii="Times New Roman" w:hAnsi="Times New Roman"/>
                <w:sz w:val="24"/>
                <w:szCs w:val="24"/>
              </w:rPr>
              <w:lastRenderedPageBreak/>
              <w:t>structura DGASPC Suceava</w:t>
            </w:r>
          </w:p>
        </w:tc>
        <w:tc>
          <w:tcPr>
            <w:tcW w:w="2126" w:type="dxa"/>
          </w:tcPr>
          <w:p w:rsidR="00475A68" w:rsidRPr="00772104" w:rsidRDefault="00475A68" w:rsidP="007F259A">
            <w:pPr>
              <w:pStyle w:val="NoSpacing"/>
              <w:jc w:val="center"/>
              <w:rPr>
                <w:rFonts w:ascii="Times New Roman" w:hAnsi="Times New Roman"/>
                <w:sz w:val="24"/>
                <w:szCs w:val="24"/>
              </w:rPr>
            </w:pPr>
            <w:r w:rsidRPr="00772104">
              <w:rPr>
                <w:rFonts w:ascii="Times New Roman" w:hAnsi="Times New Roman"/>
                <w:sz w:val="24"/>
                <w:szCs w:val="24"/>
              </w:rPr>
              <w:lastRenderedPageBreak/>
              <w:t>36</w:t>
            </w:r>
          </w:p>
        </w:tc>
        <w:tc>
          <w:tcPr>
            <w:tcW w:w="1558" w:type="dxa"/>
          </w:tcPr>
          <w:p w:rsidR="00475A68" w:rsidRPr="00772104" w:rsidRDefault="00475A68" w:rsidP="007F259A">
            <w:pPr>
              <w:pStyle w:val="NoSpacing"/>
              <w:jc w:val="center"/>
              <w:rPr>
                <w:rFonts w:ascii="Times New Roman" w:hAnsi="Times New Roman"/>
                <w:sz w:val="24"/>
                <w:szCs w:val="24"/>
              </w:rPr>
            </w:pPr>
            <w:r w:rsidRPr="00772104">
              <w:rPr>
                <w:rFonts w:ascii="Times New Roman" w:hAnsi="Times New Roman"/>
                <w:sz w:val="24"/>
                <w:szCs w:val="24"/>
              </w:rPr>
              <w:t>83</w:t>
            </w:r>
          </w:p>
        </w:tc>
        <w:tc>
          <w:tcPr>
            <w:tcW w:w="850" w:type="dxa"/>
          </w:tcPr>
          <w:p w:rsidR="00475A68" w:rsidRPr="00772104" w:rsidRDefault="00475A68" w:rsidP="007F259A">
            <w:pPr>
              <w:pStyle w:val="NoSpacing"/>
              <w:jc w:val="center"/>
              <w:rPr>
                <w:rFonts w:ascii="Times New Roman" w:hAnsi="Times New Roman"/>
                <w:sz w:val="24"/>
                <w:szCs w:val="24"/>
              </w:rPr>
            </w:pPr>
            <w:r w:rsidRPr="00772104">
              <w:rPr>
                <w:rFonts w:ascii="Times New Roman" w:hAnsi="Times New Roman"/>
                <w:sz w:val="24"/>
                <w:szCs w:val="24"/>
              </w:rPr>
              <w:t>119</w:t>
            </w:r>
          </w:p>
        </w:tc>
      </w:tr>
      <w:tr w:rsidR="00772104" w:rsidRPr="00772104" w:rsidTr="00594DDD">
        <w:trPr>
          <w:trHeight w:val="255"/>
        </w:trPr>
        <w:tc>
          <w:tcPr>
            <w:tcW w:w="5544" w:type="dxa"/>
            <w:tcMar>
              <w:top w:w="15" w:type="dxa"/>
              <w:left w:w="15" w:type="dxa"/>
              <w:bottom w:w="0" w:type="dxa"/>
              <w:right w:w="15" w:type="dxa"/>
            </w:tcMar>
            <w:vAlign w:val="center"/>
          </w:tcPr>
          <w:p w:rsidR="00475A68" w:rsidRPr="00772104" w:rsidRDefault="00475A68" w:rsidP="00165E42">
            <w:pPr>
              <w:pStyle w:val="NoSpacing"/>
              <w:rPr>
                <w:rFonts w:ascii="Times New Roman" w:hAnsi="Times New Roman"/>
                <w:sz w:val="24"/>
                <w:szCs w:val="24"/>
              </w:rPr>
            </w:pPr>
            <w:r w:rsidRPr="00772104">
              <w:rPr>
                <w:rFonts w:ascii="Times New Roman" w:hAnsi="Times New Roman"/>
                <w:sz w:val="24"/>
                <w:szCs w:val="24"/>
              </w:rPr>
              <w:lastRenderedPageBreak/>
              <w:t xml:space="preserve">Menținere plasament </w:t>
            </w:r>
            <w:r w:rsidR="00165E42" w:rsidRPr="00772104">
              <w:rPr>
                <w:rFonts w:ascii="Times New Roman" w:hAnsi="Times New Roman"/>
                <w:sz w:val="24"/>
                <w:szCs w:val="24"/>
              </w:rPr>
              <w:t>servicii de tip rezidențial private</w:t>
            </w:r>
          </w:p>
        </w:tc>
        <w:tc>
          <w:tcPr>
            <w:tcW w:w="2126" w:type="dxa"/>
          </w:tcPr>
          <w:p w:rsidR="00475A68" w:rsidRPr="00772104" w:rsidRDefault="00475A68" w:rsidP="007F259A">
            <w:pPr>
              <w:pStyle w:val="NoSpacing"/>
              <w:jc w:val="center"/>
              <w:rPr>
                <w:rFonts w:ascii="Times New Roman" w:hAnsi="Times New Roman"/>
                <w:sz w:val="24"/>
                <w:szCs w:val="24"/>
              </w:rPr>
            </w:pPr>
            <w:r w:rsidRPr="00772104">
              <w:rPr>
                <w:rFonts w:ascii="Times New Roman" w:hAnsi="Times New Roman"/>
                <w:sz w:val="24"/>
                <w:szCs w:val="24"/>
              </w:rPr>
              <w:t>18</w:t>
            </w:r>
          </w:p>
        </w:tc>
        <w:tc>
          <w:tcPr>
            <w:tcW w:w="1558" w:type="dxa"/>
          </w:tcPr>
          <w:p w:rsidR="00475A68" w:rsidRPr="00772104" w:rsidRDefault="00475A68" w:rsidP="007F259A">
            <w:pPr>
              <w:pStyle w:val="NoSpacing"/>
              <w:jc w:val="center"/>
              <w:rPr>
                <w:rFonts w:ascii="Times New Roman" w:hAnsi="Times New Roman"/>
                <w:sz w:val="24"/>
                <w:szCs w:val="24"/>
              </w:rPr>
            </w:pPr>
            <w:r w:rsidRPr="00772104">
              <w:rPr>
                <w:rFonts w:ascii="Times New Roman" w:hAnsi="Times New Roman"/>
                <w:sz w:val="24"/>
                <w:szCs w:val="24"/>
              </w:rPr>
              <w:t>47</w:t>
            </w:r>
          </w:p>
        </w:tc>
        <w:tc>
          <w:tcPr>
            <w:tcW w:w="850" w:type="dxa"/>
          </w:tcPr>
          <w:p w:rsidR="00475A68" w:rsidRPr="00772104" w:rsidRDefault="00475A68" w:rsidP="007F259A">
            <w:pPr>
              <w:pStyle w:val="NoSpacing"/>
              <w:jc w:val="center"/>
              <w:rPr>
                <w:rFonts w:ascii="Times New Roman" w:hAnsi="Times New Roman"/>
                <w:sz w:val="24"/>
                <w:szCs w:val="24"/>
              </w:rPr>
            </w:pPr>
            <w:r w:rsidRPr="00772104">
              <w:rPr>
                <w:rFonts w:ascii="Times New Roman" w:hAnsi="Times New Roman"/>
                <w:sz w:val="24"/>
                <w:szCs w:val="24"/>
              </w:rPr>
              <w:t>65</w:t>
            </w:r>
          </w:p>
        </w:tc>
      </w:tr>
      <w:tr w:rsidR="00772104" w:rsidRPr="00772104" w:rsidTr="00594DDD">
        <w:trPr>
          <w:trHeight w:val="255"/>
        </w:trPr>
        <w:tc>
          <w:tcPr>
            <w:tcW w:w="5544" w:type="dxa"/>
            <w:tcMar>
              <w:top w:w="15" w:type="dxa"/>
              <w:left w:w="15" w:type="dxa"/>
              <w:bottom w:w="0" w:type="dxa"/>
              <w:right w:w="15" w:type="dxa"/>
            </w:tcMar>
            <w:vAlign w:val="center"/>
          </w:tcPr>
          <w:p w:rsidR="00475A68" w:rsidRPr="00772104" w:rsidRDefault="00475A68" w:rsidP="001B6CAB">
            <w:pPr>
              <w:pStyle w:val="NoSpacing"/>
              <w:rPr>
                <w:rFonts w:ascii="Times New Roman" w:hAnsi="Times New Roman"/>
                <w:b/>
                <w:sz w:val="24"/>
                <w:szCs w:val="24"/>
              </w:rPr>
            </w:pPr>
            <w:r w:rsidRPr="00772104">
              <w:rPr>
                <w:rFonts w:ascii="Times New Roman" w:hAnsi="Times New Roman"/>
                <w:b/>
                <w:sz w:val="24"/>
                <w:szCs w:val="24"/>
              </w:rPr>
              <w:t>TOTAL</w:t>
            </w:r>
          </w:p>
        </w:tc>
        <w:tc>
          <w:tcPr>
            <w:tcW w:w="2126" w:type="dxa"/>
          </w:tcPr>
          <w:p w:rsidR="00475A68" w:rsidRPr="00772104" w:rsidRDefault="00475A68" w:rsidP="007F259A">
            <w:pPr>
              <w:pStyle w:val="NoSpacing"/>
              <w:jc w:val="center"/>
              <w:rPr>
                <w:rFonts w:ascii="Times New Roman" w:hAnsi="Times New Roman"/>
                <w:b/>
                <w:sz w:val="24"/>
                <w:szCs w:val="24"/>
              </w:rPr>
            </w:pPr>
            <w:r w:rsidRPr="00772104">
              <w:rPr>
                <w:rFonts w:ascii="Times New Roman" w:hAnsi="Times New Roman"/>
                <w:b/>
                <w:sz w:val="24"/>
                <w:szCs w:val="24"/>
              </w:rPr>
              <w:t>54</w:t>
            </w:r>
          </w:p>
        </w:tc>
        <w:tc>
          <w:tcPr>
            <w:tcW w:w="1558" w:type="dxa"/>
          </w:tcPr>
          <w:p w:rsidR="00475A68" w:rsidRPr="00772104" w:rsidRDefault="00475A68" w:rsidP="007F259A">
            <w:pPr>
              <w:pStyle w:val="NoSpacing"/>
              <w:jc w:val="center"/>
              <w:rPr>
                <w:rFonts w:ascii="Times New Roman" w:hAnsi="Times New Roman"/>
                <w:b/>
                <w:sz w:val="24"/>
                <w:szCs w:val="24"/>
              </w:rPr>
            </w:pPr>
            <w:r w:rsidRPr="00772104">
              <w:rPr>
                <w:rFonts w:ascii="Times New Roman" w:hAnsi="Times New Roman"/>
                <w:b/>
                <w:sz w:val="24"/>
                <w:szCs w:val="24"/>
              </w:rPr>
              <w:t>130</w:t>
            </w:r>
          </w:p>
        </w:tc>
        <w:tc>
          <w:tcPr>
            <w:tcW w:w="850" w:type="dxa"/>
          </w:tcPr>
          <w:p w:rsidR="00475A68" w:rsidRPr="00772104" w:rsidRDefault="00475A68" w:rsidP="007F259A">
            <w:pPr>
              <w:pStyle w:val="NoSpacing"/>
              <w:jc w:val="center"/>
              <w:rPr>
                <w:rFonts w:ascii="Times New Roman" w:hAnsi="Times New Roman"/>
                <w:b/>
                <w:sz w:val="24"/>
                <w:szCs w:val="24"/>
              </w:rPr>
            </w:pPr>
            <w:r w:rsidRPr="00772104">
              <w:rPr>
                <w:rFonts w:ascii="Times New Roman" w:hAnsi="Times New Roman"/>
                <w:b/>
                <w:sz w:val="24"/>
                <w:szCs w:val="24"/>
              </w:rPr>
              <w:t>184</w:t>
            </w:r>
          </w:p>
        </w:tc>
      </w:tr>
    </w:tbl>
    <w:p w:rsidR="00896F93" w:rsidRPr="00772104" w:rsidRDefault="00896F93" w:rsidP="000A6DE7">
      <w:pPr>
        <w:ind w:right="-705"/>
        <w:rPr>
          <w:rFonts w:ascii="Times New Roman" w:hAnsi="Times New Roman"/>
          <w:sz w:val="16"/>
          <w:szCs w:val="16"/>
          <w:u w:val="single"/>
        </w:rPr>
      </w:pPr>
    </w:p>
    <w:p w:rsidR="00165E42" w:rsidRPr="00772104" w:rsidRDefault="00C633A5" w:rsidP="00165E42">
      <w:pPr>
        <w:pStyle w:val="NoSpacing"/>
        <w:rPr>
          <w:rFonts w:ascii="Times New Roman" w:hAnsi="Times New Roman"/>
          <w:sz w:val="24"/>
          <w:szCs w:val="24"/>
          <w:u w:val="single"/>
          <w:lang w:val="ro-RO"/>
        </w:rPr>
      </w:pPr>
      <w:r w:rsidRPr="00772104">
        <w:rPr>
          <w:rFonts w:ascii="Times New Roman" w:hAnsi="Times New Roman"/>
          <w:sz w:val="24"/>
          <w:szCs w:val="24"/>
          <w:u w:val="single"/>
          <w:lang w:val="ro-RO"/>
        </w:rPr>
        <w:t xml:space="preserve">Evoluția intrărilor în sistemul de protecție de tip rezidențial din structura </w:t>
      </w:r>
      <w:r w:rsidR="00B83EC2" w:rsidRPr="00772104">
        <w:rPr>
          <w:rFonts w:ascii="Times New Roman" w:hAnsi="Times New Roman"/>
          <w:sz w:val="24"/>
          <w:szCs w:val="24"/>
          <w:u w:val="single"/>
        </w:rPr>
        <w:t>Direcției Generale de Asistență Socială și Protecția Copilului a județului Suceava</w:t>
      </w:r>
      <w:r w:rsidRPr="00772104">
        <w:rPr>
          <w:rFonts w:ascii="Times New Roman" w:hAnsi="Times New Roman"/>
          <w:sz w:val="24"/>
          <w:szCs w:val="24"/>
          <w:u w:val="single"/>
          <w:lang w:val="ro-RO"/>
        </w:rPr>
        <w:t xml:space="preserve"> </w:t>
      </w:r>
    </w:p>
    <w:tbl>
      <w:tblPr>
        <w:tblpPr w:leftFromText="180" w:rightFromText="180" w:vertAnchor="text" w:horzAnchor="margin" w:tblpY="198"/>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709"/>
        <w:gridCol w:w="753"/>
        <w:gridCol w:w="709"/>
        <w:gridCol w:w="707"/>
        <w:gridCol w:w="707"/>
        <w:gridCol w:w="707"/>
        <w:gridCol w:w="707"/>
      </w:tblGrid>
      <w:tr w:rsidR="00772104" w:rsidRPr="00772104" w:rsidTr="00856980">
        <w:tc>
          <w:tcPr>
            <w:tcW w:w="5211" w:type="dxa"/>
            <w:tcBorders>
              <w:bottom w:val="single" w:sz="4" w:space="0" w:color="auto"/>
            </w:tcBorders>
            <w:shd w:val="clear" w:color="auto" w:fill="BFBFBF"/>
          </w:tcPr>
          <w:p w:rsidR="00165E42" w:rsidRPr="00772104" w:rsidRDefault="00165E42" w:rsidP="00165E42">
            <w:pPr>
              <w:pStyle w:val="NoSpacing"/>
              <w:rPr>
                <w:rFonts w:ascii="Times New Roman" w:hAnsi="Times New Roman"/>
                <w:b/>
                <w:bCs/>
                <w:lang w:val="ro-RO"/>
              </w:rPr>
            </w:pPr>
            <w:r w:rsidRPr="00772104">
              <w:rPr>
                <w:rFonts w:ascii="Times New Roman" w:hAnsi="Times New Roman"/>
                <w:b/>
                <w:bCs/>
                <w:lang w:val="ro-RO"/>
              </w:rPr>
              <w:t>Anul</w:t>
            </w:r>
          </w:p>
        </w:tc>
        <w:tc>
          <w:tcPr>
            <w:tcW w:w="709" w:type="dxa"/>
            <w:tcBorders>
              <w:bottom w:val="single" w:sz="4" w:space="0" w:color="auto"/>
            </w:tcBorders>
            <w:shd w:val="clear" w:color="auto" w:fill="BFBFBF"/>
          </w:tcPr>
          <w:p w:rsidR="00165E42" w:rsidRPr="00772104" w:rsidRDefault="00165E42" w:rsidP="00165E42">
            <w:pPr>
              <w:pStyle w:val="NoSpacing"/>
              <w:rPr>
                <w:rFonts w:ascii="Times New Roman" w:hAnsi="Times New Roman"/>
                <w:b/>
                <w:bCs/>
                <w:lang w:val="ro-RO"/>
              </w:rPr>
            </w:pPr>
            <w:r w:rsidRPr="00772104">
              <w:rPr>
                <w:rFonts w:ascii="Times New Roman" w:hAnsi="Times New Roman"/>
                <w:b/>
                <w:bCs/>
                <w:lang w:val="ro-RO"/>
              </w:rPr>
              <w:t>2015</w:t>
            </w:r>
          </w:p>
        </w:tc>
        <w:tc>
          <w:tcPr>
            <w:tcW w:w="753" w:type="dxa"/>
            <w:tcBorders>
              <w:bottom w:val="single" w:sz="4" w:space="0" w:color="auto"/>
            </w:tcBorders>
            <w:shd w:val="clear" w:color="auto" w:fill="BFBFBF"/>
          </w:tcPr>
          <w:p w:rsidR="00165E42" w:rsidRPr="00772104" w:rsidRDefault="00165E42" w:rsidP="00165E42">
            <w:pPr>
              <w:pStyle w:val="NoSpacing"/>
              <w:rPr>
                <w:rFonts w:ascii="Times New Roman" w:hAnsi="Times New Roman"/>
                <w:b/>
                <w:bCs/>
                <w:lang w:val="ro-RO"/>
              </w:rPr>
            </w:pPr>
            <w:r w:rsidRPr="00772104">
              <w:rPr>
                <w:rFonts w:ascii="Times New Roman" w:hAnsi="Times New Roman"/>
                <w:b/>
                <w:bCs/>
                <w:lang w:val="ro-RO"/>
              </w:rPr>
              <w:t>2016</w:t>
            </w:r>
          </w:p>
        </w:tc>
        <w:tc>
          <w:tcPr>
            <w:tcW w:w="709" w:type="dxa"/>
            <w:tcBorders>
              <w:bottom w:val="single" w:sz="4" w:space="0" w:color="auto"/>
            </w:tcBorders>
            <w:shd w:val="clear" w:color="auto" w:fill="BFBFBF"/>
          </w:tcPr>
          <w:p w:rsidR="00165E42" w:rsidRPr="00772104" w:rsidRDefault="00165E42" w:rsidP="00165E42">
            <w:pPr>
              <w:pStyle w:val="NoSpacing"/>
              <w:rPr>
                <w:rFonts w:ascii="Times New Roman" w:hAnsi="Times New Roman"/>
                <w:b/>
                <w:bCs/>
                <w:lang w:val="ro-RO"/>
              </w:rPr>
            </w:pPr>
            <w:r w:rsidRPr="00772104">
              <w:rPr>
                <w:rFonts w:ascii="Times New Roman" w:hAnsi="Times New Roman"/>
                <w:b/>
                <w:bCs/>
                <w:lang w:val="ro-RO"/>
              </w:rPr>
              <w:t>2017</w:t>
            </w:r>
          </w:p>
        </w:tc>
        <w:tc>
          <w:tcPr>
            <w:tcW w:w="707" w:type="dxa"/>
            <w:tcBorders>
              <w:bottom w:val="single" w:sz="4" w:space="0" w:color="auto"/>
            </w:tcBorders>
            <w:shd w:val="clear" w:color="auto" w:fill="BFBFBF"/>
          </w:tcPr>
          <w:p w:rsidR="00165E42" w:rsidRPr="00772104" w:rsidRDefault="00165E42" w:rsidP="00165E42">
            <w:pPr>
              <w:pStyle w:val="NoSpacing"/>
              <w:rPr>
                <w:rFonts w:ascii="Times New Roman" w:hAnsi="Times New Roman"/>
                <w:b/>
                <w:bCs/>
                <w:lang w:val="ro-RO"/>
              </w:rPr>
            </w:pPr>
            <w:r w:rsidRPr="00772104">
              <w:rPr>
                <w:rFonts w:ascii="Times New Roman" w:hAnsi="Times New Roman"/>
                <w:b/>
                <w:bCs/>
                <w:lang w:val="ro-RO"/>
              </w:rPr>
              <w:t>2018</w:t>
            </w:r>
          </w:p>
        </w:tc>
        <w:tc>
          <w:tcPr>
            <w:tcW w:w="707" w:type="dxa"/>
            <w:tcBorders>
              <w:bottom w:val="single" w:sz="4" w:space="0" w:color="auto"/>
            </w:tcBorders>
            <w:shd w:val="clear" w:color="auto" w:fill="BFBFBF"/>
          </w:tcPr>
          <w:p w:rsidR="00165E42" w:rsidRPr="00772104" w:rsidRDefault="00165E42" w:rsidP="00165E42">
            <w:pPr>
              <w:pStyle w:val="NoSpacing"/>
              <w:rPr>
                <w:rFonts w:ascii="Times New Roman" w:hAnsi="Times New Roman"/>
                <w:b/>
                <w:bCs/>
                <w:lang w:val="ro-RO"/>
              </w:rPr>
            </w:pPr>
            <w:r w:rsidRPr="00772104">
              <w:rPr>
                <w:rFonts w:ascii="Times New Roman" w:hAnsi="Times New Roman"/>
                <w:b/>
                <w:bCs/>
                <w:lang w:val="ro-RO"/>
              </w:rPr>
              <w:t>2019</w:t>
            </w:r>
          </w:p>
        </w:tc>
        <w:tc>
          <w:tcPr>
            <w:tcW w:w="707" w:type="dxa"/>
            <w:tcBorders>
              <w:bottom w:val="single" w:sz="4" w:space="0" w:color="auto"/>
            </w:tcBorders>
            <w:shd w:val="clear" w:color="auto" w:fill="BFBFBF"/>
          </w:tcPr>
          <w:p w:rsidR="00165E42" w:rsidRPr="00772104" w:rsidRDefault="00165E42" w:rsidP="00165E42">
            <w:pPr>
              <w:pStyle w:val="NoSpacing"/>
              <w:rPr>
                <w:rFonts w:ascii="Times New Roman" w:hAnsi="Times New Roman"/>
                <w:b/>
                <w:bCs/>
                <w:lang w:val="ro-RO"/>
              </w:rPr>
            </w:pPr>
            <w:r w:rsidRPr="00772104">
              <w:rPr>
                <w:rFonts w:ascii="Times New Roman" w:hAnsi="Times New Roman"/>
                <w:b/>
                <w:bCs/>
                <w:lang w:val="ro-RO"/>
              </w:rPr>
              <w:t>2020</w:t>
            </w:r>
          </w:p>
        </w:tc>
        <w:tc>
          <w:tcPr>
            <w:tcW w:w="707" w:type="dxa"/>
            <w:tcBorders>
              <w:bottom w:val="single" w:sz="4" w:space="0" w:color="auto"/>
            </w:tcBorders>
            <w:shd w:val="clear" w:color="auto" w:fill="BFBFBF"/>
          </w:tcPr>
          <w:p w:rsidR="00165E42" w:rsidRPr="00772104" w:rsidRDefault="00165E42" w:rsidP="00165E42">
            <w:pPr>
              <w:pStyle w:val="NoSpacing"/>
              <w:rPr>
                <w:rFonts w:ascii="Times New Roman" w:hAnsi="Times New Roman"/>
                <w:b/>
                <w:bCs/>
                <w:lang w:val="ro-RO"/>
              </w:rPr>
            </w:pPr>
            <w:r w:rsidRPr="00772104">
              <w:rPr>
                <w:rFonts w:ascii="Times New Roman" w:hAnsi="Times New Roman"/>
                <w:b/>
                <w:bCs/>
                <w:lang w:val="ro-RO"/>
              </w:rPr>
              <w:t>2021</w:t>
            </w:r>
          </w:p>
        </w:tc>
      </w:tr>
      <w:tr w:rsidR="00772104" w:rsidRPr="00772104" w:rsidTr="00856980">
        <w:tc>
          <w:tcPr>
            <w:tcW w:w="5211" w:type="dxa"/>
            <w:tcBorders>
              <w:top w:val="single" w:sz="4" w:space="0" w:color="auto"/>
              <w:bottom w:val="single" w:sz="4" w:space="0" w:color="auto"/>
            </w:tcBorders>
          </w:tcPr>
          <w:p w:rsidR="00165E42" w:rsidRPr="00772104" w:rsidRDefault="00856980" w:rsidP="00856980">
            <w:pPr>
              <w:pStyle w:val="NoSpacing"/>
              <w:rPr>
                <w:rFonts w:ascii="Times New Roman" w:hAnsi="Times New Roman"/>
                <w:b/>
                <w:bCs/>
                <w:lang w:val="ro-RO"/>
              </w:rPr>
            </w:pPr>
            <w:r w:rsidRPr="00772104">
              <w:rPr>
                <w:rFonts w:ascii="Times New Roman" w:hAnsi="Times New Roman"/>
                <w:b/>
                <w:bCs/>
                <w:lang w:val="ro-RO"/>
              </w:rPr>
              <w:t>din comunitate (în case de tip familial, apartamente)</w:t>
            </w:r>
          </w:p>
        </w:tc>
        <w:tc>
          <w:tcPr>
            <w:tcW w:w="709" w:type="dxa"/>
            <w:tcBorders>
              <w:top w:val="single" w:sz="4" w:space="0" w:color="auto"/>
              <w:left w:val="nil"/>
              <w:bottom w:val="single" w:sz="4" w:space="0" w:color="auto"/>
              <w:right w:val="single" w:sz="4" w:space="0" w:color="auto"/>
            </w:tcBorders>
            <w:vAlign w:val="center"/>
          </w:tcPr>
          <w:p w:rsidR="00165E42" w:rsidRPr="00772104" w:rsidRDefault="00165E42" w:rsidP="000C5BCB">
            <w:pPr>
              <w:pStyle w:val="NoSpacing"/>
              <w:jc w:val="center"/>
              <w:rPr>
                <w:rFonts w:ascii="Times New Roman" w:hAnsi="Times New Roman"/>
                <w:lang w:val="ro-RO"/>
              </w:rPr>
            </w:pPr>
            <w:r w:rsidRPr="00772104">
              <w:rPr>
                <w:rFonts w:ascii="Times New Roman" w:hAnsi="Times New Roman"/>
                <w:lang w:val="ro-RO"/>
              </w:rPr>
              <w:t>76</w:t>
            </w:r>
          </w:p>
        </w:tc>
        <w:tc>
          <w:tcPr>
            <w:tcW w:w="753" w:type="dxa"/>
            <w:tcBorders>
              <w:top w:val="single" w:sz="4" w:space="0" w:color="auto"/>
              <w:left w:val="nil"/>
              <w:bottom w:val="single" w:sz="4" w:space="0" w:color="auto"/>
              <w:right w:val="single" w:sz="4" w:space="0" w:color="auto"/>
            </w:tcBorders>
            <w:vAlign w:val="center"/>
          </w:tcPr>
          <w:p w:rsidR="00165E42" w:rsidRPr="00772104" w:rsidRDefault="00165E42" w:rsidP="000C5BCB">
            <w:pPr>
              <w:pStyle w:val="NoSpacing"/>
              <w:jc w:val="center"/>
              <w:rPr>
                <w:rFonts w:ascii="Times New Roman" w:hAnsi="Times New Roman"/>
                <w:lang w:val="ro-RO"/>
              </w:rPr>
            </w:pPr>
            <w:r w:rsidRPr="00772104">
              <w:rPr>
                <w:rFonts w:ascii="Times New Roman" w:hAnsi="Times New Roman"/>
                <w:lang w:val="ro-RO"/>
              </w:rPr>
              <w:t>69</w:t>
            </w:r>
          </w:p>
        </w:tc>
        <w:tc>
          <w:tcPr>
            <w:tcW w:w="709" w:type="dxa"/>
            <w:tcBorders>
              <w:top w:val="single" w:sz="4" w:space="0" w:color="auto"/>
              <w:left w:val="nil"/>
              <w:bottom w:val="single" w:sz="4" w:space="0" w:color="auto"/>
              <w:right w:val="single" w:sz="4" w:space="0" w:color="auto"/>
            </w:tcBorders>
            <w:vAlign w:val="center"/>
          </w:tcPr>
          <w:p w:rsidR="00165E42" w:rsidRPr="00772104" w:rsidRDefault="00165E42" w:rsidP="000C5BCB">
            <w:pPr>
              <w:pStyle w:val="NoSpacing"/>
              <w:jc w:val="center"/>
              <w:rPr>
                <w:rFonts w:ascii="Times New Roman" w:hAnsi="Times New Roman"/>
                <w:lang w:val="ro-RO"/>
              </w:rPr>
            </w:pPr>
            <w:r w:rsidRPr="00772104">
              <w:rPr>
                <w:rFonts w:ascii="Times New Roman" w:hAnsi="Times New Roman"/>
                <w:lang w:val="ro-RO"/>
              </w:rPr>
              <w:t>81</w:t>
            </w:r>
          </w:p>
        </w:tc>
        <w:tc>
          <w:tcPr>
            <w:tcW w:w="707" w:type="dxa"/>
            <w:tcBorders>
              <w:top w:val="single" w:sz="4" w:space="0" w:color="auto"/>
              <w:left w:val="nil"/>
              <w:bottom w:val="single" w:sz="4" w:space="0" w:color="auto"/>
              <w:right w:val="single" w:sz="4" w:space="0" w:color="auto"/>
            </w:tcBorders>
            <w:vAlign w:val="center"/>
          </w:tcPr>
          <w:p w:rsidR="00165E42" w:rsidRPr="00772104" w:rsidRDefault="00165E42" w:rsidP="000C5BCB">
            <w:pPr>
              <w:pStyle w:val="NoSpacing"/>
              <w:jc w:val="center"/>
              <w:rPr>
                <w:rFonts w:ascii="Times New Roman" w:hAnsi="Times New Roman"/>
                <w:lang w:val="ro-RO"/>
              </w:rPr>
            </w:pPr>
            <w:r w:rsidRPr="00772104">
              <w:rPr>
                <w:rFonts w:ascii="Times New Roman" w:hAnsi="Times New Roman"/>
                <w:lang w:val="ro-RO"/>
              </w:rPr>
              <w:t>52</w:t>
            </w:r>
          </w:p>
        </w:tc>
        <w:tc>
          <w:tcPr>
            <w:tcW w:w="707" w:type="dxa"/>
            <w:tcBorders>
              <w:top w:val="single" w:sz="4" w:space="0" w:color="auto"/>
              <w:left w:val="nil"/>
              <w:bottom w:val="single" w:sz="4" w:space="0" w:color="auto"/>
              <w:right w:val="single" w:sz="4" w:space="0" w:color="auto"/>
            </w:tcBorders>
          </w:tcPr>
          <w:p w:rsidR="00165E42" w:rsidRPr="00772104" w:rsidRDefault="00165E42" w:rsidP="000C5BCB">
            <w:pPr>
              <w:pStyle w:val="NoSpacing"/>
              <w:jc w:val="center"/>
              <w:rPr>
                <w:rFonts w:ascii="Times New Roman" w:hAnsi="Times New Roman"/>
                <w:lang w:val="ro-RO"/>
              </w:rPr>
            </w:pPr>
            <w:r w:rsidRPr="00772104">
              <w:rPr>
                <w:rFonts w:ascii="Times New Roman" w:hAnsi="Times New Roman"/>
                <w:lang w:val="ro-RO"/>
              </w:rPr>
              <w:t>28</w:t>
            </w:r>
          </w:p>
        </w:tc>
        <w:tc>
          <w:tcPr>
            <w:tcW w:w="707" w:type="dxa"/>
            <w:tcBorders>
              <w:top w:val="single" w:sz="4" w:space="0" w:color="auto"/>
              <w:left w:val="nil"/>
              <w:bottom w:val="single" w:sz="4" w:space="0" w:color="auto"/>
              <w:right w:val="single" w:sz="4" w:space="0" w:color="auto"/>
            </w:tcBorders>
          </w:tcPr>
          <w:p w:rsidR="00165E42" w:rsidRPr="00772104" w:rsidRDefault="00165E42" w:rsidP="000C5BCB">
            <w:pPr>
              <w:pStyle w:val="NoSpacing"/>
              <w:jc w:val="center"/>
              <w:rPr>
                <w:rFonts w:ascii="Times New Roman" w:hAnsi="Times New Roman"/>
                <w:lang w:val="ro-RO"/>
              </w:rPr>
            </w:pPr>
            <w:r w:rsidRPr="00772104">
              <w:rPr>
                <w:rFonts w:ascii="Times New Roman" w:hAnsi="Times New Roman"/>
                <w:lang w:val="ro-RO"/>
              </w:rPr>
              <w:t>7</w:t>
            </w:r>
          </w:p>
        </w:tc>
        <w:tc>
          <w:tcPr>
            <w:tcW w:w="707" w:type="dxa"/>
            <w:tcBorders>
              <w:top w:val="single" w:sz="4" w:space="0" w:color="auto"/>
              <w:left w:val="nil"/>
              <w:bottom w:val="single" w:sz="4" w:space="0" w:color="auto"/>
              <w:right w:val="single" w:sz="4" w:space="0" w:color="auto"/>
            </w:tcBorders>
          </w:tcPr>
          <w:p w:rsidR="00165E42" w:rsidRPr="00772104" w:rsidRDefault="00165E42" w:rsidP="000C5BCB">
            <w:pPr>
              <w:pStyle w:val="NoSpacing"/>
              <w:jc w:val="center"/>
              <w:rPr>
                <w:rFonts w:ascii="Times New Roman" w:hAnsi="Times New Roman"/>
                <w:lang w:val="ro-RO"/>
              </w:rPr>
            </w:pPr>
            <w:r w:rsidRPr="00772104">
              <w:rPr>
                <w:rFonts w:ascii="Times New Roman" w:hAnsi="Times New Roman"/>
                <w:lang w:val="ro-RO"/>
              </w:rPr>
              <w:t>13</w:t>
            </w:r>
          </w:p>
        </w:tc>
      </w:tr>
      <w:tr w:rsidR="00772104" w:rsidRPr="00772104" w:rsidTr="00856980">
        <w:tc>
          <w:tcPr>
            <w:tcW w:w="5211" w:type="dxa"/>
            <w:tcBorders>
              <w:top w:val="single" w:sz="4" w:space="0" w:color="auto"/>
              <w:bottom w:val="single" w:sz="4" w:space="0" w:color="auto"/>
            </w:tcBorders>
          </w:tcPr>
          <w:p w:rsidR="00165E42" w:rsidRPr="00772104" w:rsidRDefault="00165E42" w:rsidP="00165E42">
            <w:pPr>
              <w:pStyle w:val="NoSpacing"/>
              <w:rPr>
                <w:rFonts w:ascii="Times New Roman" w:hAnsi="Times New Roman"/>
                <w:b/>
                <w:bCs/>
                <w:lang w:val="ro-RO"/>
              </w:rPr>
            </w:pPr>
            <w:r w:rsidRPr="00772104">
              <w:rPr>
                <w:rFonts w:ascii="Times New Roman" w:hAnsi="Times New Roman"/>
                <w:b/>
                <w:bCs/>
                <w:lang w:val="ro-RO"/>
              </w:rPr>
              <w:t>din comunitate (centru Respiro, Adăpost de zi și noapte)</w:t>
            </w:r>
          </w:p>
        </w:tc>
        <w:tc>
          <w:tcPr>
            <w:tcW w:w="709" w:type="dxa"/>
            <w:tcBorders>
              <w:top w:val="single" w:sz="4" w:space="0" w:color="auto"/>
              <w:left w:val="nil"/>
              <w:bottom w:val="single" w:sz="4" w:space="0" w:color="auto"/>
              <w:right w:val="single" w:sz="4" w:space="0" w:color="auto"/>
            </w:tcBorders>
            <w:vAlign w:val="center"/>
          </w:tcPr>
          <w:p w:rsidR="00165E42" w:rsidRPr="00772104" w:rsidRDefault="00165E42" w:rsidP="000C5BCB">
            <w:pPr>
              <w:pStyle w:val="NoSpacing"/>
              <w:jc w:val="center"/>
              <w:rPr>
                <w:rFonts w:ascii="Times New Roman" w:hAnsi="Times New Roman"/>
              </w:rPr>
            </w:pPr>
            <w:r w:rsidRPr="00772104">
              <w:rPr>
                <w:rFonts w:ascii="Times New Roman" w:hAnsi="Times New Roman"/>
              </w:rPr>
              <w:t>30</w:t>
            </w:r>
          </w:p>
        </w:tc>
        <w:tc>
          <w:tcPr>
            <w:tcW w:w="753" w:type="dxa"/>
            <w:tcBorders>
              <w:top w:val="single" w:sz="4" w:space="0" w:color="auto"/>
              <w:left w:val="nil"/>
              <w:bottom w:val="single" w:sz="4" w:space="0" w:color="auto"/>
              <w:right w:val="single" w:sz="4" w:space="0" w:color="auto"/>
            </w:tcBorders>
            <w:vAlign w:val="center"/>
          </w:tcPr>
          <w:p w:rsidR="00165E42" w:rsidRPr="00772104" w:rsidRDefault="00165E42" w:rsidP="000C5BCB">
            <w:pPr>
              <w:pStyle w:val="NoSpacing"/>
              <w:jc w:val="center"/>
              <w:rPr>
                <w:rFonts w:ascii="Times New Roman" w:hAnsi="Times New Roman"/>
              </w:rPr>
            </w:pPr>
            <w:r w:rsidRPr="00772104">
              <w:rPr>
                <w:rFonts w:ascii="Times New Roman" w:hAnsi="Times New Roman"/>
              </w:rPr>
              <w:t>15</w:t>
            </w:r>
          </w:p>
        </w:tc>
        <w:tc>
          <w:tcPr>
            <w:tcW w:w="709" w:type="dxa"/>
            <w:tcBorders>
              <w:top w:val="single" w:sz="4" w:space="0" w:color="auto"/>
              <w:left w:val="nil"/>
              <w:bottom w:val="single" w:sz="4" w:space="0" w:color="auto"/>
              <w:right w:val="single" w:sz="4" w:space="0" w:color="auto"/>
            </w:tcBorders>
            <w:vAlign w:val="center"/>
          </w:tcPr>
          <w:p w:rsidR="00165E42" w:rsidRPr="00772104" w:rsidRDefault="00165E42" w:rsidP="000C5BCB">
            <w:pPr>
              <w:pStyle w:val="NoSpacing"/>
              <w:jc w:val="center"/>
              <w:rPr>
                <w:rFonts w:ascii="Times New Roman" w:hAnsi="Times New Roman"/>
              </w:rPr>
            </w:pPr>
            <w:r w:rsidRPr="00772104">
              <w:rPr>
                <w:rFonts w:ascii="Times New Roman" w:hAnsi="Times New Roman"/>
              </w:rPr>
              <w:t>17</w:t>
            </w:r>
          </w:p>
        </w:tc>
        <w:tc>
          <w:tcPr>
            <w:tcW w:w="707" w:type="dxa"/>
            <w:tcBorders>
              <w:top w:val="single" w:sz="4" w:space="0" w:color="auto"/>
              <w:left w:val="nil"/>
              <w:bottom w:val="single" w:sz="4" w:space="0" w:color="auto"/>
              <w:right w:val="single" w:sz="4" w:space="0" w:color="auto"/>
            </w:tcBorders>
            <w:vAlign w:val="center"/>
          </w:tcPr>
          <w:p w:rsidR="00165E42" w:rsidRPr="00772104" w:rsidRDefault="00165E42" w:rsidP="000C5BCB">
            <w:pPr>
              <w:pStyle w:val="NoSpacing"/>
              <w:jc w:val="center"/>
              <w:rPr>
                <w:rFonts w:ascii="Times New Roman" w:hAnsi="Times New Roman"/>
              </w:rPr>
            </w:pPr>
            <w:r w:rsidRPr="00772104">
              <w:rPr>
                <w:rFonts w:ascii="Times New Roman" w:hAnsi="Times New Roman"/>
              </w:rPr>
              <w:t>16</w:t>
            </w:r>
          </w:p>
        </w:tc>
        <w:tc>
          <w:tcPr>
            <w:tcW w:w="707" w:type="dxa"/>
            <w:tcBorders>
              <w:top w:val="single" w:sz="4" w:space="0" w:color="auto"/>
              <w:left w:val="nil"/>
              <w:bottom w:val="single" w:sz="4" w:space="0" w:color="auto"/>
              <w:right w:val="single" w:sz="4" w:space="0" w:color="auto"/>
            </w:tcBorders>
          </w:tcPr>
          <w:p w:rsidR="00165E42" w:rsidRPr="00772104" w:rsidRDefault="00165E42" w:rsidP="000C5BCB">
            <w:pPr>
              <w:pStyle w:val="NoSpacing"/>
              <w:jc w:val="center"/>
              <w:rPr>
                <w:rFonts w:ascii="Times New Roman" w:hAnsi="Times New Roman"/>
              </w:rPr>
            </w:pPr>
            <w:r w:rsidRPr="00772104">
              <w:rPr>
                <w:rFonts w:ascii="Times New Roman" w:hAnsi="Times New Roman"/>
              </w:rPr>
              <w:t>21</w:t>
            </w:r>
          </w:p>
        </w:tc>
        <w:tc>
          <w:tcPr>
            <w:tcW w:w="707" w:type="dxa"/>
            <w:tcBorders>
              <w:top w:val="single" w:sz="4" w:space="0" w:color="auto"/>
              <w:left w:val="nil"/>
              <w:bottom w:val="single" w:sz="4" w:space="0" w:color="auto"/>
              <w:right w:val="single" w:sz="4" w:space="0" w:color="auto"/>
            </w:tcBorders>
          </w:tcPr>
          <w:p w:rsidR="00165E42" w:rsidRPr="00772104" w:rsidRDefault="00165E42" w:rsidP="000C5BCB">
            <w:pPr>
              <w:pStyle w:val="NoSpacing"/>
              <w:jc w:val="center"/>
              <w:rPr>
                <w:rFonts w:ascii="Times New Roman" w:hAnsi="Times New Roman"/>
              </w:rPr>
            </w:pPr>
            <w:r w:rsidRPr="00772104">
              <w:rPr>
                <w:rFonts w:ascii="Times New Roman" w:hAnsi="Times New Roman"/>
              </w:rPr>
              <w:t>11</w:t>
            </w:r>
          </w:p>
        </w:tc>
        <w:tc>
          <w:tcPr>
            <w:tcW w:w="707" w:type="dxa"/>
            <w:tcBorders>
              <w:top w:val="single" w:sz="4" w:space="0" w:color="auto"/>
              <w:left w:val="nil"/>
              <w:bottom w:val="single" w:sz="4" w:space="0" w:color="auto"/>
              <w:right w:val="single" w:sz="4" w:space="0" w:color="auto"/>
            </w:tcBorders>
          </w:tcPr>
          <w:p w:rsidR="00165E42" w:rsidRPr="00772104" w:rsidRDefault="00165E42" w:rsidP="000C5BCB">
            <w:pPr>
              <w:pStyle w:val="NoSpacing"/>
              <w:jc w:val="center"/>
              <w:rPr>
                <w:rFonts w:ascii="Times New Roman" w:hAnsi="Times New Roman"/>
              </w:rPr>
            </w:pPr>
            <w:r w:rsidRPr="00772104">
              <w:rPr>
                <w:rFonts w:ascii="Times New Roman" w:hAnsi="Times New Roman"/>
              </w:rPr>
              <w:t>1</w:t>
            </w:r>
          </w:p>
        </w:tc>
      </w:tr>
      <w:tr w:rsidR="00772104" w:rsidRPr="00772104" w:rsidTr="00856980">
        <w:tc>
          <w:tcPr>
            <w:tcW w:w="5211" w:type="dxa"/>
            <w:tcBorders>
              <w:top w:val="single" w:sz="4" w:space="0" w:color="auto"/>
              <w:bottom w:val="single" w:sz="4" w:space="0" w:color="auto"/>
            </w:tcBorders>
          </w:tcPr>
          <w:p w:rsidR="00165E42" w:rsidRPr="00772104" w:rsidRDefault="00B83EC2" w:rsidP="00165E42">
            <w:pPr>
              <w:pStyle w:val="NoSpacing"/>
              <w:rPr>
                <w:rFonts w:ascii="Times New Roman" w:hAnsi="Times New Roman"/>
                <w:b/>
                <w:bCs/>
                <w:lang w:val="ro-RO"/>
              </w:rPr>
            </w:pPr>
            <w:r w:rsidRPr="00772104">
              <w:rPr>
                <w:rFonts w:ascii="Times New Roman" w:hAnsi="Times New Roman"/>
                <w:b/>
                <w:bCs/>
                <w:lang w:val="ro-RO"/>
              </w:rPr>
              <w:t>d</w:t>
            </w:r>
            <w:r w:rsidR="00856980" w:rsidRPr="00772104">
              <w:rPr>
                <w:rFonts w:ascii="Times New Roman" w:hAnsi="Times New Roman"/>
                <w:b/>
                <w:bCs/>
                <w:lang w:val="ro-RO"/>
              </w:rPr>
              <w:t xml:space="preserve">in comunitate (în </w:t>
            </w:r>
            <w:r w:rsidR="00856980" w:rsidRPr="00772104">
              <w:rPr>
                <w:rFonts w:ascii="Times New Roman" w:hAnsi="Times New Roman"/>
                <w:b/>
              </w:rPr>
              <w:t xml:space="preserve"> Centrul de primire  în regim de urgenţă pentru copilul abuzat, neglijat, exploatat/Telefonul copilului</w:t>
            </w:r>
            <w:r w:rsidR="00165E42" w:rsidRPr="00772104">
              <w:rPr>
                <w:rFonts w:ascii="Times New Roman" w:hAnsi="Times New Roman"/>
                <w:b/>
                <w:bCs/>
                <w:lang w:val="ro-RO"/>
              </w:rPr>
              <w:t>)</w:t>
            </w:r>
          </w:p>
        </w:tc>
        <w:tc>
          <w:tcPr>
            <w:tcW w:w="709" w:type="dxa"/>
            <w:tcBorders>
              <w:top w:val="single" w:sz="4" w:space="0" w:color="auto"/>
              <w:left w:val="nil"/>
              <w:bottom w:val="single" w:sz="4" w:space="0" w:color="auto"/>
              <w:right w:val="single" w:sz="4" w:space="0" w:color="auto"/>
            </w:tcBorders>
          </w:tcPr>
          <w:p w:rsidR="00165E42" w:rsidRPr="00772104" w:rsidRDefault="00165E42" w:rsidP="000C5BCB">
            <w:pPr>
              <w:pStyle w:val="NoSpacing"/>
              <w:jc w:val="center"/>
              <w:rPr>
                <w:rFonts w:ascii="Times New Roman" w:hAnsi="Times New Roman"/>
                <w:lang w:val="ro-RO"/>
              </w:rPr>
            </w:pPr>
            <w:r w:rsidRPr="00772104">
              <w:rPr>
                <w:rFonts w:ascii="Times New Roman" w:hAnsi="Times New Roman"/>
                <w:lang w:val="ro-RO"/>
              </w:rPr>
              <w:t>14</w:t>
            </w:r>
          </w:p>
        </w:tc>
        <w:tc>
          <w:tcPr>
            <w:tcW w:w="753" w:type="dxa"/>
            <w:tcBorders>
              <w:top w:val="single" w:sz="4" w:space="0" w:color="auto"/>
              <w:left w:val="nil"/>
              <w:bottom w:val="single" w:sz="4" w:space="0" w:color="auto"/>
              <w:right w:val="single" w:sz="4" w:space="0" w:color="auto"/>
            </w:tcBorders>
          </w:tcPr>
          <w:p w:rsidR="00165E42" w:rsidRPr="00772104" w:rsidRDefault="00165E42" w:rsidP="000C5BCB">
            <w:pPr>
              <w:pStyle w:val="NoSpacing"/>
              <w:jc w:val="center"/>
              <w:rPr>
                <w:rFonts w:ascii="Times New Roman" w:hAnsi="Times New Roman"/>
                <w:lang w:val="ro-RO"/>
              </w:rPr>
            </w:pPr>
            <w:r w:rsidRPr="00772104">
              <w:rPr>
                <w:rFonts w:ascii="Times New Roman" w:hAnsi="Times New Roman"/>
                <w:lang w:val="ro-RO"/>
              </w:rPr>
              <w:t>5</w:t>
            </w:r>
          </w:p>
        </w:tc>
        <w:tc>
          <w:tcPr>
            <w:tcW w:w="709" w:type="dxa"/>
            <w:tcBorders>
              <w:top w:val="single" w:sz="4" w:space="0" w:color="auto"/>
              <w:left w:val="nil"/>
              <w:bottom w:val="single" w:sz="4" w:space="0" w:color="auto"/>
              <w:right w:val="single" w:sz="4" w:space="0" w:color="auto"/>
            </w:tcBorders>
          </w:tcPr>
          <w:p w:rsidR="00165E42" w:rsidRPr="00772104" w:rsidRDefault="00165E42" w:rsidP="000C5BCB">
            <w:pPr>
              <w:pStyle w:val="NoSpacing"/>
              <w:jc w:val="center"/>
              <w:rPr>
                <w:rFonts w:ascii="Times New Roman" w:hAnsi="Times New Roman"/>
                <w:lang w:val="ro-RO"/>
              </w:rPr>
            </w:pPr>
            <w:r w:rsidRPr="00772104">
              <w:rPr>
                <w:rFonts w:ascii="Times New Roman" w:hAnsi="Times New Roman"/>
                <w:lang w:val="ro-RO"/>
              </w:rPr>
              <w:t>22</w:t>
            </w:r>
          </w:p>
        </w:tc>
        <w:tc>
          <w:tcPr>
            <w:tcW w:w="707" w:type="dxa"/>
            <w:tcBorders>
              <w:top w:val="single" w:sz="4" w:space="0" w:color="auto"/>
              <w:left w:val="nil"/>
              <w:bottom w:val="single" w:sz="4" w:space="0" w:color="auto"/>
              <w:right w:val="single" w:sz="4" w:space="0" w:color="auto"/>
            </w:tcBorders>
          </w:tcPr>
          <w:p w:rsidR="00165E42" w:rsidRPr="00772104" w:rsidRDefault="00165E42" w:rsidP="000C5BCB">
            <w:pPr>
              <w:pStyle w:val="NoSpacing"/>
              <w:jc w:val="center"/>
              <w:rPr>
                <w:rFonts w:ascii="Times New Roman" w:hAnsi="Times New Roman"/>
                <w:lang w:val="ro-RO"/>
              </w:rPr>
            </w:pPr>
            <w:r w:rsidRPr="00772104">
              <w:rPr>
                <w:rFonts w:ascii="Times New Roman" w:hAnsi="Times New Roman"/>
                <w:lang w:val="ro-RO"/>
              </w:rPr>
              <w:t>9</w:t>
            </w:r>
          </w:p>
        </w:tc>
        <w:tc>
          <w:tcPr>
            <w:tcW w:w="707" w:type="dxa"/>
            <w:tcBorders>
              <w:top w:val="single" w:sz="4" w:space="0" w:color="auto"/>
              <w:left w:val="nil"/>
              <w:bottom w:val="single" w:sz="4" w:space="0" w:color="auto"/>
              <w:right w:val="single" w:sz="4" w:space="0" w:color="auto"/>
            </w:tcBorders>
          </w:tcPr>
          <w:p w:rsidR="00165E42" w:rsidRPr="00772104" w:rsidRDefault="00165E42" w:rsidP="000C5BCB">
            <w:pPr>
              <w:pStyle w:val="NoSpacing"/>
              <w:jc w:val="center"/>
              <w:rPr>
                <w:rFonts w:ascii="Times New Roman" w:hAnsi="Times New Roman"/>
                <w:lang w:val="ro-RO"/>
              </w:rPr>
            </w:pPr>
            <w:r w:rsidRPr="00772104">
              <w:rPr>
                <w:rFonts w:ascii="Times New Roman" w:hAnsi="Times New Roman"/>
                <w:lang w:val="ro-RO"/>
              </w:rPr>
              <w:t>6</w:t>
            </w:r>
          </w:p>
        </w:tc>
        <w:tc>
          <w:tcPr>
            <w:tcW w:w="707" w:type="dxa"/>
            <w:tcBorders>
              <w:top w:val="single" w:sz="4" w:space="0" w:color="auto"/>
              <w:left w:val="nil"/>
              <w:bottom w:val="single" w:sz="4" w:space="0" w:color="auto"/>
              <w:right w:val="single" w:sz="4" w:space="0" w:color="auto"/>
            </w:tcBorders>
          </w:tcPr>
          <w:p w:rsidR="00165E42" w:rsidRPr="00772104" w:rsidRDefault="00165E42" w:rsidP="000C5BCB">
            <w:pPr>
              <w:pStyle w:val="NoSpacing"/>
              <w:jc w:val="center"/>
              <w:rPr>
                <w:rFonts w:ascii="Times New Roman" w:hAnsi="Times New Roman"/>
                <w:lang w:val="ro-RO"/>
              </w:rPr>
            </w:pPr>
            <w:r w:rsidRPr="00772104">
              <w:rPr>
                <w:rFonts w:ascii="Times New Roman" w:hAnsi="Times New Roman"/>
                <w:lang w:val="ro-RO"/>
              </w:rPr>
              <w:t>7</w:t>
            </w:r>
          </w:p>
        </w:tc>
        <w:tc>
          <w:tcPr>
            <w:tcW w:w="707" w:type="dxa"/>
            <w:tcBorders>
              <w:top w:val="single" w:sz="4" w:space="0" w:color="auto"/>
              <w:left w:val="nil"/>
              <w:bottom w:val="single" w:sz="4" w:space="0" w:color="auto"/>
              <w:right w:val="single" w:sz="4" w:space="0" w:color="auto"/>
            </w:tcBorders>
          </w:tcPr>
          <w:p w:rsidR="00165E42" w:rsidRPr="00772104" w:rsidRDefault="00165E42" w:rsidP="000C5BCB">
            <w:pPr>
              <w:pStyle w:val="NoSpacing"/>
              <w:jc w:val="center"/>
              <w:rPr>
                <w:rFonts w:ascii="Times New Roman" w:hAnsi="Times New Roman"/>
                <w:lang w:val="ro-RO"/>
              </w:rPr>
            </w:pPr>
            <w:r w:rsidRPr="00772104">
              <w:rPr>
                <w:rFonts w:ascii="Times New Roman" w:hAnsi="Times New Roman"/>
                <w:lang w:val="ro-RO"/>
              </w:rPr>
              <w:t>18</w:t>
            </w:r>
          </w:p>
        </w:tc>
      </w:tr>
      <w:tr w:rsidR="00772104" w:rsidRPr="00772104" w:rsidTr="00856980">
        <w:tc>
          <w:tcPr>
            <w:tcW w:w="5211" w:type="dxa"/>
            <w:tcBorders>
              <w:top w:val="single" w:sz="4" w:space="0" w:color="auto"/>
              <w:bottom w:val="single" w:sz="4" w:space="0" w:color="auto"/>
            </w:tcBorders>
          </w:tcPr>
          <w:p w:rsidR="00165E42" w:rsidRPr="00772104" w:rsidRDefault="00B83EC2" w:rsidP="00165E42">
            <w:pPr>
              <w:pStyle w:val="NoSpacing"/>
              <w:rPr>
                <w:rFonts w:ascii="Times New Roman" w:hAnsi="Times New Roman"/>
                <w:b/>
                <w:bCs/>
                <w:lang w:val="ro-RO"/>
              </w:rPr>
            </w:pPr>
            <w:r w:rsidRPr="00772104">
              <w:rPr>
                <w:rFonts w:ascii="Times New Roman" w:hAnsi="Times New Roman"/>
                <w:b/>
                <w:bCs/>
                <w:lang w:val="ro-RO"/>
              </w:rPr>
              <w:t>d</w:t>
            </w:r>
            <w:r w:rsidR="00165E42" w:rsidRPr="00772104">
              <w:rPr>
                <w:rFonts w:ascii="Times New Roman" w:hAnsi="Times New Roman"/>
                <w:b/>
                <w:bCs/>
                <w:lang w:val="ro-RO"/>
              </w:rPr>
              <w:t>in comunitate (</w:t>
            </w:r>
            <w:r w:rsidR="00856980" w:rsidRPr="00772104">
              <w:rPr>
                <w:rFonts w:ascii="Times New Roman" w:hAnsi="Times New Roman"/>
                <w:b/>
                <w:bCs/>
                <w:lang w:val="ro-RO"/>
              </w:rPr>
              <w:t xml:space="preserve">în </w:t>
            </w:r>
            <w:r w:rsidR="00165E42" w:rsidRPr="00772104">
              <w:rPr>
                <w:rFonts w:ascii="Times New Roman" w:hAnsi="Times New Roman"/>
                <w:b/>
                <w:bCs/>
                <w:lang w:val="ro-RO"/>
              </w:rPr>
              <w:t>centru</w:t>
            </w:r>
            <w:r w:rsidR="00856980" w:rsidRPr="00772104">
              <w:rPr>
                <w:rFonts w:ascii="Times New Roman" w:hAnsi="Times New Roman"/>
                <w:b/>
                <w:bCs/>
                <w:lang w:val="ro-RO"/>
              </w:rPr>
              <w:t>l</w:t>
            </w:r>
            <w:r w:rsidR="00165E42" w:rsidRPr="00772104">
              <w:rPr>
                <w:rFonts w:ascii="Times New Roman" w:hAnsi="Times New Roman"/>
                <w:b/>
                <w:bCs/>
                <w:lang w:val="ro-RO"/>
              </w:rPr>
              <w:t xml:space="preserve"> maternal)</w:t>
            </w:r>
          </w:p>
        </w:tc>
        <w:tc>
          <w:tcPr>
            <w:tcW w:w="709" w:type="dxa"/>
            <w:tcBorders>
              <w:top w:val="single" w:sz="4" w:space="0" w:color="auto"/>
              <w:left w:val="nil"/>
              <w:bottom w:val="single" w:sz="4" w:space="0" w:color="auto"/>
              <w:right w:val="single" w:sz="4" w:space="0" w:color="auto"/>
            </w:tcBorders>
          </w:tcPr>
          <w:p w:rsidR="00165E42" w:rsidRPr="00772104" w:rsidRDefault="00165E42" w:rsidP="000C5BCB">
            <w:pPr>
              <w:pStyle w:val="NoSpacing"/>
              <w:jc w:val="center"/>
              <w:rPr>
                <w:rFonts w:ascii="Times New Roman" w:hAnsi="Times New Roman"/>
                <w:lang w:val="ro-RO"/>
              </w:rPr>
            </w:pPr>
            <w:r w:rsidRPr="00772104">
              <w:rPr>
                <w:rFonts w:ascii="Times New Roman" w:hAnsi="Times New Roman"/>
                <w:lang w:val="ro-RO"/>
              </w:rPr>
              <w:t>37</w:t>
            </w:r>
          </w:p>
        </w:tc>
        <w:tc>
          <w:tcPr>
            <w:tcW w:w="753" w:type="dxa"/>
            <w:tcBorders>
              <w:top w:val="single" w:sz="4" w:space="0" w:color="auto"/>
              <w:left w:val="nil"/>
              <w:bottom w:val="single" w:sz="4" w:space="0" w:color="auto"/>
              <w:right w:val="single" w:sz="4" w:space="0" w:color="auto"/>
            </w:tcBorders>
          </w:tcPr>
          <w:p w:rsidR="00165E42" w:rsidRPr="00772104" w:rsidRDefault="00165E42" w:rsidP="000C5BCB">
            <w:pPr>
              <w:pStyle w:val="NoSpacing"/>
              <w:jc w:val="center"/>
              <w:rPr>
                <w:rFonts w:ascii="Times New Roman" w:hAnsi="Times New Roman"/>
                <w:lang w:val="ro-RO"/>
              </w:rPr>
            </w:pPr>
            <w:r w:rsidRPr="00772104">
              <w:rPr>
                <w:rFonts w:ascii="Times New Roman" w:hAnsi="Times New Roman"/>
                <w:lang w:val="ro-RO"/>
              </w:rPr>
              <w:t>26</w:t>
            </w:r>
          </w:p>
        </w:tc>
        <w:tc>
          <w:tcPr>
            <w:tcW w:w="709" w:type="dxa"/>
            <w:tcBorders>
              <w:top w:val="single" w:sz="4" w:space="0" w:color="auto"/>
              <w:left w:val="nil"/>
              <w:bottom w:val="single" w:sz="4" w:space="0" w:color="auto"/>
              <w:right w:val="single" w:sz="4" w:space="0" w:color="auto"/>
            </w:tcBorders>
          </w:tcPr>
          <w:p w:rsidR="00165E42" w:rsidRPr="00772104" w:rsidRDefault="00165E42" w:rsidP="000C5BCB">
            <w:pPr>
              <w:pStyle w:val="NoSpacing"/>
              <w:jc w:val="center"/>
              <w:rPr>
                <w:rFonts w:ascii="Times New Roman" w:hAnsi="Times New Roman"/>
                <w:lang w:val="ro-RO"/>
              </w:rPr>
            </w:pPr>
            <w:r w:rsidRPr="00772104">
              <w:rPr>
                <w:rFonts w:ascii="Times New Roman" w:hAnsi="Times New Roman"/>
                <w:lang w:val="ro-RO"/>
              </w:rPr>
              <w:t>33</w:t>
            </w:r>
          </w:p>
        </w:tc>
        <w:tc>
          <w:tcPr>
            <w:tcW w:w="707" w:type="dxa"/>
            <w:tcBorders>
              <w:top w:val="single" w:sz="4" w:space="0" w:color="auto"/>
              <w:left w:val="nil"/>
              <w:bottom w:val="single" w:sz="4" w:space="0" w:color="auto"/>
              <w:right w:val="single" w:sz="4" w:space="0" w:color="auto"/>
            </w:tcBorders>
          </w:tcPr>
          <w:p w:rsidR="00165E42" w:rsidRPr="00772104" w:rsidRDefault="00165E42" w:rsidP="000C5BCB">
            <w:pPr>
              <w:pStyle w:val="NoSpacing"/>
              <w:jc w:val="center"/>
              <w:rPr>
                <w:rFonts w:ascii="Times New Roman" w:hAnsi="Times New Roman"/>
                <w:lang w:val="ro-RO"/>
              </w:rPr>
            </w:pPr>
            <w:r w:rsidRPr="00772104">
              <w:rPr>
                <w:rFonts w:ascii="Times New Roman" w:hAnsi="Times New Roman"/>
                <w:lang w:val="ro-RO"/>
              </w:rPr>
              <w:t>37</w:t>
            </w:r>
          </w:p>
        </w:tc>
        <w:tc>
          <w:tcPr>
            <w:tcW w:w="707" w:type="dxa"/>
            <w:tcBorders>
              <w:top w:val="single" w:sz="4" w:space="0" w:color="auto"/>
              <w:left w:val="nil"/>
              <w:bottom w:val="single" w:sz="4" w:space="0" w:color="auto"/>
              <w:right w:val="single" w:sz="4" w:space="0" w:color="auto"/>
            </w:tcBorders>
          </w:tcPr>
          <w:p w:rsidR="00165E42" w:rsidRPr="00772104" w:rsidRDefault="00165E42" w:rsidP="000C5BCB">
            <w:pPr>
              <w:pStyle w:val="NoSpacing"/>
              <w:jc w:val="center"/>
              <w:rPr>
                <w:rFonts w:ascii="Times New Roman" w:hAnsi="Times New Roman"/>
                <w:lang w:val="ro-RO"/>
              </w:rPr>
            </w:pPr>
            <w:r w:rsidRPr="00772104">
              <w:rPr>
                <w:rFonts w:ascii="Times New Roman" w:hAnsi="Times New Roman"/>
                <w:lang w:val="ro-RO"/>
              </w:rPr>
              <w:t>30</w:t>
            </w:r>
          </w:p>
        </w:tc>
        <w:tc>
          <w:tcPr>
            <w:tcW w:w="707" w:type="dxa"/>
            <w:tcBorders>
              <w:top w:val="single" w:sz="4" w:space="0" w:color="auto"/>
              <w:left w:val="nil"/>
              <w:bottom w:val="single" w:sz="4" w:space="0" w:color="auto"/>
              <w:right w:val="single" w:sz="4" w:space="0" w:color="auto"/>
            </w:tcBorders>
          </w:tcPr>
          <w:p w:rsidR="00165E42" w:rsidRPr="00772104" w:rsidRDefault="00165E42" w:rsidP="000C5BCB">
            <w:pPr>
              <w:pStyle w:val="NoSpacing"/>
              <w:jc w:val="center"/>
              <w:rPr>
                <w:rFonts w:ascii="Times New Roman" w:hAnsi="Times New Roman"/>
                <w:lang w:val="ro-RO"/>
              </w:rPr>
            </w:pPr>
            <w:r w:rsidRPr="00772104">
              <w:rPr>
                <w:rFonts w:ascii="Times New Roman" w:hAnsi="Times New Roman"/>
                <w:lang w:val="ro-RO"/>
              </w:rPr>
              <w:t>17</w:t>
            </w:r>
          </w:p>
        </w:tc>
        <w:tc>
          <w:tcPr>
            <w:tcW w:w="707" w:type="dxa"/>
            <w:tcBorders>
              <w:top w:val="single" w:sz="4" w:space="0" w:color="auto"/>
              <w:left w:val="nil"/>
              <w:bottom w:val="single" w:sz="4" w:space="0" w:color="auto"/>
              <w:right w:val="single" w:sz="4" w:space="0" w:color="auto"/>
            </w:tcBorders>
          </w:tcPr>
          <w:p w:rsidR="00165E42" w:rsidRPr="00772104" w:rsidRDefault="00165E42" w:rsidP="000C5BCB">
            <w:pPr>
              <w:pStyle w:val="NoSpacing"/>
              <w:jc w:val="center"/>
              <w:rPr>
                <w:rFonts w:ascii="Times New Roman" w:hAnsi="Times New Roman"/>
                <w:lang w:val="ro-RO"/>
              </w:rPr>
            </w:pPr>
            <w:r w:rsidRPr="00772104">
              <w:rPr>
                <w:rFonts w:ascii="Times New Roman" w:hAnsi="Times New Roman"/>
                <w:lang w:val="ro-RO"/>
              </w:rPr>
              <w:t>21</w:t>
            </w:r>
          </w:p>
        </w:tc>
      </w:tr>
      <w:tr w:rsidR="00772104" w:rsidRPr="00772104" w:rsidTr="001B6CAB">
        <w:tc>
          <w:tcPr>
            <w:tcW w:w="5211" w:type="dxa"/>
            <w:tcBorders>
              <w:top w:val="single" w:sz="4" w:space="0" w:color="auto"/>
              <w:bottom w:val="single" w:sz="4" w:space="0" w:color="auto"/>
            </w:tcBorders>
          </w:tcPr>
          <w:p w:rsidR="000C5BCB" w:rsidRPr="00772104" w:rsidRDefault="007F259A" w:rsidP="00165E42">
            <w:pPr>
              <w:pStyle w:val="NoSpacing"/>
              <w:rPr>
                <w:rFonts w:ascii="Times New Roman" w:hAnsi="Times New Roman"/>
                <w:b/>
                <w:bCs/>
                <w:highlight w:val="lightGray"/>
                <w:lang w:val="ro-RO"/>
              </w:rPr>
            </w:pPr>
            <w:r w:rsidRPr="00772104">
              <w:rPr>
                <w:rFonts w:ascii="Times New Roman" w:hAnsi="Times New Roman"/>
                <w:b/>
                <w:bCs/>
                <w:highlight w:val="lightGray"/>
                <w:lang w:val="ro-RO"/>
              </w:rPr>
              <w:t xml:space="preserve">                </w:t>
            </w:r>
            <w:r w:rsidR="000C5BCB" w:rsidRPr="00772104">
              <w:rPr>
                <w:rFonts w:ascii="Times New Roman" w:hAnsi="Times New Roman"/>
                <w:b/>
                <w:bCs/>
                <w:highlight w:val="lightGray"/>
                <w:lang w:val="ro-RO"/>
              </w:rPr>
              <w:t>TOTAL INTRĂRI DIN COMUNITATE</w:t>
            </w:r>
          </w:p>
        </w:tc>
        <w:tc>
          <w:tcPr>
            <w:tcW w:w="709" w:type="dxa"/>
            <w:tcBorders>
              <w:top w:val="single" w:sz="4" w:space="0" w:color="auto"/>
              <w:left w:val="nil"/>
              <w:bottom w:val="single" w:sz="4" w:space="0" w:color="auto"/>
              <w:right w:val="single" w:sz="4" w:space="0" w:color="auto"/>
            </w:tcBorders>
            <w:vAlign w:val="bottom"/>
          </w:tcPr>
          <w:p w:rsidR="000C5BCB" w:rsidRPr="00772104" w:rsidRDefault="000C5BCB" w:rsidP="000C5BCB">
            <w:pPr>
              <w:jc w:val="center"/>
              <w:rPr>
                <w:rFonts w:ascii="Times New Roman" w:hAnsi="Times New Roman"/>
                <w:b/>
                <w:highlight w:val="lightGray"/>
              </w:rPr>
            </w:pPr>
            <w:r w:rsidRPr="00772104">
              <w:rPr>
                <w:rFonts w:ascii="Times New Roman" w:hAnsi="Times New Roman"/>
                <w:b/>
                <w:highlight w:val="lightGray"/>
              </w:rPr>
              <w:t>157</w:t>
            </w:r>
          </w:p>
        </w:tc>
        <w:tc>
          <w:tcPr>
            <w:tcW w:w="753" w:type="dxa"/>
            <w:tcBorders>
              <w:top w:val="single" w:sz="4" w:space="0" w:color="auto"/>
              <w:left w:val="nil"/>
              <w:bottom w:val="single" w:sz="4" w:space="0" w:color="auto"/>
              <w:right w:val="single" w:sz="4" w:space="0" w:color="auto"/>
            </w:tcBorders>
            <w:vAlign w:val="bottom"/>
          </w:tcPr>
          <w:p w:rsidR="000C5BCB" w:rsidRPr="00772104" w:rsidRDefault="000C5BCB" w:rsidP="000C5BCB">
            <w:pPr>
              <w:jc w:val="center"/>
              <w:rPr>
                <w:rFonts w:ascii="Times New Roman" w:hAnsi="Times New Roman"/>
                <w:b/>
                <w:highlight w:val="lightGray"/>
              </w:rPr>
            </w:pPr>
            <w:r w:rsidRPr="00772104">
              <w:rPr>
                <w:rFonts w:ascii="Times New Roman" w:hAnsi="Times New Roman"/>
                <w:b/>
                <w:highlight w:val="lightGray"/>
              </w:rPr>
              <w:t>115</w:t>
            </w:r>
          </w:p>
        </w:tc>
        <w:tc>
          <w:tcPr>
            <w:tcW w:w="709" w:type="dxa"/>
            <w:tcBorders>
              <w:top w:val="single" w:sz="4" w:space="0" w:color="auto"/>
              <w:left w:val="nil"/>
              <w:bottom w:val="single" w:sz="4" w:space="0" w:color="auto"/>
              <w:right w:val="single" w:sz="4" w:space="0" w:color="auto"/>
            </w:tcBorders>
            <w:vAlign w:val="bottom"/>
          </w:tcPr>
          <w:p w:rsidR="000C5BCB" w:rsidRPr="00772104" w:rsidRDefault="000C5BCB" w:rsidP="000C5BCB">
            <w:pPr>
              <w:jc w:val="center"/>
              <w:rPr>
                <w:rFonts w:ascii="Times New Roman" w:hAnsi="Times New Roman"/>
                <w:b/>
                <w:highlight w:val="lightGray"/>
              </w:rPr>
            </w:pPr>
            <w:r w:rsidRPr="00772104">
              <w:rPr>
                <w:rFonts w:ascii="Times New Roman" w:hAnsi="Times New Roman"/>
                <w:b/>
                <w:highlight w:val="lightGray"/>
              </w:rPr>
              <w:t>153</w:t>
            </w:r>
          </w:p>
        </w:tc>
        <w:tc>
          <w:tcPr>
            <w:tcW w:w="707" w:type="dxa"/>
            <w:tcBorders>
              <w:top w:val="single" w:sz="4" w:space="0" w:color="auto"/>
              <w:left w:val="nil"/>
              <w:bottom w:val="single" w:sz="4" w:space="0" w:color="auto"/>
              <w:right w:val="single" w:sz="4" w:space="0" w:color="auto"/>
            </w:tcBorders>
            <w:vAlign w:val="bottom"/>
          </w:tcPr>
          <w:p w:rsidR="000C5BCB" w:rsidRPr="00772104" w:rsidRDefault="000C5BCB" w:rsidP="000C5BCB">
            <w:pPr>
              <w:jc w:val="center"/>
              <w:rPr>
                <w:rFonts w:ascii="Times New Roman" w:hAnsi="Times New Roman"/>
                <w:b/>
                <w:highlight w:val="lightGray"/>
              </w:rPr>
            </w:pPr>
            <w:r w:rsidRPr="00772104">
              <w:rPr>
                <w:rFonts w:ascii="Times New Roman" w:hAnsi="Times New Roman"/>
                <w:b/>
                <w:highlight w:val="lightGray"/>
              </w:rPr>
              <w:t>114</w:t>
            </w:r>
          </w:p>
        </w:tc>
        <w:tc>
          <w:tcPr>
            <w:tcW w:w="707" w:type="dxa"/>
            <w:tcBorders>
              <w:top w:val="single" w:sz="4" w:space="0" w:color="auto"/>
              <w:left w:val="nil"/>
              <w:bottom w:val="single" w:sz="4" w:space="0" w:color="auto"/>
              <w:right w:val="single" w:sz="4" w:space="0" w:color="auto"/>
            </w:tcBorders>
            <w:vAlign w:val="bottom"/>
          </w:tcPr>
          <w:p w:rsidR="000C5BCB" w:rsidRPr="00772104" w:rsidRDefault="000C5BCB" w:rsidP="000C5BCB">
            <w:pPr>
              <w:jc w:val="center"/>
              <w:rPr>
                <w:rFonts w:ascii="Times New Roman" w:hAnsi="Times New Roman"/>
                <w:b/>
                <w:highlight w:val="lightGray"/>
              </w:rPr>
            </w:pPr>
            <w:r w:rsidRPr="00772104">
              <w:rPr>
                <w:rFonts w:ascii="Times New Roman" w:hAnsi="Times New Roman"/>
                <w:b/>
                <w:highlight w:val="lightGray"/>
              </w:rPr>
              <w:t>85</w:t>
            </w:r>
          </w:p>
        </w:tc>
        <w:tc>
          <w:tcPr>
            <w:tcW w:w="707" w:type="dxa"/>
            <w:tcBorders>
              <w:top w:val="single" w:sz="4" w:space="0" w:color="auto"/>
              <w:left w:val="nil"/>
              <w:bottom w:val="single" w:sz="4" w:space="0" w:color="auto"/>
              <w:right w:val="single" w:sz="4" w:space="0" w:color="auto"/>
            </w:tcBorders>
            <w:vAlign w:val="bottom"/>
          </w:tcPr>
          <w:p w:rsidR="000C5BCB" w:rsidRPr="00772104" w:rsidRDefault="000C5BCB" w:rsidP="000C5BCB">
            <w:pPr>
              <w:jc w:val="center"/>
              <w:rPr>
                <w:rFonts w:ascii="Times New Roman" w:hAnsi="Times New Roman"/>
                <w:b/>
                <w:highlight w:val="lightGray"/>
              </w:rPr>
            </w:pPr>
            <w:r w:rsidRPr="00772104">
              <w:rPr>
                <w:rFonts w:ascii="Times New Roman" w:hAnsi="Times New Roman"/>
                <w:b/>
                <w:highlight w:val="lightGray"/>
              </w:rPr>
              <w:t>42</w:t>
            </w:r>
          </w:p>
        </w:tc>
        <w:tc>
          <w:tcPr>
            <w:tcW w:w="707" w:type="dxa"/>
            <w:tcBorders>
              <w:top w:val="single" w:sz="4" w:space="0" w:color="auto"/>
              <w:left w:val="nil"/>
              <w:bottom w:val="single" w:sz="4" w:space="0" w:color="auto"/>
              <w:right w:val="single" w:sz="4" w:space="0" w:color="auto"/>
            </w:tcBorders>
            <w:vAlign w:val="bottom"/>
          </w:tcPr>
          <w:p w:rsidR="000C5BCB" w:rsidRPr="00772104" w:rsidRDefault="000C5BCB" w:rsidP="000C5BCB">
            <w:pPr>
              <w:jc w:val="center"/>
              <w:rPr>
                <w:rFonts w:ascii="Times New Roman" w:hAnsi="Times New Roman"/>
                <w:b/>
                <w:highlight w:val="lightGray"/>
              </w:rPr>
            </w:pPr>
            <w:r w:rsidRPr="00772104">
              <w:rPr>
                <w:rFonts w:ascii="Times New Roman" w:hAnsi="Times New Roman"/>
                <w:b/>
                <w:highlight w:val="lightGray"/>
              </w:rPr>
              <w:t>53</w:t>
            </w:r>
          </w:p>
        </w:tc>
      </w:tr>
      <w:tr w:rsidR="00772104" w:rsidRPr="00772104" w:rsidTr="00856980">
        <w:tc>
          <w:tcPr>
            <w:tcW w:w="5211" w:type="dxa"/>
            <w:tcBorders>
              <w:top w:val="single" w:sz="4" w:space="0" w:color="auto"/>
              <w:bottom w:val="single" w:sz="4" w:space="0" w:color="auto"/>
            </w:tcBorders>
          </w:tcPr>
          <w:p w:rsidR="000C5BCB" w:rsidRPr="00772104" w:rsidRDefault="000C5BCB" w:rsidP="00165E42">
            <w:pPr>
              <w:pStyle w:val="NoSpacing"/>
              <w:rPr>
                <w:rFonts w:ascii="Times New Roman" w:hAnsi="Times New Roman"/>
                <w:b/>
                <w:bCs/>
                <w:lang w:val="ro-RO"/>
              </w:rPr>
            </w:pPr>
            <w:r w:rsidRPr="00772104">
              <w:rPr>
                <w:rFonts w:ascii="Times New Roman" w:hAnsi="Times New Roman"/>
                <w:b/>
                <w:bCs/>
                <w:lang w:val="ro-RO"/>
              </w:rPr>
              <w:t>din plasament la AMP</w:t>
            </w:r>
          </w:p>
        </w:tc>
        <w:tc>
          <w:tcPr>
            <w:tcW w:w="709"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r w:rsidRPr="00772104">
              <w:rPr>
                <w:rFonts w:ascii="Times New Roman" w:hAnsi="Times New Roman"/>
              </w:rPr>
              <w:t>19</w:t>
            </w:r>
          </w:p>
        </w:tc>
        <w:tc>
          <w:tcPr>
            <w:tcW w:w="753"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r w:rsidRPr="00772104">
              <w:rPr>
                <w:rFonts w:ascii="Times New Roman" w:hAnsi="Times New Roman"/>
              </w:rPr>
              <w:t>23</w:t>
            </w:r>
          </w:p>
        </w:tc>
        <w:tc>
          <w:tcPr>
            <w:tcW w:w="709"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r w:rsidRPr="00772104">
              <w:rPr>
                <w:rFonts w:ascii="Times New Roman" w:hAnsi="Times New Roman"/>
              </w:rPr>
              <w:t>6</w:t>
            </w:r>
          </w:p>
        </w:tc>
        <w:tc>
          <w:tcPr>
            <w:tcW w:w="707"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r w:rsidRPr="00772104">
              <w:rPr>
                <w:rFonts w:ascii="Times New Roman" w:hAnsi="Times New Roman"/>
              </w:rPr>
              <w:t>5</w:t>
            </w:r>
          </w:p>
        </w:tc>
        <w:tc>
          <w:tcPr>
            <w:tcW w:w="707" w:type="dxa"/>
            <w:tcBorders>
              <w:top w:val="single" w:sz="4" w:space="0" w:color="auto"/>
              <w:left w:val="nil"/>
              <w:bottom w:val="single" w:sz="4" w:space="0" w:color="auto"/>
              <w:right w:val="single" w:sz="4" w:space="0" w:color="auto"/>
            </w:tcBorders>
          </w:tcPr>
          <w:p w:rsidR="000C5BCB" w:rsidRPr="00772104" w:rsidRDefault="000C5BCB" w:rsidP="000C5BCB">
            <w:pPr>
              <w:pStyle w:val="NoSpacing"/>
              <w:jc w:val="center"/>
              <w:rPr>
                <w:rFonts w:ascii="Times New Roman" w:hAnsi="Times New Roman"/>
              </w:rPr>
            </w:pPr>
            <w:r w:rsidRPr="00772104">
              <w:rPr>
                <w:rFonts w:ascii="Times New Roman" w:hAnsi="Times New Roman"/>
              </w:rPr>
              <w:t>6</w:t>
            </w:r>
          </w:p>
        </w:tc>
        <w:tc>
          <w:tcPr>
            <w:tcW w:w="707" w:type="dxa"/>
            <w:tcBorders>
              <w:top w:val="single" w:sz="4" w:space="0" w:color="auto"/>
              <w:left w:val="nil"/>
              <w:bottom w:val="single" w:sz="4" w:space="0" w:color="auto"/>
              <w:right w:val="single" w:sz="4" w:space="0" w:color="auto"/>
            </w:tcBorders>
          </w:tcPr>
          <w:p w:rsidR="000C5BCB" w:rsidRPr="00772104" w:rsidRDefault="000C5BCB" w:rsidP="000C5BCB">
            <w:pPr>
              <w:pStyle w:val="NoSpacing"/>
              <w:jc w:val="center"/>
              <w:rPr>
                <w:rFonts w:ascii="Times New Roman" w:hAnsi="Times New Roman"/>
              </w:rPr>
            </w:pPr>
            <w:r w:rsidRPr="00772104">
              <w:rPr>
                <w:rFonts w:ascii="Times New Roman" w:hAnsi="Times New Roman"/>
              </w:rPr>
              <w:t>3</w:t>
            </w:r>
          </w:p>
        </w:tc>
        <w:tc>
          <w:tcPr>
            <w:tcW w:w="707" w:type="dxa"/>
            <w:tcBorders>
              <w:top w:val="single" w:sz="4" w:space="0" w:color="auto"/>
              <w:left w:val="nil"/>
              <w:bottom w:val="single" w:sz="4" w:space="0" w:color="auto"/>
              <w:right w:val="single" w:sz="4" w:space="0" w:color="auto"/>
            </w:tcBorders>
          </w:tcPr>
          <w:p w:rsidR="000C5BCB" w:rsidRPr="00772104" w:rsidRDefault="000C5BCB" w:rsidP="000C5BCB">
            <w:pPr>
              <w:pStyle w:val="NoSpacing"/>
              <w:jc w:val="center"/>
              <w:rPr>
                <w:rFonts w:ascii="Times New Roman" w:hAnsi="Times New Roman"/>
              </w:rPr>
            </w:pPr>
            <w:r w:rsidRPr="00772104">
              <w:rPr>
                <w:rFonts w:ascii="Times New Roman" w:hAnsi="Times New Roman"/>
              </w:rPr>
              <w:t>9</w:t>
            </w:r>
          </w:p>
        </w:tc>
      </w:tr>
      <w:tr w:rsidR="00772104" w:rsidRPr="00772104" w:rsidTr="00856980">
        <w:tc>
          <w:tcPr>
            <w:tcW w:w="5211" w:type="dxa"/>
            <w:tcBorders>
              <w:top w:val="single" w:sz="4" w:space="0" w:color="auto"/>
              <w:bottom w:val="single" w:sz="4" w:space="0" w:color="auto"/>
            </w:tcBorders>
          </w:tcPr>
          <w:p w:rsidR="000C5BCB" w:rsidRPr="00772104" w:rsidRDefault="000C5BCB" w:rsidP="00165E42">
            <w:pPr>
              <w:pStyle w:val="NoSpacing"/>
              <w:rPr>
                <w:rFonts w:ascii="Times New Roman" w:hAnsi="Times New Roman"/>
                <w:b/>
                <w:bCs/>
                <w:lang w:val="ro-RO"/>
              </w:rPr>
            </w:pPr>
            <w:r w:rsidRPr="00772104">
              <w:rPr>
                <w:rFonts w:ascii="Times New Roman" w:hAnsi="Times New Roman"/>
                <w:b/>
                <w:bCs/>
                <w:lang w:val="ro-RO"/>
              </w:rPr>
              <w:t>din plasament în familia lărgită</w:t>
            </w:r>
          </w:p>
        </w:tc>
        <w:tc>
          <w:tcPr>
            <w:tcW w:w="709"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p>
        </w:tc>
        <w:tc>
          <w:tcPr>
            <w:tcW w:w="753"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r w:rsidRPr="00772104">
              <w:rPr>
                <w:rFonts w:ascii="Times New Roman" w:hAnsi="Times New Roman"/>
              </w:rPr>
              <w:t>2</w:t>
            </w:r>
          </w:p>
        </w:tc>
        <w:tc>
          <w:tcPr>
            <w:tcW w:w="709"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r w:rsidRPr="00772104">
              <w:rPr>
                <w:rFonts w:ascii="Times New Roman" w:hAnsi="Times New Roman"/>
              </w:rPr>
              <w:t>5</w:t>
            </w:r>
          </w:p>
        </w:tc>
        <w:tc>
          <w:tcPr>
            <w:tcW w:w="707"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r w:rsidRPr="00772104">
              <w:rPr>
                <w:rFonts w:ascii="Times New Roman" w:hAnsi="Times New Roman"/>
              </w:rPr>
              <w:t>4</w:t>
            </w:r>
          </w:p>
        </w:tc>
        <w:tc>
          <w:tcPr>
            <w:tcW w:w="707" w:type="dxa"/>
            <w:tcBorders>
              <w:top w:val="single" w:sz="4" w:space="0" w:color="auto"/>
              <w:left w:val="nil"/>
              <w:bottom w:val="single" w:sz="4" w:space="0" w:color="auto"/>
              <w:right w:val="single" w:sz="4" w:space="0" w:color="auto"/>
            </w:tcBorders>
          </w:tcPr>
          <w:p w:rsidR="000C5BCB" w:rsidRPr="00772104" w:rsidRDefault="000C5BCB" w:rsidP="000C5BCB">
            <w:pPr>
              <w:pStyle w:val="NoSpacing"/>
              <w:jc w:val="center"/>
              <w:rPr>
                <w:rFonts w:ascii="Times New Roman" w:hAnsi="Times New Roman"/>
              </w:rPr>
            </w:pPr>
            <w:r w:rsidRPr="00772104">
              <w:rPr>
                <w:rFonts w:ascii="Times New Roman" w:hAnsi="Times New Roman"/>
              </w:rPr>
              <w:t>1</w:t>
            </w:r>
          </w:p>
        </w:tc>
        <w:tc>
          <w:tcPr>
            <w:tcW w:w="707" w:type="dxa"/>
            <w:tcBorders>
              <w:top w:val="single" w:sz="4" w:space="0" w:color="auto"/>
              <w:left w:val="nil"/>
              <w:bottom w:val="single" w:sz="4" w:space="0" w:color="auto"/>
              <w:right w:val="single" w:sz="4" w:space="0" w:color="auto"/>
            </w:tcBorders>
          </w:tcPr>
          <w:p w:rsidR="000C5BCB" w:rsidRPr="00772104" w:rsidRDefault="000C5BCB" w:rsidP="000C5BCB">
            <w:pPr>
              <w:pStyle w:val="NoSpacing"/>
              <w:jc w:val="center"/>
              <w:rPr>
                <w:rFonts w:ascii="Times New Roman" w:hAnsi="Times New Roman"/>
              </w:rPr>
            </w:pPr>
          </w:p>
        </w:tc>
        <w:tc>
          <w:tcPr>
            <w:tcW w:w="707" w:type="dxa"/>
            <w:tcBorders>
              <w:top w:val="single" w:sz="4" w:space="0" w:color="auto"/>
              <w:left w:val="nil"/>
              <w:bottom w:val="single" w:sz="4" w:space="0" w:color="auto"/>
              <w:right w:val="single" w:sz="4" w:space="0" w:color="auto"/>
            </w:tcBorders>
          </w:tcPr>
          <w:p w:rsidR="000C5BCB" w:rsidRPr="00772104" w:rsidRDefault="000C5BCB" w:rsidP="000C5BCB">
            <w:pPr>
              <w:pStyle w:val="NoSpacing"/>
              <w:jc w:val="center"/>
              <w:rPr>
                <w:rFonts w:ascii="Times New Roman" w:hAnsi="Times New Roman"/>
              </w:rPr>
            </w:pPr>
            <w:r w:rsidRPr="00772104">
              <w:rPr>
                <w:rFonts w:ascii="Times New Roman" w:hAnsi="Times New Roman"/>
              </w:rPr>
              <w:t>3</w:t>
            </w:r>
          </w:p>
        </w:tc>
      </w:tr>
      <w:tr w:rsidR="00772104" w:rsidRPr="00772104" w:rsidTr="00856980">
        <w:tc>
          <w:tcPr>
            <w:tcW w:w="5211" w:type="dxa"/>
            <w:tcBorders>
              <w:top w:val="single" w:sz="4" w:space="0" w:color="auto"/>
              <w:bottom w:val="single" w:sz="4" w:space="0" w:color="auto"/>
            </w:tcBorders>
          </w:tcPr>
          <w:p w:rsidR="000C5BCB" w:rsidRPr="00772104" w:rsidRDefault="000C5BCB" w:rsidP="00165E42">
            <w:pPr>
              <w:pStyle w:val="NoSpacing"/>
              <w:rPr>
                <w:rFonts w:ascii="Times New Roman" w:hAnsi="Times New Roman"/>
                <w:b/>
                <w:bCs/>
                <w:lang w:val="ro-RO"/>
              </w:rPr>
            </w:pPr>
            <w:r w:rsidRPr="00772104">
              <w:rPr>
                <w:rFonts w:ascii="Times New Roman" w:hAnsi="Times New Roman"/>
                <w:b/>
                <w:bCs/>
                <w:lang w:val="ro-RO"/>
              </w:rPr>
              <w:t>din plasament la familii/persoane fără grad de rudenie</w:t>
            </w:r>
          </w:p>
        </w:tc>
        <w:tc>
          <w:tcPr>
            <w:tcW w:w="709"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r w:rsidRPr="00772104">
              <w:rPr>
                <w:rFonts w:ascii="Times New Roman" w:hAnsi="Times New Roman"/>
              </w:rPr>
              <w:t>1</w:t>
            </w:r>
          </w:p>
        </w:tc>
        <w:tc>
          <w:tcPr>
            <w:tcW w:w="753"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r w:rsidRPr="00772104">
              <w:rPr>
                <w:rFonts w:ascii="Times New Roman" w:hAnsi="Times New Roman"/>
              </w:rPr>
              <w:t>2</w:t>
            </w:r>
          </w:p>
        </w:tc>
        <w:tc>
          <w:tcPr>
            <w:tcW w:w="709"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r w:rsidRPr="00772104">
              <w:rPr>
                <w:rFonts w:ascii="Times New Roman" w:hAnsi="Times New Roman"/>
              </w:rPr>
              <w:t>5</w:t>
            </w:r>
          </w:p>
        </w:tc>
        <w:tc>
          <w:tcPr>
            <w:tcW w:w="707"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r w:rsidRPr="00772104">
              <w:rPr>
                <w:rFonts w:ascii="Times New Roman" w:hAnsi="Times New Roman"/>
              </w:rPr>
              <w:t>4</w:t>
            </w:r>
          </w:p>
        </w:tc>
        <w:tc>
          <w:tcPr>
            <w:tcW w:w="707" w:type="dxa"/>
            <w:tcBorders>
              <w:top w:val="single" w:sz="4" w:space="0" w:color="auto"/>
              <w:left w:val="nil"/>
              <w:bottom w:val="single" w:sz="4" w:space="0" w:color="auto"/>
              <w:right w:val="single" w:sz="4" w:space="0" w:color="auto"/>
            </w:tcBorders>
          </w:tcPr>
          <w:p w:rsidR="000C5BCB" w:rsidRPr="00772104" w:rsidRDefault="000C5BCB" w:rsidP="000C5BCB">
            <w:pPr>
              <w:pStyle w:val="NoSpacing"/>
              <w:jc w:val="center"/>
              <w:rPr>
                <w:rFonts w:ascii="Times New Roman" w:hAnsi="Times New Roman"/>
              </w:rPr>
            </w:pPr>
            <w:r w:rsidRPr="00772104">
              <w:rPr>
                <w:rFonts w:ascii="Times New Roman" w:hAnsi="Times New Roman"/>
              </w:rPr>
              <w:t>3</w:t>
            </w:r>
          </w:p>
        </w:tc>
        <w:tc>
          <w:tcPr>
            <w:tcW w:w="707" w:type="dxa"/>
            <w:tcBorders>
              <w:top w:val="single" w:sz="4" w:space="0" w:color="auto"/>
              <w:left w:val="nil"/>
              <w:bottom w:val="single" w:sz="4" w:space="0" w:color="auto"/>
              <w:right w:val="single" w:sz="4" w:space="0" w:color="auto"/>
            </w:tcBorders>
          </w:tcPr>
          <w:p w:rsidR="000C5BCB" w:rsidRPr="00772104" w:rsidRDefault="000C5BCB" w:rsidP="000C5BCB">
            <w:pPr>
              <w:pStyle w:val="NoSpacing"/>
              <w:jc w:val="center"/>
              <w:rPr>
                <w:rFonts w:ascii="Times New Roman" w:hAnsi="Times New Roman"/>
              </w:rPr>
            </w:pPr>
            <w:r w:rsidRPr="00772104">
              <w:rPr>
                <w:rFonts w:ascii="Times New Roman" w:hAnsi="Times New Roman"/>
              </w:rPr>
              <w:t>1</w:t>
            </w:r>
          </w:p>
        </w:tc>
        <w:tc>
          <w:tcPr>
            <w:tcW w:w="707" w:type="dxa"/>
            <w:tcBorders>
              <w:top w:val="single" w:sz="4" w:space="0" w:color="auto"/>
              <w:left w:val="nil"/>
              <w:bottom w:val="single" w:sz="4" w:space="0" w:color="auto"/>
              <w:right w:val="single" w:sz="4" w:space="0" w:color="auto"/>
            </w:tcBorders>
          </w:tcPr>
          <w:p w:rsidR="000C5BCB" w:rsidRPr="00772104" w:rsidRDefault="000C5BCB" w:rsidP="000C5BCB">
            <w:pPr>
              <w:pStyle w:val="NoSpacing"/>
              <w:jc w:val="center"/>
              <w:rPr>
                <w:rFonts w:ascii="Times New Roman" w:hAnsi="Times New Roman"/>
              </w:rPr>
            </w:pPr>
            <w:r w:rsidRPr="00772104">
              <w:rPr>
                <w:rFonts w:ascii="Times New Roman" w:hAnsi="Times New Roman"/>
              </w:rPr>
              <w:t>2</w:t>
            </w:r>
          </w:p>
        </w:tc>
      </w:tr>
      <w:tr w:rsidR="00772104" w:rsidRPr="00772104" w:rsidTr="00856980">
        <w:tc>
          <w:tcPr>
            <w:tcW w:w="5211" w:type="dxa"/>
            <w:tcBorders>
              <w:top w:val="single" w:sz="4" w:space="0" w:color="auto"/>
              <w:bottom w:val="single" w:sz="4" w:space="0" w:color="auto"/>
            </w:tcBorders>
          </w:tcPr>
          <w:p w:rsidR="000C5BCB" w:rsidRPr="00772104" w:rsidRDefault="000C5BCB" w:rsidP="00165E42">
            <w:pPr>
              <w:pStyle w:val="NoSpacing"/>
              <w:rPr>
                <w:rFonts w:ascii="Times New Roman" w:hAnsi="Times New Roman"/>
                <w:b/>
                <w:bCs/>
                <w:lang w:val="ro-RO"/>
              </w:rPr>
            </w:pPr>
            <w:r w:rsidRPr="00772104">
              <w:rPr>
                <w:rFonts w:ascii="Times New Roman" w:hAnsi="Times New Roman"/>
                <w:b/>
                <w:bCs/>
                <w:lang w:val="ro-RO"/>
              </w:rPr>
              <w:t>din tutelă</w:t>
            </w:r>
          </w:p>
        </w:tc>
        <w:tc>
          <w:tcPr>
            <w:tcW w:w="709"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p>
        </w:tc>
        <w:tc>
          <w:tcPr>
            <w:tcW w:w="753"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p>
        </w:tc>
        <w:tc>
          <w:tcPr>
            <w:tcW w:w="709"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p>
        </w:tc>
        <w:tc>
          <w:tcPr>
            <w:tcW w:w="707"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p>
        </w:tc>
        <w:tc>
          <w:tcPr>
            <w:tcW w:w="707" w:type="dxa"/>
            <w:tcBorders>
              <w:top w:val="single" w:sz="4" w:space="0" w:color="auto"/>
              <w:left w:val="nil"/>
              <w:bottom w:val="single" w:sz="4" w:space="0" w:color="auto"/>
              <w:right w:val="single" w:sz="4" w:space="0" w:color="auto"/>
            </w:tcBorders>
          </w:tcPr>
          <w:p w:rsidR="000C5BCB" w:rsidRPr="00772104" w:rsidRDefault="000C5BCB" w:rsidP="000C5BCB">
            <w:pPr>
              <w:pStyle w:val="NoSpacing"/>
              <w:jc w:val="center"/>
              <w:rPr>
                <w:rFonts w:ascii="Times New Roman" w:hAnsi="Times New Roman"/>
              </w:rPr>
            </w:pPr>
          </w:p>
        </w:tc>
        <w:tc>
          <w:tcPr>
            <w:tcW w:w="707" w:type="dxa"/>
            <w:tcBorders>
              <w:top w:val="single" w:sz="4" w:space="0" w:color="auto"/>
              <w:left w:val="nil"/>
              <w:bottom w:val="single" w:sz="4" w:space="0" w:color="auto"/>
              <w:right w:val="single" w:sz="4" w:space="0" w:color="auto"/>
            </w:tcBorders>
          </w:tcPr>
          <w:p w:rsidR="000C5BCB" w:rsidRPr="00772104" w:rsidRDefault="000C5BCB" w:rsidP="000C5BCB">
            <w:pPr>
              <w:pStyle w:val="NoSpacing"/>
              <w:jc w:val="center"/>
              <w:rPr>
                <w:rFonts w:ascii="Times New Roman" w:hAnsi="Times New Roman"/>
              </w:rPr>
            </w:pPr>
          </w:p>
        </w:tc>
        <w:tc>
          <w:tcPr>
            <w:tcW w:w="707" w:type="dxa"/>
            <w:tcBorders>
              <w:top w:val="single" w:sz="4" w:space="0" w:color="auto"/>
              <w:left w:val="nil"/>
              <w:bottom w:val="single" w:sz="4" w:space="0" w:color="auto"/>
              <w:right w:val="single" w:sz="4" w:space="0" w:color="auto"/>
            </w:tcBorders>
          </w:tcPr>
          <w:p w:rsidR="000C5BCB" w:rsidRPr="00772104" w:rsidRDefault="000C5BCB" w:rsidP="000C5BCB">
            <w:pPr>
              <w:pStyle w:val="NoSpacing"/>
              <w:jc w:val="center"/>
              <w:rPr>
                <w:rFonts w:ascii="Times New Roman" w:hAnsi="Times New Roman"/>
              </w:rPr>
            </w:pPr>
            <w:r w:rsidRPr="00772104">
              <w:rPr>
                <w:rFonts w:ascii="Times New Roman" w:hAnsi="Times New Roman"/>
              </w:rPr>
              <w:t>0</w:t>
            </w:r>
          </w:p>
        </w:tc>
      </w:tr>
      <w:tr w:rsidR="00772104" w:rsidRPr="00772104" w:rsidTr="00856980">
        <w:tc>
          <w:tcPr>
            <w:tcW w:w="5211" w:type="dxa"/>
            <w:tcBorders>
              <w:top w:val="single" w:sz="4" w:space="0" w:color="auto"/>
              <w:bottom w:val="single" w:sz="4" w:space="0" w:color="auto"/>
            </w:tcBorders>
          </w:tcPr>
          <w:p w:rsidR="000C5BCB" w:rsidRPr="00772104" w:rsidRDefault="000C5BCB" w:rsidP="00165E42">
            <w:pPr>
              <w:pStyle w:val="NoSpacing"/>
              <w:rPr>
                <w:rFonts w:ascii="Times New Roman" w:hAnsi="Times New Roman"/>
                <w:b/>
                <w:bCs/>
                <w:lang w:val="ro-RO"/>
              </w:rPr>
            </w:pPr>
            <w:r w:rsidRPr="00772104">
              <w:rPr>
                <w:rFonts w:ascii="Times New Roman" w:hAnsi="Times New Roman"/>
                <w:b/>
                <w:bCs/>
                <w:lang w:val="ro-RO"/>
              </w:rPr>
              <w:t>din plasament în servicii de tip rezidențial private</w:t>
            </w:r>
          </w:p>
        </w:tc>
        <w:tc>
          <w:tcPr>
            <w:tcW w:w="709"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p>
        </w:tc>
        <w:tc>
          <w:tcPr>
            <w:tcW w:w="753"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r w:rsidRPr="00772104">
              <w:rPr>
                <w:rFonts w:ascii="Times New Roman" w:hAnsi="Times New Roman"/>
              </w:rPr>
              <w:t>4</w:t>
            </w:r>
          </w:p>
        </w:tc>
        <w:tc>
          <w:tcPr>
            <w:tcW w:w="709"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r w:rsidRPr="00772104">
              <w:rPr>
                <w:rFonts w:ascii="Times New Roman" w:hAnsi="Times New Roman"/>
              </w:rPr>
              <w:t>2</w:t>
            </w:r>
          </w:p>
        </w:tc>
        <w:tc>
          <w:tcPr>
            <w:tcW w:w="707"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p>
        </w:tc>
        <w:tc>
          <w:tcPr>
            <w:tcW w:w="707" w:type="dxa"/>
            <w:tcBorders>
              <w:top w:val="single" w:sz="4" w:space="0" w:color="auto"/>
              <w:left w:val="nil"/>
              <w:bottom w:val="single" w:sz="4" w:space="0" w:color="auto"/>
              <w:right w:val="single" w:sz="4" w:space="0" w:color="auto"/>
            </w:tcBorders>
          </w:tcPr>
          <w:p w:rsidR="000C5BCB" w:rsidRPr="00772104" w:rsidRDefault="000C5BCB" w:rsidP="000C5BCB">
            <w:pPr>
              <w:pStyle w:val="NoSpacing"/>
              <w:jc w:val="center"/>
              <w:rPr>
                <w:rFonts w:ascii="Times New Roman" w:hAnsi="Times New Roman"/>
              </w:rPr>
            </w:pPr>
          </w:p>
        </w:tc>
        <w:tc>
          <w:tcPr>
            <w:tcW w:w="707" w:type="dxa"/>
            <w:tcBorders>
              <w:top w:val="single" w:sz="4" w:space="0" w:color="auto"/>
              <w:left w:val="nil"/>
              <w:bottom w:val="single" w:sz="4" w:space="0" w:color="auto"/>
              <w:right w:val="single" w:sz="4" w:space="0" w:color="auto"/>
            </w:tcBorders>
          </w:tcPr>
          <w:p w:rsidR="000C5BCB" w:rsidRPr="00772104" w:rsidRDefault="000C5BCB" w:rsidP="000C5BCB">
            <w:pPr>
              <w:pStyle w:val="NoSpacing"/>
              <w:jc w:val="center"/>
              <w:rPr>
                <w:rFonts w:ascii="Times New Roman" w:hAnsi="Times New Roman"/>
              </w:rPr>
            </w:pPr>
            <w:r w:rsidRPr="00772104">
              <w:rPr>
                <w:rFonts w:ascii="Times New Roman" w:hAnsi="Times New Roman"/>
              </w:rPr>
              <w:t>1</w:t>
            </w:r>
          </w:p>
        </w:tc>
        <w:tc>
          <w:tcPr>
            <w:tcW w:w="707" w:type="dxa"/>
            <w:tcBorders>
              <w:top w:val="single" w:sz="4" w:space="0" w:color="auto"/>
              <w:left w:val="nil"/>
              <w:bottom w:val="single" w:sz="4" w:space="0" w:color="auto"/>
              <w:right w:val="single" w:sz="4" w:space="0" w:color="auto"/>
            </w:tcBorders>
          </w:tcPr>
          <w:p w:rsidR="000C5BCB" w:rsidRPr="00772104" w:rsidRDefault="000C5BCB" w:rsidP="000C5BCB">
            <w:pPr>
              <w:pStyle w:val="NoSpacing"/>
              <w:jc w:val="center"/>
              <w:rPr>
                <w:rFonts w:ascii="Times New Roman" w:hAnsi="Times New Roman"/>
              </w:rPr>
            </w:pPr>
            <w:r w:rsidRPr="00772104">
              <w:rPr>
                <w:rFonts w:ascii="Times New Roman" w:hAnsi="Times New Roman"/>
              </w:rPr>
              <w:t>0</w:t>
            </w:r>
          </w:p>
        </w:tc>
      </w:tr>
      <w:tr w:rsidR="00772104" w:rsidRPr="00772104" w:rsidTr="00856980">
        <w:tc>
          <w:tcPr>
            <w:tcW w:w="5211" w:type="dxa"/>
            <w:tcBorders>
              <w:top w:val="single" w:sz="4" w:space="0" w:color="auto"/>
              <w:bottom w:val="single" w:sz="4" w:space="0" w:color="auto"/>
            </w:tcBorders>
          </w:tcPr>
          <w:p w:rsidR="000C5BCB" w:rsidRPr="00772104" w:rsidRDefault="000C5BCB" w:rsidP="00165E42">
            <w:pPr>
              <w:pStyle w:val="NoSpacing"/>
              <w:rPr>
                <w:rFonts w:ascii="Times New Roman" w:hAnsi="Times New Roman"/>
                <w:b/>
                <w:bCs/>
                <w:lang w:val="ro-RO"/>
              </w:rPr>
            </w:pPr>
            <w:r w:rsidRPr="00772104">
              <w:rPr>
                <w:rFonts w:ascii="Times New Roman" w:hAnsi="Times New Roman"/>
                <w:b/>
                <w:bCs/>
                <w:lang w:val="ro-RO"/>
              </w:rPr>
              <w:t>din centru alt județ</w:t>
            </w:r>
          </w:p>
        </w:tc>
        <w:tc>
          <w:tcPr>
            <w:tcW w:w="709"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p>
        </w:tc>
        <w:tc>
          <w:tcPr>
            <w:tcW w:w="753"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p>
        </w:tc>
        <w:tc>
          <w:tcPr>
            <w:tcW w:w="709"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p>
        </w:tc>
        <w:tc>
          <w:tcPr>
            <w:tcW w:w="707" w:type="dxa"/>
            <w:tcBorders>
              <w:top w:val="single" w:sz="4" w:space="0" w:color="auto"/>
              <w:left w:val="nil"/>
              <w:bottom w:val="single" w:sz="4" w:space="0" w:color="auto"/>
              <w:right w:val="single" w:sz="4" w:space="0" w:color="auto"/>
            </w:tcBorders>
            <w:vAlign w:val="center"/>
          </w:tcPr>
          <w:p w:rsidR="000C5BCB" w:rsidRPr="00772104" w:rsidRDefault="000C5BCB" w:rsidP="000C5BCB">
            <w:pPr>
              <w:pStyle w:val="NoSpacing"/>
              <w:jc w:val="center"/>
              <w:rPr>
                <w:rFonts w:ascii="Times New Roman" w:hAnsi="Times New Roman"/>
              </w:rPr>
            </w:pPr>
          </w:p>
        </w:tc>
        <w:tc>
          <w:tcPr>
            <w:tcW w:w="707" w:type="dxa"/>
            <w:tcBorders>
              <w:top w:val="single" w:sz="4" w:space="0" w:color="auto"/>
              <w:left w:val="nil"/>
              <w:bottom w:val="single" w:sz="4" w:space="0" w:color="auto"/>
              <w:right w:val="single" w:sz="4" w:space="0" w:color="auto"/>
            </w:tcBorders>
          </w:tcPr>
          <w:p w:rsidR="000C5BCB" w:rsidRPr="00772104" w:rsidRDefault="000C5BCB" w:rsidP="000C5BCB">
            <w:pPr>
              <w:pStyle w:val="NoSpacing"/>
              <w:jc w:val="center"/>
              <w:rPr>
                <w:rFonts w:ascii="Times New Roman" w:hAnsi="Times New Roman"/>
              </w:rPr>
            </w:pPr>
            <w:r w:rsidRPr="00772104">
              <w:rPr>
                <w:rFonts w:ascii="Times New Roman" w:hAnsi="Times New Roman"/>
              </w:rPr>
              <w:t>1</w:t>
            </w:r>
          </w:p>
        </w:tc>
        <w:tc>
          <w:tcPr>
            <w:tcW w:w="707" w:type="dxa"/>
            <w:tcBorders>
              <w:top w:val="single" w:sz="4" w:space="0" w:color="auto"/>
              <w:left w:val="nil"/>
              <w:bottom w:val="single" w:sz="4" w:space="0" w:color="auto"/>
              <w:right w:val="single" w:sz="4" w:space="0" w:color="auto"/>
            </w:tcBorders>
          </w:tcPr>
          <w:p w:rsidR="000C5BCB" w:rsidRPr="00772104" w:rsidRDefault="000C5BCB" w:rsidP="000C5BCB">
            <w:pPr>
              <w:pStyle w:val="NoSpacing"/>
              <w:jc w:val="center"/>
              <w:rPr>
                <w:rFonts w:ascii="Times New Roman" w:hAnsi="Times New Roman"/>
              </w:rPr>
            </w:pPr>
          </w:p>
        </w:tc>
        <w:tc>
          <w:tcPr>
            <w:tcW w:w="707" w:type="dxa"/>
            <w:tcBorders>
              <w:top w:val="single" w:sz="4" w:space="0" w:color="auto"/>
              <w:left w:val="nil"/>
              <w:bottom w:val="single" w:sz="4" w:space="0" w:color="auto"/>
              <w:right w:val="single" w:sz="4" w:space="0" w:color="auto"/>
            </w:tcBorders>
          </w:tcPr>
          <w:p w:rsidR="000C5BCB" w:rsidRPr="00772104" w:rsidRDefault="000C5BCB" w:rsidP="000C5BCB">
            <w:pPr>
              <w:pStyle w:val="NoSpacing"/>
              <w:jc w:val="center"/>
              <w:rPr>
                <w:rFonts w:ascii="Times New Roman" w:hAnsi="Times New Roman"/>
              </w:rPr>
            </w:pPr>
            <w:r w:rsidRPr="00772104">
              <w:rPr>
                <w:rFonts w:ascii="Times New Roman" w:hAnsi="Times New Roman"/>
              </w:rPr>
              <w:t>0</w:t>
            </w:r>
          </w:p>
        </w:tc>
      </w:tr>
      <w:tr w:rsidR="00772104" w:rsidRPr="00772104" w:rsidTr="001B6CAB">
        <w:tc>
          <w:tcPr>
            <w:tcW w:w="5211" w:type="dxa"/>
            <w:tcBorders>
              <w:top w:val="single" w:sz="4" w:space="0" w:color="auto"/>
              <w:bottom w:val="single" w:sz="4" w:space="0" w:color="auto"/>
            </w:tcBorders>
            <w:shd w:val="clear" w:color="auto" w:fill="BFBFBF"/>
          </w:tcPr>
          <w:p w:rsidR="007F259A" w:rsidRPr="00772104" w:rsidRDefault="007F259A" w:rsidP="007F259A">
            <w:pPr>
              <w:pStyle w:val="NoSpacing"/>
              <w:rPr>
                <w:rFonts w:ascii="Times New Roman" w:hAnsi="Times New Roman"/>
                <w:b/>
                <w:lang w:val="ro-RO"/>
              </w:rPr>
            </w:pPr>
            <w:r w:rsidRPr="00772104">
              <w:rPr>
                <w:rFonts w:ascii="Times New Roman" w:hAnsi="Times New Roman"/>
                <w:lang w:val="ro-RO"/>
              </w:rPr>
              <w:t xml:space="preserve">               </w:t>
            </w:r>
            <w:r w:rsidR="000C5BCB" w:rsidRPr="00772104">
              <w:rPr>
                <w:rFonts w:ascii="Times New Roman" w:hAnsi="Times New Roman"/>
                <w:b/>
                <w:lang w:val="ro-RO"/>
              </w:rPr>
              <w:t xml:space="preserve">TOTAL INTRĂRI DIN ALTE MĂSURI </w:t>
            </w:r>
          </w:p>
          <w:p w:rsidR="000C5BCB" w:rsidRPr="00772104" w:rsidRDefault="007F259A" w:rsidP="007F259A">
            <w:pPr>
              <w:pStyle w:val="NoSpacing"/>
              <w:rPr>
                <w:rFonts w:ascii="Times New Roman" w:hAnsi="Times New Roman"/>
                <w:lang w:val="ro-RO"/>
              </w:rPr>
            </w:pPr>
            <w:r w:rsidRPr="00772104">
              <w:rPr>
                <w:rFonts w:ascii="Times New Roman" w:hAnsi="Times New Roman"/>
                <w:b/>
                <w:lang w:val="ro-RO"/>
              </w:rPr>
              <w:t xml:space="preserve">              </w:t>
            </w:r>
            <w:r w:rsidR="000C5BCB" w:rsidRPr="00772104">
              <w:rPr>
                <w:rFonts w:ascii="Times New Roman" w:hAnsi="Times New Roman"/>
                <w:b/>
                <w:lang w:val="ro-RO"/>
              </w:rPr>
              <w:t>PROTECȚIE</w:t>
            </w:r>
          </w:p>
        </w:tc>
        <w:tc>
          <w:tcPr>
            <w:tcW w:w="709" w:type="dxa"/>
            <w:tcBorders>
              <w:top w:val="single" w:sz="4" w:space="0" w:color="auto"/>
              <w:left w:val="nil"/>
              <w:bottom w:val="single" w:sz="4" w:space="0" w:color="auto"/>
              <w:right w:val="single" w:sz="4" w:space="0" w:color="auto"/>
            </w:tcBorders>
            <w:shd w:val="clear" w:color="auto" w:fill="BFBFBF"/>
            <w:vAlign w:val="bottom"/>
          </w:tcPr>
          <w:p w:rsidR="000C5BCB" w:rsidRPr="00772104" w:rsidRDefault="000C5BCB" w:rsidP="000C5BCB">
            <w:pPr>
              <w:jc w:val="center"/>
              <w:rPr>
                <w:rFonts w:ascii="Times New Roman" w:hAnsi="Times New Roman"/>
                <w:b/>
              </w:rPr>
            </w:pPr>
            <w:r w:rsidRPr="00772104">
              <w:rPr>
                <w:rFonts w:ascii="Times New Roman" w:hAnsi="Times New Roman"/>
                <w:b/>
              </w:rPr>
              <w:t>20</w:t>
            </w:r>
          </w:p>
        </w:tc>
        <w:tc>
          <w:tcPr>
            <w:tcW w:w="753" w:type="dxa"/>
            <w:tcBorders>
              <w:top w:val="single" w:sz="4" w:space="0" w:color="auto"/>
              <w:left w:val="nil"/>
              <w:bottom w:val="single" w:sz="4" w:space="0" w:color="auto"/>
              <w:right w:val="single" w:sz="4" w:space="0" w:color="auto"/>
            </w:tcBorders>
            <w:shd w:val="clear" w:color="auto" w:fill="BFBFBF"/>
            <w:vAlign w:val="bottom"/>
          </w:tcPr>
          <w:p w:rsidR="000C5BCB" w:rsidRPr="00772104" w:rsidRDefault="000C5BCB" w:rsidP="000C5BCB">
            <w:pPr>
              <w:jc w:val="center"/>
              <w:rPr>
                <w:rFonts w:ascii="Times New Roman" w:hAnsi="Times New Roman"/>
                <w:b/>
              </w:rPr>
            </w:pPr>
            <w:r w:rsidRPr="00772104">
              <w:rPr>
                <w:rFonts w:ascii="Times New Roman" w:hAnsi="Times New Roman"/>
                <w:b/>
              </w:rPr>
              <w:t>31</w:t>
            </w:r>
          </w:p>
        </w:tc>
        <w:tc>
          <w:tcPr>
            <w:tcW w:w="709" w:type="dxa"/>
            <w:tcBorders>
              <w:top w:val="single" w:sz="4" w:space="0" w:color="auto"/>
              <w:left w:val="nil"/>
              <w:bottom w:val="single" w:sz="4" w:space="0" w:color="auto"/>
              <w:right w:val="single" w:sz="4" w:space="0" w:color="auto"/>
            </w:tcBorders>
            <w:shd w:val="clear" w:color="auto" w:fill="BFBFBF"/>
            <w:vAlign w:val="bottom"/>
          </w:tcPr>
          <w:p w:rsidR="000C5BCB" w:rsidRPr="00772104" w:rsidRDefault="000C5BCB" w:rsidP="000C5BCB">
            <w:pPr>
              <w:jc w:val="center"/>
              <w:rPr>
                <w:rFonts w:ascii="Times New Roman" w:hAnsi="Times New Roman"/>
                <w:b/>
              </w:rPr>
            </w:pPr>
            <w:r w:rsidRPr="00772104">
              <w:rPr>
                <w:rFonts w:ascii="Times New Roman" w:hAnsi="Times New Roman"/>
                <w:b/>
              </w:rPr>
              <w:t>18</w:t>
            </w:r>
          </w:p>
        </w:tc>
        <w:tc>
          <w:tcPr>
            <w:tcW w:w="707" w:type="dxa"/>
            <w:tcBorders>
              <w:top w:val="single" w:sz="4" w:space="0" w:color="auto"/>
              <w:left w:val="nil"/>
              <w:bottom w:val="single" w:sz="4" w:space="0" w:color="auto"/>
              <w:right w:val="single" w:sz="4" w:space="0" w:color="auto"/>
            </w:tcBorders>
            <w:shd w:val="clear" w:color="auto" w:fill="BFBFBF"/>
            <w:vAlign w:val="bottom"/>
          </w:tcPr>
          <w:p w:rsidR="000C5BCB" w:rsidRPr="00772104" w:rsidRDefault="000C5BCB" w:rsidP="000C5BCB">
            <w:pPr>
              <w:jc w:val="center"/>
              <w:rPr>
                <w:rFonts w:ascii="Times New Roman" w:hAnsi="Times New Roman"/>
                <w:b/>
              </w:rPr>
            </w:pPr>
            <w:r w:rsidRPr="00772104">
              <w:rPr>
                <w:rFonts w:ascii="Times New Roman" w:hAnsi="Times New Roman"/>
                <w:b/>
              </w:rPr>
              <w:t>13</w:t>
            </w:r>
          </w:p>
        </w:tc>
        <w:tc>
          <w:tcPr>
            <w:tcW w:w="707" w:type="dxa"/>
            <w:tcBorders>
              <w:top w:val="single" w:sz="4" w:space="0" w:color="auto"/>
              <w:left w:val="nil"/>
              <w:bottom w:val="single" w:sz="4" w:space="0" w:color="auto"/>
              <w:right w:val="single" w:sz="4" w:space="0" w:color="auto"/>
            </w:tcBorders>
            <w:shd w:val="clear" w:color="auto" w:fill="BFBFBF"/>
            <w:vAlign w:val="bottom"/>
          </w:tcPr>
          <w:p w:rsidR="000C5BCB" w:rsidRPr="00772104" w:rsidRDefault="000C5BCB" w:rsidP="000C5BCB">
            <w:pPr>
              <w:jc w:val="center"/>
              <w:rPr>
                <w:rFonts w:ascii="Times New Roman" w:hAnsi="Times New Roman"/>
                <w:b/>
              </w:rPr>
            </w:pPr>
            <w:r w:rsidRPr="00772104">
              <w:rPr>
                <w:rFonts w:ascii="Times New Roman" w:hAnsi="Times New Roman"/>
                <w:b/>
              </w:rPr>
              <w:t>11</w:t>
            </w:r>
          </w:p>
        </w:tc>
        <w:tc>
          <w:tcPr>
            <w:tcW w:w="707" w:type="dxa"/>
            <w:tcBorders>
              <w:top w:val="single" w:sz="4" w:space="0" w:color="auto"/>
              <w:left w:val="nil"/>
              <w:bottom w:val="single" w:sz="4" w:space="0" w:color="auto"/>
              <w:right w:val="single" w:sz="4" w:space="0" w:color="auto"/>
            </w:tcBorders>
            <w:shd w:val="clear" w:color="auto" w:fill="BFBFBF"/>
            <w:vAlign w:val="bottom"/>
          </w:tcPr>
          <w:p w:rsidR="000C5BCB" w:rsidRPr="00772104" w:rsidRDefault="000C5BCB" w:rsidP="000C5BCB">
            <w:pPr>
              <w:jc w:val="center"/>
              <w:rPr>
                <w:rFonts w:ascii="Times New Roman" w:hAnsi="Times New Roman"/>
                <w:b/>
              </w:rPr>
            </w:pPr>
            <w:r w:rsidRPr="00772104">
              <w:rPr>
                <w:rFonts w:ascii="Times New Roman" w:hAnsi="Times New Roman"/>
                <w:b/>
              </w:rPr>
              <w:t>5</w:t>
            </w:r>
          </w:p>
        </w:tc>
        <w:tc>
          <w:tcPr>
            <w:tcW w:w="707" w:type="dxa"/>
            <w:tcBorders>
              <w:top w:val="single" w:sz="4" w:space="0" w:color="auto"/>
              <w:left w:val="nil"/>
              <w:bottom w:val="single" w:sz="4" w:space="0" w:color="auto"/>
              <w:right w:val="single" w:sz="4" w:space="0" w:color="auto"/>
            </w:tcBorders>
            <w:shd w:val="clear" w:color="auto" w:fill="BFBFBF"/>
            <w:vAlign w:val="bottom"/>
          </w:tcPr>
          <w:p w:rsidR="000C5BCB" w:rsidRPr="00772104" w:rsidRDefault="000C5BCB" w:rsidP="000C5BCB">
            <w:pPr>
              <w:jc w:val="center"/>
              <w:rPr>
                <w:rFonts w:ascii="Times New Roman" w:hAnsi="Times New Roman"/>
                <w:b/>
              </w:rPr>
            </w:pPr>
            <w:r w:rsidRPr="00772104">
              <w:rPr>
                <w:rFonts w:ascii="Times New Roman" w:hAnsi="Times New Roman"/>
                <w:b/>
              </w:rPr>
              <w:t>14</w:t>
            </w:r>
          </w:p>
        </w:tc>
      </w:tr>
      <w:tr w:rsidR="00772104" w:rsidRPr="00772104" w:rsidTr="00856980">
        <w:tc>
          <w:tcPr>
            <w:tcW w:w="5211" w:type="dxa"/>
            <w:tcBorders>
              <w:top w:val="single" w:sz="4" w:space="0" w:color="auto"/>
              <w:bottom w:val="single" w:sz="4" w:space="0" w:color="auto"/>
            </w:tcBorders>
            <w:shd w:val="clear" w:color="auto" w:fill="BFBFBF"/>
          </w:tcPr>
          <w:p w:rsidR="000C5BCB" w:rsidRPr="00772104" w:rsidRDefault="000C5BCB" w:rsidP="000C5BCB">
            <w:pPr>
              <w:rPr>
                <w:rFonts w:ascii="Times New Roman" w:hAnsi="Times New Roman"/>
                <w:b/>
                <w:bCs/>
                <w:lang w:val="ro-RO"/>
              </w:rPr>
            </w:pPr>
            <w:r w:rsidRPr="00772104">
              <w:rPr>
                <w:rFonts w:ascii="Times New Roman" w:hAnsi="Times New Roman"/>
                <w:b/>
                <w:bCs/>
                <w:lang w:val="ro-RO"/>
              </w:rPr>
              <w:t>TOTAL INTRĂRI SERVICII DE TIP REZIDENȚIAL</w:t>
            </w:r>
          </w:p>
        </w:tc>
        <w:tc>
          <w:tcPr>
            <w:tcW w:w="709" w:type="dxa"/>
            <w:tcBorders>
              <w:top w:val="single" w:sz="4" w:space="0" w:color="auto"/>
              <w:left w:val="nil"/>
              <w:bottom w:val="single" w:sz="4" w:space="0" w:color="auto"/>
              <w:right w:val="single" w:sz="4" w:space="0" w:color="auto"/>
            </w:tcBorders>
            <w:shd w:val="clear" w:color="auto" w:fill="BFBFBF"/>
            <w:vAlign w:val="bottom"/>
          </w:tcPr>
          <w:p w:rsidR="000C5BCB" w:rsidRPr="00772104" w:rsidRDefault="000C5BCB" w:rsidP="000C5BCB">
            <w:pPr>
              <w:jc w:val="center"/>
              <w:rPr>
                <w:rFonts w:ascii="Times New Roman" w:hAnsi="Times New Roman"/>
                <w:b/>
              </w:rPr>
            </w:pPr>
            <w:r w:rsidRPr="00772104">
              <w:rPr>
                <w:rFonts w:ascii="Times New Roman" w:hAnsi="Times New Roman"/>
                <w:b/>
              </w:rPr>
              <w:t>177</w:t>
            </w:r>
          </w:p>
        </w:tc>
        <w:tc>
          <w:tcPr>
            <w:tcW w:w="753" w:type="dxa"/>
            <w:tcBorders>
              <w:top w:val="single" w:sz="4" w:space="0" w:color="auto"/>
              <w:left w:val="nil"/>
              <w:bottom w:val="single" w:sz="4" w:space="0" w:color="auto"/>
              <w:right w:val="single" w:sz="4" w:space="0" w:color="auto"/>
            </w:tcBorders>
            <w:shd w:val="clear" w:color="auto" w:fill="BFBFBF"/>
            <w:vAlign w:val="bottom"/>
          </w:tcPr>
          <w:p w:rsidR="000C5BCB" w:rsidRPr="00772104" w:rsidRDefault="000C5BCB" w:rsidP="000C5BCB">
            <w:pPr>
              <w:jc w:val="center"/>
              <w:rPr>
                <w:rFonts w:ascii="Times New Roman" w:hAnsi="Times New Roman"/>
                <w:b/>
              </w:rPr>
            </w:pPr>
            <w:r w:rsidRPr="00772104">
              <w:rPr>
                <w:rFonts w:ascii="Times New Roman" w:hAnsi="Times New Roman"/>
                <w:b/>
              </w:rPr>
              <w:t>146</w:t>
            </w:r>
          </w:p>
        </w:tc>
        <w:tc>
          <w:tcPr>
            <w:tcW w:w="709" w:type="dxa"/>
            <w:tcBorders>
              <w:top w:val="single" w:sz="4" w:space="0" w:color="auto"/>
              <w:left w:val="nil"/>
              <w:bottom w:val="single" w:sz="4" w:space="0" w:color="auto"/>
              <w:right w:val="single" w:sz="4" w:space="0" w:color="auto"/>
            </w:tcBorders>
            <w:shd w:val="clear" w:color="auto" w:fill="BFBFBF"/>
            <w:vAlign w:val="bottom"/>
          </w:tcPr>
          <w:p w:rsidR="000C5BCB" w:rsidRPr="00772104" w:rsidRDefault="000C5BCB" w:rsidP="000C5BCB">
            <w:pPr>
              <w:jc w:val="center"/>
              <w:rPr>
                <w:rFonts w:ascii="Times New Roman" w:hAnsi="Times New Roman"/>
                <w:b/>
              </w:rPr>
            </w:pPr>
            <w:r w:rsidRPr="00772104">
              <w:rPr>
                <w:rFonts w:ascii="Times New Roman" w:hAnsi="Times New Roman"/>
                <w:b/>
              </w:rPr>
              <w:t>171</w:t>
            </w:r>
          </w:p>
        </w:tc>
        <w:tc>
          <w:tcPr>
            <w:tcW w:w="707" w:type="dxa"/>
            <w:tcBorders>
              <w:top w:val="single" w:sz="4" w:space="0" w:color="auto"/>
              <w:left w:val="nil"/>
              <w:bottom w:val="single" w:sz="4" w:space="0" w:color="auto"/>
              <w:right w:val="single" w:sz="4" w:space="0" w:color="auto"/>
            </w:tcBorders>
            <w:shd w:val="clear" w:color="auto" w:fill="BFBFBF"/>
            <w:vAlign w:val="bottom"/>
          </w:tcPr>
          <w:p w:rsidR="000C5BCB" w:rsidRPr="00772104" w:rsidRDefault="000C5BCB" w:rsidP="000C5BCB">
            <w:pPr>
              <w:jc w:val="center"/>
              <w:rPr>
                <w:rFonts w:ascii="Times New Roman" w:hAnsi="Times New Roman"/>
                <w:b/>
              </w:rPr>
            </w:pPr>
            <w:r w:rsidRPr="00772104">
              <w:rPr>
                <w:rFonts w:ascii="Times New Roman" w:hAnsi="Times New Roman"/>
                <w:b/>
              </w:rPr>
              <w:t>127</w:t>
            </w:r>
          </w:p>
        </w:tc>
        <w:tc>
          <w:tcPr>
            <w:tcW w:w="707" w:type="dxa"/>
            <w:tcBorders>
              <w:top w:val="single" w:sz="4" w:space="0" w:color="auto"/>
              <w:left w:val="nil"/>
              <w:bottom w:val="single" w:sz="4" w:space="0" w:color="auto"/>
              <w:right w:val="single" w:sz="4" w:space="0" w:color="auto"/>
            </w:tcBorders>
            <w:shd w:val="clear" w:color="auto" w:fill="BFBFBF"/>
            <w:vAlign w:val="bottom"/>
          </w:tcPr>
          <w:p w:rsidR="000C5BCB" w:rsidRPr="00772104" w:rsidRDefault="000C5BCB" w:rsidP="000C5BCB">
            <w:pPr>
              <w:jc w:val="center"/>
              <w:rPr>
                <w:rFonts w:ascii="Times New Roman" w:hAnsi="Times New Roman"/>
                <w:b/>
              </w:rPr>
            </w:pPr>
            <w:r w:rsidRPr="00772104">
              <w:rPr>
                <w:rFonts w:ascii="Times New Roman" w:hAnsi="Times New Roman"/>
                <w:b/>
              </w:rPr>
              <w:t>96</w:t>
            </w:r>
          </w:p>
        </w:tc>
        <w:tc>
          <w:tcPr>
            <w:tcW w:w="707" w:type="dxa"/>
            <w:tcBorders>
              <w:top w:val="single" w:sz="4" w:space="0" w:color="auto"/>
              <w:left w:val="nil"/>
              <w:bottom w:val="single" w:sz="4" w:space="0" w:color="auto"/>
              <w:right w:val="single" w:sz="4" w:space="0" w:color="auto"/>
            </w:tcBorders>
            <w:shd w:val="clear" w:color="auto" w:fill="BFBFBF"/>
            <w:vAlign w:val="bottom"/>
          </w:tcPr>
          <w:p w:rsidR="000C5BCB" w:rsidRPr="00772104" w:rsidRDefault="000C5BCB" w:rsidP="000C5BCB">
            <w:pPr>
              <w:jc w:val="center"/>
              <w:rPr>
                <w:rFonts w:ascii="Times New Roman" w:hAnsi="Times New Roman"/>
                <w:b/>
              </w:rPr>
            </w:pPr>
            <w:r w:rsidRPr="00772104">
              <w:rPr>
                <w:rFonts w:ascii="Times New Roman" w:hAnsi="Times New Roman"/>
                <w:b/>
              </w:rPr>
              <w:t>47</w:t>
            </w:r>
          </w:p>
        </w:tc>
        <w:tc>
          <w:tcPr>
            <w:tcW w:w="707" w:type="dxa"/>
            <w:tcBorders>
              <w:top w:val="single" w:sz="4" w:space="0" w:color="auto"/>
              <w:left w:val="nil"/>
              <w:bottom w:val="single" w:sz="4" w:space="0" w:color="auto"/>
              <w:right w:val="single" w:sz="4" w:space="0" w:color="auto"/>
            </w:tcBorders>
            <w:shd w:val="clear" w:color="auto" w:fill="BFBFBF"/>
          </w:tcPr>
          <w:p w:rsidR="000C5BCB" w:rsidRPr="00772104" w:rsidRDefault="000C5BCB" w:rsidP="000C5BCB">
            <w:pPr>
              <w:jc w:val="center"/>
              <w:rPr>
                <w:rFonts w:ascii="Times New Roman" w:hAnsi="Times New Roman"/>
                <w:b/>
              </w:rPr>
            </w:pPr>
            <w:r w:rsidRPr="00772104">
              <w:rPr>
                <w:rFonts w:ascii="Times New Roman" w:hAnsi="Times New Roman"/>
                <w:b/>
              </w:rPr>
              <w:t>67</w:t>
            </w:r>
          </w:p>
        </w:tc>
      </w:tr>
      <w:tr w:rsidR="00772104" w:rsidRPr="00772104" w:rsidTr="00856980">
        <w:tc>
          <w:tcPr>
            <w:tcW w:w="5211" w:type="dxa"/>
            <w:tcBorders>
              <w:top w:val="single" w:sz="4" w:space="0" w:color="auto"/>
              <w:bottom w:val="single" w:sz="4" w:space="0" w:color="auto"/>
            </w:tcBorders>
            <w:shd w:val="clear" w:color="auto" w:fill="auto"/>
          </w:tcPr>
          <w:p w:rsidR="000C5BCB" w:rsidRPr="00772104" w:rsidRDefault="000C5BCB" w:rsidP="000C5BCB">
            <w:pPr>
              <w:rPr>
                <w:rFonts w:ascii="Times New Roman" w:hAnsi="Times New Roman"/>
                <w:b/>
                <w:bCs/>
                <w:lang w:val="ro-RO"/>
              </w:rPr>
            </w:pPr>
            <w:r w:rsidRPr="00772104">
              <w:rPr>
                <w:rFonts w:ascii="Times New Roman" w:hAnsi="Times New Roman"/>
                <w:b/>
                <w:bCs/>
                <w:lang w:val="ro-RO"/>
              </w:rPr>
              <w:t>INDICATOR</w:t>
            </w:r>
          </w:p>
        </w:tc>
        <w:tc>
          <w:tcPr>
            <w:tcW w:w="709" w:type="dxa"/>
            <w:tcBorders>
              <w:top w:val="single" w:sz="4" w:space="0" w:color="auto"/>
              <w:left w:val="nil"/>
              <w:bottom w:val="single" w:sz="4" w:space="0" w:color="auto"/>
              <w:right w:val="single" w:sz="4" w:space="0" w:color="auto"/>
            </w:tcBorders>
            <w:shd w:val="clear" w:color="auto" w:fill="auto"/>
            <w:vAlign w:val="center"/>
          </w:tcPr>
          <w:p w:rsidR="000C5BCB" w:rsidRPr="00772104" w:rsidRDefault="000C5BCB" w:rsidP="000C5BCB">
            <w:pPr>
              <w:jc w:val="center"/>
              <w:rPr>
                <w:rFonts w:ascii="Times New Roman" w:hAnsi="Times New Roman"/>
                <w:b/>
                <w:highlight w:val="yellow"/>
              </w:rPr>
            </w:pPr>
            <w:r w:rsidRPr="00772104">
              <w:rPr>
                <w:rFonts w:ascii="Cambria Math" w:hAnsi="Cambria Math" w:cs="Cambria Math"/>
                <w:b/>
                <w:highlight w:val="yellow"/>
              </w:rPr>
              <w:t>↗</w:t>
            </w:r>
          </w:p>
        </w:tc>
        <w:tc>
          <w:tcPr>
            <w:tcW w:w="753" w:type="dxa"/>
            <w:tcBorders>
              <w:top w:val="single" w:sz="4" w:space="0" w:color="auto"/>
              <w:left w:val="nil"/>
              <w:bottom w:val="single" w:sz="4" w:space="0" w:color="auto"/>
              <w:right w:val="single" w:sz="4" w:space="0" w:color="auto"/>
            </w:tcBorders>
            <w:shd w:val="clear" w:color="auto" w:fill="auto"/>
            <w:vAlign w:val="center"/>
          </w:tcPr>
          <w:p w:rsidR="000C5BCB" w:rsidRPr="00772104" w:rsidRDefault="000C5BCB" w:rsidP="000C5BCB">
            <w:pPr>
              <w:jc w:val="center"/>
              <w:rPr>
                <w:rFonts w:ascii="Times New Roman" w:hAnsi="Times New Roman"/>
                <w:b/>
                <w:highlight w:val="yellow"/>
              </w:rPr>
            </w:pPr>
            <w:r w:rsidRPr="00772104">
              <w:rPr>
                <w:rFonts w:ascii="Cambria Math" w:hAnsi="Cambria Math" w:cs="Cambria Math"/>
                <w:b/>
                <w:highlight w:val="yellow"/>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0C5BCB" w:rsidRPr="00772104" w:rsidRDefault="000C5BCB" w:rsidP="000C5BCB">
            <w:pPr>
              <w:jc w:val="center"/>
              <w:rPr>
                <w:rFonts w:ascii="Times New Roman" w:hAnsi="Times New Roman"/>
                <w:b/>
                <w:highlight w:val="yellow"/>
              </w:rPr>
            </w:pPr>
            <w:r w:rsidRPr="00772104">
              <w:rPr>
                <w:rFonts w:ascii="Cambria Math" w:hAnsi="Cambria Math" w:cs="Cambria Math"/>
                <w:b/>
                <w:highlight w:val="yellow"/>
              </w:rPr>
              <w:t>↗</w:t>
            </w:r>
          </w:p>
        </w:tc>
        <w:tc>
          <w:tcPr>
            <w:tcW w:w="707" w:type="dxa"/>
            <w:tcBorders>
              <w:top w:val="single" w:sz="4" w:space="0" w:color="auto"/>
              <w:left w:val="nil"/>
              <w:bottom w:val="single" w:sz="4" w:space="0" w:color="auto"/>
              <w:right w:val="single" w:sz="4" w:space="0" w:color="auto"/>
            </w:tcBorders>
            <w:shd w:val="clear" w:color="auto" w:fill="auto"/>
            <w:vAlign w:val="center"/>
          </w:tcPr>
          <w:p w:rsidR="000C5BCB" w:rsidRPr="00772104" w:rsidRDefault="000C5BCB" w:rsidP="000C5BCB">
            <w:pPr>
              <w:jc w:val="center"/>
              <w:rPr>
                <w:rFonts w:ascii="Times New Roman" w:hAnsi="Times New Roman"/>
                <w:b/>
                <w:highlight w:val="yellow"/>
              </w:rPr>
            </w:pPr>
            <w:r w:rsidRPr="00772104">
              <w:rPr>
                <w:rFonts w:ascii="Cambria Math" w:hAnsi="Cambria Math" w:cs="Cambria Math"/>
                <w:b/>
                <w:highlight w:val="yellow"/>
              </w:rPr>
              <w:t>↘</w:t>
            </w:r>
          </w:p>
        </w:tc>
        <w:tc>
          <w:tcPr>
            <w:tcW w:w="707" w:type="dxa"/>
            <w:tcBorders>
              <w:top w:val="single" w:sz="4" w:space="0" w:color="auto"/>
              <w:left w:val="nil"/>
              <w:bottom w:val="single" w:sz="4" w:space="0" w:color="auto"/>
              <w:right w:val="single" w:sz="4" w:space="0" w:color="auto"/>
            </w:tcBorders>
          </w:tcPr>
          <w:p w:rsidR="000C5BCB" w:rsidRPr="00772104" w:rsidRDefault="000C5BCB" w:rsidP="000C5BCB">
            <w:pPr>
              <w:jc w:val="center"/>
              <w:rPr>
                <w:rFonts w:ascii="Times New Roman" w:hAnsi="Times New Roman"/>
                <w:b/>
                <w:highlight w:val="yellow"/>
              </w:rPr>
            </w:pPr>
            <w:r w:rsidRPr="00772104">
              <w:rPr>
                <w:rFonts w:ascii="Cambria Math" w:hAnsi="Cambria Math" w:cs="Cambria Math"/>
                <w:b/>
                <w:highlight w:val="yellow"/>
              </w:rPr>
              <w:t>↘</w:t>
            </w:r>
          </w:p>
        </w:tc>
        <w:tc>
          <w:tcPr>
            <w:tcW w:w="707" w:type="dxa"/>
            <w:tcBorders>
              <w:top w:val="single" w:sz="4" w:space="0" w:color="auto"/>
              <w:left w:val="nil"/>
              <w:bottom w:val="single" w:sz="4" w:space="0" w:color="auto"/>
              <w:right w:val="single" w:sz="4" w:space="0" w:color="auto"/>
            </w:tcBorders>
          </w:tcPr>
          <w:p w:rsidR="000C5BCB" w:rsidRPr="00772104" w:rsidRDefault="000C5BCB" w:rsidP="000C5BCB">
            <w:pPr>
              <w:jc w:val="center"/>
              <w:rPr>
                <w:rFonts w:ascii="Times New Roman" w:hAnsi="Times New Roman"/>
                <w:b/>
                <w:highlight w:val="yellow"/>
              </w:rPr>
            </w:pPr>
            <w:r w:rsidRPr="00772104">
              <w:rPr>
                <w:rFonts w:ascii="Cambria Math" w:hAnsi="Cambria Math" w:cs="Cambria Math"/>
                <w:b/>
                <w:highlight w:val="yellow"/>
              </w:rPr>
              <w:t>↘</w:t>
            </w:r>
          </w:p>
        </w:tc>
        <w:tc>
          <w:tcPr>
            <w:tcW w:w="707" w:type="dxa"/>
            <w:tcBorders>
              <w:top w:val="single" w:sz="4" w:space="0" w:color="auto"/>
              <w:left w:val="nil"/>
              <w:bottom w:val="single" w:sz="4" w:space="0" w:color="auto"/>
              <w:right w:val="single" w:sz="4" w:space="0" w:color="auto"/>
            </w:tcBorders>
          </w:tcPr>
          <w:p w:rsidR="000C5BCB" w:rsidRPr="00772104" w:rsidRDefault="000C5BCB" w:rsidP="000C5BCB">
            <w:pPr>
              <w:jc w:val="center"/>
              <w:rPr>
                <w:rFonts w:ascii="Times New Roman" w:hAnsi="Times New Roman"/>
                <w:b/>
                <w:highlight w:val="yellow"/>
              </w:rPr>
            </w:pPr>
            <w:r w:rsidRPr="00772104">
              <w:rPr>
                <w:rFonts w:ascii="Cambria Math" w:hAnsi="Cambria Math" w:cs="Cambria Math"/>
                <w:b/>
                <w:highlight w:val="yellow"/>
              </w:rPr>
              <w:t>↗</w:t>
            </w:r>
          </w:p>
        </w:tc>
      </w:tr>
    </w:tbl>
    <w:p w:rsidR="00A71E8F" w:rsidRPr="00772104" w:rsidRDefault="00A71E8F" w:rsidP="000A6DE7">
      <w:pPr>
        <w:jc w:val="both"/>
        <w:rPr>
          <w:rFonts w:ascii="Times New Roman" w:hAnsi="Times New Roman"/>
          <w:sz w:val="24"/>
          <w:szCs w:val="24"/>
          <w:u w:val="single"/>
        </w:rPr>
      </w:pPr>
    </w:p>
    <w:p w:rsidR="000A6DE7" w:rsidRPr="00772104" w:rsidRDefault="000A6DE7" w:rsidP="000A6DE7">
      <w:pPr>
        <w:jc w:val="both"/>
        <w:rPr>
          <w:rFonts w:ascii="Times New Roman" w:hAnsi="Times New Roman"/>
          <w:u w:val="single"/>
        </w:rPr>
      </w:pPr>
      <w:r w:rsidRPr="00772104">
        <w:rPr>
          <w:rFonts w:ascii="Times New Roman" w:hAnsi="Times New Roman"/>
          <w:u w:val="single"/>
        </w:rPr>
        <w:t xml:space="preserve">Evoluția iesirilor din sistemul de protecție  de tip rezidențial din structura DGASPC Suceava </w:t>
      </w: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992"/>
        <w:gridCol w:w="1304"/>
        <w:gridCol w:w="1106"/>
        <w:gridCol w:w="1444"/>
        <w:gridCol w:w="1418"/>
        <w:gridCol w:w="2409"/>
      </w:tblGrid>
      <w:tr w:rsidR="00772104" w:rsidRPr="00772104" w:rsidTr="00AC16F6">
        <w:tc>
          <w:tcPr>
            <w:tcW w:w="1249" w:type="dxa"/>
            <w:shd w:val="clear" w:color="auto" w:fill="BFBFBF"/>
          </w:tcPr>
          <w:p w:rsidR="000A6DE7" w:rsidRPr="00772104" w:rsidRDefault="000A6DE7" w:rsidP="00AC16F6">
            <w:pPr>
              <w:pStyle w:val="NoSpacing"/>
              <w:rPr>
                <w:rFonts w:ascii="Times New Roman" w:hAnsi="Times New Roman"/>
              </w:rPr>
            </w:pPr>
            <w:r w:rsidRPr="00772104">
              <w:rPr>
                <w:rFonts w:ascii="Times New Roman" w:hAnsi="Times New Roman"/>
              </w:rPr>
              <w:t xml:space="preserve">Servicii de tip rezidențial </w:t>
            </w:r>
          </w:p>
        </w:tc>
        <w:tc>
          <w:tcPr>
            <w:tcW w:w="992" w:type="dxa"/>
            <w:shd w:val="clear" w:color="auto" w:fill="BFBFBF"/>
          </w:tcPr>
          <w:p w:rsidR="000A6DE7" w:rsidRPr="00772104" w:rsidRDefault="000A6DE7" w:rsidP="00AC16F6">
            <w:pPr>
              <w:pStyle w:val="NoSpacing"/>
              <w:rPr>
                <w:rFonts w:ascii="Times New Roman" w:hAnsi="Times New Roman"/>
              </w:rPr>
            </w:pPr>
            <w:r w:rsidRPr="00772104">
              <w:rPr>
                <w:rFonts w:ascii="Times New Roman" w:hAnsi="Times New Roman"/>
              </w:rPr>
              <w:t>Total, din care:</w:t>
            </w:r>
          </w:p>
        </w:tc>
        <w:tc>
          <w:tcPr>
            <w:tcW w:w="1304" w:type="dxa"/>
            <w:shd w:val="clear" w:color="auto" w:fill="BFBFBF"/>
          </w:tcPr>
          <w:p w:rsidR="000A6DE7" w:rsidRPr="00772104" w:rsidRDefault="000A6DE7" w:rsidP="00AC16F6">
            <w:pPr>
              <w:pStyle w:val="NoSpacing"/>
              <w:rPr>
                <w:rFonts w:ascii="Times New Roman" w:hAnsi="Times New Roman"/>
              </w:rPr>
            </w:pPr>
            <w:r w:rsidRPr="00772104">
              <w:rPr>
                <w:rFonts w:ascii="Times New Roman" w:hAnsi="Times New Roman"/>
              </w:rPr>
              <w:t>Reintegrări în familie</w:t>
            </w:r>
          </w:p>
        </w:tc>
        <w:tc>
          <w:tcPr>
            <w:tcW w:w="1106" w:type="dxa"/>
            <w:shd w:val="clear" w:color="auto" w:fill="BFBFBF"/>
          </w:tcPr>
          <w:p w:rsidR="000A6DE7" w:rsidRPr="00772104" w:rsidRDefault="000A6DE7" w:rsidP="00AC16F6">
            <w:pPr>
              <w:pStyle w:val="NoSpacing"/>
              <w:rPr>
                <w:rFonts w:ascii="Times New Roman" w:hAnsi="Times New Roman"/>
              </w:rPr>
            </w:pPr>
            <w:r w:rsidRPr="00772104">
              <w:rPr>
                <w:rFonts w:ascii="Times New Roman" w:hAnsi="Times New Roman"/>
              </w:rPr>
              <w:t>Revocări la cerere</w:t>
            </w:r>
          </w:p>
        </w:tc>
        <w:tc>
          <w:tcPr>
            <w:tcW w:w="1444" w:type="dxa"/>
            <w:shd w:val="clear" w:color="auto" w:fill="BFBFBF"/>
          </w:tcPr>
          <w:p w:rsidR="000A6DE7" w:rsidRPr="00772104" w:rsidRDefault="000A6DE7" w:rsidP="00AC16F6">
            <w:pPr>
              <w:pStyle w:val="NoSpacing"/>
              <w:rPr>
                <w:rFonts w:ascii="Times New Roman" w:hAnsi="Times New Roman"/>
              </w:rPr>
            </w:pPr>
            <w:r w:rsidRPr="00772104">
              <w:rPr>
                <w:rFonts w:ascii="Times New Roman" w:hAnsi="Times New Roman"/>
              </w:rPr>
              <w:t>Revocări conf.legii (18 ani, nu mai urmează școala)</w:t>
            </w:r>
          </w:p>
        </w:tc>
        <w:tc>
          <w:tcPr>
            <w:tcW w:w="1418" w:type="dxa"/>
            <w:shd w:val="clear" w:color="auto" w:fill="BFBFBF"/>
          </w:tcPr>
          <w:p w:rsidR="000A6DE7" w:rsidRPr="00772104" w:rsidRDefault="000A6DE7" w:rsidP="00AC16F6">
            <w:pPr>
              <w:pStyle w:val="NoSpacing"/>
              <w:rPr>
                <w:rFonts w:ascii="Times New Roman" w:hAnsi="Times New Roman"/>
              </w:rPr>
            </w:pPr>
            <w:r w:rsidRPr="00772104">
              <w:rPr>
                <w:rFonts w:ascii="Times New Roman" w:hAnsi="Times New Roman"/>
              </w:rPr>
              <w:t>Transfer în alte măsuri de protecție</w:t>
            </w:r>
          </w:p>
        </w:tc>
        <w:tc>
          <w:tcPr>
            <w:tcW w:w="2409" w:type="dxa"/>
            <w:shd w:val="clear" w:color="auto" w:fill="BFBFBF"/>
          </w:tcPr>
          <w:p w:rsidR="000A6DE7" w:rsidRPr="00772104" w:rsidRDefault="00B83EC2" w:rsidP="00AC16F6">
            <w:pPr>
              <w:pStyle w:val="NoSpacing"/>
              <w:rPr>
                <w:rFonts w:ascii="Times New Roman" w:hAnsi="Times New Roman"/>
              </w:rPr>
            </w:pPr>
            <w:r w:rsidRPr="00772104">
              <w:rPr>
                <w:rFonts w:ascii="Times New Roman" w:hAnsi="Times New Roman"/>
              </w:rPr>
              <w:t>Altele (deces, căsă</w:t>
            </w:r>
            <w:r w:rsidR="000A6DE7" w:rsidRPr="00772104">
              <w:rPr>
                <w:rFonts w:ascii="Times New Roman" w:hAnsi="Times New Roman"/>
              </w:rPr>
              <w:t>torie,</w:t>
            </w:r>
          </w:p>
          <w:p w:rsidR="000A6DE7" w:rsidRPr="00772104" w:rsidRDefault="00B83EC2" w:rsidP="00AC16F6">
            <w:pPr>
              <w:pStyle w:val="NoSpacing"/>
              <w:rPr>
                <w:rFonts w:ascii="Times New Roman" w:hAnsi="Times New Roman"/>
              </w:rPr>
            </w:pPr>
            <w:r w:rsidRPr="00772104">
              <w:rPr>
                <w:rFonts w:ascii="Times New Roman" w:hAnsi="Times New Roman"/>
              </w:rPr>
              <w:t xml:space="preserve"> transfer alte județ</w:t>
            </w:r>
            <w:r w:rsidR="000A6DE7" w:rsidRPr="00772104">
              <w:rPr>
                <w:rFonts w:ascii="Times New Roman" w:hAnsi="Times New Roman"/>
              </w:rPr>
              <w:t xml:space="preserve">e, </w:t>
            </w:r>
          </w:p>
          <w:p w:rsidR="000A6DE7" w:rsidRPr="00772104" w:rsidRDefault="00B83EC2" w:rsidP="00AC16F6">
            <w:pPr>
              <w:pStyle w:val="NoSpacing"/>
              <w:rPr>
                <w:rFonts w:ascii="Times New Roman" w:hAnsi="Times New Roman"/>
              </w:rPr>
            </w:pPr>
            <w:r w:rsidRPr="00772104">
              <w:rPr>
                <w:rFonts w:ascii="Times New Roman" w:hAnsi="Times New Roman"/>
              </w:rPr>
              <w:t>transfer centre adulț</w:t>
            </w:r>
            <w:r w:rsidR="000A6DE7" w:rsidRPr="00772104">
              <w:rPr>
                <w:rFonts w:ascii="Times New Roman" w:hAnsi="Times New Roman"/>
              </w:rPr>
              <w:t>i), transfer OPA</w:t>
            </w:r>
          </w:p>
        </w:tc>
      </w:tr>
      <w:tr w:rsidR="00772104" w:rsidRPr="00772104" w:rsidTr="00AC16F6">
        <w:tc>
          <w:tcPr>
            <w:tcW w:w="1249" w:type="dxa"/>
          </w:tcPr>
          <w:p w:rsidR="000A6DE7" w:rsidRPr="00772104" w:rsidRDefault="000A6DE7" w:rsidP="00AC16F6">
            <w:pPr>
              <w:pStyle w:val="NoSpacing"/>
              <w:rPr>
                <w:rFonts w:ascii="Times New Roman" w:hAnsi="Times New Roman"/>
              </w:rPr>
            </w:pPr>
            <w:r w:rsidRPr="00772104">
              <w:rPr>
                <w:rFonts w:ascii="Times New Roman" w:hAnsi="Times New Roman"/>
              </w:rPr>
              <w:t>Anul 2015</w:t>
            </w:r>
          </w:p>
        </w:tc>
        <w:tc>
          <w:tcPr>
            <w:tcW w:w="992" w:type="dxa"/>
          </w:tcPr>
          <w:p w:rsidR="000A6DE7" w:rsidRPr="00772104" w:rsidRDefault="000A6DE7" w:rsidP="00AC16F6">
            <w:pPr>
              <w:pStyle w:val="NoSpacing"/>
              <w:rPr>
                <w:rFonts w:ascii="Times New Roman" w:hAnsi="Times New Roman"/>
              </w:rPr>
            </w:pPr>
            <w:r w:rsidRPr="00772104">
              <w:rPr>
                <w:rFonts w:ascii="Times New Roman" w:hAnsi="Times New Roman"/>
              </w:rPr>
              <w:t>162</w:t>
            </w:r>
          </w:p>
        </w:tc>
        <w:tc>
          <w:tcPr>
            <w:tcW w:w="1304" w:type="dxa"/>
          </w:tcPr>
          <w:p w:rsidR="000A6DE7" w:rsidRPr="00772104" w:rsidRDefault="000A6DE7" w:rsidP="00AC16F6">
            <w:pPr>
              <w:pStyle w:val="NoSpacing"/>
              <w:rPr>
                <w:rFonts w:ascii="Times New Roman" w:hAnsi="Times New Roman"/>
              </w:rPr>
            </w:pPr>
            <w:r w:rsidRPr="00772104">
              <w:rPr>
                <w:rFonts w:ascii="Times New Roman" w:hAnsi="Times New Roman"/>
              </w:rPr>
              <w:t>61</w:t>
            </w:r>
          </w:p>
        </w:tc>
        <w:tc>
          <w:tcPr>
            <w:tcW w:w="1106" w:type="dxa"/>
          </w:tcPr>
          <w:p w:rsidR="000A6DE7" w:rsidRPr="00772104" w:rsidRDefault="000A6DE7" w:rsidP="00AC16F6">
            <w:pPr>
              <w:pStyle w:val="NoSpacing"/>
              <w:rPr>
                <w:rFonts w:ascii="Times New Roman" w:hAnsi="Times New Roman"/>
              </w:rPr>
            </w:pPr>
            <w:r w:rsidRPr="00772104">
              <w:rPr>
                <w:rFonts w:ascii="Times New Roman" w:hAnsi="Times New Roman"/>
              </w:rPr>
              <w:t>36</w:t>
            </w:r>
          </w:p>
        </w:tc>
        <w:tc>
          <w:tcPr>
            <w:tcW w:w="1444" w:type="dxa"/>
          </w:tcPr>
          <w:p w:rsidR="000A6DE7" w:rsidRPr="00772104" w:rsidRDefault="000A6DE7" w:rsidP="00AC16F6">
            <w:pPr>
              <w:pStyle w:val="NoSpacing"/>
              <w:rPr>
                <w:rFonts w:ascii="Times New Roman" w:hAnsi="Times New Roman"/>
              </w:rPr>
            </w:pPr>
            <w:r w:rsidRPr="00772104">
              <w:rPr>
                <w:rFonts w:ascii="Times New Roman" w:hAnsi="Times New Roman"/>
              </w:rPr>
              <w:t>10</w:t>
            </w:r>
          </w:p>
        </w:tc>
        <w:tc>
          <w:tcPr>
            <w:tcW w:w="1418" w:type="dxa"/>
          </w:tcPr>
          <w:p w:rsidR="000A6DE7" w:rsidRPr="00772104" w:rsidRDefault="000A6DE7" w:rsidP="00AC16F6">
            <w:pPr>
              <w:pStyle w:val="NoSpacing"/>
              <w:rPr>
                <w:rFonts w:ascii="Times New Roman" w:hAnsi="Times New Roman"/>
              </w:rPr>
            </w:pPr>
            <w:r w:rsidRPr="00772104">
              <w:rPr>
                <w:rFonts w:ascii="Times New Roman" w:hAnsi="Times New Roman"/>
              </w:rPr>
              <w:t>41</w:t>
            </w:r>
          </w:p>
        </w:tc>
        <w:tc>
          <w:tcPr>
            <w:tcW w:w="2409" w:type="dxa"/>
          </w:tcPr>
          <w:p w:rsidR="000A6DE7" w:rsidRPr="00772104" w:rsidRDefault="000A6DE7" w:rsidP="00AC16F6">
            <w:pPr>
              <w:pStyle w:val="NoSpacing"/>
              <w:rPr>
                <w:rFonts w:ascii="Times New Roman" w:hAnsi="Times New Roman"/>
              </w:rPr>
            </w:pPr>
            <w:r w:rsidRPr="00772104">
              <w:rPr>
                <w:rFonts w:ascii="Times New Roman" w:hAnsi="Times New Roman"/>
              </w:rPr>
              <w:t>14</w:t>
            </w:r>
          </w:p>
        </w:tc>
      </w:tr>
      <w:tr w:rsidR="00772104" w:rsidRPr="00772104" w:rsidTr="00AC16F6">
        <w:tc>
          <w:tcPr>
            <w:tcW w:w="1249" w:type="dxa"/>
          </w:tcPr>
          <w:p w:rsidR="000A6DE7" w:rsidRPr="00772104" w:rsidRDefault="000A6DE7" w:rsidP="00AC16F6">
            <w:pPr>
              <w:pStyle w:val="NoSpacing"/>
              <w:rPr>
                <w:rFonts w:ascii="Times New Roman" w:hAnsi="Times New Roman"/>
              </w:rPr>
            </w:pPr>
            <w:r w:rsidRPr="00772104">
              <w:rPr>
                <w:rFonts w:ascii="Times New Roman" w:hAnsi="Times New Roman"/>
              </w:rPr>
              <w:t>Anul 2016</w:t>
            </w:r>
          </w:p>
        </w:tc>
        <w:tc>
          <w:tcPr>
            <w:tcW w:w="992" w:type="dxa"/>
          </w:tcPr>
          <w:p w:rsidR="000A6DE7" w:rsidRPr="00772104" w:rsidRDefault="000A6DE7" w:rsidP="00AC16F6">
            <w:pPr>
              <w:pStyle w:val="NoSpacing"/>
              <w:rPr>
                <w:rFonts w:ascii="Times New Roman" w:hAnsi="Times New Roman"/>
              </w:rPr>
            </w:pPr>
            <w:r w:rsidRPr="00772104">
              <w:rPr>
                <w:rFonts w:ascii="Times New Roman" w:hAnsi="Times New Roman"/>
              </w:rPr>
              <w:t>138</w:t>
            </w:r>
          </w:p>
        </w:tc>
        <w:tc>
          <w:tcPr>
            <w:tcW w:w="1304" w:type="dxa"/>
          </w:tcPr>
          <w:p w:rsidR="000A6DE7" w:rsidRPr="00772104" w:rsidRDefault="000A6DE7" w:rsidP="00AC16F6">
            <w:pPr>
              <w:pStyle w:val="NoSpacing"/>
              <w:rPr>
                <w:rFonts w:ascii="Times New Roman" w:hAnsi="Times New Roman"/>
              </w:rPr>
            </w:pPr>
            <w:r w:rsidRPr="00772104">
              <w:rPr>
                <w:rFonts w:ascii="Times New Roman" w:hAnsi="Times New Roman"/>
              </w:rPr>
              <w:t>47</w:t>
            </w:r>
          </w:p>
        </w:tc>
        <w:tc>
          <w:tcPr>
            <w:tcW w:w="1106" w:type="dxa"/>
          </w:tcPr>
          <w:p w:rsidR="000A6DE7" w:rsidRPr="00772104" w:rsidRDefault="000A6DE7" w:rsidP="00AC16F6">
            <w:pPr>
              <w:pStyle w:val="NoSpacing"/>
              <w:rPr>
                <w:rFonts w:ascii="Times New Roman" w:hAnsi="Times New Roman"/>
              </w:rPr>
            </w:pPr>
            <w:r w:rsidRPr="00772104">
              <w:rPr>
                <w:rFonts w:ascii="Times New Roman" w:hAnsi="Times New Roman"/>
              </w:rPr>
              <w:t>45</w:t>
            </w:r>
          </w:p>
        </w:tc>
        <w:tc>
          <w:tcPr>
            <w:tcW w:w="1444" w:type="dxa"/>
          </w:tcPr>
          <w:p w:rsidR="000A6DE7" w:rsidRPr="00772104" w:rsidRDefault="000A6DE7" w:rsidP="00AC16F6">
            <w:pPr>
              <w:pStyle w:val="NoSpacing"/>
              <w:rPr>
                <w:rFonts w:ascii="Times New Roman" w:hAnsi="Times New Roman"/>
              </w:rPr>
            </w:pPr>
            <w:r w:rsidRPr="00772104">
              <w:rPr>
                <w:rFonts w:ascii="Times New Roman" w:hAnsi="Times New Roman"/>
              </w:rPr>
              <w:t>4</w:t>
            </w:r>
          </w:p>
        </w:tc>
        <w:tc>
          <w:tcPr>
            <w:tcW w:w="1418" w:type="dxa"/>
          </w:tcPr>
          <w:p w:rsidR="000A6DE7" w:rsidRPr="00772104" w:rsidRDefault="000A6DE7" w:rsidP="00AC16F6">
            <w:pPr>
              <w:pStyle w:val="NoSpacing"/>
              <w:rPr>
                <w:rFonts w:ascii="Times New Roman" w:hAnsi="Times New Roman"/>
              </w:rPr>
            </w:pPr>
            <w:r w:rsidRPr="00772104">
              <w:rPr>
                <w:rFonts w:ascii="Times New Roman" w:hAnsi="Times New Roman"/>
              </w:rPr>
              <w:t>20</w:t>
            </w:r>
          </w:p>
        </w:tc>
        <w:tc>
          <w:tcPr>
            <w:tcW w:w="2409" w:type="dxa"/>
          </w:tcPr>
          <w:p w:rsidR="000A6DE7" w:rsidRPr="00772104" w:rsidRDefault="000A6DE7" w:rsidP="00AC16F6">
            <w:pPr>
              <w:pStyle w:val="NoSpacing"/>
              <w:rPr>
                <w:rFonts w:ascii="Times New Roman" w:hAnsi="Times New Roman"/>
              </w:rPr>
            </w:pPr>
            <w:r w:rsidRPr="00772104">
              <w:rPr>
                <w:rFonts w:ascii="Times New Roman" w:hAnsi="Times New Roman"/>
              </w:rPr>
              <w:t>22</w:t>
            </w:r>
          </w:p>
        </w:tc>
      </w:tr>
      <w:tr w:rsidR="00772104" w:rsidRPr="00772104" w:rsidTr="00AC16F6">
        <w:tc>
          <w:tcPr>
            <w:tcW w:w="1249" w:type="dxa"/>
          </w:tcPr>
          <w:p w:rsidR="000A6DE7" w:rsidRPr="00772104" w:rsidRDefault="000A6DE7" w:rsidP="00AC16F6">
            <w:pPr>
              <w:pStyle w:val="NoSpacing"/>
              <w:rPr>
                <w:rFonts w:ascii="Times New Roman" w:hAnsi="Times New Roman"/>
              </w:rPr>
            </w:pPr>
            <w:r w:rsidRPr="00772104">
              <w:rPr>
                <w:rFonts w:ascii="Times New Roman" w:hAnsi="Times New Roman"/>
              </w:rPr>
              <w:t>Anul 2017</w:t>
            </w:r>
          </w:p>
        </w:tc>
        <w:tc>
          <w:tcPr>
            <w:tcW w:w="992" w:type="dxa"/>
          </w:tcPr>
          <w:p w:rsidR="000A6DE7" w:rsidRPr="00772104" w:rsidRDefault="000A6DE7" w:rsidP="00AC16F6">
            <w:pPr>
              <w:pStyle w:val="NoSpacing"/>
              <w:rPr>
                <w:rFonts w:ascii="Times New Roman" w:hAnsi="Times New Roman"/>
              </w:rPr>
            </w:pPr>
            <w:r w:rsidRPr="00772104">
              <w:rPr>
                <w:rFonts w:ascii="Times New Roman" w:hAnsi="Times New Roman"/>
              </w:rPr>
              <w:t>162</w:t>
            </w:r>
          </w:p>
        </w:tc>
        <w:tc>
          <w:tcPr>
            <w:tcW w:w="1304" w:type="dxa"/>
          </w:tcPr>
          <w:p w:rsidR="000A6DE7" w:rsidRPr="00772104" w:rsidRDefault="000A6DE7" w:rsidP="00AC16F6">
            <w:pPr>
              <w:pStyle w:val="NoSpacing"/>
              <w:rPr>
                <w:rFonts w:ascii="Times New Roman" w:hAnsi="Times New Roman"/>
              </w:rPr>
            </w:pPr>
            <w:r w:rsidRPr="00772104">
              <w:rPr>
                <w:rFonts w:ascii="Times New Roman" w:hAnsi="Times New Roman"/>
              </w:rPr>
              <w:t>53</w:t>
            </w:r>
          </w:p>
        </w:tc>
        <w:tc>
          <w:tcPr>
            <w:tcW w:w="1106" w:type="dxa"/>
          </w:tcPr>
          <w:p w:rsidR="000A6DE7" w:rsidRPr="00772104" w:rsidRDefault="000A6DE7" w:rsidP="00AC16F6">
            <w:pPr>
              <w:pStyle w:val="NoSpacing"/>
              <w:rPr>
                <w:rFonts w:ascii="Times New Roman" w:hAnsi="Times New Roman"/>
              </w:rPr>
            </w:pPr>
            <w:r w:rsidRPr="00772104">
              <w:rPr>
                <w:rFonts w:ascii="Times New Roman" w:hAnsi="Times New Roman"/>
              </w:rPr>
              <w:t>41</w:t>
            </w:r>
          </w:p>
        </w:tc>
        <w:tc>
          <w:tcPr>
            <w:tcW w:w="1444" w:type="dxa"/>
          </w:tcPr>
          <w:p w:rsidR="000A6DE7" w:rsidRPr="00772104" w:rsidRDefault="000A6DE7" w:rsidP="00AC16F6">
            <w:pPr>
              <w:pStyle w:val="NoSpacing"/>
              <w:rPr>
                <w:rFonts w:ascii="Times New Roman" w:hAnsi="Times New Roman"/>
              </w:rPr>
            </w:pPr>
            <w:r w:rsidRPr="00772104">
              <w:rPr>
                <w:rFonts w:ascii="Times New Roman" w:hAnsi="Times New Roman"/>
              </w:rPr>
              <w:t>2</w:t>
            </w:r>
          </w:p>
        </w:tc>
        <w:tc>
          <w:tcPr>
            <w:tcW w:w="1418" w:type="dxa"/>
          </w:tcPr>
          <w:p w:rsidR="000A6DE7" w:rsidRPr="00772104" w:rsidRDefault="000A6DE7" w:rsidP="00AC16F6">
            <w:pPr>
              <w:pStyle w:val="NoSpacing"/>
              <w:rPr>
                <w:rFonts w:ascii="Times New Roman" w:hAnsi="Times New Roman"/>
              </w:rPr>
            </w:pPr>
            <w:r w:rsidRPr="00772104">
              <w:rPr>
                <w:rFonts w:ascii="Times New Roman" w:hAnsi="Times New Roman"/>
              </w:rPr>
              <w:t>37</w:t>
            </w:r>
          </w:p>
        </w:tc>
        <w:tc>
          <w:tcPr>
            <w:tcW w:w="2409" w:type="dxa"/>
          </w:tcPr>
          <w:p w:rsidR="000A6DE7" w:rsidRPr="00772104" w:rsidRDefault="000A6DE7" w:rsidP="00AC16F6">
            <w:pPr>
              <w:pStyle w:val="NoSpacing"/>
              <w:rPr>
                <w:rFonts w:ascii="Times New Roman" w:hAnsi="Times New Roman"/>
              </w:rPr>
            </w:pPr>
            <w:r w:rsidRPr="00772104">
              <w:rPr>
                <w:rFonts w:ascii="Times New Roman" w:hAnsi="Times New Roman"/>
              </w:rPr>
              <w:t>29</w:t>
            </w:r>
          </w:p>
        </w:tc>
      </w:tr>
      <w:tr w:rsidR="00772104" w:rsidRPr="00772104" w:rsidTr="00AC16F6">
        <w:tc>
          <w:tcPr>
            <w:tcW w:w="1249" w:type="dxa"/>
          </w:tcPr>
          <w:p w:rsidR="000A6DE7" w:rsidRPr="00772104" w:rsidRDefault="000A6DE7" w:rsidP="00AC16F6">
            <w:pPr>
              <w:pStyle w:val="NoSpacing"/>
              <w:rPr>
                <w:rFonts w:ascii="Times New Roman" w:hAnsi="Times New Roman"/>
              </w:rPr>
            </w:pPr>
            <w:r w:rsidRPr="00772104">
              <w:rPr>
                <w:rFonts w:ascii="Times New Roman" w:hAnsi="Times New Roman"/>
              </w:rPr>
              <w:t>Anul 2018</w:t>
            </w:r>
          </w:p>
        </w:tc>
        <w:tc>
          <w:tcPr>
            <w:tcW w:w="992" w:type="dxa"/>
          </w:tcPr>
          <w:p w:rsidR="000A6DE7" w:rsidRPr="00772104" w:rsidRDefault="000A6DE7" w:rsidP="00AC16F6">
            <w:pPr>
              <w:pStyle w:val="NoSpacing"/>
              <w:rPr>
                <w:rFonts w:ascii="Times New Roman" w:hAnsi="Times New Roman"/>
              </w:rPr>
            </w:pPr>
            <w:r w:rsidRPr="00772104">
              <w:rPr>
                <w:rFonts w:ascii="Times New Roman" w:hAnsi="Times New Roman"/>
              </w:rPr>
              <w:t>137</w:t>
            </w:r>
          </w:p>
        </w:tc>
        <w:tc>
          <w:tcPr>
            <w:tcW w:w="1304" w:type="dxa"/>
          </w:tcPr>
          <w:p w:rsidR="000A6DE7" w:rsidRPr="00772104" w:rsidRDefault="000A6DE7" w:rsidP="00AC16F6">
            <w:pPr>
              <w:pStyle w:val="NoSpacing"/>
              <w:rPr>
                <w:rFonts w:ascii="Times New Roman" w:hAnsi="Times New Roman"/>
              </w:rPr>
            </w:pPr>
            <w:r w:rsidRPr="00772104">
              <w:rPr>
                <w:rFonts w:ascii="Times New Roman" w:hAnsi="Times New Roman"/>
              </w:rPr>
              <w:t>58</w:t>
            </w:r>
          </w:p>
        </w:tc>
        <w:tc>
          <w:tcPr>
            <w:tcW w:w="1106" w:type="dxa"/>
          </w:tcPr>
          <w:p w:rsidR="000A6DE7" w:rsidRPr="00772104" w:rsidRDefault="000A6DE7" w:rsidP="00AC16F6">
            <w:pPr>
              <w:pStyle w:val="NoSpacing"/>
              <w:rPr>
                <w:rFonts w:ascii="Times New Roman" w:hAnsi="Times New Roman"/>
              </w:rPr>
            </w:pPr>
            <w:r w:rsidRPr="00772104">
              <w:rPr>
                <w:rFonts w:ascii="Times New Roman" w:hAnsi="Times New Roman"/>
              </w:rPr>
              <w:t>42</w:t>
            </w:r>
          </w:p>
        </w:tc>
        <w:tc>
          <w:tcPr>
            <w:tcW w:w="1444" w:type="dxa"/>
          </w:tcPr>
          <w:p w:rsidR="000A6DE7" w:rsidRPr="00772104" w:rsidRDefault="000A6DE7" w:rsidP="00AC16F6">
            <w:pPr>
              <w:pStyle w:val="NoSpacing"/>
              <w:rPr>
                <w:rFonts w:ascii="Times New Roman" w:hAnsi="Times New Roman"/>
              </w:rPr>
            </w:pPr>
            <w:r w:rsidRPr="00772104">
              <w:rPr>
                <w:rFonts w:ascii="Times New Roman" w:hAnsi="Times New Roman"/>
              </w:rPr>
              <w:t>2</w:t>
            </w:r>
          </w:p>
        </w:tc>
        <w:tc>
          <w:tcPr>
            <w:tcW w:w="1418" w:type="dxa"/>
          </w:tcPr>
          <w:p w:rsidR="000A6DE7" w:rsidRPr="00772104" w:rsidRDefault="000A6DE7" w:rsidP="00AC16F6">
            <w:pPr>
              <w:pStyle w:val="NoSpacing"/>
              <w:rPr>
                <w:rFonts w:ascii="Times New Roman" w:hAnsi="Times New Roman"/>
              </w:rPr>
            </w:pPr>
            <w:r w:rsidRPr="00772104">
              <w:rPr>
                <w:rFonts w:ascii="Times New Roman" w:hAnsi="Times New Roman"/>
              </w:rPr>
              <w:t>27</w:t>
            </w:r>
          </w:p>
        </w:tc>
        <w:tc>
          <w:tcPr>
            <w:tcW w:w="2409" w:type="dxa"/>
          </w:tcPr>
          <w:p w:rsidR="000A6DE7" w:rsidRPr="00772104" w:rsidRDefault="000A6DE7" w:rsidP="00AC16F6">
            <w:pPr>
              <w:pStyle w:val="NoSpacing"/>
              <w:rPr>
                <w:rFonts w:ascii="Times New Roman" w:hAnsi="Times New Roman"/>
              </w:rPr>
            </w:pPr>
            <w:r w:rsidRPr="00772104">
              <w:rPr>
                <w:rFonts w:ascii="Times New Roman" w:hAnsi="Times New Roman"/>
              </w:rPr>
              <w:t>8</w:t>
            </w:r>
          </w:p>
        </w:tc>
      </w:tr>
      <w:tr w:rsidR="00772104" w:rsidRPr="00772104" w:rsidTr="00AC16F6">
        <w:tc>
          <w:tcPr>
            <w:tcW w:w="1249" w:type="dxa"/>
          </w:tcPr>
          <w:p w:rsidR="000A6DE7" w:rsidRPr="00772104" w:rsidRDefault="000A6DE7" w:rsidP="00AC16F6">
            <w:pPr>
              <w:pStyle w:val="NoSpacing"/>
              <w:rPr>
                <w:rFonts w:ascii="Times New Roman" w:hAnsi="Times New Roman"/>
              </w:rPr>
            </w:pPr>
            <w:r w:rsidRPr="00772104">
              <w:rPr>
                <w:rFonts w:ascii="Times New Roman" w:hAnsi="Times New Roman"/>
              </w:rPr>
              <w:t>Anul 2019</w:t>
            </w:r>
          </w:p>
        </w:tc>
        <w:tc>
          <w:tcPr>
            <w:tcW w:w="992" w:type="dxa"/>
          </w:tcPr>
          <w:p w:rsidR="000A6DE7" w:rsidRPr="00772104" w:rsidRDefault="000A6DE7" w:rsidP="00AC16F6">
            <w:pPr>
              <w:pStyle w:val="NoSpacing"/>
              <w:rPr>
                <w:rFonts w:ascii="Times New Roman" w:hAnsi="Times New Roman"/>
              </w:rPr>
            </w:pPr>
            <w:r w:rsidRPr="00772104">
              <w:rPr>
                <w:rFonts w:ascii="Times New Roman" w:hAnsi="Times New Roman"/>
              </w:rPr>
              <w:t>127</w:t>
            </w:r>
          </w:p>
        </w:tc>
        <w:tc>
          <w:tcPr>
            <w:tcW w:w="1304" w:type="dxa"/>
          </w:tcPr>
          <w:p w:rsidR="000A6DE7" w:rsidRPr="00772104" w:rsidRDefault="000A6DE7" w:rsidP="00AC16F6">
            <w:pPr>
              <w:pStyle w:val="NoSpacing"/>
              <w:rPr>
                <w:rFonts w:ascii="Times New Roman" w:hAnsi="Times New Roman"/>
              </w:rPr>
            </w:pPr>
            <w:r w:rsidRPr="00772104">
              <w:rPr>
                <w:rFonts w:ascii="Times New Roman" w:hAnsi="Times New Roman"/>
              </w:rPr>
              <w:t>40</w:t>
            </w:r>
          </w:p>
        </w:tc>
        <w:tc>
          <w:tcPr>
            <w:tcW w:w="1106" w:type="dxa"/>
          </w:tcPr>
          <w:p w:rsidR="000A6DE7" w:rsidRPr="00772104" w:rsidRDefault="000A6DE7" w:rsidP="00AC16F6">
            <w:pPr>
              <w:pStyle w:val="NoSpacing"/>
              <w:rPr>
                <w:rFonts w:ascii="Times New Roman" w:hAnsi="Times New Roman"/>
              </w:rPr>
            </w:pPr>
            <w:r w:rsidRPr="00772104">
              <w:rPr>
                <w:rFonts w:ascii="Times New Roman" w:hAnsi="Times New Roman"/>
              </w:rPr>
              <w:t>42</w:t>
            </w:r>
          </w:p>
        </w:tc>
        <w:tc>
          <w:tcPr>
            <w:tcW w:w="1444" w:type="dxa"/>
          </w:tcPr>
          <w:p w:rsidR="000A6DE7" w:rsidRPr="00772104" w:rsidRDefault="000A6DE7" w:rsidP="00AC16F6">
            <w:pPr>
              <w:pStyle w:val="NoSpacing"/>
              <w:rPr>
                <w:rFonts w:ascii="Times New Roman" w:hAnsi="Times New Roman"/>
              </w:rPr>
            </w:pPr>
            <w:r w:rsidRPr="00772104">
              <w:rPr>
                <w:rFonts w:ascii="Times New Roman" w:hAnsi="Times New Roman"/>
              </w:rPr>
              <w:t>1</w:t>
            </w:r>
          </w:p>
        </w:tc>
        <w:tc>
          <w:tcPr>
            <w:tcW w:w="1418" w:type="dxa"/>
          </w:tcPr>
          <w:p w:rsidR="000A6DE7" w:rsidRPr="00772104" w:rsidRDefault="000A6DE7" w:rsidP="00AC16F6">
            <w:pPr>
              <w:pStyle w:val="NoSpacing"/>
              <w:rPr>
                <w:rFonts w:ascii="Times New Roman" w:hAnsi="Times New Roman"/>
              </w:rPr>
            </w:pPr>
            <w:r w:rsidRPr="00772104">
              <w:rPr>
                <w:rFonts w:ascii="Times New Roman" w:hAnsi="Times New Roman"/>
              </w:rPr>
              <w:t>31</w:t>
            </w:r>
          </w:p>
        </w:tc>
        <w:tc>
          <w:tcPr>
            <w:tcW w:w="2409" w:type="dxa"/>
          </w:tcPr>
          <w:p w:rsidR="000A6DE7" w:rsidRPr="00772104" w:rsidRDefault="000A6DE7" w:rsidP="00AC16F6">
            <w:pPr>
              <w:pStyle w:val="NoSpacing"/>
              <w:rPr>
                <w:rFonts w:ascii="Times New Roman" w:hAnsi="Times New Roman"/>
              </w:rPr>
            </w:pPr>
            <w:r w:rsidRPr="00772104">
              <w:rPr>
                <w:rFonts w:ascii="Times New Roman" w:hAnsi="Times New Roman"/>
              </w:rPr>
              <w:t>13</w:t>
            </w:r>
          </w:p>
        </w:tc>
      </w:tr>
      <w:tr w:rsidR="00772104" w:rsidRPr="00772104" w:rsidTr="00AC16F6">
        <w:tc>
          <w:tcPr>
            <w:tcW w:w="1249" w:type="dxa"/>
          </w:tcPr>
          <w:p w:rsidR="000A6DE7" w:rsidRPr="00772104" w:rsidRDefault="000A6DE7" w:rsidP="00AC16F6">
            <w:pPr>
              <w:pStyle w:val="NoSpacing"/>
              <w:rPr>
                <w:rFonts w:ascii="Times New Roman" w:hAnsi="Times New Roman"/>
              </w:rPr>
            </w:pPr>
            <w:r w:rsidRPr="00772104">
              <w:rPr>
                <w:rFonts w:ascii="Times New Roman" w:hAnsi="Times New Roman"/>
              </w:rPr>
              <w:t>Anul 2020</w:t>
            </w:r>
          </w:p>
        </w:tc>
        <w:tc>
          <w:tcPr>
            <w:tcW w:w="992" w:type="dxa"/>
          </w:tcPr>
          <w:p w:rsidR="000A6DE7" w:rsidRPr="00772104" w:rsidRDefault="000A6DE7" w:rsidP="00AC16F6">
            <w:pPr>
              <w:pStyle w:val="NoSpacing"/>
              <w:rPr>
                <w:rFonts w:ascii="Times New Roman" w:hAnsi="Times New Roman"/>
              </w:rPr>
            </w:pPr>
            <w:r w:rsidRPr="00772104">
              <w:rPr>
                <w:rFonts w:ascii="Times New Roman" w:hAnsi="Times New Roman"/>
              </w:rPr>
              <w:t>141</w:t>
            </w:r>
          </w:p>
        </w:tc>
        <w:tc>
          <w:tcPr>
            <w:tcW w:w="1304" w:type="dxa"/>
          </w:tcPr>
          <w:p w:rsidR="000A6DE7" w:rsidRPr="00772104" w:rsidRDefault="000A6DE7" w:rsidP="00AC16F6">
            <w:pPr>
              <w:pStyle w:val="NoSpacing"/>
              <w:rPr>
                <w:rFonts w:ascii="Times New Roman" w:hAnsi="Times New Roman"/>
              </w:rPr>
            </w:pPr>
            <w:r w:rsidRPr="00772104">
              <w:rPr>
                <w:rFonts w:ascii="Times New Roman" w:hAnsi="Times New Roman"/>
              </w:rPr>
              <w:t>28</w:t>
            </w:r>
          </w:p>
        </w:tc>
        <w:tc>
          <w:tcPr>
            <w:tcW w:w="1106" w:type="dxa"/>
          </w:tcPr>
          <w:p w:rsidR="000A6DE7" w:rsidRPr="00772104" w:rsidRDefault="000A6DE7" w:rsidP="00AC16F6">
            <w:pPr>
              <w:pStyle w:val="NoSpacing"/>
              <w:rPr>
                <w:rFonts w:ascii="Times New Roman" w:hAnsi="Times New Roman"/>
              </w:rPr>
            </w:pPr>
            <w:r w:rsidRPr="00772104">
              <w:rPr>
                <w:rFonts w:ascii="Times New Roman" w:hAnsi="Times New Roman"/>
              </w:rPr>
              <w:t>38</w:t>
            </w:r>
          </w:p>
        </w:tc>
        <w:tc>
          <w:tcPr>
            <w:tcW w:w="1444" w:type="dxa"/>
          </w:tcPr>
          <w:p w:rsidR="000A6DE7" w:rsidRPr="00772104" w:rsidRDefault="000A6DE7" w:rsidP="00AC16F6">
            <w:pPr>
              <w:pStyle w:val="NoSpacing"/>
              <w:rPr>
                <w:rFonts w:ascii="Times New Roman" w:hAnsi="Times New Roman"/>
              </w:rPr>
            </w:pPr>
            <w:r w:rsidRPr="00772104">
              <w:rPr>
                <w:rFonts w:ascii="Times New Roman" w:hAnsi="Times New Roman"/>
              </w:rPr>
              <w:t>2</w:t>
            </w:r>
          </w:p>
        </w:tc>
        <w:tc>
          <w:tcPr>
            <w:tcW w:w="1418" w:type="dxa"/>
          </w:tcPr>
          <w:p w:rsidR="000A6DE7" w:rsidRPr="00772104" w:rsidRDefault="000A6DE7" w:rsidP="00AC16F6">
            <w:pPr>
              <w:pStyle w:val="NoSpacing"/>
              <w:rPr>
                <w:rFonts w:ascii="Times New Roman" w:hAnsi="Times New Roman"/>
              </w:rPr>
            </w:pPr>
            <w:r w:rsidRPr="00772104">
              <w:rPr>
                <w:rFonts w:ascii="Times New Roman" w:hAnsi="Times New Roman"/>
              </w:rPr>
              <w:t>21</w:t>
            </w:r>
          </w:p>
        </w:tc>
        <w:tc>
          <w:tcPr>
            <w:tcW w:w="2409" w:type="dxa"/>
          </w:tcPr>
          <w:p w:rsidR="000A6DE7" w:rsidRPr="00772104" w:rsidRDefault="000A6DE7" w:rsidP="00AC16F6">
            <w:pPr>
              <w:pStyle w:val="NoSpacing"/>
              <w:rPr>
                <w:rFonts w:ascii="Times New Roman" w:hAnsi="Times New Roman"/>
              </w:rPr>
            </w:pPr>
            <w:r w:rsidRPr="00772104">
              <w:rPr>
                <w:rFonts w:ascii="Times New Roman" w:hAnsi="Times New Roman"/>
              </w:rPr>
              <w:t>52</w:t>
            </w:r>
          </w:p>
        </w:tc>
      </w:tr>
      <w:tr w:rsidR="00772104" w:rsidRPr="00772104" w:rsidTr="00081D6C">
        <w:trPr>
          <w:trHeight w:val="225"/>
        </w:trPr>
        <w:tc>
          <w:tcPr>
            <w:tcW w:w="1249" w:type="dxa"/>
          </w:tcPr>
          <w:p w:rsidR="00081D6C" w:rsidRPr="00772104" w:rsidRDefault="00081D6C" w:rsidP="00AC16F6">
            <w:pPr>
              <w:pStyle w:val="NoSpacing"/>
              <w:rPr>
                <w:rFonts w:ascii="Times New Roman" w:hAnsi="Times New Roman"/>
              </w:rPr>
            </w:pPr>
            <w:r w:rsidRPr="00772104">
              <w:rPr>
                <w:rFonts w:ascii="Times New Roman" w:hAnsi="Times New Roman"/>
              </w:rPr>
              <w:t>Anul 2021</w:t>
            </w:r>
          </w:p>
        </w:tc>
        <w:tc>
          <w:tcPr>
            <w:tcW w:w="992" w:type="dxa"/>
          </w:tcPr>
          <w:p w:rsidR="00081D6C" w:rsidRPr="00772104" w:rsidRDefault="00081D6C" w:rsidP="00100631">
            <w:pPr>
              <w:rPr>
                <w:rFonts w:ascii="Times New Roman" w:hAnsi="Times New Roman"/>
                <w:bCs/>
                <w:lang w:val="ro-RO"/>
              </w:rPr>
            </w:pPr>
            <w:r w:rsidRPr="00772104">
              <w:rPr>
                <w:rFonts w:ascii="Times New Roman" w:hAnsi="Times New Roman"/>
                <w:bCs/>
                <w:lang w:val="ro-RO"/>
              </w:rPr>
              <w:t>112</w:t>
            </w:r>
          </w:p>
        </w:tc>
        <w:tc>
          <w:tcPr>
            <w:tcW w:w="1304" w:type="dxa"/>
          </w:tcPr>
          <w:p w:rsidR="00081D6C" w:rsidRPr="00772104" w:rsidRDefault="00081D6C" w:rsidP="00100631">
            <w:pPr>
              <w:rPr>
                <w:rFonts w:ascii="Times New Roman" w:hAnsi="Times New Roman"/>
                <w:bCs/>
                <w:lang w:val="ro-RO"/>
              </w:rPr>
            </w:pPr>
            <w:r w:rsidRPr="00772104">
              <w:rPr>
                <w:rFonts w:ascii="Times New Roman" w:hAnsi="Times New Roman"/>
                <w:bCs/>
                <w:lang w:val="ro-RO"/>
              </w:rPr>
              <w:t>33</w:t>
            </w:r>
          </w:p>
        </w:tc>
        <w:tc>
          <w:tcPr>
            <w:tcW w:w="1106" w:type="dxa"/>
          </w:tcPr>
          <w:p w:rsidR="00081D6C" w:rsidRPr="00772104" w:rsidRDefault="00081D6C" w:rsidP="00100631">
            <w:pPr>
              <w:rPr>
                <w:rFonts w:ascii="Times New Roman" w:hAnsi="Times New Roman"/>
                <w:bCs/>
                <w:lang w:val="ro-RO"/>
              </w:rPr>
            </w:pPr>
            <w:r w:rsidRPr="00772104">
              <w:rPr>
                <w:rFonts w:ascii="Times New Roman" w:hAnsi="Times New Roman"/>
                <w:bCs/>
                <w:lang w:val="ro-RO"/>
              </w:rPr>
              <w:t>41</w:t>
            </w:r>
          </w:p>
        </w:tc>
        <w:tc>
          <w:tcPr>
            <w:tcW w:w="1444" w:type="dxa"/>
          </w:tcPr>
          <w:p w:rsidR="00081D6C" w:rsidRPr="00772104" w:rsidRDefault="00081D6C" w:rsidP="00100631">
            <w:pPr>
              <w:rPr>
                <w:rFonts w:ascii="Times New Roman" w:hAnsi="Times New Roman"/>
                <w:bCs/>
                <w:lang w:val="ro-RO"/>
              </w:rPr>
            </w:pPr>
            <w:r w:rsidRPr="00772104">
              <w:rPr>
                <w:rFonts w:ascii="Times New Roman" w:hAnsi="Times New Roman"/>
                <w:bCs/>
                <w:lang w:val="ro-RO"/>
              </w:rPr>
              <w:t>4</w:t>
            </w:r>
          </w:p>
        </w:tc>
        <w:tc>
          <w:tcPr>
            <w:tcW w:w="1418" w:type="dxa"/>
          </w:tcPr>
          <w:p w:rsidR="00081D6C" w:rsidRPr="00772104" w:rsidRDefault="00081D6C" w:rsidP="00100631">
            <w:pPr>
              <w:rPr>
                <w:rFonts w:ascii="Times New Roman" w:hAnsi="Times New Roman"/>
                <w:bCs/>
                <w:lang w:val="ro-RO"/>
              </w:rPr>
            </w:pPr>
            <w:r w:rsidRPr="00772104">
              <w:rPr>
                <w:rFonts w:ascii="Times New Roman" w:hAnsi="Times New Roman"/>
                <w:bCs/>
                <w:lang w:val="ro-RO"/>
              </w:rPr>
              <w:t>13</w:t>
            </w:r>
          </w:p>
        </w:tc>
        <w:tc>
          <w:tcPr>
            <w:tcW w:w="2409" w:type="dxa"/>
          </w:tcPr>
          <w:p w:rsidR="00081D6C" w:rsidRPr="00772104" w:rsidRDefault="00081D6C" w:rsidP="00100631">
            <w:pPr>
              <w:rPr>
                <w:rFonts w:ascii="Times New Roman" w:hAnsi="Times New Roman"/>
                <w:bCs/>
                <w:lang w:val="ro-RO"/>
              </w:rPr>
            </w:pPr>
            <w:r w:rsidRPr="00772104">
              <w:rPr>
                <w:rFonts w:ascii="Times New Roman" w:hAnsi="Times New Roman"/>
                <w:bCs/>
                <w:lang w:val="ro-RO"/>
              </w:rPr>
              <w:t>21</w:t>
            </w:r>
          </w:p>
        </w:tc>
      </w:tr>
    </w:tbl>
    <w:p w:rsidR="000A6DE7" w:rsidRPr="00772104" w:rsidRDefault="000A6DE7" w:rsidP="000A6DE7">
      <w:pPr>
        <w:rPr>
          <w:rFonts w:ascii="Times New Roman" w:hAnsi="Times New Roman"/>
          <w:sz w:val="12"/>
          <w:szCs w:val="12"/>
        </w:rPr>
      </w:pPr>
    </w:p>
    <w:p w:rsidR="000A6DE7" w:rsidRPr="00772104" w:rsidRDefault="000A6DE7" w:rsidP="000A6DE7">
      <w:pPr>
        <w:jc w:val="both"/>
        <w:rPr>
          <w:rFonts w:ascii="Times New Roman" w:hAnsi="Times New Roman"/>
          <w:sz w:val="24"/>
          <w:szCs w:val="24"/>
        </w:rPr>
      </w:pPr>
      <w:r w:rsidRPr="00772104">
        <w:rPr>
          <w:rFonts w:ascii="Times New Roman" w:hAnsi="Times New Roman"/>
          <w:sz w:val="24"/>
          <w:szCs w:val="24"/>
        </w:rPr>
        <w:lastRenderedPageBreak/>
        <w:t xml:space="preserve">Se constată că în anul 2021, raportat la anul 2020, a scăzut cu 11% numărul ieșirilor din serviciile de tip </w:t>
      </w:r>
      <w:r w:rsidR="007F259A" w:rsidRPr="00772104">
        <w:rPr>
          <w:rFonts w:ascii="Times New Roman" w:hAnsi="Times New Roman"/>
          <w:sz w:val="24"/>
          <w:szCs w:val="24"/>
        </w:rPr>
        <w:t>rezident</w:t>
      </w:r>
      <w:r w:rsidRPr="00772104">
        <w:rPr>
          <w:rFonts w:ascii="Times New Roman" w:hAnsi="Times New Roman"/>
          <w:sz w:val="24"/>
          <w:szCs w:val="24"/>
        </w:rPr>
        <w:t xml:space="preserve">ial din structura </w:t>
      </w:r>
      <w:r w:rsidR="00B83EC2" w:rsidRPr="00772104">
        <w:rPr>
          <w:rFonts w:ascii="Times New Roman" w:hAnsi="Times New Roman"/>
          <w:sz w:val="24"/>
          <w:szCs w:val="24"/>
        </w:rPr>
        <w:t>Direcției Generale de Asistență Socială și Protecția Copilului a județului Suceava</w:t>
      </w:r>
      <w:r w:rsidRPr="00772104">
        <w:rPr>
          <w:rFonts w:ascii="Times New Roman" w:hAnsi="Times New Roman"/>
          <w:sz w:val="24"/>
          <w:szCs w:val="24"/>
        </w:rPr>
        <w:t xml:space="preserve">. </w:t>
      </w:r>
    </w:p>
    <w:p w:rsidR="007F259A" w:rsidRPr="00772104" w:rsidRDefault="007F259A" w:rsidP="007F259A">
      <w:pPr>
        <w:rPr>
          <w:rFonts w:ascii="Times New Roman" w:hAnsi="Times New Roman"/>
          <w:sz w:val="24"/>
          <w:szCs w:val="24"/>
        </w:rPr>
      </w:pPr>
    </w:p>
    <w:p w:rsidR="000A6DE7" w:rsidRPr="00772104" w:rsidRDefault="000A6DE7" w:rsidP="007F259A">
      <w:pPr>
        <w:rPr>
          <w:rFonts w:ascii="Times New Roman" w:hAnsi="Times New Roman"/>
          <w:sz w:val="24"/>
          <w:szCs w:val="24"/>
        </w:rPr>
      </w:pPr>
      <w:r w:rsidRPr="00772104">
        <w:rPr>
          <w:rFonts w:ascii="Times New Roman" w:hAnsi="Times New Roman"/>
          <w:sz w:val="24"/>
          <w:szCs w:val="24"/>
        </w:rPr>
        <w:t xml:space="preserve">Pe raza județului Suceava funcționează un număr de </w:t>
      </w:r>
      <w:r w:rsidRPr="00772104">
        <w:rPr>
          <w:rFonts w:ascii="Times New Roman" w:hAnsi="Times New Roman"/>
          <w:b/>
          <w:sz w:val="24"/>
          <w:szCs w:val="24"/>
        </w:rPr>
        <w:t>3 servicii de tip rezidențial private</w:t>
      </w:r>
      <w:r w:rsidRPr="00772104">
        <w:rPr>
          <w:rFonts w:ascii="Times New Roman" w:hAnsi="Times New Roman"/>
          <w:sz w:val="24"/>
          <w:szCs w:val="24"/>
        </w:rPr>
        <w:t xml:space="preserve">, care, la data de 31.12.2021 aveau în plasament </w:t>
      </w:r>
      <w:r w:rsidR="00081D6C" w:rsidRPr="00772104">
        <w:rPr>
          <w:rFonts w:ascii="Times New Roman" w:hAnsi="Times New Roman"/>
          <w:sz w:val="24"/>
          <w:szCs w:val="24"/>
        </w:rPr>
        <w:t>146</w:t>
      </w:r>
      <w:r w:rsidRPr="00772104">
        <w:rPr>
          <w:rFonts w:ascii="Times New Roman" w:hAnsi="Times New Roman"/>
          <w:sz w:val="24"/>
          <w:szCs w:val="24"/>
        </w:rPr>
        <w:t xml:space="preserve"> copii/tineri, astfel:</w:t>
      </w:r>
    </w:p>
    <w:p w:rsidR="000A6DE7" w:rsidRPr="00772104" w:rsidRDefault="000A6DE7" w:rsidP="00DD6B18">
      <w:pPr>
        <w:numPr>
          <w:ilvl w:val="0"/>
          <w:numId w:val="48"/>
        </w:numPr>
        <w:spacing w:after="0" w:line="240" w:lineRule="auto"/>
        <w:rPr>
          <w:rFonts w:ascii="Times New Roman" w:hAnsi="Times New Roman"/>
          <w:sz w:val="24"/>
          <w:szCs w:val="24"/>
        </w:rPr>
      </w:pPr>
      <w:r w:rsidRPr="00772104">
        <w:rPr>
          <w:rFonts w:ascii="Times New Roman" w:hAnsi="Times New Roman"/>
          <w:sz w:val="24"/>
          <w:szCs w:val="24"/>
        </w:rPr>
        <w:t>Casa de tip fa</w:t>
      </w:r>
      <w:r w:rsidR="000B61BB" w:rsidRPr="00772104">
        <w:rPr>
          <w:rFonts w:ascii="Times New Roman" w:hAnsi="Times New Roman"/>
          <w:sz w:val="24"/>
          <w:szCs w:val="24"/>
        </w:rPr>
        <w:t>milial ”Sf.Nicolae” Suceava – 11</w:t>
      </w:r>
      <w:r w:rsidRPr="00772104">
        <w:rPr>
          <w:rFonts w:ascii="Times New Roman" w:hAnsi="Times New Roman"/>
          <w:sz w:val="24"/>
          <w:szCs w:val="24"/>
        </w:rPr>
        <w:t xml:space="preserve"> beneficiari</w:t>
      </w:r>
    </w:p>
    <w:p w:rsidR="000A6DE7" w:rsidRPr="00772104" w:rsidRDefault="000A6DE7" w:rsidP="00DD6B18">
      <w:pPr>
        <w:numPr>
          <w:ilvl w:val="0"/>
          <w:numId w:val="48"/>
        </w:numPr>
        <w:spacing w:after="0" w:line="240" w:lineRule="auto"/>
        <w:rPr>
          <w:rFonts w:ascii="Times New Roman" w:hAnsi="Times New Roman"/>
          <w:sz w:val="24"/>
          <w:szCs w:val="24"/>
        </w:rPr>
      </w:pPr>
      <w:r w:rsidRPr="00772104">
        <w:rPr>
          <w:rFonts w:ascii="Times New Roman" w:hAnsi="Times New Roman"/>
          <w:sz w:val="24"/>
          <w:szCs w:val="24"/>
          <w:shd w:val="clear" w:color="auto" w:fill="FFFFFF"/>
        </w:rPr>
        <w:t>Centrul de tip familial ”Pr. Mihai Negrea” Vatra Dorne</w:t>
      </w:r>
      <w:r w:rsidRPr="00772104">
        <w:rPr>
          <w:rFonts w:ascii="Times New Roman" w:hAnsi="Times New Roman"/>
          <w:sz w:val="24"/>
          <w:szCs w:val="24"/>
        </w:rPr>
        <w:t>i- 1</w:t>
      </w:r>
      <w:r w:rsidR="000B61BB" w:rsidRPr="00772104">
        <w:rPr>
          <w:rFonts w:ascii="Times New Roman" w:hAnsi="Times New Roman"/>
          <w:sz w:val="24"/>
          <w:szCs w:val="24"/>
        </w:rPr>
        <w:t>2</w:t>
      </w:r>
      <w:r w:rsidRPr="00772104">
        <w:rPr>
          <w:rFonts w:ascii="Times New Roman" w:hAnsi="Times New Roman"/>
          <w:sz w:val="24"/>
          <w:szCs w:val="24"/>
        </w:rPr>
        <w:t xml:space="preserve"> beneficiari</w:t>
      </w:r>
    </w:p>
    <w:p w:rsidR="000A6DE7" w:rsidRPr="00772104" w:rsidRDefault="000A6DE7" w:rsidP="00DD6B18">
      <w:pPr>
        <w:numPr>
          <w:ilvl w:val="0"/>
          <w:numId w:val="48"/>
        </w:numPr>
        <w:spacing w:after="0" w:line="240" w:lineRule="auto"/>
        <w:rPr>
          <w:rFonts w:ascii="Times New Roman" w:hAnsi="Times New Roman"/>
          <w:sz w:val="24"/>
          <w:szCs w:val="24"/>
        </w:rPr>
      </w:pPr>
      <w:r w:rsidRPr="00772104">
        <w:rPr>
          <w:rFonts w:ascii="Times New Roman" w:hAnsi="Times New Roman"/>
          <w:sz w:val="24"/>
          <w:szCs w:val="24"/>
        </w:rPr>
        <w:t>Așezământul de copii ”</w:t>
      </w:r>
      <w:r w:rsidR="000B61BB" w:rsidRPr="00772104">
        <w:rPr>
          <w:rFonts w:ascii="Times New Roman" w:hAnsi="Times New Roman"/>
          <w:sz w:val="24"/>
          <w:szCs w:val="24"/>
        </w:rPr>
        <w:t>Sf.Ierarh Leontie” Rădăuți</w:t>
      </w:r>
      <w:r w:rsidR="000C5BCB" w:rsidRPr="00772104">
        <w:rPr>
          <w:rFonts w:ascii="Times New Roman" w:hAnsi="Times New Roman"/>
          <w:sz w:val="24"/>
          <w:szCs w:val="24"/>
        </w:rPr>
        <w:t xml:space="preserve"> (complex de 13 case de tip familial)</w:t>
      </w:r>
      <w:r w:rsidR="000B61BB" w:rsidRPr="00772104">
        <w:rPr>
          <w:rFonts w:ascii="Times New Roman" w:hAnsi="Times New Roman"/>
          <w:sz w:val="24"/>
          <w:szCs w:val="24"/>
        </w:rPr>
        <w:t xml:space="preserve"> - 123</w:t>
      </w:r>
      <w:r w:rsidRPr="00772104">
        <w:rPr>
          <w:rFonts w:ascii="Times New Roman" w:hAnsi="Times New Roman"/>
          <w:sz w:val="24"/>
          <w:szCs w:val="24"/>
        </w:rPr>
        <w:t xml:space="preserve"> beneficiari</w:t>
      </w:r>
    </w:p>
    <w:p w:rsidR="00281F63" w:rsidRPr="00772104" w:rsidRDefault="00281F63" w:rsidP="00281F63">
      <w:pPr>
        <w:tabs>
          <w:tab w:val="left" w:pos="14300"/>
        </w:tabs>
        <w:ind w:left="360"/>
        <w:rPr>
          <w:b/>
        </w:rPr>
      </w:pPr>
    </w:p>
    <w:p w:rsidR="006155F5" w:rsidRPr="00772104" w:rsidRDefault="006155F5" w:rsidP="006155F5">
      <w:pPr>
        <w:tabs>
          <w:tab w:val="left" w:pos="14300"/>
        </w:tabs>
        <w:ind w:left="142"/>
        <w:jc w:val="both"/>
        <w:rPr>
          <w:rFonts w:ascii="Times New Roman" w:hAnsi="Times New Roman"/>
          <w:bCs/>
          <w:iCs/>
          <w:sz w:val="24"/>
          <w:szCs w:val="24"/>
        </w:rPr>
      </w:pPr>
      <w:r w:rsidRPr="00772104">
        <w:rPr>
          <w:rFonts w:ascii="Times New Roman" w:hAnsi="Times New Roman"/>
          <w:sz w:val="24"/>
          <w:szCs w:val="24"/>
        </w:rPr>
        <w:t xml:space="preserve">Aşezământul de copii „Sf.Ierarh Leontie” Rădăuţi - casele nr.1 – 13 (servicii de tip rezidențial private), sunt finanțate de către </w:t>
      </w:r>
      <w:r w:rsidR="00A16AA1" w:rsidRPr="00772104">
        <w:rPr>
          <w:rFonts w:ascii="Times New Roman" w:hAnsi="Times New Roman"/>
          <w:sz w:val="24"/>
          <w:szCs w:val="24"/>
        </w:rPr>
        <w:t>Direcția Generală de Asistență Socială și Protecția Copilului a județului Suceava</w:t>
      </w:r>
      <w:r w:rsidRPr="00772104">
        <w:rPr>
          <w:rFonts w:ascii="Times New Roman" w:hAnsi="Times New Roman"/>
          <w:sz w:val="24"/>
          <w:szCs w:val="24"/>
        </w:rPr>
        <w:t>, în baza Hotărârii Consiliului Județean Suceava nr.97/19.07.2011 care aprobă Convenția de parteneriat nr.31731/26/10.08.2011, încheiată cu Fundația ”Sfinții Ierarhi Leontie și Teodosie” Rădăuți (80% din standardul de cost pentru fiecare copil instituționalizat, respectiv 3.407.859,66 lei).</w:t>
      </w:r>
      <w:r w:rsidRPr="00772104">
        <w:rPr>
          <w:rFonts w:ascii="Times New Roman" w:hAnsi="Times New Roman"/>
          <w:bCs/>
          <w:iCs/>
          <w:sz w:val="24"/>
          <w:szCs w:val="24"/>
        </w:rPr>
        <w:t xml:space="preserve"> </w:t>
      </w:r>
    </w:p>
    <w:p w:rsidR="000A6DE7" w:rsidRPr="00772104" w:rsidRDefault="000A6DE7" w:rsidP="000A6DE7">
      <w:pPr>
        <w:rPr>
          <w:rFonts w:ascii="Times New Roman" w:hAnsi="Times New Roman"/>
          <w:sz w:val="24"/>
          <w:szCs w:val="24"/>
          <w:u w:val="single"/>
        </w:rPr>
      </w:pPr>
    </w:p>
    <w:p w:rsidR="000A6DE7" w:rsidRPr="00772104" w:rsidRDefault="000A6DE7" w:rsidP="000A6DE7">
      <w:pPr>
        <w:rPr>
          <w:rFonts w:ascii="Times New Roman" w:hAnsi="Times New Roman"/>
          <w:sz w:val="24"/>
          <w:szCs w:val="24"/>
          <w:u w:val="single"/>
        </w:rPr>
      </w:pPr>
      <w:r w:rsidRPr="00772104">
        <w:rPr>
          <w:rFonts w:ascii="Times New Roman" w:hAnsi="Times New Roman"/>
          <w:sz w:val="24"/>
          <w:szCs w:val="24"/>
          <w:u w:val="single"/>
        </w:rPr>
        <w:t>Evoluția intrărilor servicii de tip rezidențial private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1444"/>
        <w:gridCol w:w="2694"/>
        <w:gridCol w:w="1701"/>
      </w:tblGrid>
      <w:tr w:rsidR="00772104" w:rsidRPr="00772104" w:rsidTr="00AC16F6">
        <w:tc>
          <w:tcPr>
            <w:tcW w:w="4226" w:type="dxa"/>
            <w:shd w:val="clear" w:color="auto" w:fill="BFBFBF"/>
          </w:tcPr>
          <w:p w:rsidR="000A6DE7" w:rsidRPr="00772104" w:rsidRDefault="000A6DE7" w:rsidP="00AC16F6">
            <w:pPr>
              <w:jc w:val="center"/>
              <w:rPr>
                <w:rFonts w:ascii="Times New Roman" w:hAnsi="Times New Roman"/>
                <w:b/>
                <w:bCs/>
                <w:sz w:val="24"/>
                <w:szCs w:val="24"/>
              </w:rPr>
            </w:pPr>
            <w:r w:rsidRPr="00772104">
              <w:rPr>
                <w:rFonts w:ascii="Times New Roman" w:hAnsi="Times New Roman"/>
                <w:b/>
                <w:bCs/>
                <w:sz w:val="24"/>
                <w:szCs w:val="24"/>
              </w:rPr>
              <w:t>Anul</w:t>
            </w:r>
          </w:p>
        </w:tc>
        <w:tc>
          <w:tcPr>
            <w:tcW w:w="1444" w:type="dxa"/>
            <w:shd w:val="clear" w:color="auto" w:fill="BFBFBF"/>
          </w:tcPr>
          <w:p w:rsidR="000A6DE7" w:rsidRPr="00772104" w:rsidRDefault="000A6DE7" w:rsidP="00AC16F6">
            <w:pPr>
              <w:jc w:val="center"/>
              <w:rPr>
                <w:rFonts w:ascii="Times New Roman" w:hAnsi="Times New Roman"/>
                <w:b/>
                <w:bCs/>
                <w:sz w:val="24"/>
                <w:szCs w:val="24"/>
              </w:rPr>
            </w:pPr>
            <w:r w:rsidRPr="00772104">
              <w:rPr>
                <w:rFonts w:ascii="Times New Roman" w:hAnsi="Times New Roman"/>
                <w:b/>
                <w:bCs/>
                <w:sz w:val="24"/>
                <w:szCs w:val="24"/>
              </w:rPr>
              <w:t>din comunitate</w:t>
            </w:r>
          </w:p>
        </w:tc>
        <w:tc>
          <w:tcPr>
            <w:tcW w:w="2694" w:type="dxa"/>
            <w:shd w:val="clear" w:color="auto" w:fill="BFBFBF"/>
          </w:tcPr>
          <w:p w:rsidR="000A6DE7" w:rsidRPr="00772104" w:rsidRDefault="000A6DE7" w:rsidP="00AC16F6">
            <w:pPr>
              <w:jc w:val="center"/>
              <w:rPr>
                <w:rFonts w:ascii="Times New Roman" w:hAnsi="Times New Roman"/>
                <w:b/>
                <w:bCs/>
                <w:sz w:val="24"/>
                <w:szCs w:val="24"/>
              </w:rPr>
            </w:pPr>
            <w:r w:rsidRPr="00772104">
              <w:rPr>
                <w:rFonts w:ascii="Times New Roman" w:hAnsi="Times New Roman"/>
                <w:b/>
                <w:bCs/>
                <w:sz w:val="24"/>
                <w:szCs w:val="24"/>
              </w:rPr>
              <w:t>transfer din alte măsuri de protecție</w:t>
            </w:r>
          </w:p>
        </w:tc>
        <w:tc>
          <w:tcPr>
            <w:tcW w:w="1701" w:type="dxa"/>
            <w:shd w:val="clear" w:color="auto" w:fill="BFBFBF"/>
          </w:tcPr>
          <w:p w:rsidR="000A6DE7" w:rsidRPr="00772104" w:rsidRDefault="000A6DE7" w:rsidP="00AC16F6">
            <w:pPr>
              <w:jc w:val="center"/>
              <w:rPr>
                <w:rFonts w:ascii="Times New Roman" w:hAnsi="Times New Roman"/>
                <w:b/>
                <w:bCs/>
                <w:sz w:val="24"/>
                <w:szCs w:val="24"/>
              </w:rPr>
            </w:pPr>
            <w:r w:rsidRPr="00772104">
              <w:rPr>
                <w:rFonts w:ascii="Times New Roman" w:hAnsi="Times New Roman"/>
                <w:b/>
                <w:bCs/>
                <w:sz w:val="24"/>
                <w:szCs w:val="24"/>
              </w:rPr>
              <w:t>TOTAL</w:t>
            </w:r>
          </w:p>
        </w:tc>
      </w:tr>
      <w:tr w:rsidR="00772104" w:rsidRPr="00772104" w:rsidTr="00AC16F6">
        <w:trPr>
          <w:trHeight w:hRule="exact" w:val="284"/>
        </w:trPr>
        <w:tc>
          <w:tcPr>
            <w:tcW w:w="4226" w:type="dxa"/>
          </w:tcPr>
          <w:p w:rsidR="000A6DE7" w:rsidRPr="00772104" w:rsidRDefault="000A6DE7" w:rsidP="00AC16F6">
            <w:pPr>
              <w:jc w:val="center"/>
              <w:rPr>
                <w:rFonts w:ascii="Times New Roman" w:hAnsi="Times New Roman"/>
                <w:b/>
                <w:bCs/>
                <w:sz w:val="24"/>
                <w:szCs w:val="24"/>
              </w:rPr>
            </w:pPr>
            <w:r w:rsidRPr="00772104">
              <w:rPr>
                <w:rFonts w:ascii="Times New Roman" w:hAnsi="Times New Roman"/>
                <w:b/>
                <w:bCs/>
                <w:sz w:val="24"/>
                <w:szCs w:val="24"/>
              </w:rPr>
              <w:t>2015</w:t>
            </w:r>
          </w:p>
        </w:tc>
        <w:tc>
          <w:tcPr>
            <w:tcW w:w="1444" w:type="dxa"/>
          </w:tcPr>
          <w:p w:rsidR="000A6DE7" w:rsidRPr="00772104" w:rsidRDefault="000A6DE7" w:rsidP="00AC16F6">
            <w:pPr>
              <w:jc w:val="center"/>
              <w:rPr>
                <w:rFonts w:ascii="Times New Roman" w:hAnsi="Times New Roman"/>
                <w:bCs/>
                <w:sz w:val="24"/>
                <w:szCs w:val="24"/>
              </w:rPr>
            </w:pPr>
            <w:r w:rsidRPr="00772104">
              <w:rPr>
                <w:rFonts w:ascii="Times New Roman" w:hAnsi="Times New Roman"/>
                <w:bCs/>
                <w:sz w:val="24"/>
                <w:szCs w:val="24"/>
              </w:rPr>
              <w:t>7</w:t>
            </w:r>
          </w:p>
        </w:tc>
        <w:tc>
          <w:tcPr>
            <w:tcW w:w="2694" w:type="dxa"/>
          </w:tcPr>
          <w:p w:rsidR="000A6DE7" w:rsidRPr="00772104" w:rsidRDefault="000A6DE7" w:rsidP="00AC16F6">
            <w:pPr>
              <w:jc w:val="center"/>
              <w:rPr>
                <w:rFonts w:ascii="Times New Roman" w:hAnsi="Times New Roman"/>
                <w:bCs/>
                <w:sz w:val="24"/>
                <w:szCs w:val="24"/>
              </w:rPr>
            </w:pPr>
            <w:r w:rsidRPr="00772104">
              <w:rPr>
                <w:rFonts w:ascii="Times New Roman" w:hAnsi="Times New Roman"/>
                <w:bCs/>
                <w:sz w:val="24"/>
                <w:szCs w:val="24"/>
              </w:rPr>
              <w:t>0</w:t>
            </w:r>
          </w:p>
        </w:tc>
        <w:tc>
          <w:tcPr>
            <w:tcW w:w="1701" w:type="dxa"/>
            <w:vAlign w:val="bottom"/>
          </w:tcPr>
          <w:p w:rsidR="000A6DE7" w:rsidRPr="00772104" w:rsidRDefault="000A6DE7" w:rsidP="00AC16F6">
            <w:pPr>
              <w:jc w:val="center"/>
              <w:rPr>
                <w:rFonts w:ascii="Times New Roman" w:hAnsi="Times New Roman"/>
                <w:sz w:val="24"/>
                <w:szCs w:val="24"/>
              </w:rPr>
            </w:pPr>
            <w:r w:rsidRPr="00772104">
              <w:rPr>
                <w:rFonts w:ascii="Times New Roman" w:hAnsi="Times New Roman"/>
                <w:sz w:val="24"/>
                <w:szCs w:val="24"/>
              </w:rPr>
              <w:t>7</w:t>
            </w:r>
          </w:p>
        </w:tc>
      </w:tr>
      <w:tr w:rsidR="00772104" w:rsidRPr="00772104" w:rsidTr="00AC16F6">
        <w:trPr>
          <w:trHeight w:hRule="exact" w:val="284"/>
        </w:trPr>
        <w:tc>
          <w:tcPr>
            <w:tcW w:w="4226" w:type="dxa"/>
          </w:tcPr>
          <w:p w:rsidR="000A6DE7" w:rsidRPr="00772104" w:rsidRDefault="000A6DE7" w:rsidP="00AC16F6">
            <w:pPr>
              <w:jc w:val="center"/>
              <w:rPr>
                <w:rFonts w:ascii="Times New Roman" w:hAnsi="Times New Roman"/>
                <w:b/>
                <w:bCs/>
                <w:sz w:val="24"/>
                <w:szCs w:val="24"/>
              </w:rPr>
            </w:pPr>
            <w:r w:rsidRPr="00772104">
              <w:rPr>
                <w:rFonts w:ascii="Times New Roman" w:hAnsi="Times New Roman"/>
                <w:b/>
                <w:bCs/>
                <w:sz w:val="24"/>
                <w:szCs w:val="24"/>
              </w:rPr>
              <w:t>2016</w:t>
            </w:r>
          </w:p>
        </w:tc>
        <w:tc>
          <w:tcPr>
            <w:tcW w:w="1444" w:type="dxa"/>
          </w:tcPr>
          <w:p w:rsidR="000A6DE7" w:rsidRPr="00772104" w:rsidRDefault="000A6DE7" w:rsidP="00AC16F6">
            <w:pPr>
              <w:jc w:val="center"/>
              <w:rPr>
                <w:rFonts w:ascii="Times New Roman" w:hAnsi="Times New Roman"/>
                <w:bCs/>
                <w:sz w:val="24"/>
                <w:szCs w:val="24"/>
              </w:rPr>
            </w:pPr>
            <w:r w:rsidRPr="00772104">
              <w:rPr>
                <w:rFonts w:ascii="Times New Roman" w:hAnsi="Times New Roman"/>
                <w:bCs/>
                <w:sz w:val="24"/>
                <w:szCs w:val="24"/>
              </w:rPr>
              <w:t>17</w:t>
            </w:r>
          </w:p>
        </w:tc>
        <w:tc>
          <w:tcPr>
            <w:tcW w:w="2694" w:type="dxa"/>
          </w:tcPr>
          <w:p w:rsidR="000A6DE7" w:rsidRPr="00772104" w:rsidRDefault="000A6DE7" w:rsidP="00AC16F6">
            <w:pPr>
              <w:jc w:val="center"/>
              <w:rPr>
                <w:rFonts w:ascii="Times New Roman" w:hAnsi="Times New Roman"/>
                <w:bCs/>
                <w:sz w:val="24"/>
                <w:szCs w:val="24"/>
              </w:rPr>
            </w:pPr>
            <w:r w:rsidRPr="00772104">
              <w:rPr>
                <w:rFonts w:ascii="Times New Roman" w:hAnsi="Times New Roman"/>
                <w:bCs/>
                <w:sz w:val="24"/>
                <w:szCs w:val="24"/>
              </w:rPr>
              <w:t>1</w:t>
            </w:r>
          </w:p>
        </w:tc>
        <w:tc>
          <w:tcPr>
            <w:tcW w:w="1701" w:type="dxa"/>
            <w:vAlign w:val="bottom"/>
          </w:tcPr>
          <w:p w:rsidR="000A6DE7" w:rsidRPr="00772104" w:rsidRDefault="000A6DE7" w:rsidP="00AC16F6">
            <w:pPr>
              <w:jc w:val="center"/>
              <w:rPr>
                <w:rFonts w:ascii="Times New Roman" w:hAnsi="Times New Roman"/>
                <w:sz w:val="24"/>
                <w:szCs w:val="24"/>
              </w:rPr>
            </w:pPr>
            <w:r w:rsidRPr="00772104">
              <w:rPr>
                <w:rFonts w:ascii="Times New Roman" w:hAnsi="Times New Roman"/>
                <w:sz w:val="24"/>
                <w:szCs w:val="24"/>
              </w:rPr>
              <w:t>18</w:t>
            </w:r>
          </w:p>
        </w:tc>
      </w:tr>
      <w:tr w:rsidR="00772104" w:rsidRPr="00772104" w:rsidTr="00AC16F6">
        <w:trPr>
          <w:trHeight w:hRule="exact" w:val="284"/>
        </w:trPr>
        <w:tc>
          <w:tcPr>
            <w:tcW w:w="4226" w:type="dxa"/>
          </w:tcPr>
          <w:p w:rsidR="000A6DE7" w:rsidRPr="00772104" w:rsidRDefault="000A6DE7" w:rsidP="00AC16F6">
            <w:pPr>
              <w:jc w:val="center"/>
              <w:rPr>
                <w:rFonts w:ascii="Times New Roman" w:hAnsi="Times New Roman"/>
                <w:b/>
                <w:bCs/>
                <w:sz w:val="24"/>
                <w:szCs w:val="24"/>
              </w:rPr>
            </w:pPr>
            <w:r w:rsidRPr="00772104">
              <w:rPr>
                <w:rFonts w:ascii="Times New Roman" w:hAnsi="Times New Roman"/>
                <w:b/>
                <w:bCs/>
                <w:sz w:val="24"/>
                <w:szCs w:val="24"/>
              </w:rPr>
              <w:t>2017</w:t>
            </w:r>
          </w:p>
        </w:tc>
        <w:tc>
          <w:tcPr>
            <w:tcW w:w="1444" w:type="dxa"/>
          </w:tcPr>
          <w:p w:rsidR="000A6DE7" w:rsidRPr="00772104" w:rsidRDefault="000A6DE7" w:rsidP="00AC16F6">
            <w:pPr>
              <w:jc w:val="center"/>
              <w:rPr>
                <w:rFonts w:ascii="Times New Roman" w:hAnsi="Times New Roman"/>
                <w:bCs/>
                <w:sz w:val="24"/>
                <w:szCs w:val="24"/>
              </w:rPr>
            </w:pPr>
            <w:r w:rsidRPr="00772104">
              <w:rPr>
                <w:rFonts w:ascii="Times New Roman" w:hAnsi="Times New Roman"/>
                <w:bCs/>
                <w:sz w:val="24"/>
                <w:szCs w:val="24"/>
              </w:rPr>
              <w:t>8</w:t>
            </w:r>
          </w:p>
        </w:tc>
        <w:tc>
          <w:tcPr>
            <w:tcW w:w="2694" w:type="dxa"/>
          </w:tcPr>
          <w:p w:rsidR="000A6DE7" w:rsidRPr="00772104" w:rsidRDefault="000A6DE7" w:rsidP="00AC16F6">
            <w:pPr>
              <w:jc w:val="center"/>
              <w:rPr>
                <w:rFonts w:ascii="Times New Roman" w:hAnsi="Times New Roman"/>
                <w:bCs/>
                <w:sz w:val="24"/>
                <w:szCs w:val="24"/>
              </w:rPr>
            </w:pPr>
            <w:r w:rsidRPr="00772104">
              <w:rPr>
                <w:rFonts w:ascii="Times New Roman" w:hAnsi="Times New Roman"/>
                <w:bCs/>
                <w:sz w:val="24"/>
                <w:szCs w:val="24"/>
              </w:rPr>
              <w:t>1</w:t>
            </w:r>
          </w:p>
        </w:tc>
        <w:tc>
          <w:tcPr>
            <w:tcW w:w="1701" w:type="dxa"/>
            <w:vAlign w:val="bottom"/>
          </w:tcPr>
          <w:p w:rsidR="000A6DE7" w:rsidRPr="00772104" w:rsidRDefault="000A6DE7" w:rsidP="00AC16F6">
            <w:pPr>
              <w:jc w:val="center"/>
              <w:rPr>
                <w:rFonts w:ascii="Times New Roman" w:hAnsi="Times New Roman"/>
                <w:sz w:val="24"/>
                <w:szCs w:val="24"/>
              </w:rPr>
            </w:pPr>
            <w:r w:rsidRPr="00772104">
              <w:rPr>
                <w:rFonts w:ascii="Times New Roman" w:hAnsi="Times New Roman"/>
                <w:sz w:val="24"/>
                <w:szCs w:val="24"/>
              </w:rPr>
              <w:t>9</w:t>
            </w:r>
          </w:p>
        </w:tc>
      </w:tr>
      <w:tr w:rsidR="00772104" w:rsidRPr="00772104" w:rsidTr="00AC16F6">
        <w:trPr>
          <w:trHeight w:hRule="exact" w:val="284"/>
        </w:trPr>
        <w:tc>
          <w:tcPr>
            <w:tcW w:w="4226" w:type="dxa"/>
          </w:tcPr>
          <w:p w:rsidR="000A6DE7" w:rsidRPr="00772104" w:rsidRDefault="000A6DE7" w:rsidP="00AC16F6">
            <w:pPr>
              <w:jc w:val="center"/>
              <w:rPr>
                <w:rFonts w:ascii="Times New Roman" w:hAnsi="Times New Roman"/>
                <w:b/>
                <w:bCs/>
                <w:sz w:val="24"/>
                <w:szCs w:val="24"/>
              </w:rPr>
            </w:pPr>
            <w:r w:rsidRPr="00772104">
              <w:rPr>
                <w:rFonts w:ascii="Times New Roman" w:hAnsi="Times New Roman"/>
                <w:b/>
                <w:bCs/>
                <w:sz w:val="24"/>
                <w:szCs w:val="24"/>
              </w:rPr>
              <w:t>2018</w:t>
            </w:r>
          </w:p>
        </w:tc>
        <w:tc>
          <w:tcPr>
            <w:tcW w:w="1444" w:type="dxa"/>
          </w:tcPr>
          <w:p w:rsidR="000A6DE7" w:rsidRPr="00772104" w:rsidRDefault="000A6DE7" w:rsidP="00AC16F6">
            <w:pPr>
              <w:jc w:val="center"/>
              <w:rPr>
                <w:rFonts w:ascii="Times New Roman" w:hAnsi="Times New Roman"/>
                <w:bCs/>
                <w:sz w:val="24"/>
                <w:szCs w:val="24"/>
              </w:rPr>
            </w:pPr>
            <w:r w:rsidRPr="00772104">
              <w:rPr>
                <w:rFonts w:ascii="Times New Roman" w:hAnsi="Times New Roman"/>
                <w:bCs/>
                <w:sz w:val="24"/>
                <w:szCs w:val="24"/>
              </w:rPr>
              <w:t>5</w:t>
            </w:r>
          </w:p>
        </w:tc>
        <w:tc>
          <w:tcPr>
            <w:tcW w:w="2694" w:type="dxa"/>
          </w:tcPr>
          <w:p w:rsidR="000A6DE7" w:rsidRPr="00772104" w:rsidRDefault="000A6DE7" w:rsidP="00AC16F6">
            <w:pPr>
              <w:jc w:val="center"/>
              <w:rPr>
                <w:rFonts w:ascii="Times New Roman" w:hAnsi="Times New Roman"/>
                <w:bCs/>
                <w:sz w:val="24"/>
                <w:szCs w:val="24"/>
              </w:rPr>
            </w:pPr>
            <w:r w:rsidRPr="00772104">
              <w:rPr>
                <w:rFonts w:ascii="Times New Roman" w:hAnsi="Times New Roman"/>
                <w:bCs/>
                <w:sz w:val="24"/>
                <w:szCs w:val="24"/>
              </w:rPr>
              <w:t>2</w:t>
            </w:r>
          </w:p>
        </w:tc>
        <w:tc>
          <w:tcPr>
            <w:tcW w:w="1701" w:type="dxa"/>
            <w:vAlign w:val="bottom"/>
          </w:tcPr>
          <w:p w:rsidR="000A6DE7" w:rsidRPr="00772104" w:rsidRDefault="000A6DE7" w:rsidP="00AC16F6">
            <w:pPr>
              <w:jc w:val="center"/>
              <w:rPr>
                <w:rFonts w:ascii="Times New Roman" w:hAnsi="Times New Roman"/>
                <w:sz w:val="24"/>
                <w:szCs w:val="24"/>
              </w:rPr>
            </w:pPr>
            <w:r w:rsidRPr="00772104">
              <w:rPr>
                <w:rFonts w:ascii="Times New Roman" w:hAnsi="Times New Roman"/>
                <w:sz w:val="24"/>
                <w:szCs w:val="24"/>
              </w:rPr>
              <w:t>7</w:t>
            </w:r>
          </w:p>
        </w:tc>
      </w:tr>
      <w:tr w:rsidR="00772104" w:rsidRPr="00772104" w:rsidTr="00AC16F6">
        <w:trPr>
          <w:trHeight w:hRule="exact" w:val="284"/>
        </w:trPr>
        <w:tc>
          <w:tcPr>
            <w:tcW w:w="4226" w:type="dxa"/>
          </w:tcPr>
          <w:p w:rsidR="000A6DE7" w:rsidRPr="00772104" w:rsidRDefault="000A6DE7" w:rsidP="00AC16F6">
            <w:pPr>
              <w:jc w:val="center"/>
              <w:rPr>
                <w:rFonts w:ascii="Times New Roman" w:hAnsi="Times New Roman"/>
                <w:b/>
                <w:bCs/>
                <w:sz w:val="24"/>
                <w:szCs w:val="24"/>
              </w:rPr>
            </w:pPr>
            <w:r w:rsidRPr="00772104">
              <w:rPr>
                <w:rFonts w:ascii="Times New Roman" w:hAnsi="Times New Roman"/>
                <w:b/>
                <w:bCs/>
                <w:sz w:val="24"/>
                <w:szCs w:val="24"/>
              </w:rPr>
              <w:t>2019</w:t>
            </w:r>
          </w:p>
        </w:tc>
        <w:tc>
          <w:tcPr>
            <w:tcW w:w="1444" w:type="dxa"/>
          </w:tcPr>
          <w:p w:rsidR="000A6DE7" w:rsidRPr="00772104" w:rsidRDefault="000A6DE7" w:rsidP="00AC16F6">
            <w:pPr>
              <w:jc w:val="center"/>
              <w:rPr>
                <w:rFonts w:ascii="Times New Roman" w:hAnsi="Times New Roman"/>
                <w:bCs/>
                <w:sz w:val="24"/>
                <w:szCs w:val="24"/>
              </w:rPr>
            </w:pPr>
            <w:r w:rsidRPr="00772104">
              <w:rPr>
                <w:rFonts w:ascii="Times New Roman" w:hAnsi="Times New Roman"/>
                <w:bCs/>
                <w:sz w:val="24"/>
                <w:szCs w:val="24"/>
              </w:rPr>
              <w:t>9</w:t>
            </w:r>
          </w:p>
        </w:tc>
        <w:tc>
          <w:tcPr>
            <w:tcW w:w="2694" w:type="dxa"/>
          </w:tcPr>
          <w:p w:rsidR="000A6DE7" w:rsidRPr="00772104" w:rsidRDefault="000A6DE7" w:rsidP="00AC16F6">
            <w:pPr>
              <w:jc w:val="center"/>
              <w:rPr>
                <w:rFonts w:ascii="Times New Roman" w:hAnsi="Times New Roman"/>
                <w:bCs/>
                <w:sz w:val="24"/>
                <w:szCs w:val="24"/>
              </w:rPr>
            </w:pPr>
            <w:r w:rsidRPr="00772104">
              <w:rPr>
                <w:rFonts w:ascii="Times New Roman" w:hAnsi="Times New Roman"/>
                <w:bCs/>
                <w:sz w:val="24"/>
                <w:szCs w:val="24"/>
              </w:rPr>
              <w:t>5</w:t>
            </w:r>
          </w:p>
        </w:tc>
        <w:tc>
          <w:tcPr>
            <w:tcW w:w="1701" w:type="dxa"/>
            <w:vAlign w:val="bottom"/>
          </w:tcPr>
          <w:p w:rsidR="000A6DE7" w:rsidRPr="00772104" w:rsidRDefault="000A6DE7" w:rsidP="00AC16F6">
            <w:pPr>
              <w:jc w:val="center"/>
              <w:rPr>
                <w:rFonts w:ascii="Times New Roman" w:hAnsi="Times New Roman"/>
                <w:sz w:val="24"/>
                <w:szCs w:val="24"/>
              </w:rPr>
            </w:pPr>
            <w:r w:rsidRPr="00772104">
              <w:rPr>
                <w:rFonts w:ascii="Times New Roman" w:hAnsi="Times New Roman"/>
                <w:sz w:val="24"/>
                <w:szCs w:val="24"/>
              </w:rPr>
              <w:t>14</w:t>
            </w:r>
          </w:p>
        </w:tc>
      </w:tr>
      <w:tr w:rsidR="00772104" w:rsidRPr="00772104" w:rsidTr="00AC16F6">
        <w:trPr>
          <w:trHeight w:hRule="exact" w:val="284"/>
        </w:trPr>
        <w:tc>
          <w:tcPr>
            <w:tcW w:w="4226" w:type="dxa"/>
          </w:tcPr>
          <w:p w:rsidR="000A6DE7" w:rsidRPr="00772104" w:rsidRDefault="000A6DE7" w:rsidP="00AC16F6">
            <w:pPr>
              <w:jc w:val="center"/>
              <w:rPr>
                <w:rFonts w:ascii="Times New Roman" w:hAnsi="Times New Roman"/>
                <w:b/>
                <w:bCs/>
                <w:sz w:val="24"/>
                <w:szCs w:val="24"/>
              </w:rPr>
            </w:pPr>
            <w:r w:rsidRPr="00772104">
              <w:rPr>
                <w:rFonts w:ascii="Times New Roman" w:hAnsi="Times New Roman"/>
                <w:b/>
                <w:bCs/>
                <w:sz w:val="24"/>
                <w:szCs w:val="24"/>
              </w:rPr>
              <w:t>2020</w:t>
            </w:r>
          </w:p>
        </w:tc>
        <w:tc>
          <w:tcPr>
            <w:tcW w:w="1444" w:type="dxa"/>
          </w:tcPr>
          <w:p w:rsidR="000A6DE7" w:rsidRPr="00772104" w:rsidRDefault="000A6DE7" w:rsidP="00AC16F6">
            <w:pPr>
              <w:jc w:val="center"/>
              <w:rPr>
                <w:rFonts w:ascii="Times New Roman" w:hAnsi="Times New Roman"/>
                <w:bCs/>
                <w:sz w:val="24"/>
                <w:szCs w:val="24"/>
              </w:rPr>
            </w:pPr>
            <w:r w:rsidRPr="00772104">
              <w:rPr>
                <w:rFonts w:ascii="Times New Roman" w:hAnsi="Times New Roman"/>
                <w:bCs/>
                <w:sz w:val="24"/>
                <w:szCs w:val="24"/>
              </w:rPr>
              <w:t>2</w:t>
            </w:r>
          </w:p>
        </w:tc>
        <w:tc>
          <w:tcPr>
            <w:tcW w:w="2694" w:type="dxa"/>
          </w:tcPr>
          <w:p w:rsidR="000A6DE7" w:rsidRPr="00772104" w:rsidRDefault="000A6DE7" w:rsidP="00AC16F6">
            <w:pPr>
              <w:jc w:val="center"/>
              <w:rPr>
                <w:rFonts w:ascii="Times New Roman" w:hAnsi="Times New Roman"/>
                <w:bCs/>
                <w:sz w:val="24"/>
                <w:szCs w:val="24"/>
              </w:rPr>
            </w:pPr>
            <w:r w:rsidRPr="00772104">
              <w:rPr>
                <w:rFonts w:ascii="Times New Roman" w:hAnsi="Times New Roman"/>
                <w:bCs/>
                <w:sz w:val="24"/>
                <w:szCs w:val="24"/>
              </w:rPr>
              <w:t>25</w:t>
            </w:r>
          </w:p>
        </w:tc>
        <w:tc>
          <w:tcPr>
            <w:tcW w:w="1701" w:type="dxa"/>
            <w:vAlign w:val="bottom"/>
          </w:tcPr>
          <w:p w:rsidR="000A6DE7" w:rsidRPr="00772104" w:rsidRDefault="000A6DE7" w:rsidP="00AC16F6">
            <w:pPr>
              <w:jc w:val="center"/>
              <w:rPr>
                <w:rFonts w:ascii="Times New Roman" w:hAnsi="Times New Roman"/>
                <w:sz w:val="24"/>
                <w:szCs w:val="24"/>
              </w:rPr>
            </w:pPr>
            <w:r w:rsidRPr="00772104">
              <w:rPr>
                <w:rFonts w:ascii="Times New Roman" w:hAnsi="Times New Roman"/>
                <w:sz w:val="24"/>
                <w:szCs w:val="24"/>
              </w:rPr>
              <w:t>27</w:t>
            </w:r>
          </w:p>
        </w:tc>
      </w:tr>
      <w:tr w:rsidR="00772104" w:rsidRPr="00772104" w:rsidTr="00AC16F6">
        <w:trPr>
          <w:trHeight w:hRule="exact" w:val="284"/>
        </w:trPr>
        <w:tc>
          <w:tcPr>
            <w:tcW w:w="4226" w:type="dxa"/>
          </w:tcPr>
          <w:p w:rsidR="000A6DE7" w:rsidRPr="00772104" w:rsidRDefault="000A6DE7" w:rsidP="00AC16F6">
            <w:pPr>
              <w:jc w:val="center"/>
              <w:rPr>
                <w:rFonts w:ascii="Times New Roman" w:hAnsi="Times New Roman"/>
                <w:b/>
                <w:bCs/>
                <w:sz w:val="24"/>
                <w:szCs w:val="24"/>
              </w:rPr>
            </w:pPr>
            <w:r w:rsidRPr="00772104">
              <w:rPr>
                <w:rFonts w:ascii="Times New Roman" w:hAnsi="Times New Roman"/>
                <w:b/>
                <w:bCs/>
                <w:sz w:val="24"/>
                <w:szCs w:val="24"/>
              </w:rPr>
              <w:t>2021</w:t>
            </w:r>
          </w:p>
        </w:tc>
        <w:tc>
          <w:tcPr>
            <w:tcW w:w="1444" w:type="dxa"/>
          </w:tcPr>
          <w:p w:rsidR="000A6DE7" w:rsidRPr="00772104" w:rsidRDefault="000B61BB" w:rsidP="00AC16F6">
            <w:pPr>
              <w:jc w:val="center"/>
              <w:rPr>
                <w:rFonts w:ascii="Times New Roman" w:hAnsi="Times New Roman"/>
                <w:bCs/>
                <w:sz w:val="24"/>
                <w:szCs w:val="24"/>
              </w:rPr>
            </w:pPr>
            <w:r w:rsidRPr="00772104">
              <w:rPr>
                <w:rFonts w:ascii="Times New Roman" w:hAnsi="Times New Roman"/>
                <w:bCs/>
                <w:sz w:val="24"/>
                <w:szCs w:val="24"/>
              </w:rPr>
              <w:t>6</w:t>
            </w:r>
          </w:p>
        </w:tc>
        <w:tc>
          <w:tcPr>
            <w:tcW w:w="2694" w:type="dxa"/>
          </w:tcPr>
          <w:p w:rsidR="000A6DE7" w:rsidRPr="00772104" w:rsidRDefault="000B61BB" w:rsidP="00AC16F6">
            <w:pPr>
              <w:jc w:val="center"/>
              <w:rPr>
                <w:rFonts w:ascii="Times New Roman" w:hAnsi="Times New Roman"/>
                <w:bCs/>
                <w:sz w:val="24"/>
                <w:szCs w:val="24"/>
              </w:rPr>
            </w:pPr>
            <w:r w:rsidRPr="00772104">
              <w:rPr>
                <w:rFonts w:ascii="Times New Roman" w:hAnsi="Times New Roman"/>
                <w:bCs/>
                <w:sz w:val="24"/>
                <w:szCs w:val="24"/>
              </w:rPr>
              <w:t>2</w:t>
            </w:r>
          </w:p>
        </w:tc>
        <w:tc>
          <w:tcPr>
            <w:tcW w:w="1701" w:type="dxa"/>
            <w:vAlign w:val="bottom"/>
          </w:tcPr>
          <w:p w:rsidR="000A6DE7" w:rsidRPr="00772104" w:rsidRDefault="000B61BB" w:rsidP="00AC16F6">
            <w:pPr>
              <w:jc w:val="center"/>
              <w:rPr>
                <w:rFonts w:ascii="Times New Roman" w:hAnsi="Times New Roman"/>
                <w:sz w:val="24"/>
                <w:szCs w:val="24"/>
              </w:rPr>
            </w:pPr>
            <w:r w:rsidRPr="00772104">
              <w:rPr>
                <w:rFonts w:ascii="Times New Roman" w:hAnsi="Times New Roman"/>
                <w:sz w:val="24"/>
                <w:szCs w:val="24"/>
              </w:rPr>
              <w:t>8</w:t>
            </w:r>
          </w:p>
        </w:tc>
      </w:tr>
    </w:tbl>
    <w:p w:rsidR="000A6DE7" w:rsidRPr="00772104" w:rsidRDefault="000A6DE7" w:rsidP="000A6DE7">
      <w:pPr>
        <w:jc w:val="both"/>
        <w:rPr>
          <w:rFonts w:ascii="Times New Roman" w:hAnsi="Times New Roman"/>
          <w:sz w:val="24"/>
          <w:szCs w:val="24"/>
        </w:rPr>
      </w:pPr>
    </w:p>
    <w:p w:rsidR="000B61BB" w:rsidRPr="00772104" w:rsidRDefault="000B61BB" w:rsidP="000C5BCB">
      <w:pPr>
        <w:jc w:val="both"/>
        <w:rPr>
          <w:rFonts w:ascii="Times New Roman" w:hAnsi="Times New Roman"/>
          <w:sz w:val="24"/>
          <w:szCs w:val="24"/>
          <w:u w:val="single"/>
        </w:rPr>
      </w:pPr>
      <w:r w:rsidRPr="00772104">
        <w:rPr>
          <w:rFonts w:ascii="Times New Roman" w:hAnsi="Times New Roman"/>
          <w:sz w:val="24"/>
          <w:szCs w:val="24"/>
          <w:u w:val="single"/>
        </w:rPr>
        <w:t xml:space="preserve">Plasamente în serviciile de tip rezidential </w:t>
      </w:r>
      <w:r w:rsidRPr="00772104">
        <w:rPr>
          <w:rFonts w:ascii="Times New Roman" w:hAnsi="Times New Roman"/>
          <w:sz w:val="24"/>
          <w:szCs w:val="24"/>
          <w:u w:val="single"/>
          <w:lang w:val="ro-RO"/>
        </w:rPr>
        <w:t xml:space="preserve">private -  </w:t>
      </w:r>
      <w:r w:rsidRPr="00772104">
        <w:rPr>
          <w:rFonts w:ascii="Times New Roman" w:hAnsi="Times New Roman"/>
          <w:sz w:val="24"/>
          <w:szCs w:val="24"/>
          <w:u w:val="single"/>
        </w:rPr>
        <w:t>Anul 2021 (după emitent)</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454"/>
        <w:gridCol w:w="1370"/>
        <w:gridCol w:w="2831"/>
        <w:gridCol w:w="2000"/>
      </w:tblGrid>
      <w:tr w:rsidR="00772104" w:rsidRPr="00772104" w:rsidTr="008D67F7">
        <w:trPr>
          <w:trHeight w:val="705"/>
        </w:trPr>
        <w:tc>
          <w:tcPr>
            <w:tcW w:w="2126" w:type="dxa"/>
            <w:tcBorders>
              <w:bottom w:val="single" w:sz="4" w:space="0" w:color="auto"/>
            </w:tcBorders>
            <w:shd w:val="clear" w:color="auto" w:fill="BFBFBF"/>
          </w:tcPr>
          <w:p w:rsidR="000B61BB" w:rsidRPr="00772104" w:rsidRDefault="000C5BCB" w:rsidP="00100631">
            <w:pPr>
              <w:rPr>
                <w:rFonts w:ascii="Times New Roman" w:hAnsi="Times New Roman"/>
                <w:b/>
                <w:bCs/>
                <w:lang w:val="ro-RO"/>
              </w:rPr>
            </w:pPr>
            <w:r w:rsidRPr="00772104">
              <w:rPr>
                <w:rFonts w:ascii="Times New Roman" w:hAnsi="Times New Roman"/>
                <w:b/>
                <w:bCs/>
                <w:lang w:val="ro-RO"/>
              </w:rPr>
              <w:t>EMITENT</w:t>
            </w:r>
          </w:p>
        </w:tc>
        <w:tc>
          <w:tcPr>
            <w:tcW w:w="1454" w:type="dxa"/>
            <w:tcBorders>
              <w:bottom w:val="single" w:sz="4" w:space="0" w:color="auto"/>
            </w:tcBorders>
            <w:shd w:val="clear" w:color="auto" w:fill="BFBFBF"/>
          </w:tcPr>
          <w:p w:rsidR="000B61BB" w:rsidRPr="00772104" w:rsidRDefault="000B61BB" w:rsidP="00100631">
            <w:pPr>
              <w:jc w:val="center"/>
              <w:rPr>
                <w:rFonts w:ascii="Times New Roman" w:hAnsi="Times New Roman"/>
                <w:b/>
                <w:bCs/>
                <w:lang w:val="ro-RO"/>
              </w:rPr>
            </w:pPr>
            <w:r w:rsidRPr="00772104">
              <w:rPr>
                <w:rFonts w:ascii="Times New Roman" w:hAnsi="Times New Roman"/>
                <w:b/>
                <w:bCs/>
                <w:lang w:val="ro-RO"/>
              </w:rPr>
              <w:t>Hotărâri CPC</w:t>
            </w:r>
          </w:p>
        </w:tc>
        <w:tc>
          <w:tcPr>
            <w:tcW w:w="1370" w:type="dxa"/>
            <w:tcBorders>
              <w:bottom w:val="single" w:sz="4" w:space="0" w:color="auto"/>
            </w:tcBorders>
            <w:shd w:val="clear" w:color="auto" w:fill="BFBFBF"/>
          </w:tcPr>
          <w:p w:rsidR="000B61BB" w:rsidRPr="00772104" w:rsidRDefault="000B61BB" w:rsidP="00100631">
            <w:pPr>
              <w:jc w:val="center"/>
              <w:rPr>
                <w:rFonts w:ascii="Times New Roman" w:hAnsi="Times New Roman"/>
                <w:b/>
                <w:bCs/>
                <w:lang w:val="ro-RO"/>
              </w:rPr>
            </w:pPr>
            <w:r w:rsidRPr="00772104">
              <w:rPr>
                <w:rFonts w:ascii="Times New Roman" w:hAnsi="Times New Roman"/>
                <w:b/>
                <w:bCs/>
                <w:lang w:val="ro-RO"/>
              </w:rPr>
              <w:t>Sentințe</w:t>
            </w:r>
            <w:r w:rsidR="000C5BCB" w:rsidRPr="00772104">
              <w:rPr>
                <w:rFonts w:ascii="Times New Roman" w:hAnsi="Times New Roman"/>
                <w:b/>
                <w:bCs/>
                <w:lang w:val="ro-RO"/>
              </w:rPr>
              <w:t xml:space="preserve"> Tribunal</w:t>
            </w:r>
          </w:p>
        </w:tc>
        <w:tc>
          <w:tcPr>
            <w:tcW w:w="2831" w:type="dxa"/>
            <w:tcBorders>
              <w:bottom w:val="single" w:sz="4" w:space="0" w:color="auto"/>
            </w:tcBorders>
            <w:shd w:val="clear" w:color="auto" w:fill="BFBFBF"/>
          </w:tcPr>
          <w:p w:rsidR="000B61BB" w:rsidRPr="00772104" w:rsidRDefault="000B61BB" w:rsidP="007A4F73">
            <w:pPr>
              <w:jc w:val="center"/>
              <w:rPr>
                <w:rFonts w:ascii="Times New Roman" w:hAnsi="Times New Roman"/>
                <w:b/>
                <w:bCs/>
                <w:lang w:val="ro-RO"/>
              </w:rPr>
            </w:pPr>
            <w:r w:rsidRPr="00772104">
              <w:rPr>
                <w:rFonts w:ascii="Times New Roman" w:hAnsi="Times New Roman"/>
                <w:b/>
                <w:bCs/>
                <w:lang w:val="ro-RO"/>
              </w:rPr>
              <w:t>Dispoziții plasament regim urgență/Ordonanțe Președ</w:t>
            </w:r>
            <w:r w:rsidR="007A4F73" w:rsidRPr="00772104">
              <w:rPr>
                <w:rFonts w:ascii="Times New Roman" w:hAnsi="Times New Roman"/>
                <w:b/>
                <w:bCs/>
                <w:lang w:val="ro-RO"/>
              </w:rPr>
              <w:t>i</w:t>
            </w:r>
            <w:r w:rsidRPr="00772104">
              <w:rPr>
                <w:rFonts w:ascii="Times New Roman" w:hAnsi="Times New Roman"/>
                <w:b/>
                <w:bCs/>
                <w:lang w:val="ro-RO"/>
              </w:rPr>
              <w:t>nțiale</w:t>
            </w:r>
          </w:p>
        </w:tc>
        <w:tc>
          <w:tcPr>
            <w:tcW w:w="2000" w:type="dxa"/>
            <w:tcBorders>
              <w:bottom w:val="single" w:sz="4" w:space="0" w:color="auto"/>
            </w:tcBorders>
            <w:shd w:val="clear" w:color="auto" w:fill="BFBFBF"/>
          </w:tcPr>
          <w:p w:rsidR="000B61BB" w:rsidRPr="00772104" w:rsidRDefault="000B61BB" w:rsidP="00100631">
            <w:pPr>
              <w:jc w:val="center"/>
              <w:rPr>
                <w:rFonts w:ascii="Times New Roman" w:hAnsi="Times New Roman"/>
                <w:b/>
                <w:bCs/>
                <w:lang w:val="ro-RO"/>
              </w:rPr>
            </w:pPr>
            <w:r w:rsidRPr="00772104">
              <w:rPr>
                <w:rFonts w:ascii="Times New Roman" w:hAnsi="Times New Roman"/>
                <w:b/>
                <w:bCs/>
                <w:lang w:val="ro-RO"/>
              </w:rPr>
              <w:t>TOTAL</w:t>
            </w:r>
          </w:p>
        </w:tc>
      </w:tr>
      <w:tr w:rsidR="00772104" w:rsidRPr="00772104" w:rsidTr="000B61BB">
        <w:tc>
          <w:tcPr>
            <w:tcW w:w="2126" w:type="dxa"/>
            <w:tcBorders>
              <w:top w:val="single" w:sz="4" w:space="0" w:color="auto"/>
              <w:bottom w:val="single" w:sz="4" w:space="0" w:color="auto"/>
            </w:tcBorders>
          </w:tcPr>
          <w:p w:rsidR="000B61BB" w:rsidRPr="00772104" w:rsidRDefault="000B61BB" w:rsidP="00100631">
            <w:pPr>
              <w:rPr>
                <w:rFonts w:ascii="Times New Roman" w:hAnsi="Times New Roman"/>
                <w:b/>
                <w:bCs/>
                <w:sz w:val="24"/>
                <w:szCs w:val="24"/>
                <w:lang w:val="ro-RO"/>
              </w:rPr>
            </w:pPr>
          </w:p>
        </w:tc>
        <w:tc>
          <w:tcPr>
            <w:tcW w:w="1454" w:type="dxa"/>
            <w:tcBorders>
              <w:top w:val="single" w:sz="4" w:space="0" w:color="auto"/>
              <w:bottom w:val="single" w:sz="4" w:space="0" w:color="auto"/>
            </w:tcBorders>
            <w:vAlign w:val="center"/>
          </w:tcPr>
          <w:p w:rsidR="000B61BB" w:rsidRPr="00772104" w:rsidRDefault="000B61BB" w:rsidP="00100631">
            <w:pPr>
              <w:jc w:val="center"/>
              <w:rPr>
                <w:rFonts w:ascii="Times New Roman" w:hAnsi="Times New Roman"/>
                <w:bCs/>
                <w:sz w:val="24"/>
                <w:szCs w:val="24"/>
                <w:lang w:val="ro-RO"/>
              </w:rPr>
            </w:pPr>
            <w:r w:rsidRPr="00772104">
              <w:rPr>
                <w:rFonts w:ascii="Times New Roman" w:hAnsi="Times New Roman"/>
                <w:bCs/>
                <w:sz w:val="24"/>
                <w:szCs w:val="24"/>
                <w:lang w:val="ro-RO"/>
              </w:rPr>
              <w:t>2</w:t>
            </w:r>
          </w:p>
        </w:tc>
        <w:tc>
          <w:tcPr>
            <w:tcW w:w="1370" w:type="dxa"/>
            <w:tcBorders>
              <w:top w:val="single" w:sz="4" w:space="0" w:color="auto"/>
              <w:bottom w:val="single" w:sz="4" w:space="0" w:color="auto"/>
            </w:tcBorders>
            <w:vAlign w:val="center"/>
          </w:tcPr>
          <w:p w:rsidR="000B61BB" w:rsidRPr="00772104" w:rsidRDefault="000B61BB" w:rsidP="00100631">
            <w:pPr>
              <w:jc w:val="center"/>
              <w:rPr>
                <w:rFonts w:ascii="Times New Roman" w:hAnsi="Times New Roman"/>
                <w:bCs/>
                <w:sz w:val="24"/>
                <w:szCs w:val="24"/>
                <w:lang w:val="ro-RO"/>
              </w:rPr>
            </w:pPr>
            <w:r w:rsidRPr="00772104">
              <w:rPr>
                <w:rFonts w:ascii="Times New Roman" w:hAnsi="Times New Roman"/>
                <w:bCs/>
                <w:sz w:val="24"/>
                <w:szCs w:val="24"/>
                <w:lang w:val="ro-RO"/>
              </w:rPr>
              <w:t>2</w:t>
            </w:r>
          </w:p>
        </w:tc>
        <w:tc>
          <w:tcPr>
            <w:tcW w:w="2831" w:type="dxa"/>
            <w:tcBorders>
              <w:top w:val="single" w:sz="4" w:space="0" w:color="auto"/>
              <w:left w:val="nil"/>
              <w:bottom w:val="single" w:sz="4" w:space="0" w:color="auto"/>
              <w:right w:val="single" w:sz="4" w:space="0" w:color="auto"/>
            </w:tcBorders>
            <w:shd w:val="clear" w:color="auto" w:fill="auto"/>
            <w:vAlign w:val="center"/>
          </w:tcPr>
          <w:p w:rsidR="000B61BB" w:rsidRPr="00772104" w:rsidRDefault="000B61BB" w:rsidP="00100631">
            <w:pPr>
              <w:jc w:val="center"/>
              <w:rPr>
                <w:rFonts w:ascii="Times New Roman" w:hAnsi="Times New Roman"/>
                <w:sz w:val="24"/>
                <w:szCs w:val="24"/>
                <w:lang w:val="ro-RO"/>
              </w:rPr>
            </w:pPr>
            <w:r w:rsidRPr="00772104">
              <w:rPr>
                <w:rFonts w:ascii="Times New Roman" w:hAnsi="Times New Roman"/>
                <w:sz w:val="24"/>
                <w:szCs w:val="24"/>
                <w:lang w:val="ro-RO"/>
              </w:rPr>
              <w:t>4</w:t>
            </w:r>
          </w:p>
        </w:tc>
        <w:tc>
          <w:tcPr>
            <w:tcW w:w="2000" w:type="dxa"/>
            <w:tcBorders>
              <w:top w:val="single" w:sz="4" w:space="0" w:color="auto"/>
              <w:left w:val="nil"/>
              <w:bottom w:val="single" w:sz="4" w:space="0" w:color="auto"/>
              <w:right w:val="single" w:sz="4" w:space="0" w:color="auto"/>
            </w:tcBorders>
          </w:tcPr>
          <w:p w:rsidR="000B61BB" w:rsidRPr="00772104" w:rsidRDefault="000B61BB" w:rsidP="00100631">
            <w:pPr>
              <w:jc w:val="center"/>
              <w:rPr>
                <w:rFonts w:ascii="Times New Roman" w:hAnsi="Times New Roman"/>
                <w:sz w:val="24"/>
                <w:szCs w:val="24"/>
                <w:lang w:val="ro-RO"/>
              </w:rPr>
            </w:pPr>
            <w:r w:rsidRPr="00772104">
              <w:rPr>
                <w:rFonts w:ascii="Times New Roman" w:hAnsi="Times New Roman"/>
                <w:sz w:val="24"/>
                <w:szCs w:val="24"/>
                <w:lang w:val="ro-RO"/>
              </w:rPr>
              <w:t>8</w:t>
            </w:r>
          </w:p>
        </w:tc>
      </w:tr>
    </w:tbl>
    <w:p w:rsidR="000B61BB" w:rsidRDefault="000B61BB" w:rsidP="000A6DE7">
      <w:pPr>
        <w:jc w:val="both"/>
        <w:rPr>
          <w:rFonts w:ascii="Times New Roman" w:hAnsi="Times New Roman"/>
          <w:sz w:val="24"/>
          <w:szCs w:val="24"/>
        </w:rPr>
      </w:pPr>
    </w:p>
    <w:p w:rsidR="00D273CC" w:rsidRPr="00772104" w:rsidRDefault="00D273CC" w:rsidP="000A6DE7">
      <w:pPr>
        <w:jc w:val="both"/>
        <w:rPr>
          <w:rFonts w:ascii="Times New Roman" w:hAnsi="Times New Roman"/>
          <w:sz w:val="24"/>
          <w:szCs w:val="24"/>
        </w:rPr>
      </w:pPr>
    </w:p>
    <w:p w:rsidR="000A6DE7" w:rsidRPr="00772104" w:rsidRDefault="000A6DE7" w:rsidP="000A6DE7">
      <w:pPr>
        <w:rPr>
          <w:rFonts w:ascii="Times New Roman" w:hAnsi="Times New Roman"/>
          <w:sz w:val="24"/>
          <w:szCs w:val="24"/>
          <w:u w:val="single"/>
        </w:rPr>
      </w:pPr>
      <w:r w:rsidRPr="00772104">
        <w:rPr>
          <w:rFonts w:ascii="Times New Roman" w:hAnsi="Times New Roman"/>
          <w:sz w:val="24"/>
          <w:szCs w:val="24"/>
          <w:u w:val="single"/>
        </w:rPr>
        <w:lastRenderedPageBreak/>
        <w:t xml:space="preserve">Evoluția ieșirilor din serviciile de tip rezidențial private </w:t>
      </w:r>
    </w:p>
    <w:tbl>
      <w:tblPr>
        <w:tblpPr w:leftFromText="180" w:rightFromText="180" w:vertAnchor="text" w:horzAnchor="margin" w:tblpY="86"/>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164"/>
        <w:gridCol w:w="1212"/>
        <w:gridCol w:w="1184"/>
        <w:gridCol w:w="1848"/>
        <w:gridCol w:w="1766"/>
        <w:gridCol w:w="1033"/>
      </w:tblGrid>
      <w:tr w:rsidR="00772104" w:rsidRPr="00772104" w:rsidTr="00D16A91">
        <w:tc>
          <w:tcPr>
            <w:tcW w:w="1951" w:type="dxa"/>
          </w:tcPr>
          <w:p w:rsidR="000A6DE7" w:rsidRPr="00772104" w:rsidRDefault="000A6DE7" w:rsidP="00AC16F6">
            <w:pPr>
              <w:pStyle w:val="NoSpacing"/>
              <w:rPr>
                <w:rFonts w:ascii="Times New Roman" w:hAnsi="Times New Roman"/>
              </w:rPr>
            </w:pPr>
            <w:r w:rsidRPr="00772104">
              <w:rPr>
                <w:rFonts w:ascii="Times New Roman" w:hAnsi="Times New Roman"/>
              </w:rPr>
              <w:t>Servicii de tip rezidențial private</w:t>
            </w:r>
          </w:p>
        </w:tc>
        <w:tc>
          <w:tcPr>
            <w:tcW w:w="1164" w:type="dxa"/>
          </w:tcPr>
          <w:p w:rsidR="000A6DE7" w:rsidRPr="00772104" w:rsidRDefault="000A6DE7" w:rsidP="00AC16F6">
            <w:pPr>
              <w:pStyle w:val="NoSpacing"/>
              <w:rPr>
                <w:rFonts w:ascii="Times New Roman" w:hAnsi="Times New Roman"/>
                <w:b/>
              </w:rPr>
            </w:pPr>
            <w:r w:rsidRPr="00772104">
              <w:rPr>
                <w:rFonts w:ascii="Times New Roman" w:hAnsi="Times New Roman"/>
                <w:b/>
              </w:rPr>
              <w:t>Total, din care</w:t>
            </w:r>
          </w:p>
        </w:tc>
        <w:tc>
          <w:tcPr>
            <w:tcW w:w="1212" w:type="dxa"/>
          </w:tcPr>
          <w:p w:rsidR="000A6DE7" w:rsidRPr="00772104" w:rsidRDefault="000A6DE7" w:rsidP="00AC16F6">
            <w:pPr>
              <w:pStyle w:val="NoSpacing"/>
              <w:rPr>
                <w:rFonts w:ascii="Times New Roman" w:hAnsi="Times New Roman"/>
              </w:rPr>
            </w:pPr>
            <w:r w:rsidRPr="00772104">
              <w:rPr>
                <w:rFonts w:ascii="Times New Roman" w:hAnsi="Times New Roman"/>
              </w:rPr>
              <w:t>Reintegrări în familie</w:t>
            </w:r>
          </w:p>
        </w:tc>
        <w:tc>
          <w:tcPr>
            <w:tcW w:w="1184" w:type="dxa"/>
          </w:tcPr>
          <w:p w:rsidR="000A6DE7" w:rsidRPr="00772104" w:rsidRDefault="000A6DE7" w:rsidP="00AC16F6">
            <w:pPr>
              <w:pStyle w:val="NoSpacing"/>
              <w:rPr>
                <w:rFonts w:ascii="Times New Roman" w:hAnsi="Times New Roman"/>
              </w:rPr>
            </w:pPr>
            <w:r w:rsidRPr="00772104">
              <w:rPr>
                <w:rFonts w:ascii="Times New Roman" w:hAnsi="Times New Roman"/>
              </w:rPr>
              <w:t>Revocări la cerere</w:t>
            </w:r>
          </w:p>
        </w:tc>
        <w:tc>
          <w:tcPr>
            <w:tcW w:w="1848" w:type="dxa"/>
          </w:tcPr>
          <w:p w:rsidR="000A6DE7" w:rsidRPr="00772104" w:rsidRDefault="000A6DE7" w:rsidP="00AC16F6">
            <w:pPr>
              <w:pStyle w:val="NoSpacing"/>
              <w:rPr>
                <w:rFonts w:ascii="Times New Roman" w:hAnsi="Times New Roman"/>
              </w:rPr>
            </w:pPr>
            <w:r w:rsidRPr="00772104">
              <w:rPr>
                <w:rFonts w:ascii="Times New Roman" w:hAnsi="Times New Roman"/>
              </w:rPr>
              <w:t>Revocări conf.legii(18 ani, nu mai urmează școala)</w:t>
            </w:r>
          </w:p>
        </w:tc>
        <w:tc>
          <w:tcPr>
            <w:tcW w:w="1766" w:type="dxa"/>
          </w:tcPr>
          <w:p w:rsidR="000A6DE7" w:rsidRPr="00772104" w:rsidRDefault="000A6DE7" w:rsidP="00AC16F6">
            <w:pPr>
              <w:pStyle w:val="NoSpacing"/>
              <w:rPr>
                <w:rFonts w:ascii="Times New Roman" w:hAnsi="Times New Roman"/>
              </w:rPr>
            </w:pPr>
            <w:r w:rsidRPr="00772104">
              <w:rPr>
                <w:rFonts w:ascii="Times New Roman" w:hAnsi="Times New Roman"/>
              </w:rPr>
              <w:t>Transfer în alte măsuri de protecție</w:t>
            </w:r>
          </w:p>
        </w:tc>
        <w:tc>
          <w:tcPr>
            <w:tcW w:w="1033" w:type="dxa"/>
          </w:tcPr>
          <w:p w:rsidR="000A6DE7" w:rsidRPr="00772104" w:rsidRDefault="000A6DE7" w:rsidP="00AC16F6">
            <w:pPr>
              <w:pStyle w:val="NoSpacing"/>
              <w:rPr>
                <w:rFonts w:ascii="Times New Roman" w:hAnsi="Times New Roman"/>
              </w:rPr>
            </w:pPr>
            <w:r w:rsidRPr="00772104">
              <w:rPr>
                <w:rFonts w:ascii="Times New Roman" w:hAnsi="Times New Roman"/>
              </w:rPr>
              <w:t>altele</w:t>
            </w:r>
          </w:p>
        </w:tc>
      </w:tr>
      <w:tr w:rsidR="00772104" w:rsidRPr="00772104" w:rsidTr="00D16A91">
        <w:tc>
          <w:tcPr>
            <w:tcW w:w="1951" w:type="dxa"/>
          </w:tcPr>
          <w:p w:rsidR="000A6DE7" w:rsidRPr="00772104" w:rsidRDefault="000A6DE7" w:rsidP="00AC16F6">
            <w:pPr>
              <w:pStyle w:val="NoSpacing"/>
              <w:rPr>
                <w:rFonts w:ascii="Times New Roman" w:hAnsi="Times New Roman"/>
              </w:rPr>
            </w:pPr>
            <w:r w:rsidRPr="00772104">
              <w:rPr>
                <w:rFonts w:ascii="Times New Roman" w:hAnsi="Times New Roman"/>
              </w:rPr>
              <w:t>Anul 2015</w:t>
            </w:r>
          </w:p>
        </w:tc>
        <w:tc>
          <w:tcPr>
            <w:tcW w:w="1164" w:type="dxa"/>
          </w:tcPr>
          <w:p w:rsidR="000A6DE7" w:rsidRPr="00772104" w:rsidRDefault="000A6DE7" w:rsidP="00AC16F6">
            <w:pPr>
              <w:pStyle w:val="NoSpacing"/>
              <w:rPr>
                <w:rFonts w:ascii="Times New Roman" w:hAnsi="Times New Roman"/>
                <w:b/>
              </w:rPr>
            </w:pPr>
            <w:r w:rsidRPr="00772104">
              <w:rPr>
                <w:rFonts w:ascii="Times New Roman" w:hAnsi="Times New Roman"/>
                <w:b/>
              </w:rPr>
              <w:t>7</w:t>
            </w:r>
          </w:p>
        </w:tc>
        <w:tc>
          <w:tcPr>
            <w:tcW w:w="1212" w:type="dxa"/>
          </w:tcPr>
          <w:p w:rsidR="000A6DE7" w:rsidRPr="00772104" w:rsidRDefault="000A6DE7" w:rsidP="00AC16F6">
            <w:pPr>
              <w:pStyle w:val="NoSpacing"/>
              <w:rPr>
                <w:rFonts w:ascii="Times New Roman" w:hAnsi="Times New Roman"/>
              </w:rPr>
            </w:pPr>
            <w:r w:rsidRPr="00772104">
              <w:rPr>
                <w:rFonts w:ascii="Times New Roman" w:hAnsi="Times New Roman"/>
              </w:rPr>
              <w:t>1</w:t>
            </w:r>
          </w:p>
        </w:tc>
        <w:tc>
          <w:tcPr>
            <w:tcW w:w="1184" w:type="dxa"/>
          </w:tcPr>
          <w:p w:rsidR="000A6DE7" w:rsidRPr="00772104" w:rsidRDefault="000A6DE7" w:rsidP="00AC16F6">
            <w:pPr>
              <w:pStyle w:val="NoSpacing"/>
              <w:rPr>
                <w:rFonts w:ascii="Times New Roman" w:hAnsi="Times New Roman"/>
              </w:rPr>
            </w:pPr>
            <w:r w:rsidRPr="00772104">
              <w:rPr>
                <w:rFonts w:ascii="Times New Roman" w:hAnsi="Times New Roman"/>
              </w:rPr>
              <w:t>4</w:t>
            </w:r>
          </w:p>
        </w:tc>
        <w:tc>
          <w:tcPr>
            <w:tcW w:w="1848" w:type="dxa"/>
          </w:tcPr>
          <w:p w:rsidR="000A6DE7" w:rsidRPr="00772104" w:rsidRDefault="000A6DE7" w:rsidP="00AC16F6">
            <w:pPr>
              <w:pStyle w:val="NoSpacing"/>
              <w:rPr>
                <w:rFonts w:ascii="Times New Roman" w:hAnsi="Times New Roman"/>
              </w:rPr>
            </w:pPr>
          </w:p>
        </w:tc>
        <w:tc>
          <w:tcPr>
            <w:tcW w:w="1766" w:type="dxa"/>
          </w:tcPr>
          <w:p w:rsidR="000A6DE7" w:rsidRPr="00772104" w:rsidRDefault="000A6DE7" w:rsidP="00AC16F6">
            <w:pPr>
              <w:pStyle w:val="NoSpacing"/>
              <w:rPr>
                <w:rFonts w:ascii="Times New Roman" w:hAnsi="Times New Roman"/>
              </w:rPr>
            </w:pPr>
            <w:r w:rsidRPr="00772104">
              <w:rPr>
                <w:rFonts w:ascii="Times New Roman" w:hAnsi="Times New Roman"/>
              </w:rPr>
              <w:t>1</w:t>
            </w:r>
          </w:p>
        </w:tc>
        <w:tc>
          <w:tcPr>
            <w:tcW w:w="1033" w:type="dxa"/>
          </w:tcPr>
          <w:p w:rsidR="000A6DE7" w:rsidRPr="00772104" w:rsidRDefault="000A6DE7" w:rsidP="00AC16F6">
            <w:pPr>
              <w:pStyle w:val="NoSpacing"/>
              <w:rPr>
                <w:rFonts w:ascii="Times New Roman" w:hAnsi="Times New Roman"/>
              </w:rPr>
            </w:pPr>
            <w:r w:rsidRPr="00772104">
              <w:rPr>
                <w:rFonts w:ascii="Times New Roman" w:hAnsi="Times New Roman"/>
              </w:rPr>
              <w:t>1</w:t>
            </w:r>
          </w:p>
        </w:tc>
      </w:tr>
      <w:tr w:rsidR="00772104" w:rsidRPr="00772104" w:rsidTr="00D16A91">
        <w:tc>
          <w:tcPr>
            <w:tcW w:w="1951" w:type="dxa"/>
          </w:tcPr>
          <w:p w:rsidR="000A6DE7" w:rsidRPr="00772104" w:rsidRDefault="000A6DE7" w:rsidP="00AC16F6">
            <w:pPr>
              <w:pStyle w:val="NoSpacing"/>
              <w:rPr>
                <w:rFonts w:ascii="Times New Roman" w:hAnsi="Times New Roman"/>
              </w:rPr>
            </w:pPr>
            <w:r w:rsidRPr="00772104">
              <w:rPr>
                <w:rFonts w:ascii="Times New Roman" w:hAnsi="Times New Roman"/>
              </w:rPr>
              <w:t>Anul 2016</w:t>
            </w:r>
          </w:p>
        </w:tc>
        <w:tc>
          <w:tcPr>
            <w:tcW w:w="1164" w:type="dxa"/>
          </w:tcPr>
          <w:p w:rsidR="000A6DE7" w:rsidRPr="00772104" w:rsidRDefault="000A6DE7" w:rsidP="00AC16F6">
            <w:pPr>
              <w:pStyle w:val="NoSpacing"/>
              <w:rPr>
                <w:rFonts w:ascii="Times New Roman" w:hAnsi="Times New Roman"/>
                <w:b/>
              </w:rPr>
            </w:pPr>
            <w:r w:rsidRPr="00772104">
              <w:rPr>
                <w:rFonts w:ascii="Times New Roman" w:hAnsi="Times New Roman"/>
                <w:b/>
              </w:rPr>
              <w:t>10</w:t>
            </w:r>
          </w:p>
        </w:tc>
        <w:tc>
          <w:tcPr>
            <w:tcW w:w="1212" w:type="dxa"/>
          </w:tcPr>
          <w:p w:rsidR="000A6DE7" w:rsidRPr="00772104" w:rsidRDefault="000A6DE7" w:rsidP="00AC16F6">
            <w:pPr>
              <w:pStyle w:val="NoSpacing"/>
              <w:rPr>
                <w:rFonts w:ascii="Times New Roman" w:hAnsi="Times New Roman"/>
              </w:rPr>
            </w:pPr>
            <w:r w:rsidRPr="00772104">
              <w:rPr>
                <w:rFonts w:ascii="Times New Roman" w:hAnsi="Times New Roman"/>
              </w:rPr>
              <w:t>1</w:t>
            </w:r>
          </w:p>
        </w:tc>
        <w:tc>
          <w:tcPr>
            <w:tcW w:w="1184" w:type="dxa"/>
          </w:tcPr>
          <w:p w:rsidR="000A6DE7" w:rsidRPr="00772104" w:rsidRDefault="000A6DE7" w:rsidP="00AC16F6">
            <w:pPr>
              <w:pStyle w:val="NoSpacing"/>
              <w:rPr>
                <w:rFonts w:ascii="Times New Roman" w:hAnsi="Times New Roman"/>
              </w:rPr>
            </w:pPr>
            <w:r w:rsidRPr="00772104">
              <w:rPr>
                <w:rFonts w:ascii="Times New Roman" w:hAnsi="Times New Roman"/>
              </w:rPr>
              <w:t>5</w:t>
            </w:r>
          </w:p>
        </w:tc>
        <w:tc>
          <w:tcPr>
            <w:tcW w:w="1848" w:type="dxa"/>
          </w:tcPr>
          <w:p w:rsidR="000A6DE7" w:rsidRPr="00772104" w:rsidRDefault="000A6DE7" w:rsidP="00AC16F6">
            <w:pPr>
              <w:pStyle w:val="NoSpacing"/>
              <w:rPr>
                <w:rFonts w:ascii="Times New Roman" w:hAnsi="Times New Roman"/>
              </w:rPr>
            </w:pPr>
          </w:p>
        </w:tc>
        <w:tc>
          <w:tcPr>
            <w:tcW w:w="1766" w:type="dxa"/>
          </w:tcPr>
          <w:p w:rsidR="000A6DE7" w:rsidRPr="00772104" w:rsidRDefault="000A6DE7" w:rsidP="00AC16F6">
            <w:pPr>
              <w:pStyle w:val="NoSpacing"/>
              <w:rPr>
                <w:rFonts w:ascii="Times New Roman" w:hAnsi="Times New Roman"/>
              </w:rPr>
            </w:pPr>
            <w:r w:rsidRPr="00772104">
              <w:rPr>
                <w:rFonts w:ascii="Times New Roman" w:hAnsi="Times New Roman"/>
              </w:rPr>
              <w:t>4</w:t>
            </w:r>
          </w:p>
        </w:tc>
        <w:tc>
          <w:tcPr>
            <w:tcW w:w="1033" w:type="dxa"/>
          </w:tcPr>
          <w:p w:rsidR="000A6DE7" w:rsidRPr="00772104" w:rsidRDefault="000A6DE7" w:rsidP="00AC16F6">
            <w:pPr>
              <w:pStyle w:val="NoSpacing"/>
              <w:rPr>
                <w:rFonts w:ascii="Times New Roman" w:hAnsi="Times New Roman"/>
              </w:rPr>
            </w:pPr>
          </w:p>
        </w:tc>
      </w:tr>
      <w:tr w:rsidR="00772104" w:rsidRPr="00772104" w:rsidTr="00D16A91">
        <w:tc>
          <w:tcPr>
            <w:tcW w:w="1951" w:type="dxa"/>
          </w:tcPr>
          <w:p w:rsidR="000A6DE7" w:rsidRPr="00772104" w:rsidRDefault="000A6DE7" w:rsidP="00AC16F6">
            <w:pPr>
              <w:pStyle w:val="NoSpacing"/>
              <w:rPr>
                <w:rFonts w:ascii="Times New Roman" w:hAnsi="Times New Roman"/>
              </w:rPr>
            </w:pPr>
            <w:r w:rsidRPr="00772104">
              <w:rPr>
                <w:rFonts w:ascii="Times New Roman" w:hAnsi="Times New Roman"/>
              </w:rPr>
              <w:t>Anul 2017</w:t>
            </w:r>
          </w:p>
        </w:tc>
        <w:tc>
          <w:tcPr>
            <w:tcW w:w="1164" w:type="dxa"/>
          </w:tcPr>
          <w:p w:rsidR="000A6DE7" w:rsidRPr="00772104" w:rsidRDefault="000A6DE7" w:rsidP="00AC16F6">
            <w:pPr>
              <w:pStyle w:val="NoSpacing"/>
              <w:rPr>
                <w:rFonts w:ascii="Times New Roman" w:hAnsi="Times New Roman"/>
                <w:b/>
              </w:rPr>
            </w:pPr>
            <w:r w:rsidRPr="00772104">
              <w:rPr>
                <w:rFonts w:ascii="Times New Roman" w:hAnsi="Times New Roman"/>
                <w:b/>
              </w:rPr>
              <w:t>15</w:t>
            </w:r>
          </w:p>
        </w:tc>
        <w:tc>
          <w:tcPr>
            <w:tcW w:w="1212" w:type="dxa"/>
          </w:tcPr>
          <w:p w:rsidR="000A6DE7" w:rsidRPr="00772104" w:rsidRDefault="000A6DE7" w:rsidP="00AC16F6">
            <w:pPr>
              <w:pStyle w:val="NoSpacing"/>
              <w:rPr>
                <w:rFonts w:ascii="Times New Roman" w:hAnsi="Times New Roman"/>
              </w:rPr>
            </w:pPr>
            <w:r w:rsidRPr="00772104">
              <w:rPr>
                <w:rFonts w:ascii="Times New Roman" w:hAnsi="Times New Roman"/>
              </w:rPr>
              <w:t>3</w:t>
            </w:r>
          </w:p>
        </w:tc>
        <w:tc>
          <w:tcPr>
            <w:tcW w:w="1184" w:type="dxa"/>
          </w:tcPr>
          <w:p w:rsidR="000A6DE7" w:rsidRPr="00772104" w:rsidRDefault="000A6DE7" w:rsidP="00AC16F6">
            <w:pPr>
              <w:pStyle w:val="NoSpacing"/>
              <w:rPr>
                <w:rFonts w:ascii="Times New Roman" w:hAnsi="Times New Roman"/>
              </w:rPr>
            </w:pPr>
            <w:r w:rsidRPr="00772104">
              <w:rPr>
                <w:rFonts w:ascii="Times New Roman" w:hAnsi="Times New Roman"/>
              </w:rPr>
              <w:t>10</w:t>
            </w:r>
          </w:p>
        </w:tc>
        <w:tc>
          <w:tcPr>
            <w:tcW w:w="1848" w:type="dxa"/>
          </w:tcPr>
          <w:p w:rsidR="000A6DE7" w:rsidRPr="00772104" w:rsidRDefault="000A6DE7" w:rsidP="00AC16F6">
            <w:pPr>
              <w:pStyle w:val="NoSpacing"/>
              <w:rPr>
                <w:rFonts w:ascii="Times New Roman" w:hAnsi="Times New Roman"/>
              </w:rPr>
            </w:pPr>
          </w:p>
        </w:tc>
        <w:tc>
          <w:tcPr>
            <w:tcW w:w="1766" w:type="dxa"/>
          </w:tcPr>
          <w:p w:rsidR="000A6DE7" w:rsidRPr="00772104" w:rsidRDefault="000A6DE7" w:rsidP="00AC16F6">
            <w:pPr>
              <w:pStyle w:val="NoSpacing"/>
              <w:rPr>
                <w:rFonts w:ascii="Times New Roman" w:hAnsi="Times New Roman"/>
              </w:rPr>
            </w:pPr>
            <w:r w:rsidRPr="00772104">
              <w:rPr>
                <w:rFonts w:ascii="Times New Roman" w:hAnsi="Times New Roman"/>
              </w:rPr>
              <w:t>2</w:t>
            </w:r>
          </w:p>
        </w:tc>
        <w:tc>
          <w:tcPr>
            <w:tcW w:w="1033" w:type="dxa"/>
          </w:tcPr>
          <w:p w:rsidR="000A6DE7" w:rsidRPr="00772104" w:rsidRDefault="000A6DE7" w:rsidP="00AC16F6">
            <w:pPr>
              <w:pStyle w:val="NoSpacing"/>
              <w:rPr>
                <w:rFonts w:ascii="Times New Roman" w:hAnsi="Times New Roman"/>
              </w:rPr>
            </w:pPr>
          </w:p>
        </w:tc>
      </w:tr>
      <w:tr w:rsidR="00772104" w:rsidRPr="00772104" w:rsidTr="00D16A91">
        <w:tc>
          <w:tcPr>
            <w:tcW w:w="1951" w:type="dxa"/>
          </w:tcPr>
          <w:p w:rsidR="000A6DE7" w:rsidRPr="00772104" w:rsidRDefault="000A6DE7" w:rsidP="00AC16F6">
            <w:pPr>
              <w:pStyle w:val="NoSpacing"/>
              <w:rPr>
                <w:rFonts w:ascii="Times New Roman" w:hAnsi="Times New Roman"/>
              </w:rPr>
            </w:pPr>
            <w:r w:rsidRPr="00772104">
              <w:rPr>
                <w:rFonts w:ascii="Times New Roman" w:hAnsi="Times New Roman"/>
              </w:rPr>
              <w:t>Anul 2018</w:t>
            </w:r>
          </w:p>
        </w:tc>
        <w:tc>
          <w:tcPr>
            <w:tcW w:w="1164" w:type="dxa"/>
          </w:tcPr>
          <w:p w:rsidR="000A6DE7" w:rsidRPr="00772104" w:rsidRDefault="000A6DE7" w:rsidP="00AC16F6">
            <w:pPr>
              <w:pStyle w:val="NoSpacing"/>
              <w:rPr>
                <w:rFonts w:ascii="Times New Roman" w:hAnsi="Times New Roman"/>
                <w:b/>
              </w:rPr>
            </w:pPr>
            <w:r w:rsidRPr="00772104">
              <w:rPr>
                <w:rFonts w:ascii="Times New Roman" w:hAnsi="Times New Roman"/>
                <w:b/>
              </w:rPr>
              <w:t>8</w:t>
            </w:r>
          </w:p>
        </w:tc>
        <w:tc>
          <w:tcPr>
            <w:tcW w:w="1212" w:type="dxa"/>
          </w:tcPr>
          <w:p w:rsidR="000A6DE7" w:rsidRPr="00772104" w:rsidRDefault="000A6DE7" w:rsidP="00AC16F6">
            <w:pPr>
              <w:pStyle w:val="NoSpacing"/>
              <w:rPr>
                <w:rFonts w:ascii="Times New Roman" w:hAnsi="Times New Roman"/>
              </w:rPr>
            </w:pPr>
          </w:p>
        </w:tc>
        <w:tc>
          <w:tcPr>
            <w:tcW w:w="1184" w:type="dxa"/>
          </w:tcPr>
          <w:p w:rsidR="000A6DE7" w:rsidRPr="00772104" w:rsidRDefault="000A6DE7" w:rsidP="00AC16F6">
            <w:pPr>
              <w:pStyle w:val="NoSpacing"/>
              <w:rPr>
                <w:rFonts w:ascii="Times New Roman" w:hAnsi="Times New Roman"/>
              </w:rPr>
            </w:pPr>
            <w:r w:rsidRPr="00772104">
              <w:rPr>
                <w:rFonts w:ascii="Times New Roman" w:hAnsi="Times New Roman"/>
              </w:rPr>
              <w:t>8</w:t>
            </w:r>
          </w:p>
        </w:tc>
        <w:tc>
          <w:tcPr>
            <w:tcW w:w="1848" w:type="dxa"/>
          </w:tcPr>
          <w:p w:rsidR="000A6DE7" w:rsidRPr="00772104" w:rsidRDefault="000A6DE7" w:rsidP="00AC16F6">
            <w:pPr>
              <w:pStyle w:val="NoSpacing"/>
              <w:rPr>
                <w:rFonts w:ascii="Times New Roman" w:hAnsi="Times New Roman"/>
              </w:rPr>
            </w:pPr>
          </w:p>
        </w:tc>
        <w:tc>
          <w:tcPr>
            <w:tcW w:w="1766" w:type="dxa"/>
          </w:tcPr>
          <w:p w:rsidR="000A6DE7" w:rsidRPr="00772104" w:rsidRDefault="000A6DE7" w:rsidP="00AC16F6">
            <w:pPr>
              <w:pStyle w:val="NoSpacing"/>
              <w:rPr>
                <w:rFonts w:ascii="Times New Roman" w:hAnsi="Times New Roman"/>
              </w:rPr>
            </w:pPr>
          </w:p>
        </w:tc>
        <w:tc>
          <w:tcPr>
            <w:tcW w:w="1033" w:type="dxa"/>
          </w:tcPr>
          <w:p w:rsidR="000A6DE7" w:rsidRPr="00772104" w:rsidRDefault="000A6DE7" w:rsidP="00AC16F6">
            <w:pPr>
              <w:pStyle w:val="NoSpacing"/>
              <w:rPr>
                <w:rFonts w:ascii="Times New Roman" w:hAnsi="Times New Roman"/>
              </w:rPr>
            </w:pPr>
          </w:p>
        </w:tc>
      </w:tr>
      <w:tr w:rsidR="00772104" w:rsidRPr="00772104" w:rsidTr="00D16A91">
        <w:tc>
          <w:tcPr>
            <w:tcW w:w="1951" w:type="dxa"/>
          </w:tcPr>
          <w:p w:rsidR="000A6DE7" w:rsidRPr="00772104" w:rsidRDefault="000A6DE7" w:rsidP="00AC16F6">
            <w:pPr>
              <w:pStyle w:val="NoSpacing"/>
              <w:rPr>
                <w:rFonts w:ascii="Times New Roman" w:hAnsi="Times New Roman"/>
              </w:rPr>
            </w:pPr>
            <w:r w:rsidRPr="00772104">
              <w:rPr>
                <w:rFonts w:ascii="Times New Roman" w:hAnsi="Times New Roman"/>
              </w:rPr>
              <w:t>Anul 2019</w:t>
            </w:r>
          </w:p>
        </w:tc>
        <w:tc>
          <w:tcPr>
            <w:tcW w:w="1164" w:type="dxa"/>
          </w:tcPr>
          <w:p w:rsidR="000A6DE7" w:rsidRPr="00772104" w:rsidRDefault="000A6DE7" w:rsidP="00AC16F6">
            <w:pPr>
              <w:pStyle w:val="NoSpacing"/>
              <w:rPr>
                <w:rFonts w:ascii="Times New Roman" w:hAnsi="Times New Roman"/>
                <w:b/>
              </w:rPr>
            </w:pPr>
            <w:r w:rsidRPr="00772104">
              <w:rPr>
                <w:rFonts w:ascii="Times New Roman" w:hAnsi="Times New Roman"/>
                <w:b/>
              </w:rPr>
              <w:t>7</w:t>
            </w:r>
          </w:p>
        </w:tc>
        <w:tc>
          <w:tcPr>
            <w:tcW w:w="1212" w:type="dxa"/>
          </w:tcPr>
          <w:p w:rsidR="000A6DE7" w:rsidRPr="00772104" w:rsidRDefault="000A6DE7" w:rsidP="00AC16F6">
            <w:pPr>
              <w:pStyle w:val="NoSpacing"/>
              <w:rPr>
                <w:rFonts w:ascii="Times New Roman" w:hAnsi="Times New Roman"/>
              </w:rPr>
            </w:pPr>
          </w:p>
        </w:tc>
        <w:tc>
          <w:tcPr>
            <w:tcW w:w="1184" w:type="dxa"/>
          </w:tcPr>
          <w:p w:rsidR="000A6DE7" w:rsidRPr="00772104" w:rsidRDefault="000A6DE7" w:rsidP="00AC16F6">
            <w:pPr>
              <w:pStyle w:val="NoSpacing"/>
              <w:rPr>
                <w:rFonts w:ascii="Times New Roman" w:hAnsi="Times New Roman"/>
              </w:rPr>
            </w:pPr>
            <w:r w:rsidRPr="00772104">
              <w:rPr>
                <w:rFonts w:ascii="Times New Roman" w:hAnsi="Times New Roman"/>
              </w:rPr>
              <w:t>7</w:t>
            </w:r>
          </w:p>
        </w:tc>
        <w:tc>
          <w:tcPr>
            <w:tcW w:w="1848" w:type="dxa"/>
          </w:tcPr>
          <w:p w:rsidR="000A6DE7" w:rsidRPr="00772104" w:rsidRDefault="000A6DE7" w:rsidP="00AC16F6">
            <w:pPr>
              <w:pStyle w:val="NoSpacing"/>
              <w:rPr>
                <w:rFonts w:ascii="Times New Roman" w:hAnsi="Times New Roman"/>
              </w:rPr>
            </w:pPr>
          </w:p>
        </w:tc>
        <w:tc>
          <w:tcPr>
            <w:tcW w:w="1766" w:type="dxa"/>
          </w:tcPr>
          <w:p w:rsidR="000A6DE7" w:rsidRPr="00772104" w:rsidRDefault="000A6DE7" w:rsidP="00AC16F6">
            <w:pPr>
              <w:pStyle w:val="NoSpacing"/>
              <w:rPr>
                <w:rFonts w:ascii="Times New Roman" w:hAnsi="Times New Roman"/>
              </w:rPr>
            </w:pPr>
          </w:p>
        </w:tc>
        <w:tc>
          <w:tcPr>
            <w:tcW w:w="1033" w:type="dxa"/>
          </w:tcPr>
          <w:p w:rsidR="000A6DE7" w:rsidRPr="00772104" w:rsidRDefault="000A6DE7" w:rsidP="00AC16F6">
            <w:pPr>
              <w:pStyle w:val="NoSpacing"/>
              <w:rPr>
                <w:rFonts w:ascii="Times New Roman" w:hAnsi="Times New Roman"/>
              </w:rPr>
            </w:pPr>
          </w:p>
        </w:tc>
      </w:tr>
      <w:tr w:rsidR="00772104" w:rsidRPr="00772104" w:rsidTr="00D16A91">
        <w:tc>
          <w:tcPr>
            <w:tcW w:w="1951" w:type="dxa"/>
          </w:tcPr>
          <w:p w:rsidR="000A6DE7" w:rsidRPr="00772104" w:rsidRDefault="000A6DE7" w:rsidP="00AC16F6">
            <w:pPr>
              <w:pStyle w:val="NoSpacing"/>
              <w:rPr>
                <w:rFonts w:ascii="Times New Roman" w:hAnsi="Times New Roman"/>
              </w:rPr>
            </w:pPr>
            <w:r w:rsidRPr="00772104">
              <w:rPr>
                <w:rFonts w:ascii="Times New Roman" w:hAnsi="Times New Roman"/>
              </w:rPr>
              <w:t>Anul 2020</w:t>
            </w:r>
          </w:p>
        </w:tc>
        <w:tc>
          <w:tcPr>
            <w:tcW w:w="1164" w:type="dxa"/>
          </w:tcPr>
          <w:p w:rsidR="000A6DE7" w:rsidRPr="00772104" w:rsidRDefault="000A6DE7" w:rsidP="00AC16F6">
            <w:pPr>
              <w:pStyle w:val="NoSpacing"/>
              <w:rPr>
                <w:rFonts w:ascii="Times New Roman" w:hAnsi="Times New Roman"/>
                <w:b/>
              </w:rPr>
            </w:pPr>
            <w:r w:rsidRPr="00772104">
              <w:rPr>
                <w:rFonts w:ascii="Times New Roman" w:hAnsi="Times New Roman"/>
                <w:b/>
              </w:rPr>
              <w:t>15</w:t>
            </w:r>
          </w:p>
        </w:tc>
        <w:tc>
          <w:tcPr>
            <w:tcW w:w="1212" w:type="dxa"/>
          </w:tcPr>
          <w:p w:rsidR="000A6DE7" w:rsidRPr="00772104" w:rsidRDefault="000A6DE7" w:rsidP="00AC16F6">
            <w:pPr>
              <w:pStyle w:val="NoSpacing"/>
              <w:rPr>
                <w:rFonts w:ascii="Times New Roman" w:hAnsi="Times New Roman"/>
              </w:rPr>
            </w:pPr>
            <w:r w:rsidRPr="00772104">
              <w:rPr>
                <w:rFonts w:ascii="Times New Roman" w:hAnsi="Times New Roman"/>
              </w:rPr>
              <w:t>1</w:t>
            </w:r>
          </w:p>
        </w:tc>
        <w:tc>
          <w:tcPr>
            <w:tcW w:w="1184" w:type="dxa"/>
          </w:tcPr>
          <w:p w:rsidR="000A6DE7" w:rsidRPr="00772104" w:rsidRDefault="000A6DE7" w:rsidP="00AC16F6">
            <w:pPr>
              <w:pStyle w:val="NoSpacing"/>
              <w:rPr>
                <w:rFonts w:ascii="Times New Roman" w:hAnsi="Times New Roman"/>
              </w:rPr>
            </w:pPr>
            <w:r w:rsidRPr="00772104">
              <w:rPr>
                <w:rFonts w:ascii="Times New Roman" w:hAnsi="Times New Roman"/>
              </w:rPr>
              <w:t>13</w:t>
            </w:r>
          </w:p>
        </w:tc>
        <w:tc>
          <w:tcPr>
            <w:tcW w:w="1848" w:type="dxa"/>
          </w:tcPr>
          <w:p w:rsidR="000A6DE7" w:rsidRPr="00772104" w:rsidRDefault="000A6DE7" w:rsidP="00AC16F6">
            <w:pPr>
              <w:pStyle w:val="NoSpacing"/>
              <w:rPr>
                <w:rFonts w:ascii="Times New Roman" w:hAnsi="Times New Roman"/>
              </w:rPr>
            </w:pPr>
          </w:p>
        </w:tc>
        <w:tc>
          <w:tcPr>
            <w:tcW w:w="1766" w:type="dxa"/>
          </w:tcPr>
          <w:p w:rsidR="000A6DE7" w:rsidRPr="00772104" w:rsidRDefault="000A6DE7" w:rsidP="00AC16F6">
            <w:pPr>
              <w:pStyle w:val="NoSpacing"/>
              <w:rPr>
                <w:rFonts w:ascii="Times New Roman" w:hAnsi="Times New Roman"/>
              </w:rPr>
            </w:pPr>
            <w:r w:rsidRPr="00772104">
              <w:rPr>
                <w:rFonts w:ascii="Times New Roman" w:hAnsi="Times New Roman"/>
              </w:rPr>
              <w:t>1</w:t>
            </w:r>
          </w:p>
        </w:tc>
        <w:tc>
          <w:tcPr>
            <w:tcW w:w="1033" w:type="dxa"/>
          </w:tcPr>
          <w:p w:rsidR="000A6DE7" w:rsidRPr="00772104" w:rsidRDefault="000A6DE7" w:rsidP="00AC16F6">
            <w:pPr>
              <w:pStyle w:val="NoSpacing"/>
              <w:rPr>
                <w:rFonts w:ascii="Times New Roman" w:hAnsi="Times New Roman"/>
              </w:rPr>
            </w:pPr>
          </w:p>
        </w:tc>
      </w:tr>
      <w:tr w:rsidR="00772104" w:rsidRPr="00772104" w:rsidTr="00D16A91">
        <w:tc>
          <w:tcPr>
            <w:tcW w:w="1951" w:type="dxa"/>
          </w:tcPr>
          <w:p w:rsidR="000B61BB" w:rsidRPr="00772104" w:rsidRDefault="000B61BB" w:rsidP="00AC16F6">
            <w:pPr>
              <w:pStyle w:val="NoSpacing"/>
              <w:rPr>
                <w:rFonts w:ascii="Times New Roman" w:hAnsi="Times New Roman"/>
              </w:rPr>
            </w:pPr>
            <w:r w:rsidRPr="00772104">
              <w:rPr>
                <w:rFonts w:ascii="Times New Roman" w:hAnsi="Times New Roman"/>
              </w:rPr>
              <w:t>Anul 2021</w:t>
            </w:r>
          </w:p>
        </w:tc>
        <w:tc>
          <w:tcPr>
            <w:tcW w:w="1164" w:type="dxa"/>
          </w:tcPr>
          <w:p w:rsidR="000B61BB" w:rsidRPr="00772104" w:rsidRDefault="000B61BB" w:rsidP="00100631">
            <w:pPr>
              <w:rPr>
                <w:b/>
                <w:bCs/>
                <w:lang w:val="ro-RO"/>
              </w:rPr>
            </w:pPr>
            <w:r w:rsidRPr="00772104">
              <w:rPr>
                <w:b/>
                <w:bCs/>
                <w:lang w:val="ro-RO"/>
              </w:rPr>
              <w:t>13</w:t>
            </w:r>
          </w:p>
        </w:tc>
        <w:tc>
          <w:tcPr>
            <w:tcW w:w="1212" w:type="dxa"/>
          </w:tcPr>
          <w:p w:rsidR="000B61BB" w:rsidRPr="00772104" w:rsidRDefault="000B61BB" w:rsidP="00100631">
            <w:pPr>
              <w:rPr>
                <w:bCs/>
                <w:lang w:val="ro-RO"/>
              </w:rPr>
            </w:pPr>
            <w:r w:rsidRPr="00772104">
              <w:rPr>
                <w:bCs/>
                <w:lang w:val="ro-RO"/>
              </w:rPr>
              <w:t>3</w:t>
            </w:r>
          </w:p>
        </w:tc>
        <w:tc>
          <w:tcPr>
            <w:tcW w:w="1184" w:type="dxa"/>
          </w:tcPr>
          <w:p w:rsidR="000B61BB" w:rsidRPr="00772104" w:rsidRDefault="000B61BB" w:rsidP="00100631">
            <w:pPr>
              <w:rPr>
                <w:bCs/>
                <w:lang w:val="ro-RO"/>
              </w:rPr>
            </w:pPr>
            <w:r w:rsidRPr="00772104">
              <w:rPr>
                <w:bCs/>
                <w:lang w:val="ro-RO"/>
              </w:rPr>
              <w:t>9</w:t>
            </w:r>
          </w:p>
        </w:tc>
        <w:tc>
          <w:tcPr>
            <w:tcW w:w="1848" w:type="dxa"/>
          </w:tcPr>
          <w:p w:rsidR="000B61BB" w:rsidRPr="00772104" w:rsidRDefault="000B61BB" w:rsidP="00100631">
            <w:pPr>
              <w:rPr>
                <w:bCs/>
                <w:lang w:val="ro-RO"/>
              </w:rPr>
            </w:pPr>
          </w:p>
        </w:tc>
        <w:tc>
          <w:tcPr>
            <w:tcW w:w="1766" w:type="dxa"/>
          </w:tcPr>
          <w:p w:rsidR="000B61BB" w:rsidRPr="00772104" w:rsidRDefault="000B61BB" w:rsidP="00100631">
            <w:pPr>
              <w:rPr>
                <w:bCs/>
                <w:lang w:val="ro-RO"/>
              </w:rPr>
            </w:pPr>
          </w:p>
        </w:tc>
        <w:tc>
          <w:tcPr>
            <w:tcW w:w="1033" w:type="dxa"/>
          </w:tcPr>
          <w:p w:rsidR="000B61BB" w:rsidRPr="00772104" w:rsidRDefault="000B61BB" w:rsidP="00100631">
            <w:pPr>
              <w:rPr>
                <w:bCs/>
                <w:lang w:val="ro-RO"/>
              </w:rPr>
            </w:pPr>
            <w:r w:rsidRPr="00772104">
              <w:rPr>
                <w:bCs/>
                <w:lang w:val="ro-RO"/>
              </w:rPr>
              <w:t>1</w:t>
            </w:r>
          </w:p>
        </w:tc>
      </w:tr>
    </w:tbl>
    <w:p w:rsidR="000A6DE7" w:rsidRPr="00772104" w:rsidRDefault="000A6DE7" w:rsidP="000A6DE7">
      <w:pPr>
        <w:autoSpaceDE w:val="0"/>
        <w:autoSpaceDN w:val="0"/>
        <w:adjustRightInd w:val="0"/>
        <w:jc w:val="both"/>
        <w:rPr>
          <w:rFonts w:ascii="Times New Roman" w:hAnsi="Times New Roman"/>
          <w:b/>
          <w:sz w:val="24"/>
          <w:szCs w:val="24"/>
          <w:u w:val="single"/>
          <w:lang w:val="it-IT"/>
        </w:rPr>
      </w:pPr>
    </w:p>
    <w:p w:rsidR="00A71E8F" w:rsidRPr="00772104" w:rsidRDefault="000A6DE7" w:rsidP="00A71E8F">
      <w:pPr>
        <w:autoSpaceDE w:val="0"/>
        <w:autoSpaceDN w:val="0"/>
        <w:adjustRightInd w:val="0"/>
        <w:jc w:val="both"/>
        <w:rPr>
          <w:rFonts w:ascii="Times New Roman" w:hAnsi="Times New Roman"/>
          <w:sz w:val="24"/>
          <w:szCs w:val="24"/>
          <w:u w:val="single"/>
          <w:lang w:val="it-IT"/>
        </w:rPr>
      </w:pPr>
      <w:r w:rsidRPr="00772104">
        <w:rPr>
          <w:rFonts w:ascii="Times New Roman" w:hAnsi="Times New Roman"/>
          <w:sz w:val="24"/>
          <w:szCs w:val="24"/>
          <w:u w:val="single"/>
          <w:lang w:val="it-IT"/>
        </w:rPr>
        <w:t xml:space="preserve">Dinamica </w:t>
      </w:r>
      <w:r w:rsidR="00A71E8F" w:rsidRPr="00772104">
        <w:rPr>
          <w:rFonts w:ascii="Times New Roman" w:hAnsi="Times New Roman"/>
          <w:sz w:val="24"/>
          <w:szCs w:val="24"/>
          <w:u w:val="single"/>
          <w:lang w:val="it-IT"/>
        </w:rPr>
        <w:t>copiilor/tinerilor din sistemul de protecţie de tip rezidențial</w:t>
      </w:r>
    </w:p>
    <w:tbl>
      <w:tblPr>
        <w:tblW w:w="9876" w:type="dxa"/>
        <w:jc w:val="center"/>
        <w:tblInd w:w="-2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766"/>
        <w:gridCol w:w="766"/>
        <w:gridCol w:w="766"/>
        <w:gridCol w:w="766"/>
        <w:gridCol w:w="766"/>
        <w:gridCol w:w="766"/>
        <w:gridCol w:w="766"/>
      </w:tblGrid>
      <w:tr w:rsidR="00772104" w:rsidRPr="00772104" w:rsidTr="00A71E8F">
        <w:trPr>
          <w:jc w:val="center"/>
        </w:trPr>
        <w:tc>
          <w:tcPr>
            <w:tcW w:w="4514" w:type="dxa"/>
            <w:shd w:val="clear" w:color="auto" w:fill="auto"/>
          </w:tcPr>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Nr. copii aflaţi în sistemul de protecţie</w:t>
            </w:r>
          </w:p>
        </w:tc>
        <w:tc>
          <w:tcPr>
            <w:tcW w:w="766" w:type="dxa"/>
          </w:tcPr>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31.12.</w:t>
            </w:r>
          </w:p>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2015</w:t>
            </w:r>
          </w:p>
        </w:tc>
        <w:tc>
          <w:tcPr>
            <w:tcW w:w="766" w:type="dxa"/>
          </w:tcPr>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31.12.</w:t>
            </w:r>
          </w:p>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2016</w:t>
            </w:r>
          </w:p>
        </w:tc>
        <w:tc>
          <w:tcPr>
            <w:tcW w:w="766" w:type="dxa"/>
          </w:tcPr>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31.12.</w:t>
            </w:r>
          </w:p>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2017</w:t>
            </w:r>
          </w:p>
        </w:tc>
        <w:tc>
          <w:tcPr>
            <w:tcW w:w="766" w:type="dxa"/>
          </w:tcPr>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31.12.</w:t>
            </w:r>
          </w:p>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2018</w:t>
            </w:r>
          </w:p>
        </w:tc>
        <w:tc>
          <w:tcPr>
            <w:tcW w:w="766" w:type="dxa"/>
          </w:tcPr>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31.12.</w:t>
            </w:r>
          </w:p>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2019</w:t>
            </w:r>
          </w:p>
        </w:tc>
        <w:tc>
          <w:tcPr>
            <w:tcW w:w="766" w:type="dxa"/>
          </w:tcPr>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31.12.</w:t>
            </w:r>
          </w:p>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2020</w:t>
            </w:r>
          </w:p>
        </w:tc>
        <w:tc>
          <w:tcPr>
            <w:tcW w:w="766" w:type="dxa"/>
          </w:tcPr>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31.12.</w:t>
            </w:r>
          </w:p>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2021</w:t>
            </w:r>
          </w:p>
        </w:tc>
      </w:tr>
      <w:tr w:rsidR="00772104" w:rsidRPr="00772104" w:rsidTr="00A71E8F">
        <w:trPr>
          <w:jc w:val="center"/>
        </w:trPr>
        <w:tc>
          <w:tcPr>
            <w:tcW w:w="4514" w:type="dxa"/>
            <w:shd w:val="clear" w:color="auto" w:fill="auto"/>
          </w:tcPr>
          <w:p w:rsidR="00A71E8F" w:rsidRPr="00772104" w:rsidRDefault="00A71E8F" w:rsidP="005A407A">
            <w:pPr>
              <w:pStyle w:val="NoSpacing"/>
              <w:rPr>
                <w:rFonts w:ascii="Times New Roman" w:hAnsi="Times New Roman"/>
              </w:rPr>
            </w:pPr>
            <w:r w:rsidRPr="00772104">
              <w:rPr>
                <w:rFonts w:ascii="Times New Roman" w:hAnsi="Times New Roman"/>
              </w:rPr>
              <w:t>în plasament în servicii de tip rezidențial din structura DGASPC a Judeţului Suceava</w:t>
            </w:r>
          </w:p>
        </w:tc>
        <w:tc>
          <w:tcPr>
            <w:tcW w:w="766" w:type="dxa"/>
          </w:tcPr>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500</w:t>
            </w:r>
          </w:p>
        </w:tc>
        <w:tc>
          <w:tcPr>
            <w:tcW w:w="766" w:type="dxa"/>
          </w:tcPr>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480</w:t>
            </w:r>
          </w:p>
        </w:tc>
        <w:tc>
          <w:tcPr>
            <w:tcW w:w="766" w:type="dxa"/>
          </w:tcPr>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447</w:t>
            </w:r>
          </w:p>
        </w:tc>
        <w:tc>
          <w:tcPr>
            <w:tcW w:w="766" w:type="dxa"/>
          </w:tcPr>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400</w:t>
            </w:r>
          </w:p>
        </w:tc>
        <w:tc>
          <w:tcPr>
            <w:tcW w:w="766" w:type="dxa"/>
          </w:tcPr>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363</w:t>
            </w:r>
          </w:p>
        </w:tc>
        <w:tc>
          <w:tcPr>
            <w:tcW w:w="766" w:type="dxa"/>
          </w:tcPr>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268</w:t>
            </w:r>
          </w:p>
        </w:tc>
        <w:tc>
          <w:tcPr>
            <w:tcW w:w="766" w:type="dxa"/>
          </w:tcPr>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233</w:t>
            </w:r>
          </w:p>
        </w:tc>
      </w:tr>
      <w:tr w:rsidR="00772104" w:rsidRPr="00772104" w:rsidTr="00A71E8F">
        <w:trPr>
          <w:jc w:val="center"/>
        </w:trPr>
        <w:tc>
          <w:tcPr>
            <w:tcW w:w="4514" w:type="dxa"/>
            <w:tcBorders>
              <w:bottom w:val="single" w:sz="4" w:space="0" w:color="auto"/>
            </w:tcBorders>
            <w:shd w:val="clear" w:color="auto" w:fill="auto"/>
          </w:tcPr>
          <w:p w:rsidR="00A71E8F" w:rsidRPr="00772104" w:rsidRDefault="00A71E8F" w:rsidP="005A407A">
            <w:pPr>
              <w:pStyle w:val="NoSpacing"/>
              <w:rPr>
                <w:rFonts w:ascii="Times New Roman" w:hAnsi="Times New Roman"/>
                <w:lang w:val="fr-FR"/>
              </w:rPr>
            </w:pPr>
            <w:r w:rsidRPr="00772104">
              <w:rPr>
                <w:rFonts w:ascii="Times New Roman" w:hAnsi="Times New Roman"/>
              </w:rPr>
              <w:t>în plasament în servicii de tip rezidențial private</w:t>
            </w:r>
          </w:p>
        </w:tc>
        <w:tc>
          <w:tcPr>
            <w:tcW w:w="766" w:type="dxa"/>
            <w:tcBorders>
              <w:bottom w:val="single" w:sz="4" w:space="0" w:color="auto"/>
            </w:tcBorders>
          </w:tcPr>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131</w:t>
            </w:r>
          </w:p>
        </w:tc>
        <w:tc>
          <w:tcPr>
            <w:tcW w:w="766" w:type="dxa"/>
            <w:tcBorders>
              <w:bottom w:val="single" w:sz="4" w:space="0" w:color="auto"/>
            </w:tcBorders>
          </w:tcPr>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139</w:t>
            </w:r>
          </w:p>
        </w:tc>
        <w:tc>
          <w:tcPr>
            <w:tcW w:w="766" w:type="dxa"/>
            <w:tcBorders>
              <w:bottom w:val="single" w:sz="4" w:space="0" w:color="auto"/>
            </w:tcBorders>
          </w:tcPr>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133</w:t>
            </w:r>
          </w:p>
        </w:tc>
        <w:tc>
          <w:tcPr>
            <w:tcW w:w="766" w:type="dxa"/>
            <w:tcBorders>
              <w:bottom w:val="single" w:sz="4" w:space="0" w:color="auto"/>
            </w:tcBorders>
          </w:tcPr>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132</w:t>
            </w:r>
          </w:p>
        </w:tc>
        <w:tc>
          <w:tcPr>
            <w:tcW w:w="766" w:type="dxa"/>
            <w:tcBorders>
              <w:bottom w:val="single" w:sz="4" w:space="0" w:color="auto"/>
            </w:tcBorders>
          </w:tcPr>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139</w:t>
            </w:r>
          </w:p>
        </w:tc>
        <w:tc>
          <w:tcPr>
            <w:tcW w:w="766" w:type="dxa"/>
            <w:tcBorders>
              <w:bottom w:val="single" w:sz="4" w:space="0" w:color="auto"/>
            </w:tcBorders>
          </w:tcPr>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151</w:t>
            </w:r>
          </w:p>
        </w:tc>
        <w:tc>
          <w:tcPr>
            <w:tcW w:w="766" w:type="dxa"/>
            <w:tcBorders>
              <w:bottom w:val="single" w:sz="4" w:space="0" w:color="auto"/>
            </w:tcBorders>
          </w:tcPr>
          <w:p w:rsidR="00A71E8F" w:rsidRPr="00772104" w:rsidRDefault="00A71E8F" w:rsidP="005A407A">
            <w:pPr>
              <w:pStyle w:val="NoSpacing"/>
              <w:rPr>
                <w:rFonts w:ascii="Times New Roman" w:hAnsi="Times New Roman"/>
                <w:lang w:val="fr-FR"/>
              </w:rPr>
            </w:pPr>
            <w:r w:rsidRPr="00772104">
              <w:rPr>
                <w:rFonts w:ascii="Times New Roman" w:hAnsi="Times New Roman"/>
                <w:lang w:val="fr-FR"/>
              </w:rPr>
              <w:t>146</w:t>
            </w:r>
          </w:p>
        </w:tc>
      </w:tr>
      <w:tr w:rsidR="00772104" w:rsidRPr="00D273CC" w:rsidTr="00A71E8F">
        <w:trPr>
          <w:jc w:val="center"/>
        </w:trPr>
        <w:tc>
          <w:tcPr>
            <w:tcW w:w="4514" w:type="dxa"/>
            <w:tcBorders>
              <w:top w:val="single" w:sz="4" w:space="0" w:color="auto"/>
              <w:bottom w:val="single" w:sz="4" w:space="0" w:color="auto"/>
              <w:right w:val="single" w:sz="4" w:space="0" w:color="auto"/>
            </w:tcBorders>
            <w:shd w:val="clear" w:color="auto" w:fill="auto"/>
          </w:tcPr>
          <w:p w:rsidR="00A71E8F" w:rsidRPr="00D273CC" w:rsidRDefault="00A71E8F" w:rsidP="005A407A">
            <w:pPr>
              <w:pStyle w:val="NoSpacing"/>
              <w:rPr>
                <w:rFonts w:ascii="Times New Roman" w:hAnsi="Times New Roman"/>
                <w:b/>
                <w:lang w:val="fr-FR"/>
              </w:rPr>
            </w:pPr>
            <w:r w:rsidRPr="00D273CC">
              <w:rPr>
                <w:rFonts w:ascii="Times New Roman" w:hAnsi="Times New Roman"/>
                <w:b/>
                <w:lang w:val="fr-FR"/>
              </w:rPr>
              <w:t>TOTAL</w:t>
            </w:r>
          </w:p>
        </w:tc>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A71E8F" w:rsidRPr="00D273CC" w:rsidRDefault="00A71E8F" w:rsidP="005A407A">
            <w:pPr>
              <w:pStyle w:val="NoSpacing"/>
              <w:rPr>
                <w:rFonts w:ascii="Times New Roman" w:hAnsi="Times New Roman"/>
                <w:b/>
              </w:rPr>
            </w:pPr>
            <w:r w:rsidRPr="00D273CC">
              <w:rPr>
                <w:rFonts w:ascii="Times New Roman" w:hAnsi="Times New Roman"/>
                <w:b/>
              </w:rPr>
              <w:t>631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A71E8F" w:rsidRPr="00D273CC" w:rsidRDefault="00A71E8F" w:rsidP="005A407A">
            <w:pPr>
              <w:pStyle w:val="NoSpacing"/>
              <w:rPr>
                <w:rFonts w:ascii="Times New Roman" w:hAnsi="Times New Roman"/>
                <w:b/>
              </w:rPr>
            </w:pPr>
            <w:r w:rsidRPr="00D273CC">
              <w:rPr>
                <w:rFonts w:ascii="Times New Roman" w:hAnsi="Times New Roman"/>
                <w:b/>
              </w:rPr>
              <w:t>619</w:t>
            </w:r>
          </w:p>
        </w:tc>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A71E8F" w:rsidRPr="00D273CC" w:rsidRDefault="00A71E8F" w:rsidP="005A407A">
            <w:pPr>
              <w:pStyle w:val="NoSpacing"/>
              <w:rPr>
                <w:rFonts w:ascii="Times New Roman" w:hAnsi="Times New Roman"/>
                <w:b/>
              </w:rPr>
            </w:pPr>
            <w:r w:rsidRPr="00D273CC">
              <w:rPr>
                <w:rFonts w:ascii="Times New Roman" w:hAnsi="Times New Roman"/>
                <w:b/>
              </w:rPr>
              <w:t>580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A71E8F" w:rsidRPr="00D273CC" w:rsidRDefault="00A71E8F" w:rsidP="005A407A">
            <w:pPr>
              <w:pStyle w:val="NoSpacing"/>
              <w:rPr>
                <w:rFonts w:ascii="Times New Roman" w:hAnsi="Times New Roman"/>
                <w:b/>
              </w:rPr>
            </w:pPr>
            <w:r w:rsidRPr="00D273CC">
              <w:rPr>
                <w:rFonts w:ascii="Times New Roman" w:hAnsi="Times New Roman"/>
                <w:b/>
              </w:rPr>
              <w:t>532</w:t>
            </w:r>
          </w:p>
        </w:tc>
        <w:tc>
          <w:tcPr>
            <w:tcW w:w="766" w:type="dxa"/>
            <w:tcBorders>
              <w:top w:val="single" w:sz="4" w:space="0" w:color="auto"/>
              <w:left w:val="single" w:sz="4" w:space="0" w:color="auto"/>
              <w:bottom w:val="single" w:sz="4" w:space="0" w:color="auto"/>
              <w:right w:val="single" w:sz="4" w:space="0" w:color="auto"/>
            </w:tcBorders>
            <w:vAlign w:val="bottom"/>
          </w:tcPr>
          <w:p w:rsidR="00A71E8F" w:rsidRPr="00D273CC" w:rsidRDefault="00A71E8F" w:rsidP="005A407A">
            <w:pPr>
              <w:pStyle w:val="NoSpacing"/>
              <w:rPr>
                <w:rFonts w:ascii="Times New Roman" w:hAnsi="Times New Roman"/>
                <w:b/>
              </w:rPr>
            </w:pPr>
            <w:r w:rsidRPr="00D273CC">
              <w:rPr>
                <w:rFonts w:ascii="Times New Roman" w:hAnsi="Times New Roman"/>
                <w:b/>
              </w:rPr>
              <w:t>502</w:t>
            </w:r>
          </w:p>
        </w:tc>
        <w:tc>
          <w:tcPr>
            <w:tcW w:w="766" w:type="dxa"/>
            <w:tcBorders>
              <w:top w:val="single" w:sz="4" w:space="0" w:color="auto"/>
              <w:left w:val="single" w:sz="4" w:space="0" w:color="auto"/>
              <w:bottom w:val="single" w:sz="4" w:space="0" w:color="auto"/>
              <w:right w:val="single" w:sz="4" w:space="0" w:color="auto"/>
            </w:tcBorders>
          </w:tcPr>
          <w:p w:rsidR="00A71E8F" w:rsidRPr="00D273CC" w:rsidRDefault="00A71E8F" w:rsidP="005A407A">
            <w:pPr>
              <w:pStyle w:val="NoSpacing"/>
              <w:rPr>
                <w:rFonts w:ascii="Times New Roman" w:hAnsi="Times New Roman"/>
                <w:b/>
              </w:rPr>
            </w:pPr>
            <w:r w:rsidRPr="00D273CC">
              <w:rPr>
                <w:rFonts w:ascii="Times New Roman" w:hAnsi="Times New Roman"/>
                <w:b/>
              </w:rPr>
              <w:t>419</w:t>
            </w:r>
          </w:p>
        </w:tc>
        <w:tc>
          <w:tcPr>
            <w:tcW w:w="766" w:type="dxa"/>
            <w:tcBorders>
              <w:top w:val="single" w:sz="4" w:space="0" w:color="auto"/>
              <w:left w:val="single" w:sz="4" w:space="0" w:color="auto"/>
              <w:bottom w:val="single" w:sz="4" w:space="0" w:color="auto"/>
              <w:right w:val="single" w:sz="4" w:space="0" w:color="auto"/>
            </w:tcBorders>
          </w:tcPr>
          <w:p w:rsidR="00A71E8F" w:rsidRPr="00D273CC" w:rsidRDefault="00A71E8F" w:rsidP="005A407A">
            <w:pPr>
              <w:pStyle w:val="NoSpacing"/>
              <w:rPr>
                <w:rFonts w:ascii="Times New Roman" w:hAnsi="Times New Roman"/>
                <w:b/>
              </w:rPr>
            </w:pPr>
            <w:r w:rsidRPr="00D273CC">
              <w:rPr>
                <w:rFonts w:ascii="Times New Roman" w:hAnsi="Times New Roman"/>
                <w:b/>
              </w:rPr>
              <w:t>379</w:t>
            </w:r>
          </w:p>
        </w:tc>
      </w:tr>
    </w:tbl>
    <w:p w:rsidR="000A6DE7" w:rsidRPr="00772104" w:rsidRDefault="000A6DE7" w:rsidP="000A6DE7">
      <w:pPr>
        <w:ind w:firstLine="708"/>
        <w:jc w:val="both"/>
        <w:rPr>
          <w:rFonts w:ascii="Times New Roman" w:hAnsi="Times New Roman"/>
          <w:sz w:val="6"/>
          <w:szCs w:val="6"/>
        </w:rPr>
      </w:pPr>
    </w:p>
    <w:p w:rsidR="000A6DE7" w:rsidRPr="00772104" w:rsidRDefault="000A6DE7" w:rsidP="000A6DE7">
      <w:pPr>
        <w:tabs>
          <w:tab w:val="left" w:pos="10"/>
        </w:tabs>
        <w:spacing w:after="40"/>
        <w:ind w:left="10"/>
        <w:jc w:val="both"/>
        <w:rPr>
          <w:rFonts w:ascii="Times New Roman" w:hAnsi="Times New Roman"/>
          <w:sz w:val="24"/>
          <w:szCs w:val="24"/>
        </w:rPr>
      </w:pPr>
      <w:r w:rsidRPr="00772104">
        <w:rPr>
          <w:rFonts w:ascii="Times New Roman" w:hAnsi="Times New Roman"/>
          <w:sz w:val="24"/>
          <w:szCs w:val="24"/>
        </w:rPr>
        <w:t xml:space="preserve">Se observă o scădere continuă a numărului de copii din serviciile de tip rezidențial din structura </w:t>
      </w:r>
      <w:r w:rsidR="008D67F7" w:rsidRPr="00772104">
        <w:rPr>
          <w:rFonts w:ascii="Times New Roman" w:hAnsi="Times New Roman"/>
          <w:sz w:val="24"/>
          <w:szCs w:val="24"/>
        </w:rPr>
        <w:t xml:space="preserve">Direcției Generale de Asistență Socială și Protecția Copilului a județului Suceava </w:t>
      </w:r>
      <w:r w:rsidR="004136D5" w:rsidRPr="00772104">
        <w:rPr>
          <w:rFonts w:ascii="Times New Roman" w:hAnsi="Times New Roman"/>
          <w:sz w:val="24"/>
          <w:szCs w:val="24"/>
        </w:rPr>
        <w:t>(scădere cu un procent de 13% față de anul 2020).</w:t>
      </w:r>
    </w:p>
    <w:p w:rsidR="000A6DE7" w:rsidRPr="00772104" w:rsidRDefault="000A6DE7" w:rsidP="000A6DE7">
      <w:pPr>
        <w:tabs>
          <w:tab w:val="left" w:pos="10"/>
        </w:tabs>
        <w:spacing w:after="40"/>
        <w:ind w:left="10"/>
        <w:jc w:val="both"/>
        <w:rPr>
          <w:rFonts w:ascii="Times New Roman" w:hAnsi="Times New Roman"/>
          <w:b/>
          <w:sz w:val="16"/>
          <w:szCs w:val="16"/>
        </w:rPr>
      </w:pPr>
    </w:p>
    <w:p w:rsidR="000A6DE7" w:rsidRPr="00D273CC" w:rsidRDefault="000A6DE7" w:rsidP="000A6DE7">
      <w:pPr>
        <w:autoSpaceDE w:val="0"/>
        <w:autoSpaceDN w:val="0"/>
        <w:adjustRightInd w:val="0"/>
        <w:ind w:left="-97"/>
        <w:jc w:val="both"/>
        <w:rPr>
          <w:rFonts w:ascii="Times New Roman" w:hAnsi="Times New Roman"/>
          <w:sz w:val="24"/>
          <w:szCs w:val="24"/>
          <w:u w:val="single"/>
          <w:lang w:val="it-IT"/>
        </w:rPr>
      </w:pPr>
      <w:r w:rsidRPr="00D273CC">
        <w:rPr>
          <w:rFonts w:ascii="Times New Roman" w:hAnsi="Times New Roman"/>
          <w:sz w:val="24"/>
          <w:szCs w:val="24"/>
          <w:u w:val="single"/>
          <w:lang w:val="it-IT"/>
        </w:rPr>
        <w:t>Dinamica copiilor/tinerilor din sistemul de protecţie</w:t>
      </w:r>
    </w:p>
    <w:tbl>
      <w:tblPr>
        <w:tblW w:w="10151" w:type="dxa"/>
        <w:jc w:val="center"/>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766"/>
        <w:gridCol w:w="766"/>
        <w:gridCol w:w="766"/>
        <w:gridCol w:w="766"/>
        <w:gridCol w:w="766"/>
        <w:gridCol w:w="936"/>
        <w:gridCol w:w="766"/>
      </w:tblGrid>
      <w:tr w:rsidR="00772104" w:rsidRPr="00D273CC" w:rsidTr="00A34442">
        <w:trPr>
          <w:jc w:val="center"/>
        </w:trPr>
        <w:tc>
          <w:tcPr>
            <w:tcW w:w="4619" w:type="dxa"/>
            <w:shd w:val="clear" w:color="auto" w:fill="D9D9D9"/>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Nr. copii aflaţi în sistemul de protecţie</w:t>
            </w:r>
          </w:p>
        </w:tc>
        <w:tc>
          <w:tcPr>
            <w:tcW w:w="766" w:type="dxa"/>
            <w:shd w:val="clear" w:color="auto" w:fill="D9D9D9"/>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31.12.</w:t>
            </w:r>
          </w:p>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2015</w:t>
            </w:r>
          </w:p>
        </w:tc>
        <w:tc>
          <w:tcPr>
            <w:tcW w:w="766" w:type="dxa"/>
            <w:shd w:val="clear" w:color="auto" w:fill="D9D9D9"/>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31.12.</w:t>
            </w:r>
          </w:p>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2016</w:t>
            </w:r>
          </w:p>
        </w:tc>
        <w:tc>
          <w:tcPr>
            <w:tcW w:w="766" w:type="dxa"/>
            <w:shd w:val="clear" w:color="auto" w:fill="D9D9D9"/>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31.12.</w:t>
            </w:r>
          </w:p>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2017</w:t>
            </w:r>
          </w:p>
        </w:tc>
        <w:tc>
          <w:tcPr>
            <w:tcW w:w="766" w:type="dxa"/>
            <w:shd w:val="clear" w:color="auto" w:fill="D9D9D9"/>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31.12.</w:t>
            </w:r>
          </w:p>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2018</w:t>
            </w:r>
          </w:p>
        </w:tc>
        <w:tc>
          <w:tcPr>
            <w:tcW w:w="766" w:type="dxa"/>
            <w:shd w:val="clear" w:color="auto" w:fill="D9D9D9"/>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31.12.</w:t>
            </w:r>
          </w:p>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2019</w:t>
            </w:r>
          </w:p>
        </w:tc>
        <w:tc>
          <w:tcPr>
            <w:tcW w:w="936" w:type="dxa"/>
            <w:shd w:val="clear" w:color="auto" w:fill="D9D9D9"/>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31.12.</w:t>
            </w:r>
          </w:p>
          <w:p w:rsidR="0017447A" w:rsidRPr="00D273CC" w:rsidRDefault="0017447A" w:rsidP="00AC16F6">
            <w:pPr>
              <w:pStyle w:val="NoSpacing"/>
              <w:ind w:right="-158"/>
              <w:rPr>
                <w:rFonts w:ascii="Times New Roman" w:hAnsi="Times New Roman"/>
                <w:lang w:val="fr-FR"/>
              </w:rPr>
            </w:pPr>
            <w:r w:rsidRPr="00D273CC">
              <w:rPr>
                <w:rFonts w:ascii="Times New Roman" w:hAnsi="Times New Roman"/>
                <w:lang w:val="fr-FR"/>
              </w:rPr>
              <w:t>2020</w:t>
            </w:r>
          </w:p>
        </w:tc>
        <w:tc>
          <w:tcPr>
            <w:tcW w:w="766" w:type="dxa"/>
            <w:shd w:val="clear" w:color="auto" w:fill="D9D9D9"/>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31.12.</w:t>
            </w:r>
          </w:p>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2021</w:t>
            </w:r>
          </w:p>
        </w:tc>
      </w:tr>
      <w:tr w:rsidR="00772104" w:rsidRPr="00D273CC" w:rsidTr="00A34442">
        <w:trPr>
          <w:trHeight w:val="189"/>
          <w:jc w:val="center"/>
        </w:trPr>
        <w:tc>
          <w:tcPr>
            <w:tcW w:w="4619" w:type="dxa"/>
            <w:shd w:val="clear" w:color="auto" w:fill="auto"/>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în plasament la asistenţi maternali profesionişti</w:t>
            </w:r>
          </w:p>
        </w:tc>
        <w:tc>
          <w:tcPr>
            <w:tcW w:w="766" w:type="dxa"/>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614</w:t>
            </w:r>
          </w:p>
        </w:tc>
        <w:tc>
          <w:tcPr>
            <w:tcW w:w="766" w:type="dxa"/>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567</w:t>
            </w:r>
          </w:p>
        </w:tc>
        <w:tc>
          <w:tcPr>
            <w:tcW w:w="766" w:type="dxa"/>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581</w:t>
            </w:r>
          </w:p>
        </w:tc>
        <w:tc>
          <w:tcPr>
            <w:tcW w:w="766" w:type="dxa"/>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557</w:t>
            </w:r>
          </w:p>
        </w:tc>
        <w:tc>
          <w:tcPr>
            <w:tcW w:w="766" w:type="dxa"/>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564</w:t>
            </w:r>
          </w:p>
        </w:tc>
        <w:tc>
          <w:tcPr>
            <w:tcW w:w="936" w:type="dxa"/>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581</w:t>
            </w:r>
          </w:p>
        </w:tc>
        <w:tc>
          <w:tcPr>
            <w:tcW w:w="766" w:type="dxa"/>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588</w:t>
            </w:r>
          </w:p>
        </w:tc>
      </w:tr>
      <w:tr w:rsidR="00772104" w:rsidRPr="00D273CC" w:rsidTr="00A34442">
        <w:trPr>
          <w:jc w:val="center"/>
        </w:trPr>
        <w:tc>
          <w:tcPr>
            <w:tcW w:w="4619" w:type="dxa"/>
            <w:shd w:val="clear" w:color="auto" w:fill="auto"/>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în plasament în familia lărgită</w:t>
            </w:r>
          </w:p>
        </w:tc>
        <w:tc>
          <w:tcPr>
            <w:tcW w:w="766" w:type="dxa"/>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381</w:t>
            </w:r>
          </w:p>
        </w:tc>
        <w:tc>
          <w:tcPr>
            <w:tcW w:w="766" w:type="dxa"/>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385</w:t>
            </w:r>
          </w:p>
        </w:tc>
        <w:tc>
          <w:tcPr>
            <w:tcW w:w="766" w:type="dxa"/>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383</w:t>
            </w:r>
          </w:p>
        </w:tc>
        <w:tc>
          <w:tcPr>
            <w:tcW w:w="766" w:type="dxa"/>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384</w:t>
            </w:r>
          </w:p>
        </w:tc>
        <w:tc>
          <w:tcPr>
            <w:tcW w:w="766" w:type="dxa"/>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336</w:t>
            </w:r>
          </w:p>
        </w:tc>
        <w:tc>
          <w:tcPr>
            <w:tcW w:w="936" w:type="dxa"/>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334</w:t>
            </w:r>
          </w:p>
        </w:tc>
        <w:tc>
          <w:tcPr>
            <w:tcW w:w="766" w:type="dxa"/>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332</w:t>
            </w:r>
          </w:p>
        </w:tc>
      </w:tr>
      <w:tr w:rsidR="00772104" w:rsidRPr="00D273CC" w:rsidTr="00A34442">
        <w:trPr>
          <w:jc w:val="center"/>
        </w:trPr>
        <w:tc>
          <w:tcPr>
            <w:tcW w:w="4619" w:type="dxa"/>
            <w:shd w:val="clear" w:color="auto" w:fill="auto"/>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în plasament la familii/persoane fără grad de rudenie</w:t>
            </w:r>
          </w:p>
        </w:tc>
        <w:tc>
          <w:tcPr>
            <w:tcW w:w="766" w:type="dxa"/>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124</w:t>
            </w:r>
          </w:p>
        </w:tc>
        <w:tc>
          <w:tcPr>
            <w:tcW w:w="766" w:type="dxa"/>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126</w:t>
            </w:r>
          </w:p>
        </w:tc>
        <w:tc>
          <w:tcPr>
            <w:tcW w:w="766" w:type="dxa"/>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127</w:t>
            </w:r>
          </w:p>
        </w:tc>
        <w:tc>
          <w:tcPr>
            <w:tcW w:w="766" w:type="dxa"/>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117</w:t>
            </w:r>
          </w:p>
        </w:tc>
        <w:tc>
          <w:tcPr>
            <w:tcW w:w="766" w:type="dxa"/>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93</w:t>
            </w:r>
          </w:p>
        </w:tc>
        <w:tc>
          <w:tcPr>
            <w:tcW w:w="936" w:type="dxa"/>
          </w:tcPr>
          <w:p w:rsidR="0017447A" w:rsidRPr="00D273CC" w:rsidRDefault="0017447A" w:rsidP="00AC16F6">
            <w:pPr>
              <w:pStyle w:val="NoSpacing"/>
              <w:rPr>
                <w:rFonts w:ascii="Times New Roman" w:hAnsi="Times New Roman"/>
                <w:lang w:val="fr-FR"/>
              </w:rPr>
            </w:pPr>
          </w:p>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96</w:t>
            </w:r>
          </w:p>
        </w:tc>
        <w:tc>
          <w:tcPr>
            <w:tcW w:w="766" w:type="dxa"/>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90</w:t>
            </w:r>
          </w:p>
        </w:tc>
      </w:tr>
      <w:tr w:rsidR="00772104" w:rsidRPr="00D273CC" w:rsidTr="00A34442">
        <w:trPr>
          <w:jc w:val="center"/>
        </w:trPr>
        <w:tc>
          <w:tcPr>
            <w:tcW w:w="4619" w:type="dxa"/>
            <w:shd w:val="clear" w:color="auto" w:fill="auto"/>
          </w:tcPr>
          <w:p w:rsidR="0017447A" w:rsidRPr="00D273CC" w:rsidRDefault="0017447A" w:rsidP="00AC16F6">
            <w:pPr>
              <w:pStyle w:val="NoSpacing"/>
              <w:rPr>
                <w:rFonts w:ascii="Times New Roman" w:hAnsi="Times New Roman"/>
              </w:rPr>
            </w:pPr>
            <w:r w:rsidRPr="00D273CC">
              <w:rPr>
                <w:rFonts w:ascii="Times New Roman" w:hAnsi="Times New Roman"/>
              </w:rPr>
              <w:t>în plasament în servicii de tip rezidențial din structura DGASPC Suceava</w:t>
            </w:r>
          </w:p>
        </w:tc>
        <w:tc>
          <w:tcPr>
            <w:tcW w:w="766" w:type="dxa"/>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500</w:t>
            </w:r>
          </w:p>
        </w:tc>
        <w:tc>
          <w:tcPr>
            <w:tcW w:w="766" w:type="dxa"/>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480</w:t>
            </w:r>
          </w:p>
        </w:tc>
        <w:tc>
          <w:tcPr>
            <w:tcW w:w="766" w:type="dxa"/>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447</w:t>
            </w:r>
          </w:p>
        </w:tc>
        <w:tc>
          <w:tcPr>
            <w:tcW w:w="766" w:type="dxa"/>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400</w:t>
            </w:r>
          </w:p>
        </w:tc>
        <w:tc>
          <w:tcPr>
            <w:tcW w:w="766" w:type="dxa"/>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363</w:t>
            </w:r>
          </w:p>
        </w:tc>
        <w:tc>
          <w:tcPr>
            <w:tcW w:w="936" w:type="dxa"/>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ab/>
            </w:r>
          </w:p>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268</w:t>
            </w:r>
          </w:p>
        </w:tc>
        <w:tc>
          <w:tcPr>
            <w:tcW w:w="766" w:type="dxa"/>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233</w:t>
            </w:r>
          </w:p>
        </w:tc>
      </w:tr>
      <w:tr w:rsidR="00772104" w:rsidRPr="00D273CC" w:rsidTr="00A34442">
        <w:trPr>
          <w:jc w:val="center"/>
        </w:trPr>
        <w:tc>
          <w:tcPr>
            <w:tcW w:w="4619" w:type="dxa"/>
            <w:tcBorders>
              <w:bottom w:val="single" w:sz="4" w:space="0" w:color="auto"/>
            </w:tcBorders>
            <w:shd w:val="clear" w:color="auto" w:fill="auto"/>
          </w:tcPr>
          <w:p w:rsidR="0017447A" w:rsidRPr="00D273CC" w:rsidRDefault="0017447A" w:rsidP="00AC16F6">
            <w:pPr>
              <w:pStyle w:val="NoSpacing"/>
              <w:rPr>
                <w:rFonts w:ascii="Times New Roman" w:hAnsi="Times New Roman"/>
                <w:lang w:val="fr-FR"/>
              </w:rPr>
            </w:pPr>
            <w:r w:rsidRPr="00D273CC">
              <w:rPr>
                <w:rFonts w:ascii="Times New Roman" w:hAnsi="Times New Roman"/>
              </w:rPr>
              <w:t>în plasament în servicii de tip rezidențial private</w:t>
            </w:r>
          </w:p>
        </w:tc>
        <w:tc>
          <w:tcPr>
            <w:tcW w:w="766" w:type="dxa"/>
            <w:tcBorders>
              <w:bottom w:val="single" w:sz="4" w:space="0" w:color="auto"/>
            </w:tcBorders>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131</w:t>
            </w:r>
          </w:p>
        </w:tc>
        <w:tc>
          <w:tcPr>
            <w:tcW w:w="766" w:type="dxa"/>
            <w:tcBorders>
              <w:bottom w:val="single" w:sz="4" w:space="0" w:color="auto"/>
            </w:tcBorders>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139</w:t>
            </w:r>
          </w:p>
        </w:tc>
        <w:tc>
          <w:tcPr>
            <w:tcW w:w="766" w:type="dxa"/>
            <w:tcBorders>
              <w:bottom w:val="single" w:sz="4" w:space="0" w:color="auto"/>
            </w:tcBorders>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133</w:t>
            </w:r>
          </w:p>
        </w:tc>
        <w:tc>
          <w:tcPr>
            <w:tcW w:w="766" w:type="dxa"/>
            <w:tcBorders>
              <w:bottom w:val="single" w:sz="4" w:space="0" w:color="auto"/>
            </w:tcBorders>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132</w:t>
            </w:r>
          </w:p>
        </w:tc>
        <w:tc>
          <w:tcPr>
            <w:tcW w:w="766" w:type="dxa"/>
            <w:tcBorders>
              <w:bottom w:val="single" w:sz="4" w:space="0" w:color="auto"/>
            </w:tcBorders>
            <w:vAlign w:val="center"/>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139</w:t>
            </w:r>
          </w:p>
        </w:tc>
        <w:tc>
          <w:tcPr>
            <w:tcW w:w="936" w:type="dxa"/>
            <w:tcBorders>
              <w:bottom w:val="single" w:sz="4" w:space="0" w:color="auto"/>
            </w:tcBorders>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151</w:t>
            </w:r>
          </w:p>
        </w:tc>
        <w:tc>
          <w:tcPr>
            <w:tcW w:w="766" w:type="dxa"/>
            <w:tcBorders>
              <w:bottom w:val="single" w:sz="4" w:space="0" w:color="auto"/>
            </w:tcBorders>
          </w:tcPr>
          <w:p w:rsidR="0017447A" w:rsidRPr="00D273CC" w:rsidRDefault="0017447A" w:rsidP="00AC16F6">
            <w:pPr>
              <w:pStyle w:val="NoSpacing"/>
              <w:rPr>
                <w:rFonts w:ascii="Times New Roman" w:hAnsi="Times New Roman"/>
                <w:lang w:val="fr-FR"/>
              </w:rPr>
            </w:pPr>
            <w:r w:rsidRPr="00D273CC">
              <w:rPr>
                <w:rFonts w:ascii="Times New Roman" w:hAnsi="Times New Roman"/>
                <w:lang w:val="fr-FR"/>
              </w:rPr>
              <w:t>146</w:t>
            </w:r>
          </w:p>
        </w:tc>
      </w:tr>
      <w:tr w:rsidR="00772104" w:rsidRPr="00772104" w:rsidTr="00A34442">
        <w:trPr>
          <w:jc w:val="center"/>
        </w:trPr>
        <w:tc>
          <w:tcPr>
            <w:tcW w:w="4619" w:type="dxa"/>
            <w:tcBorders>
              <w:top w:val="single" w:sz="4" w:space="0" w:color="auto"/>
              <w:bottom w:val="single" w:sz="4" w:space="0" w:color="auto"/>
              <w:right w:val="single" w:sz="4" w:space="0" w:color="auto"/>
            </w:tcBorders>
            <w:shd w:val="clear" w:color="auto" w:fill="auto"/>
          </w:tcPr>
          <w:p w:rsidR="0017447A" w:rsidRPr="00D273CC" w:rsidRDefault="0017447A" w:rsidP="00AC16F6">
            <w:pPr>
              <w:pStyle w:val="NoSpacing"/>
              <w:rPr>
                <w:rFonts w:ascii="Times New Roman" w:hAnsi="Times New Roman"/>
                <w:b/>
                <w:lang w:val="fr-FR"/>
              </w:rPr>
            </w:pPr>
            <w:r w:rsidRPr="00D273CC">
              <w:rPr>
                <w:rFonts w:ascii="Times New Roman" w:hAnsi="Times New Roman"/>
                <w:b/>
                <w:lang w:val="fr-FR"/>
              </w:rPr>
              <w:t>TOTAL</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17447A" w:rsidRPr="00D273CC" w:rsidRDefault="0017447A" w:rsidP="00AC16F6">
            <w:pPr>
              <w:pStyle w:val="NoSpacing"/>
              <w:rPr>
                <w:rFonts w:ascii="Times New Roman" w:hAnsi="Times New Roman"/>
                <w:b/>
              </w:rPr>
            </w:pPr>
            <w:r w:rsidRPr="00D273CC">
              <w:rPr>
                <w:rFonts w:ascii="Times New Roman" w:hAnsi="Times New Roman"/>
                <w:b/>
              </w:rPr>
              <w:t>1750</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17447A" w:rsidRPr="00D273CC" w:rsidRDefault="0017447A" w:rsidP="00AC16F6">
            <w:pPr>
              <w:pStyle w:val="NoSpacing"/>
              <w:rPr>
                <w:rFonts w:ascii="Times New Roman" w:hAnsi="Times New Roman"/>
                <w:b/>
              </w:rPr>
            </w:pPr>
            <w:r w:rsidRPr="00D273CC">
              <w:rPr>
                <w:rFonts w:ascii="Times New Roman" w:hAnsi="Times New Roman"/>
                <w:b/>
              </w:rPr>
              <w:t>1697</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17447A" w:rsidRPr="00D273CC" w:rsidRDefault="0017447A" w:rsidP="00AC16F6">
            <w:pPr>
              <w:pStyle w:val="NoSpacing"/>
              <w:rPr>
                <w:rFonts w:ascii="Times New Roman" w:hAnsi="Times New Roman"/>
                <w:b/>
              </w:rPr>
            </w:pPr>
            <w:r w:rsidRPr="00D273CC">
              <w:rPr>
                <w:rFonts w:ascii="Times New Roman" w:hAnsi="Times New Roman"/>
                <w:b/>
              </w:rPr>
              <w:t>1671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17447A" w:rsidRPr="00D273CC" w:rsidRDefault="0017447A" w:rsidP="00AC16F6">
            <w:pPr>
              <w:pStyle w:val="NoSpacing"/>
              <w:rPr>
                <w:rFonts w:ascii="Times New Roman" w:hAnsi="Times New Roman"/>
                <w:b/>
              </w:rPr>
            </w:pPr>
            <w:r w:rsidRPr="00D273CC">
              <w:rPr>
                <w:rFonts w:ascii="Times New Roman" w:hAnsi="Times New Roman"/>
                <w:b/>
              </w:rPr>
              <w:t>1590</w:t>
            </w:r>
          </w:p>
        </w:tc>
        <w:tc>
          <w:tcPr>
            <w:tcW w:w="766" w:type="dxa"/>
            <w:tcBorders>
              <w:top w:val="single" w:sz="4" w:space="0" w:color="auto"/>
              <w:left w:val="single" w:sz="4" w:space="0" w:color="auto"/>
              <w:bottom w:val="single" w:sz="4" w:space="0" w:color="auto"/>
              <w:right w:val="single" w:sz="4" w:space="0" w:color="auto"/>
            </w:tcBorders>
            <w:vAlign w:val="center"/>
          </w:tcPr>
          <w:p w:rsidR="0017447A" w:rsidRPr="00D273CC" w:rsidRDefault="0017447A" w:rsidP="00AC16F6">
            <w:pPr>
              <w:pStyle w:val="NoSpacing"/>
              <w:rPr>
                <w:rFonts w:ascii="Times New Roman" w:hAnsi="Times New Roman"/>
                <w:b/>
              </w:rPr>
            </w:pPr>
            <w:r w:rsidRPr="00D273CC">
              <w:rPr>
                <w:rFonts w:ascii="Times New Roman" w:hAnsi="Times New Roman"/>
                <w:b/>
              </w:rPr>
              <w:t>1495</w:t>
            </w:r>
          </w:p>
        </w:tc>
        <w:tc>
          <w:tcPr>
            <w:tcW w:w="936" w:type="dxa"/>
            <w:tcBorders>
              <w:top w:val="single" w:sz="4" w:space="0" w:color="auto"/>
              <w:left w:val="single" w:sz="4" w:space="0" w:color="auto"/>
              <w:bottom w:val="single" w:sz="4" w:space="0" w:color="auto"/>
              <w:right w:val="single" w:sz="4" w:space="0" w:color="auto"/>
            </w:tcBorders>
          </w:tcPr>
          <w:p w:rsidR="0017447A" w:rsidRPr="00D273CC" w:rsidRDefault="0017447A" w:rsidP="00AC16F6">
            <w:pPr>
              <w:pStyle w:val="NoSpacing"/>
              <w:rPr>
                <w:rFonts w:ascii="Times New Roman" w:hAnsi="Times New Roman"/>
                <w:b/>
              </w:rPr>
            </w:pPr>
            <w:r w:rsidRPr="00D273CC">
              <w:rPr>
                <w:rFonts w:ascii="Times New Roman" w:hAnsi="Times New Roman"/>
                <w:b/>
              </w:rPr>
              <w:t>1430</w:t>
            </w:r>
          </w:p>
        </w:tc>
        <w:tc>
          <w:tcPr>
            <w:tcW w:w="766" w:type="dxa"/>
            <w:tcBorders>
              <w:top w:val="single" w:sz="4" w:space="0" w:color="auto"/>
              <w:left w:val="single" w:sz="4" w:space="0" w:color="auto"/>
              <w:bottom w:val="single" w:sz="4" w:space="0" w:color="auto"/>
              <w:right w:val="single" w:sz="4" w:space="0" w:color="auto"/>
            </w:tcBorders>
          </w:tcPr>
          <w:p w:rsidR="0017447A" w:rsidRPr="00D273CC" w:rsidRDefault="0017447A" w:rsidP="00AC16F6">
            <w:pPr>
              <w:pStyle w:val="NoSpacing"/>
              <w:rPr>
                <w:rFonts w:ascii="Times New Roman" w:hAnsi="Times New Roman"/>
                <w:b/>
              </w:rPr>
            </w:pPr>
            <w:r w:rsidRPr="00D273CC">
              <w:rPr>
                <w:rFonts w:ascii="Times New Roman" w:hAnsi="Times New Roman"/>
                <w:b/>
              </w:rPr>
              <w:t>1389</w:t>
            </w:r>
          </w:p>
        </w:tc>
      </w:tr>
    </w:tbl>
    <w:p w:rsidR="000A6DE7" w:rsidRPr="00772104" w:rsidRDefault="000A6DE7" w:rsidP="000A6DE7">
      <w:pPr>
        <w:tabs>
          <w:tab w:val="left" w:pos="10"/>
        </w:tabs>
        <w:spacing w:after="40"/>
        <w:ind w:left="10"/>
        <w:jc w:val="both"/>
        <w:rPr>
          <w:rFonts w:ascii="Times New Roman" w:hAnsi="Times New Roman"/>
          <w:b/>
          <w:sz w:val="16"/>
          <w:szCs w:val="16"/>
        </w:rPr>
      </w:pPr>
    </w:p>
    <w:p w:rsidR="000A6DE7" w:rsidRPr="00772104" w:rsidRDefault="000A6DE7" w:rsidP="000A6DE7">
      <w:pPr>
        <w:tabs>
          <w:tab w:val="left" w:pos="10"/>
        </w:tabs>
        <w:spacing w:after="40"/>
        <w:ind w:left="10"/>
        <w:jc w:val="both"/>
        <w:rPr>
          <w:rFonts w:ascii="Times New Roman" w:hAnsi="Times New Roman"/>
          <w:sz w:val="24"/>
          <w:szCs w:val="24"/>
        </w:rPr>
      </w:pPr>
      <w:r w:rsidRPr="00772104">
        <w:rPr>
          <w:rFonts w:ascii="Times New Roman" w:hAnsi="Times New Roman"/>
          <w:sz w:val="24"/>
          <w:szCs w:val="24"/>
        </w:rPr>
        <w:t>Se constată o scădere a numărului de benef</w:t>
      </w:r>
      <w:r w:rsidR="00A4267C" w:rsidRPr="00772104">
        <w:rPr>
          <w:rFonts w:ascii="Times New Roman" w:hAnsi="Times New Roman"/>
          <w:sz w:val="24"/>
          <w:szCs w:val="24"/>
        </w:rPr>
        <w:t>iciari ai serviciilor de tip rez</w:t>
      </w:r>
      <w:r w:rsidRPr="00772104">
        <w:rPr>
          <w:rFonts w:ascii="Times New Roman" w:hAnsi="Times New Roman"/>
          <w:sz w:val="24"/>
          <w:szCs w:val="24"/>
        </w:rPr>
        <w:t>idential, paralel cu creșterea numărului de copii din asistență maternală.</w:t>
      </w:r>
    </w:p>
    <w:p w:rsidR="001965DE" w:rsidRPr="00772104" w:rsidRDefault="00C85222" w:rsidP="000A6DE7">
      <w:pPr>
        <w:ind w:right="-22"/>
        <w:jc w:val="both"/>
        <w:rPr>
          <w:rFonts w:ascii="Times New Roman" w:hAnsi="Times New Roman"/>
          <w:sz w:val="24"/>
          <w:szCs w:val="24"/>
          <w:lang w:val="pt-BR"/>
        </w:rPr>
      </w:pPr>
      <w:r w:rsidRPr="00772104">
        <w:rPr>
          <w:noProof/>
        </w:rPr>
        <w:lastRenderedPageBreak/>
        <w:drawing>
          <wp:inline distT="0" distB="0" distL="0" distR="0" wp14:anchorId="0AFEE916" wp14:editId="704099FA">
            <wp:extent cx="6469380" cy="3093720"/>
            <wp:effectExtent l="0" t="0" r="26670" b="1143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7447A" w:rsidRPr="00772104" w:rsidRDefault="0017447A" w:rsidP="000A6DE7">
      <w:pPr>
        <w:ind w:right="-22"/>
        <w:jc w:val="both"/>
        <w:rPr>
          <w:rFonts w:ascii="Times New Roman" w:hAnsi="Times New Roman"/>
          <w:sz w:val="24"/>
          <w:szCs w:val="24"/>
          <w:lang w:val="pt-BR"/>
        </w:rPr>
      </w:pPr>
    </w:p>
    <w:p w:rsidR="000A6DE7" w:rsidRPr="00772104" w:rsidRDefault="000A6DE7" w:rsidP="000A6DE7">
      <w:pPr>
        <w:ind w:right="-22"/>
        <w:jc w:val="both"/>
        <w:rPr>
          <w:rFonts w:ascii="Times New Roman" w:hAnsi="Times New Roman"/>
          <w:sz w:val="24"/>
          <w:szCs w:val="24"/>
          <w:lang w:val="pt-BR"/>
        </w:rPr>
      </w:pPr>
      <w:r w:rsidRPr="00772104">
        <w:rPr>
          <w:rFonts w:ascii="Times New Roman" w:hAnsi="Times New Roman"/>
          <w:sz w:val="24"/>
          <w:szCs w:val="24"/>
          <w:lang w:val="pt-BR"/>
        </w:rPr>
        <w:t xml:space="preserve">În anul 2021, </w:t>
      </w:r>
      <w:r w:rsidR="008D67F7" w:rsidRPr="00772104">
        <w:rPr>
          <w:rFonts w:ascii="Times New Roman" w:hAnsi="Times New Roman"/>
          <w:sz w:val="24"/>
          <w:szCs w:val="24"/>
        </w:rPr>
        <w:t>Direcția Generală de Asistență Socială și Protecția Copilului a județului Suceava</w:t>
      </w:r>
      <w:r w:rsidR="008D67F7" w:rsidRPr="00772104">
        <w:rPr>
          <w:rFonts w:ascii="Times New Roman" w:hAnsi="Times New Roman"/>
          <w:sz w:val="24"/>
          <w:szCs w:val="24"/>
          <w:lang w:val="pt-BR"/>
        </w:rPr>
        <w:t xml:space="preserve"> </w:t>
      </w:r>
      <w:r w:rsidRPr="00772104">
        <w:rPr>
          <w:rFonts w:ascii="Times New Roman" w:hAnsi="Times New Roman"/>
          <w:sz w:val="24"/>
          <w:szCs w:val="24"/>
          <w:lang w:val="pt-BR"/>
        </w:rPr>
        <w:t>a încheiat convenții/acorduri de colaborare cu:</w:t>
      </w:r>
    </w:p>
    <w:p w:rsidR="00700393" w:rsidRPr="00772104" w:rsidRDefault="000A6DE7" w:rsidP="00DD6B18">
      <w:pPr>
        <w:pStyle w:val="NoSpacing"/>
        <w:numPr>
          <w:ilvl w:val="0"/>
          <w:numId w:val="61"/>
        </w:numPr>
        <w:rPr>
          <w:rFonts w:ascii="Times New Roman" w:hAnsi="Times New Roman"/>
          <w:sz w:val="24"/>
          <w:szCs w:val="24"/>
          <w:lang w:val="pt-BR"/>
        </w:rPr>
      </w:pPr>
      <w:r w:rsidRPr="00772104">
        <w:rPr>
          <w:rFonts w:ascii="Times New Roman" w:hAnsi="Times New Roman"/>
          <w:sz w:val="24"/>
          <w:szCs w:val="24"/>
          <w:lang w:val="pt-BR"/>
        </w:rPr>
        <w:t>Asociația ”Teona Ariana” Suceava, având ca scop</w:t>
      </w:r>
      <w:r w:rsidR="00700393" w:rsidRPr="00772104">
        <w:rPr>
          <w:rFonts w:ascii="Times New Roman" w:hAnsi="Times New Roman"/>
          <w:sz w:val="24"/>
          <w:szCs w:val="24"/>
          <w:lang w:val="pt-BR"/>
        </w:rPr>
        <w:t>:</w:t>
      </w:r>
    </w:p>
    <w:p w:rsidR="00274AEB" w:rsidRPr="00772104" w:rsidRDefault="00FE5DEA" w:rsidP="00FE5DEA">
      <w:pPr>
        <w:pStyle w:val="NoSpacing"/>
        <w:ind w:left="720"/>
        <w:rPr>
          <w:rFonts w:ascii="Times New Roman" w:hAnsi="Times New Roman"/>
          <w:sz w:val="24"/>
          <w:szCs w:val="24"/>
          <w:lang w:val="pt-BR"/>
        </w:rPr>
      </w:pPr>
      <w:r w:rsidRPr="00772104">
        <w:rPr>
          <w:rFonts w:ascii="Times New Roman" w:hAnsi="Times New Roman"/>
          <w:sz w:val="24"/>
          <w:szCs w:val="24"/>
          <w:lang w:val="pt-BR"/>
        </w:rPr>
        <w:t xml:space="preserve">- </w:t>
      </w:r>
      <w:r w:rsidR="00700393" w:rsidRPr="00772104">
        <w:rPr>
          <w:rFonts w:ascii="Times New Roman" w:hAnsi="Times New Roman"/>
          <w:sz w:val="24"/>
          <w:szCs w:val="24"/>
          <w:lang w:val="pt-BR"/>
        </w:rPr>
        <w:t xml:space="preserve">dezvoltarea unor parteneriate pentru </w:t>
      </w:r>
      <w:r w:rsidR="000A6DE7" w:rsidRPr="00772104">
        <w:rPr>
          <w:rFonts w:ascii="Times New Roman" w:hAnsi="Times New Roman"/>
          <w:sz w:val="24"/>
          <w:szCs w:val="24"/>
          <w:lang w:val="pt-BR"/>
        </w:rPr>
        <w:t xml:space="preserve">accesarea de finanțări destinate proiectelor sociale </w:t>
      </w:r>
    </w:p>
    <w:p w:rsidR="00700393" w:rsidRPr="00772104" w:rsidRDefault="00274AEB" w:rsidP="00FE5DEA">
      <w:pPr>
        <w:pStyle w:val="NoSpacing"/>
        <w:rPr>
          <w:rFonts w:ascii="Times New Roman" w:hAnsi="Times New Roman"/>
          <w:sz w:val="24"/>
          <w:szCs w:val="24"/>
          <w:lang w:val="pt-BR"/>
        </w:rPr>
      </w:pPr>
      <w:r w:rsidRPr="00772104">
        <w:rPr>
          <w:rFonts w:ascii="Times New Roman" w:hAnsi="Times New Roman"/>
          <w:sz w:val="24"/>
          <w:szCs w:val="24"/>
          <w:lang w:val="pt-BR"/>
        </w:rPr>
        <w:t xml:space="preserve"> </w:t>
      </w:r>
      <w:r w:rsidR="00FE5DEA" w:rsidRPr="00772104">
        <w:rPr>
          <w:rFonts w:ascii="Times New Roman" w:hAnsi="Times New Roman"/>
          <w:sz w:val="24"/>
          <w:szCs w:val="24"/>
          <w:lang w:val="pt-BR"/>
        </w:rPr>
        <w:tab/>
      </w:r>
      <w:r w:rsidRPr="00772104">
        <w:rPr>
          <w:rFonts w:ascii="Times New Roman" w:hAnsi="Times New Roman"/>
          <w:sz w:val="24"/>
          <w:szCs w:val="24"/>
          <w:lang w:val="pt-BR"/>
        </w:rPr>
        <w:t xml:space="preserve"> </w:t>
      </w:r>
      <w:r w:rsidR="00C85222" w:rsidRPr="00772104">
        <w:rPr>
          <w:rFonts w:ascii="Times New Roman" w:hAnsi="Times New Roman"/>
          <w:sz w:val="24"/>
          <w:szCs w:val="24"/>
          <w:lang w:val="pt-BR"/>
        </w:rPr>
        <w:t xml:space="preserve"> </w:t>
      </w:r>
      <w:r w:rsidR="000A6DE7" w:rsidRPr="00772104">
        <w:rPr>
          <w:rFonts w:ascii="Times New Roman" w:hAnsi="Times New Roman"/>
          <w:sz w:val="24"/>
          <w:szCs w:val="24"/>
          <w:lang w:val="pt-BR"/>
        </w:rPr>
        <w:t>destinate copiilor</w:t>
      </w:r>
      <w:r w:rsidR="00700393" w:rsidRPr="00772104">
        <w:rPr>
          <w:rFonts w:ascii="Times New Roman" w:hAnsi="Times New Roman"/>
          <w:sz w:val="24"/>
          <w:szCs w:val="24"/>
          <w:lang w:val="pt-BR"/>
        </w:rPr>
        <w:t xml:space="preserve"> și tinerilor cu nevoi speciale</w:t>
      </w:r>
    </w:p>
    <w:p w:rsidR="00700393" w:rsidRPr="00772104" w:rsidRDefault="00FE5DEA" w:rsidP="00FE5DEA">
      <w:pPr>
        <w:pStyle w:val="NoSpacing"/>
        <w:rPr>
          <w:rFonts w:ascii="Times New Roman" w:hAnsi="Times New Roman"/>
          <w:sz w:val="24"/>
          <w:szCs w:val="24"/>
          <w:lang w:val="pt-BR"/>
        </w:rPr>
      </w:pPr>
      <w:r w:rsidRPr="00772104">
        <w:rPr>
          <w:rFonts w:ascii="Times New Roman" w:hAnsi="Times New Roman"/>
          <w:sz w:val="24"/>
          <w:szCs w:val="24"/>
          <w:lang w:val="pt-BR"/>
        </w:rPr>
        <w:t xml:space="preserve">          </w:t>
      </w:r>
      <w:r w:rsidR="00C85222" w:rsidRPr="00772104">
        <w:rPr>
          <w:rFonts w:ascii="Times New Roman" w:hAnsi="Times New Roman"/>
          <w:sz w:val="24"/>
          <w:szCs w:val="24"/>
          <w:lang w:val="pt-BR"/>
        </w:rPr>
        <w:t xml:space="preserve"> </w:t>
      </w:r>
      <w:r w:rsidRPr="00772104">
        <w:rPr>
          <w:rFonts w:ascii="Times New Roman" w:hAnsi="Times New Roman"/>
          <w:sz w:val="24"/>
          <w:szCs w:val="24"/>
          <w:lang w:val="pt-BR"/>
        </w:rPr>
        <w:t xml:space="preserve"> - </w:t>
      </w:r>
      <w:r w:rsidR="000A6DE7" w:rsidRPr="00772104">
        <w:rPr>
          <w:rFonts w:ascii="Times New Roman" w:hAnsi="Times New Roman"/>
          <w:sz w:val="24"/>
          <w:szCs w:val="24"/>
          <w:lang w:val="pt-BR"/>
        </w:rPr>
        <w:t>cooperarea pentru a sprijini copiii și tine</w:t>
      </w:r>
      <w:r w:rsidR="00700393" w:rsidRPr="00772104">
        <w:rPr>
          <w:rFonts w:ascii="Times New Roman" w:hAnsi="Times New Roman"/>
          <w:sz w:val="24"/>
          <w:szCs w:val="24"/>
          <w:lang w:val="pt-BR"/>
        </w:rPr>
        <w:t>rii aflați în situație de risc</w:t>
      </w:r>
    </w:p>
    <w:p w:rsidR="000A6DE7" w:rsidRPr="00772104" w:rsidRDefault="00FE5DEA" w:rsidP="00FE5DEA">
      <w:pPr>
        <w:pStyle w:val="NoSpacing"/>
        <w:rPr>
          <w:rFonts w:ascii="Times New Roman" w:hAnsi="Times New Roman"/>
          <w:sz w:val="24"/>
          <w:szCs w:val="24"/>
          <w:lang w:val="pt-BR"/>
        </w:rPr>
      </w:pPr>
      <w:r w:rsidRPr="00772104">
        <w:rPr>
          <w:rFonts w:ascii="Times New Roman" w:hAnsi="Times New Roman"/>
          <w:sz w:val="24"/>
          <w:szCs w:val="24"/>
          <w:lang w:val="pt-BR"/>
        </w:rPr>
        <w:t xml:space="preserve">         </w:t>
      </w:r>
      <w:r w:rsidR="00C85222" w:rsidRPr="00772104">
        <w:rPr>
          <w:rFonts w:ascii="Times New Roman" w:hAnsi="Times New Roman"/>
          <w:sz w:val="24"/>
          <w:szCs w:val="24"/>
          <w:lang w:val="pt-BR"/>
        </w:rPr>
        <w:t xml:space="preserve"> </w:t>
      </w:r>
      <w:r w:rsidRPr="00772104">
        <w:rPr>
          <w:rFonts w:ascii="Times New Roman" w:hAnsi="Times New Roman"/>
          <w:sz w:val="24"/>
          <w:szCs w:val="24"/>
          <w:lang w:val="pt-BR"/>
        </w:rPr>
        <w:t xml:space="preserve">  - </w:t>
      </w:r>
      <w:r w:rsidR="000A6DE7" w:rsidRPr="00772104">
        <w:rPr>
          <w:rFonts w:ascii="Times New Roman" w:hAnsi="Times New Roman"/>
          <w:sz w:val="24"/>
          <w:szCs w:val="24"/>
          <w:lang w:val="pt-BR"/>
        </w:rPr>
        <w:t>organizarea de tabere pentru copiii cu dizabilități din sistemul de protecție și din comunitate;</w:t>
      </w:r>
    </w:p>
    <w:p w:rsidR="00FE5DEA" w:rsidRPr="00772104" w:rsidRDefault="000A6DE7" w:rsidP="00DD6B18">
      <w:pPr>
        <w:pStyle w:val="ListParagraph"/>
        <w:numPr>
          <w:ilvl w:val="0"/>
          <w:numId w:val="61"/>
        </w:numPr>
        <w:ind w:right="-22"/>
        <w:jc w:val="both"/>
        <w:rPr>
          <w:rFonts w:ascii="Times New Roman" w:hAnsi="Times New Roman"/>
          <w:sz w:val="24"/>
          <w:szCs w:val="24"/>
          <w:lang w:val="pt-BR"/>
        </w:rPr>
      </w:pPr>
      <w:r w:rsidRPr="00772104">
        <w:rPr>
          <w:rFonts w:ascii="Times New Roman" w:hAnsi="Times New Roman"/>
          <w:sz w:val="24"/>
          <w:szCs w:val="24"/>
          <w:lang w:val="pt-BR"/>
        </w:rPr>
        <w:t xml:space="preserve">Universitatea ”Ștefan cel Mare” Suceava, obiectivul fiind </w:t>
      </w:r>
      <w:r w:rsidR="00C85222" w:rsidRPr="00772104">
        <w:rPr>
          <w:rFonts w:ascii="Times New Roman" w:hAnsi="Times New Roman"/>
          <w:sz w:val="24"/>
          <w:szCs w:val="24"/>
          <w:lang w:val="pt-BR"/>
        </w:rPr>
        <w:t>colaborarea</w:t>
      </w:r>
      <w:r w:rsidRPr="00772104">
        <w:rPr>
          <w:rFonts w:ascii="Times New Roman" w:hAnsi="Times New Roman"/>
          <w:sz w:val="24"/>
          <w:szCs w:val="24"/>
          <w:lang w:val="pt-BR"/>
        </w:rPr>
        <w:t xml:space="preserve"> cu parteneri sociali - potențiali angajatori din medii publice și private și dezvoltarea lor în cadrul a 12 workshop-uri ”Școala Motivațională”</w:t>
      </w:r>
      <w:r w:rsidR="00FE5DEA" w:rsidRPr="00772104">
        <w:rPr>
          <w:rFonts w:ascii="Times New Roman" w:hAnsi="Times New Roman"/>
          <w:sz w:val="24"/>
          <w:szCs w:val="24"/>
          <w:lang w:val="pt-BR"/>
        </w:rPr>
        <w:t>;</w:t>
      </w:r>
    </w:p>
    <w:p w:rsidR="00FE5DEA" w:rsidRPr="00772104" w:rsidRDefault="000A6DE7" w:rsidP="00DD6B18">
      <w:pPr>
        <w:pStyle w:val="ListParagraph"/>
        <w:numPr>
          <w:ilvl w:val="0"/>
          <w:numId w:val="61"/>
        </w:numPr>
        <w:ind w:right="-22"/>
        <w:jc w:val="both"/>
        <w:rPr>
          <w:rFonts w:ascii="Times New Roman" w:hAnsi="Times New Roman"/>
          <w:sz w:val="24"/>
          <w:szCs w:val="24"/>
          <w:lang w:val="pt-BR"/>
        </w:rPr>
      </w:pPr>
      <w:r w:rsidRPr="00772104">
        <w:rPr>
          <w:rFonts w:ascii="Times New Roman" w:hAnsi="Times New Roman"/>
          <w:sz w:val="24"/>
          <w:szCs w:val="24"/>
          <w:lang w:val="ro-RO"/>
        </w:rPr>
        <w:t>Fundația Hand of Help Botoșani, care are ca obiect colaborarea în ceea ce privește protecția și promovarea drepturilor copilului, identificarea posibilităților de sprijin și asistență în activitatea de promovare și apărare a drepturilor copilului;</w:t>
      </w:r>
    </w:p>
    <w:p w:rsidR="00FE5DEA" w:rsidRPr="00772104" w:rsidRDefault="000A6DE7" w:rsidP="00DD6B18">
      <w:pPr>
        <w:pStyle w:val="ListParagraph"/>
        <w:numPr>
          <w:ilvl w:val="0"/>
          <w:numId w:val="61"/>
        </w:numPr>
        <w:ind w:right="-22"/>
        <w:jc w:val="both"/>
        <w:rPr>
          <w:rFonts w:ascii="Times New Roman" w:hAnsi="Times New Roman"/>
          <w:sz w:val="24"/>
          <w:szCs w:val="24"/>
          <w:lang w:val="pt-BR"/>
        </w:rPr>
      </w:pPr>
      <w:r w:rsidRPr="00772104">
        <w:rPr>
          <w:rFonts w:ascii="Times New Roman" w:hAnsi="Times New Roman"/>
          <w:sz w:val="24"/>
          <w:szCs w:val="24"/>
          <w:lang w:val="pt-BR"/>
        </w:rPr>
        <w:t>Compania de Teatru Inter</w:t>
      </w:r>
      <w:r w:rsidR="00C85222" w:rsidRPr="00772104">
        <w:rPr>
          <w:rFonts w:ascii="Times New Roman" w:hAnsi="Times New Roman"/>
          <w:sz w:val="24"/>
          <w:szCs w:val="24"/>
          <w:lang w:val="pt-BR"/>
        </w:rPr>
        <w:t>activ Căsuța Fermecată, acordul</w:t>
      </w:r>
      <w:r w:rsidRPr="00772104">
        <w:rPr>
          <w:rFonts w:ascii="Times New Roman" w:hAnsi="Times New Roman"/>
          <w:sz w:val="24"/>
          <w:szCs w:val="24"/>
          <w:lang w:val="pt-BR"/>
        </w:rPr>
        <w:t xml:space="preserve"> de parteneriat constând în participarea copiilor cu vârste cuprinse între 3-10 ani din sistemul de protecție la spectacolul de aducație sanitară prin teatru</w:t>
      </w:r>
      <w:r w:rsidR="00C85222" w:rsidRPr="00772104">
        <w:rPr>
          <w:rFonts w:ascii="Times New Roman" w:hAnsi="Times New Roman"/>
          <w:sz w:val="24"/>
          <w:szCs w:val="24"/>
          <w:lang w:val="pt-BR"/>
        </w:rPr>
        <w:t>l</w:t>
      </w:r>
      <w:r w:rsidRPr="00772104">
        <w:rPr>
          <w:rFonts w:ascii="Times New Roman" w:hAnsi="Times New Roman"/>
          <w:sz w:val="24"/>
          <w:szCs w:val="24"/>
          <w:lang w:val="pt-BR"/>
        </w:rPr>
        <w:t xml:space="preserve"> intitulat ”Coronavirus pe înțelesul copiilor”, difuzat online și workshop-ul derulat cu copiii printr-un cont de Zoom la o dată și o oră stabilite de comun acord cu organizatorul proiectului;</w:t>
      </w:r>
    </w:p>
    <w:p w:rsidR="00FE5DEA" w:rsidRPr="00772104" w:rsidRDefault="000A6DE7" w:rsidP="00DD6B18">
      <w:pPr>
        <w:pStyle w:val="ListParagraph"/>
        <w:numPr>
          <w:ilvl w:val="0"/>
          <w:numId w:val="61"/>
        </w:numPr>
        <w:ind w:right="-22"/>
        <w:jc w:val="both"/>
        <w:rPr>
          <w:rFonts w:ascii="Times New Roman" w:hAnsi="Times New Roman"/>
          <w:sz w:val="24"/>
          <w:szCs w:val="24"/>
          <w:lang w:val="pt-BR"/>
        </w:rPr>
      </w:pPr>
      <w:r w:rsidRPr="00772104">
        <w:rPr>
          <w:rFonts w:ascii="Times New Roman" w:hAnsi="Times New Roman"/>
          <w:sz w:val="24"/>
          <w:szCs w:val="24"/>
          <w:lang w:val="pt-BR"/>
        </w:rPr>
        <w:t>Inspectoratu</w:t>
      </w:r>
      <w:r w:rsidR="00C85222" w:rsidRPr="00772104">
        <w:rPr>
          <w:rFonts w:ascii="Times New Roman" w:hAnsi="Times New Roman"/>
          <w:sz w:val="24"/>
          <w:szCs w:val="24"/>
          <w:lang w:val="pt-BR"/>
        </w:rPr>
        <w:t>l de Poliție Județean Suceava, c</w:t>
      </w:r>
      <w:r w:rsidRPr="00772104">
        <w:rPr>
          <w:rFonts w:ascii="Times New Roman" w:hAnsi="Times New Roman"/>
          <w:sz w:val="24"/>
          <w:szCs w:val="24"/>
          <w:lang w:val="pt-BR"/>
        </w:rPr>
        <w:t>e urmărește stabilirea cadrului general de cooperare în vederea dezvoltării unei colaborări inter-instituționale eficiente în domeniul protecției și promovării drepturilor copiilor aflați în sistemul de protecție specială, în concordanță cu atribuțiile specifice conferite de legislația care reglementează domeniul de activitate al fiecăreia dintre cele două instituții;</w:t>
      </w:r>
    </w:p>
    <w:p w:rsidR="00FE5DEA" w:rsidRPr="00772104" w:rsidRDefault="000A6DE7" w:rsidP="00DD6B18">
      <w:pPr>
        <w:pStyle w:val="ListParagraph"/>
        <w:numPr>
          <w:ilvl w:val="0"/>
          <w:numId w:val="61"/>
        </w:numPr>
        <w:ind w:right="-22"/>
        <w:jc w:val="both"/>
        <w:rPr>
          <w:rFonts w:ascii="Times New Roman" w:hAnsi="Times New Roman"/>
          <w:sz w:val="24"/>
          <w:szCs w:val="24"/>
          <w:lang w:val="pt-BR"/>
        </w:rPr>
      </w:pPr>
      <w:r w:rsidRPr="00772104">
        <w:rPr>
          <w:rFonts w:ascii="Times New Roman" w:hAnsi="Times New Roman"/>
          <w:sz w:val="24"/>
          <w:szCs w:val="24"/>
          <w:lang w:val="pt-BR"/>
        </w:rPr>
        <w:lastRenderedPageBreak/>
        <w:t xml:space="preserve">Curtea de Apel Suceava, </w:t>
      </w:r>
      <w:r w:rsidR="008D67F7" w:rsidRPr="00772104">
        <w:rPr>
          <w:rFonts w:ascii="Times New Roman" w:hAnsi="Times New Roman"/>
          <w:sz w:val="24"/>
          <w:szCs w:val="24"/>
          <w:lang w:val="pt-BR"/>
        </w:rPr>
        <w:t xml:space="preserve">prin care </w:t>
      </w:r>
      <w:r w:rsidRPr="00772104">
        <w:rPr>
          <w:rFonts w:ascii="Times New Roman" w:hAnsi="Times New Roman"/>
          <w:sz w:val="24"/>
          <w:szCs w:val="24"/>
          <w:lang w:val="pt-BR"/>
        </w:rPr>
        <w:t>se urmărește îmbunătățirea eficienței și prioritizarea comunicării biderecționale, prin e-mail, a oricăror înscrisuri însoțite de semnătura electronică;</w:t>
      </w:r>
    </w:p>
    <w:p w:rsidR="00FE5DEA" w:rsidRPr="00772104" w:rsidRDefault="000A6DE7" w:rsidP="00DD6B18">
      <w:pPr>
        <w:pStyle w:val="ListParagraph"/>
        <w:numPr>
          <w:ilvl w:val="0"/>
          <w:numId w:val="61"/>
        </w:numPr>
        <w:ind w:right="-22"/>
        <w:jc w:val="both"/>
        <w:rPr>
          <w:rFonts w:ascii="Times New Roman" w:hAnsi="Times New Roman"/>
          <w:sz w:val="24"/>
          <w:szCs w:val="24"/>
          <w:lang w:val="pt-BR"/>
        </w:rPr>
      </w:pPr>
      <w:r w:rsidRPr="00772104">
        <w:rPr>
          <w:rFonts w:ascii="Times New Roman" w:hAnsi="Times New Roman"/>
          <w:sz w:val="24"/>
          <w:szCs w:val="24"/>
          <w:lang w:val="pt-BR"/>
        </w:rPr>
        <w:t>Direcția Generală pentru Protecția Drepturilor Copilului Chișinău, Republica Moldova, obiectivul fiind stabilirea unor relații interinstituționale și asigurarea cadrului de colaborare în vederea desfășurării de acțiuni comune care să contribuie la creșterea calității serviciilor sociale oferite beneficiarilor, organizarea în comun a activităților cu tematică europeană în domeniul protecției sociale (vizite de colaborare și schimb de experiență, prezentări, conferințe, dezbateri);</w:t>
      </w:r>
    </w:p>
    <w:p w:rsidR="00FE5DEA" w:rsidRPr="00772104" w:rsidRDefault="000A6DE7" w:rsidP="00DD6B18">
      <w:pPr>
        <w:pStyle w:val="ListParagraph"/>
        <w:numPr>
          <w:ilvl w:val="0"/>
          <w:numId w:val="61"/>
        </w:numPr>
        <w:ind w:right="-22"/>
        <w:jc w:val="both"/>
        <w:rPr>
          <w:rFonts w:ascii="Times New Roman" w:hAnsi="Times New Roman"/>
          <w:sz w:val="24"/>
          <w:szCs w:val="24"/>
          <w:lang w:val="pt-BR"/>
        </w:rPr>
      </w:pPr>
      <w:r w:rsidRPr="00772104">
        <w:rPr>
          <w:rFonts w:ascii="Times New Roman" w:hAnsi="Times New Roman"/>
          <w:sz w:val="24"/>
          <w:szCs w:val="24"/>
          <w:lang w:val="pt-BR"/>
        </w:rPr>
        <w:t>Școala Gimnazială nr. 4 Suceava, având ca scop conștientizarea rolului familiei în creșterea și educarea copilului prin identificarea unor modalități de comunicare eficientă și a unor reguli de bază</w:t>
      </w:r>
      <w:r w:rsidR="00B7467D" w:rsidRPr="00772104">
        <w:rPr>
          <w:rFonts w:ascii="Times New Roman" w:hAnsi="Times New Roman"/>
          <w:sz w:val="24"/>
          <w:szCs w:val="24"/>
          <w:lang w:val="pt-BR"/>
        </w:rPr>
        <w:t xml:space="preserve"> în educația copilului;</w:t>
      </w:r>
    </w:p>
    <w:p w:rsidR="00FE5DEA" w:rsidRPr="00772104" w:rsidRDefault="000A6DE7" w:rsidP="00DD6B18">
      <w:pPr>
        <w:pStyle w:val="ListParagraph"/>
        <w:numPr>
          <w:ilvl w:val="0"/>
          <w:numId w:val="61"/>
        </w:numPr>
        <w:ind w:right="-22"/>
        <w:jc w:val="both"/>
        <w:rPr>
          <w:rFonts w:ascii="Times New Roman" w:hAnsi="Times New Roman"/>
          <w:sz w:val="24"/>
          <w:szCs w:val="24"/>
          <w:lang w:val="pt-BR"/>
        </w:rPr>
      </w:pPr>
      <w:r w:rsidRPr="00772104">
        <w:rPr>
          <w:rFonts w:ascii="Times New Roman" w:hAnsi="Times New Roman"/>
          <w:sz w:val="24"/>
          <w:szCs w:val="24"/>
          <w:lang w:val="pt-BR"/>
        </w:rPr>
        <w:t>Grădinița cu Program Normal ”Obcini” Suceava, având ca scop colaborarea privind acțiunile caritabile inițiate și organizate de către Grădinița cu Program Normal ”Obcini” Suceava;</w:t>
      </w:r>
    </w:p>
    <w:p w:rsidR="00FE5DEA" w:rsidRPr="00772104" w:rsidRDefault="000A6DE7" w:rsidP="00DD6B18">
      <w:pPr>
        <w:pStyle w:val="ListParagraph"/>
        <w:numPr>
          <w:ilvl w:val="0"/>
          <w:numId w:val="61"/>
        </w:numPr>
        <w:ind w:right="-22"/>
        <w:jc w:val="both"/>
        <w:rPr>
          <w:rFonts w:ascii="Times New Roman" w:hAnsi="Times New Roman"/>
          <w:sz w:val="24"/>
          <w:szCs w:val="24"/>
          <w:lang w:val="pt-BR"/>
        </w:rPr>
      </w:pPr>
      <w:r w:rsidRPr="00772104">
        <w:rPr>
          <w:rFonts w:ascii="Times New Roman" w:hAnsi="Times New Roman"/>
          <w:sz w:val="24"/>
          <w:szCs w:val="24"/>
          <w:lang w:val="pt-BR"/>
        </w:rPr>
        <w:t>Asociatia Institutul pentru Parteneriat Social Bucovina</w:t>
      </w:r>
      <w:r w:rsidR="008D67F7" w:rsidRPr="00772104">
        <w:rPr>
          <w:rFonts w:ascii="Times New Roman" w:hAnsi="Times New Roman"/>
          <w:sz w:val="24"/>
          <w:szCs w:val="24"/>
          <w:lang w:val="pt-BR"/>
        </w:rPr>
        <w:t>, având ca scop c</w:t>
      </w:r>
      <w:r w:rsidRPr="00772104">
        <w:rPr>
          <w:rFonts w:ascii="Times New Roman" w:hAnsi="Times New Roman"/>
          <w:sz w:val="24"/>
          <w:szCs w:val="24"/>
          <w:lang w:val="pt-BR"/>
        </w:rPr>
        <w:t>ooperarea</w:t>
      </w:r>
      <w:r w:rsidR="008D67F7" w:rsidRPr="00772104">
        <w:rPr>
          <w:rFonts w:ascii="Times New Roman" w:hAnsi="Times New Roman"/>
          <w:sz w:val="24"/>
          <w:szCs w:val="24"/>
          <w:lang w:val="pt-BR"/>
        </w:rPr>
        <w:t xml:space="preserve"> în vederea implementării</w:t>
      </w:r>
      <w:r w:rsidRPr="00772104">
        <w:rPr>
          <w:rFonts w:ascii="Times New Roman" w:hAnsi="Times New Roman"/>
          <w:sz w:val="24"/>
          <w:szCs w:val="24"/>
          <w:lang w:val="pt-BR"/>
        </w:rPr>
        <w:t xml:space="preserve"> de activitați în cadrul proiectului „TRAFFIR - Trauma Awareness For First Responders” finanțat prin programul ERASMUS PLUS. Programul TRAFFIR are drept scop dezvoltarea unui instrument care să îmbunătățească competențele cheie de reacționare la factorii de stres la care sunt supuși me</w:t>
      </w:r>
      <w:r w:rsidR="001F573F" w:rsidRPr="00772104">
        <w:rPr>
          <w:rFonts w:ascii="Times New Roman" w:hAnsi="Times New Roman"/>
          <w:sz w:val="24"/>
          <w:szCs w:val="24"/>
          <w:lang w:val="pt-BR"/>
        </w:rPr>
        <w:t>mbrii echipelor de prim-ajutor;</w:t>
      </w:r>
    </w:p>
    <w:p w:rsidR="00FE5DEA" w:rsidRPr="00772104" w:rsidRDefault="000A6DE7" w:rsidP="00DD6B18">
      <w:pPr>
        <w:pStyle w:val="ListParagraph"/>
        <w:numPr>
          <w:ilvl w:val="0"/>
          <w:numId w:val="61"/>
        </w:numPr>
        <w:ind w:right="-22"/>
        <w:jc w:val="both"/>
        <w:rPr>
          <w:rFonts w:ascii="Times New Roman" w:hAnsi="Times New Roman"/>
          <w:sz w:val="24"/>
          <w:szCs w:val="24"/>
          <w:lang w:val="pt-BR"/>
        </w:rPr>
      </w:pPr>
      <w:r w:rsidRPr="00772104">
        <w:rPr>
          <w:rFonts w:ascii="Times New Roman" w:eastAsia="Times New Roman" w:hAnsi="Times New Roman"/>
          <w:sz w:val="24"/>
          <w:szCs w:val="24"/>
        </w:rPr>
        <w:t xml:space="preserve">SC Total Mind Solution SRL Suceava, în vederea promovării beneficiilor cooperării interinstituționale în procesul educativ extracuricular de consiliere în folosul comunității locale din Suceava și cu precădere al copiilor și tinerilor instituționalizați, copiilor și părinților din grupurile vulnerabile și cazurile sociale deosebite aflate sub jurisdicția </w:t>
      </w:r>
      <w:r w:rsidRPr="00772104">
        <w:rPr>
          <w:rFonts w:ascii="Times New Roman" w:hAnsi="Times New Roman"/>
          <w:sz w:val="24"/>
          <w:szCs w:val="24"/>
          <w:lang w:val="ro-RO"/>
        </w:rPr>
        <w:t>Direcției Generale de Asistență Socială</w:t>
      </w:r>
      <w:r w:rsidR="001F573F" w:rsidRPr="00772104">
        <w:rPr>
          <w:rFonts w:ascii="Times New Roman" w:hAnsi="Times New Roman"/>
          <w:sz w:val="24"/>
          <w:szCs w:val="24"/>
          <w:lang w:val="ro-RO"/>
        </w:rPr>
        <w:t xml:space="preserve"> și Protecția Copilului</w:t>
      </w:r>
      <w:r w:rsidRPr="00772104">
        <w:rPr>
          <w:rFonts w:ascii="Times New Roman" w:hAnsi="Times New Roman"/>
          <w:sz w:val="24"/>
          <w:szCs w:val="24"/>
          <w:lang w:val="ro-RO"/>
        </w:rPr>
        <w:t xml:space="preserve"> a Județului Suceava</w:t>
      </w:r>
      <w:r w:rsidRPr="00772104">
        <w:rPr>
          <w:rFonts w:ascii="Times New Roman" w:eastAsia="Times New Roman" w:hAnsi="Times New Roman"/>
          <w:sz w:val="24"/>
          <w:szCs w:val="24"/>
        </w:rPr>
        <w:t>;</w:t>
      </w:r>
    </w:p>
    <w:p w:rsidR="00FE5DEA" w:rsidRPr="00772104" w:rsidRDefault="00227CE8" w:rsidP="00DD6B18">
      <w:pPr>
        <w:pStyle w:val="ListParagraph"/>
        <w:numPr>
          <w:ilvl w:val="0"/>
          <w:numId w:val="61"/>
        </w:numPr>
        <w:ind w:right="-22"/>
        <w:jc w:val="both"/>
        <w:rPr>
          <w:rFonts w:ascii="Times New Roman" w:hAnsi="Times New Roman"/>
          <w:sz w:val="24"/>
          <w:szCs w:val="24"/>
          <w:lang w:val="pt-BR"/>
        </w:rPr>
      </w:pPr>
      <w:r w:rsidRPr="00772104">
        <w:rPr>
          <w:rFonts w:ascii="Times New Roman" w:eastAsia="Times New Roman" w:hAnsi="Times New Roman"/>
          <w:sz w:val="24"/>
          <w:szCs w:val="24"/>
        </w:rPr>
        <w:t>Asociația ”Narada” , obiectivul</w:t>
      </w:r>
      <w:r w:rsidR="00F313F6" w:rsidRPr="00772104">
        <w:rPr>
          <w:rFonts w:ascii="Times New Roman" w:eastAsia="Times New Roman" w:hAnsi="Times New Roman"/>
          <w:sz w:val="24"/>
          <w:szCs w:val="24"/>
        </w:rPr>
        <w:t xml:space="preserve"> fiind facilitatea aducerii la î</w:t>
      </w:r>
      <w:r w:rsidRPr="00772104">
        <w:rPr>
          <w:rFonts w:ascii="Times New Roman" w:eastAsia="Times New Roman" w:hAnsi="Times New Roman"/>
          <w:sz w:val="24"/>
          <w:szCs w:val="24"/>
        </w:rPr>
        <w:t>ndeplinire a proiectului implementat în parteneriat cu Vodafone Romania S.A.</w:t>
      </w:r>
      <w:r w:rsidR="000B4BC8" w:rsidRPr="00772104">
        <w:rPr>
          <w:rFonts w:ascii="Times New Roman" w:eastAsia="Times New Roman" w:hAnsi="Times New Roman"/>
          <w:sz w:val="24"/>
          <w:szCs w:val="24"/>
        </w:rPr>
        <w:t>, prin care se vor livra î</w:t>
      </w:r>
      <w:r w:rsidRPr="00772104">
        <w:rPr>
          <w:rFonts w:ascii="Times New Roman" w:eastAsia="Times New Roman" w:hAnsi="Times New Roman"/>
          <w:sz w:val="24"/>
          <w:szCs w:val="24"/>
        </w:rPr>
        <w:t xml:space="preserve">n </w:t>
      </w:r>
      <w:r w:rsidR="00F313F6" w:rsidRPr="00772104">
        <w:rPr>
          <w:rFonts w:ascii="Times New Roman" w:eastAsia="Times New Roman" w:hAnsi="Times New Roman"/>
          <w:sz w:val="24"/>
          <w:szCs w:val="24"/>
        </w:rPr>
        <w:t>serviciile de tip rezidențial aflate î</w:t>
      </w:r>
      <w:r w:rsidRPr="00772104">
        <w:rPr>
          <w:rFonts w:ascii="Times New Roman" w:eastAsia="Times New Roman" w:hAnsi="Times New Roman"/>
          <w:sz w:val="24"/>
          <w:szCs w:val="24"/>
        </w:rPr>
        <w:t xml:space="preserve">n subordinea </w:t>
      </w:r>
      <w:r w:rsidR="005A6D03" w:rsidRPr="00772104">
        <w:rPr>
          <w:rFonts w:ascii="Times New Roman" w:hAnsi="Times New Roman"/>
          <w:sz w:val="24"/>
          <w:szCs w:val="24"/>
          <w:lang w:val="ro-RO"/>
        </w:rPr>
        <w:t>Direcției Generale de Asistență Socială și Protecția Copilului a Județului Suceava</w:t>
      </w:r>
      <w:r w:rsidR="000B4BC8" w:rsidRPr="00772104">
        <w:rPr>
          <w:rFonts w:ascii="Times New Roman" w:eastAsia="Times New Roman" w:hAnsi="Times New Roman"/>
          <w:sz w:val="24"/>
          <w:szCs w:val="24"/>
        </w:rPr>
        <w:t xml:space="preserve"> un numar de 141 kituri constând în </w:t>
      </w:r>
      <w:r w:rsidR="00F313F6" w:rsidRPr="00772104">
        <w:rPr>
          <w:rFonts w:ascii="Times New Roman" w:eastAsia="Times New Roman" w:hAnsi="Times New Roman"/>
          <w:sz w:val="24"/>
          <w:szCs w:val="24"/>
        </w:rPr>
        <w:t>1 la</w:t>
      </w:r>
      <w:r w:rsidRPr="00772104">
        <w:rPr>
          <w:rFonts w:ascii="Times New Roman" w:eastAsia="Times New Roman" w:hAnsi="Times New Roman"/>
          <w:sz w:val="24"/>
          <w:szCs w:val="24"/>
        </w:rPr>
        <w:t>ptop, 3 tablete și 3 sim</w:t>
      </w:r>
      <w:r w:rsidR="000B4BC8" w:rsidRPr="00772104">
        <w:rPr>
          <w:rFonts w:ascii="Times New Roman" w:eastAsia="Times New Roman" w:hAnsi="Times New Roman"/>
          <w:sz w:val="24"/>
          <w:szCs w:val="24"/>
        </w:rPr>
        <w:t>-</w:t>
      </w:r>
      <w:r w:rsidRPr="00772104">
        <w:rPr>
          <w:rFonts w:ascii="Times New Roman" w:eastAsia="Times New Roman" w:hAnsi="Times New Roman"/>
          <w:sz w:val="24"/>
          <w:szCs w:val="24"/>
        </w:rPr>
        <w:t>uri de internet pentru o perioada de 1 an de zile</w:t>
      </w:r>
      <w:r w:rsidR="006A4031" w:rsidRPr="00772104">
        <w:rPr>
          <w:rFonts w:ascii="Times New Roman" w:eastAsia="Times New Roman" w:hAnsi="Times New Roman"/>
          <w:sz w:val="24"/>
          <w:szCs w:val="24"/>
        </w:rPr>
        <w:t>;</w:t>
      </w:r>
    </w:p>
    <w:p w:rsidR="00FE5DEA" w:rsidRPr="00772104" w:rsidRDefault="006A4031" w:rsidP="00DD6B18">
      <w:pPr>
        <w:pStyle w:val="ListParagraph"/>
        <w:numPr>
          <w:ilvl w:val="0"/>
          <w:numId w:val="61"/>
        </w:numPr>
        <w:ind w:right="-22"/>
        <w:jc w:val="both"/>
        <w:rPr>
          <w:rFonts w:ascii="Times New Roman" w:hAnsi="Times New Roman"/>
          <w:sz w:val="24"/>
          <w:szCs w:val="24"/>
          <w:lang w:val="pt-BR"/>
        </w:rPr>
      </w:pPr>
      <w:r w:rsidRPr="00772104">
        <w:rPr>
          <w:rFonts w:ascii="Times New Roman" w:eastAsia="Times New Roman" w:hAnsi="Times New Roman"/>
          <w:sz w:val="24"/>
          <w:szCs w:val="24"/>
        </w:rPr>
        <w:t xml:space="preserve">Asociația ”Lindenfeld”, prin </w:t>
      </w:r>
      <w:r w:rsidR="005A6D03" w:rsidRPr="00772104">
        <w:rPr>
          <w:rFonts w:ascii="Times New Roman" w:eastAsia="Times New Roman" w:hAnsi="Times New Roman"/>
          <w:sz w:val="24"/>
          <w:szCs w:val="24"/>
        </w:rPr>
        <w:t>intermendiu căreia se</w:t>
      </w:r>
      <w:r w:rsidRPr="00772104">
        <w:rPr>
          <w:rFonts w:ascii="Times New Roman" w:eastAsia="Times New Roman" w:hAnsi="Times New Roman"/>
          <w:sz w:val="24"/>
          <w:szCs w:val="24"/>
        </w:rPr>
        <w:t xml:space="preserve"> va asigura implementarea programului educaţional </w:t>
      </w:r>
      <w:r w:rsidR="007E6FC6" w:rsidRPr="00772104">
        <w:rPr>
          <w:rFonts w:ascii="Times New Roman" w:eastAsia="Times New Roman" w:hAnsi="Times New Roman"/>
          <w:sz w:val="24"/>
          <w:szCs w:val="24"/>
        </w:rPr>
        <w:t>”</w:t>
      </w:r>
      <w:r w:rsidRPr="00772104">
        <w:rPr>
          <w:rFonts w:ascii="Times New Roman" w:eastAsia="Times New Roman" w:hAnsi="Times New Roman"/>
          <w:sz w:val="24"/>
          <w:szCs w:val="24"/>
        </w:rPr>
        <w:t>Ajungem MARI</w:t>
      </w:r>
      <w:r w:rsidR="007E6FC6" w:rsidRPr="00772104">
        <w:rPr>
          <w:rFonts w:ascii="Times New Roman" w:eastAsia="Times New Roman" w:hAnsi="Times New Roman"/>
          <w:sz w:val="24"/>
          <w:szCs w:val="24"/>
        </w:rPr>
        <w:t>”</w:t>
      </w:r>
      <w:r w:rsidRPr="00772104">
        <w:rPr>
          <w:rFonts w:ascii="Times New Roman" w:eastAsia="Times New Roman" w:hAnsi="Times New Roman"/>
          <w:sz w:val="24"/>
          <w:szCs w:val="24"/>
        </w:rPr>
        <w:t xml:space="preserve">, prin derularea de proiecte educaţionale şi socio-recreative pentru copiii aflaţi în sistemul de protecţie socială sau în familii beneficiare de servicii sociale. </w:t>
      </w:r>
      <w:r w:rsidRPr="00772104">
        <w:rPr>
          <w:rFonts w:ascii="Times New Roman" w:eastAsia="Times New Roman" w:hAnsi="Times New Roman"/>
          <w:sz w:val="24"/>
          <w:szCs w:val="24"/>
        </w:rPr>
        <w:br/>
        <w:t xml:space="preserve">Programul educaţional </w:t>
      </w:r>
      <w:r w:rsidR="00551F35" w:rsidRPr="00772104">
        <w:rPr>
          <w:rFonts w:ascii="Times New Roman" w:eastAsia="Times New Roman" w:hAnsi="Times New Roman"/>
          <w:sz w:val="24"/>
          <w:szCs w:val="24"/>
        </w:rPr>
        <w:t>”</w:t>
      </w:r>
      <w:r w:rsidRPr="00772104">
        <w:rPr>
          <w:rFonts w:ascii="Times New Roman" w:eastAsia="Times New Roman" w:hAnsi="Times New Roman"/>
          <w:sz w:val="24"/>
          <w:szCs w:val="24"/>
        </w:rPr>
        <w:t>Ajungem MARI</w:t>
      </w:r>
      <w:r w:rsidR="00551F35" w:rsidRPr="00772104">
        <w:rPr>
          <w:rFonts w:ascii="Times New Roman" w:eastAsia="Times New Roman" w:hAnsi="Times New Roman"/>
          <w:sz w:val="24"/>
          <w:szCs w:val="24"/>
        </w:rPr>
        <w:t>”</w:t>
      </w:r>
      <w:r w:rsidRPr="00772104">
        <w:rPr>
          <w:rFonts w:ascii="Times New Roman" w:eastAsia="Times New Roman" w:hAnsi="Times New Roman"/>
          <w:sz w:val="24"/>
          <w:szCs w:val="24"/>
        </w:rPr>
        <w:t xml:space="preserve"> este </w:t>
      </w:r>
      <w:r w:rsidR="00EB5B45" w:rsidRPr="00772104">
        <w:rPr>
          <w:rFonts w:ascii="Times New Roman" w:eastAsia="Times New Roman" w:hAnsi="Times New Roman"/>
          <w:sz w:val="24"/>
          <w:szCs w:val="24"/>
        </w:rPr>
        <w:t>dedicat</w:t>
      </w:r>
      <w:r w:rsidR="005A6D03" w:rsidRPr="00772104">
        <w:rPr>
          <w:rFonts w:ascii="Times New Roman" w:eastAsia="Times New Roman" w:hAnsi="Times New Roman"/>
          <w:sz w:val="24"/>
          <w:szCs w:val="24"/>
        </w:rPr>
        <w:t xml:space="preserve"> cu precădere </w:t>
      </w:r>
      <w:r w:rsidRPr="00772104">
        <w:rPr>
          <w:rFonts w:ascii="Times New Roman" w:eastAsia="Times New Roman" w:hAnsi="Times New Roman"/>
          <w:sz w:val="24"/>
          <w:szCs w:val="24"/>
        </w:rPr>
        <w:t xml:space="preserve"> copiilor și tinerilor</w:t>
      </w:r>
      <w:r w:rsidR="005A6D03" w:rsidRPr="00772104">
        <w:rPr>
          <w:rFonts w:ascii="Times New Roman" w:eastAsia="Times New Roman" w:hAnsi="Times New Roman"/>
          <w:sz w:val="24"/>
          <w:szCs w:val="24"/>
        </w:rPr>
        <w:t xml:space="preserve">, beneficiari ai </w:t>
      </w:r>
      <w:r w:rsidR="00C81EC8" w:rsidRPr="00772104">
        <w:rPr>
          <w:rFonts w:ascii="Times New Roman" w:eastAsia="Times New Roman" w:hAnsi="Times New Roman"/>
          <w:sz w:val="24"/>
          <w:szCs w:val="24"/>
        </w:rPr>
        <w:t>servicii</w:t>
      </w:r>
      <w:r w:rsidR="005A6D03" w:rsidRPr="00772104">
        <w:rPr>
          <w:rFonts w:ascii="Times New Roman" w:eastAsia="Times New Roman" w:hAnsi="Times New Roman"/>
          <w:sz w:val="24"/>
          <w:szCs w:val="24"/>
        </w:rPr>
        <w:t>lor</w:t>
      </w:r>
      <w:r w:rsidR="00C81EC8" w:rsidRPr="00772104">
        <w:rPr>
          <w:rFonts w:ascii="Times New Roman" w:eastAsia="Times New Roman" w:hAnsi="Times New Roman"/>
          <w:sz w:val="24"/>
          <w:szCs w:val="24"/>
        </w:rPr>
        <w:t xml:space="preserve"> de tip rezidențial, servicii</w:t>
      </w:r>
      <w:r w:rsidR="005A6D03" w:rsidRPr="00772104">
        <w:rPr>
          <w:rFonts w:ascii="Times New Roman" w:eastAsia="Times New Roman" w:hAnsi="Times New Roman"/>
          <w:sz w:val="24"/>
          <w:szCs w:val="24"/>
        </w:rPr>
        <w:t xml:space="preserve">lor de zi și celor aflați în </w:t>
      </w:r>
      <w:r w:rsidRPr="00772104">
        <w:rPr>
          <w:rFonts w:ascii="Times New Roman" w:eastAsia="Times New Roman" w:hAnsi="Times New Roman"/>
          <w:sz w:val="24"/>
          <w:szCs w:val="24"/>
        </w:rPr>
        <w:t>asistenţă maternală</w:t>
      </w:r>
      <w:r w:rsidR="00C81EC8" w:rsidRPr="00772104">
        <w:rPr>
          <w:rFonts w:ascii="Times New Roman" w:eastAsia="Times New Roman" w:hAnsi="Times New Roman"/>
          <w:sz w:val="24"/>
          <w:szCs w:val="24"/>
        </w:rPr>
        <w:t>.</w:t>
      </w:r>
      <w:r w:rsidR="00FE5DEA" w:rsidRPr="00772104">
        <w:rPr>
          <w:rFonts w:ascii="Times New Roman" w:eastAsia="Times New Roman" w:hAnsi="Times New Roman"/>
          <w:sz w:val="24"/>
          <w:szCs w:val="24"/>
        </w:rPr>
        <w:t xml:space="preserve"> </w:t>
      </w:r>
    </w:p>
    <w:p w:rsidR="00FE5DEA" w:rsidRPr="00772104" w:rsidRDefault="00FE5DEA" w:rsidP="00FE5DEA">
      <w:pPr>
        <w:pStyle w:val="ListParagraph"/>
        <w:ind w:right="-22"/>
        <w:jc w:val="both"/>
        <w:rPr>
          <w:rFonts w:ascii="Times New Roman" w:eastAsia="Times New Roman" w:hAnsi="Times New Roman"/>
          <w:sz w:val="10"/>
          <w:szCs w:val="10"/>
        </w:rPr>
      </w:pPr>
    </w:p>
    <w:p w:rsidR="00FE5DEA" w:rsidRPr="00772104" w:rsidRDefault="006A4031" w:rsidP="00EB5B45">
      <w:pPr>
        <w:pStyle w:val="ListParagraph"/>
        <w:ind w:right="-22"/>
        <w:jc w:val="both"/>
        <w:rPr>
          <w:rFonts w:ascii="Times New Roman" w:eastAsia="Times New Roman" w:hAnsi="Times New Roman"/>
          <w:sz w:val="24"/>
          <w:szCs w:val="24"/>
        </w:rPr>
      </w:pPr>
      <w:r w:rsidRPr="00772104">
        <w:rPr>
          <w:rFonts w:ascii="Times New Roman" w:eastAsia="Times New Roman" w:hAnsi="Times New Roman"/>
          <w:sz w:val="24"/>
          <w:szCs w:val="24"/>
        </w:rPr>
        <w:t xml:space="preserve">În cadrul programului </w:t>
      </w:r>
      <w:r w:rsidR="00551F35" w:rsidRPr="00772104">
        <w:rPr>
          <w:rFonts w:ascii="Times New Roman" w:eastAsia="Times New Roman" w:hAnsi="Times New Roman"/>
          <w:sz w:val="24"/>
          <w:szCs w:val="24"/>
        </w:rPr>
        <w:t>”</w:t>
      </w:r>
      <w:r w:rsidRPr="00772104">
        <w:rPr>
          <w:rFonts w:ascii="Times New Roman" w:eastAsia="Times New Roman" w:hAnsi="Times New Roman"/>
          <w:sz w:val="24"/>
          <w:szCs w:val="24"/>
        </w:rPr>
        <w:t>Ajungem MARI</w:t>
      </w:r>
      <w:r w:rsidR="00551F35" w:rsidRPr="00772104">
        <w:rPr>
          <w:rFonts w:ascii="Times New Roman" w:eastAsia="Times New Roman" w:hAnsi="Times New Roman"/>
          <w:sz w:val="24"/>
          <w:szCs w:val="24"/>
        </w:rPr>
        <w:t>”</w:t>
      </w:r>
      <w:r w:rsidRPr="00772104">
        <w:rPr>
          <w:rFonts w:ascii="Times New Roman" w:eastAsia="Times New Roman" w:hAnsi="Times New Roman"/>
          <w:sz w:val="24"/>
          <w:szCs w:val="24"/>
        </w:rPr>
        <w:t xml:space="preserve"> se regăsesc următoarele proiecte deșfăsurate în funcție de disponibilitatea voluntarilor și fondurile disponi</w:t>
      </w:r>
      <w:r w:rsidR="00C81EC8" w:rsidRPr="00772104">
        <w:rPr>
          <w:rFonts w:ascii="Times New Roman" w:eastAsia="Times New Roman" w:hAnsi="Times New Roman"/>
          <w:sz w:val="24"/>
          <w:szCs w:val="24"/>
        </w:rPr>
        <w:t>bile pentru fiecare proiect:</w:t>
      </w:r>
      <w:r w:rsidR="00C81EC8" w:rsidRPr="00772104">
        <w:rPr>
          <w:rFonts w:ascii="Times New Roman" w:eastAsia="Times New Roman" w:hAnsi="Times New Roman"/>
          <w:sz w:val="24"/>
          <w:szCs w:val="24"/>
        </w:rPr>
        <w:br/>
        <w:t xml:space="preserve">1. </w:t>
      </w:r>
      <w:r w:rsidRPr="00772104">
        <w:rPr>
          <w:rFonts w:ascii="Times New Roman" w:eastAsia="Times New Roman" w:hAnsi="Times New Roman"/>
          <w:b/>
          <w:sz w:val="24"/>
          <w:szCs w:val="24"/>
        </w:rPr>
        <w:t xml:space="preserve">Proiectul de voluntariat </w:t>
      </w:r>
      <w:r w:rsidR="00C81EC8" w:rsidRPr="00772104">
        <w:rPr>
          <w:rFonts w:ascii="Times New Roman" w:eastAsia="Times New Roman" w:hAnsi="Times New Roman"/>
          <w:b/>
          <w:sz w:val="24"/>
          <w:szCs w:val="24"/>
        </w:rPr>
        <w:t>”</w:t>
      </w:r>
      <w:r w:rsidRPr="00772104">
        <w:rPr>
          <w:rFonts w:ascii="Times New Roman" w:eastAsia="Times New Roman" w:hAnsi="Times New Roman"/>
          <w:b/>
          <w:sz w:val="24"/>
          <w:szCs w:val="24"/>
        </w:rPr>
        <w:t>Dă-ţi pasiunea mai departe!</w:t>
      </w:r>
      <w:r w:rsidR="00C81EC8" w:rsidRPr="00772104">
        <w:rPr>
          <w:rFonts w:ascii="Times New Roman" w:eastAsia="Times New Roman" w:hAnsi="Times New Roman"/>
          <w:b/>
          <w:sz w:val="24"/>
          <w:szCs w:val="24"/>
        </w:rPr>
        <w:t>”</w:t>
      </w:r>
      <w:r w:rsidRPr="00772104">
        <w:rPr>
          <w:rFonts w:ascii="Times New Roman" w:eastAsia="Times New Roman" w:hAnsi="Times New Roman"/>
          <w:sz w:val="24"/>
          <w:szCs w:val="24"/>
        </w:rPr>
        <w:t xml:space="preserve"> în cadrul căruia voluntarii</w:t>
      </w:r>
    </w:p>
    <w:p w:rsidR="00EB5B45" w:rsidRPr="00772104" w:rsidRDefault="006A4031" w:rsidP="00EB5B45">
      <w:pPr>
        <w:pStyle w:val="ListParagraph"/>
        <w:ind w:right="-22"/>
        <w:jc w:val="both"/>
        <w:rPr>
          <w:rFonts w:ascii="Times New Roman" w:eastAsia="Times New Roman" w:hAnsi="Times New Roman"/>
          <w:sz w:val="24"/>
          <w:szCs w:val="24"/>
        </w:rPr>
      </w:pPr>
      <w:r w:rsidRPr="00772104">
        <w:rPr>
          <w:rFonts w:ascii="Times New Roman" w:eastAsia="Times New Roman" w:hAnsi="Times New Roman"/>
          <w:sz w:val="24"/>
          <w:szCs w:val="24"/>
        </w:rPr>
        <w:t>organizează săptămânal</w:t>
      </w:r>
      <w:r w:rsidR="00EB5B45" w:rsidRPr="00772104">
        <w:rPr>
          <w:rFonts w:ascii="Times New Roman" w:eastAsia="Times New Roman" w:hAnsi="Times New Roman"/>
          <w:sz w:val="24"/>
          <w:szCs w:val="24"/>
        </w:rPr>
        <w:t xml:space="preserve"> activități în sistemul de protecție</w:t>
      </w:r>
      <w:r w:rsidRPr="00772104">
        <w:rPr>
          <w:rFonts w:ascii="Times New Roman" w:eastAsia="Times New Roman" w:hAnsi="Times New Roman"/>
          <w:sz w:val="24"/>
          <w:szCs w:val="24"/>
        </w:rPr>
        <w:t>, individual sau în echipe de 2-3</w:t>
      </w:r>
      <w:r w:rsidR="00D22031" w:rsidRPr="00772104">
        <w:rPr>
          <w:rFonts w:ascii="Times New Roman" w:eastAsia="Times New Roman" w:hAnsi="Times New Roman"/>
          <w:sz w:val="24"/>
          <w:szCs w:val="24"/>
        </w:rPr>
        <w:t xml:space="preserve"> persoane;</w:t>
      </w:r>
    </w:p>
    <w:p w:rsidR="006A4031" w:rsidRPr="00772104" w:rsidRDefault="00C81EC8" w:rsidP="003B52CA">
      <w:pPr>
        <w:spacing w:after="0" w:line="240" w:lineRule="auto"/>
        <w:ind w:left="709" w:right="-22"/>
        <w:jc w:val="both"/>
        <w:rPr>
          <w:rFonts w:ascii="Times New Roman" w:eastAsia="Times New Roman" w:hAnsi="Times New Roman"/>
          <w:sz w:val="24"/>
          <w:szCs w:val="24"/>
        </w:rPr>
      </w:pPr>
      <w:r w:rsidRPr="00772104">
        <w:rPr>
          <w:rFonts w:ascii="Times New Roman" w:eastAsia="Times New Roman" w:hAnsi="Times New Roman"/>
          <w:sz w:val="24"/>
          <w:szCs w:val="24"/>
        </w:rPr>
        <w:t>Î</w:t>
      </w:r>
      <w:r w:rsidR="00D22031" w:rsidRPr="00772104">
        <w:rPr>
          <w:rFonts w:ascii="Times New Roman" w:eastAsia="Times New Roman" w:hAnsi="Times New Roman"/>
          <w:sz w:val="24"/>
          <w:szCs w:val="24"/>
        </w:rPr>
        <w:t>n funcție de nevoile ș</w:t>
      </w:r>
      <w:r w:rsidR="006A4031" w:rsidRPr="00772104">
        <w:rPr>
          <w:rFonts w:ascii="Times New Roman" w:eastAsia="Times New Roman" w:hAnsi="Times New Roman"/>
          <w:sz w:val="24"/>
          <w:szCs w:val="24"/>
        </w:rPr>
        <w:t xml:space="preserve">i interesele copiilor, </w:t>
      </w:r>
      <w:r w:rsidR="00D22031" w:rsidRPr="00772104">
        <w:rPr>
          <w:rFonts w:ascii="Times New Roman" w:eastAsia="Times New Roman" w:hAnsi="Times New Roman"/>
          <w:sz w:val="24"/>
          <w:szCs w:val="24"/>
        </w:rPr>
        <w:t>voluntarii susțin ș</w:t>
      </w:r>
      <w:r w:rsidR="006A4031" w:rsidRPr="00772104">
        <w:rPr>
          <w:rFonts w:ascii="Times New Roman" w:eastAsia="Times New Roman" w:hAnsi="Times New Roman"/>
          <w:sz w:val="24"/>
          <w:szCs w:val="24"/>
        </w:rPr>
        <w:t>edi</w:t>
      </w:r>
      <w:r w:rsidR="00D22031" w:rsidRPr="00772104">
        <w:rPr>
          <w:rFonts w:ascii="Times New Roman" w:eastAsia="Times New Roman" w:hAnsi="Times New Roman"/>
          <w:sz w:val="24"/>
          <w:szCs w:val="24"/>
        </w:rPr>
        <w:t>nț</w:t>
      </w:r>
      <w:r w:rsidRPr="00772104">
        <w:rPr>
          <w:rFonts w:ascii="Times New Roman" w:eastAsia="Times New Roman" w:hAnsi="Times New Roman"/>
          <w:sz w:val="24"/>
          <w:szCs w:val="24"/>
        </w:rPr>
        <w:t>e de pregatire sau remediere școlară</w:t>
      </w:r>
      <w:r w:rsidR="006A4031" w:rsidRPr="00772104">
        <w:rPr>
          <w:rFonts w:ascii="Times New Roman" w:eastAsia="Times New Roman" w:hAnsi="Times New Roman"/>
          <w:sz w:val="24"/>
          <w:szCs w:val="24"/>
        </w:rPr>
        <w:t xml:space="preserve"> (limba română, matematică, limba engleză, limba franceză, fizică, chimie, geografie, informatică, etc.)</w:t>
      </w:r>
      <w:r w:rsidRPr="00772104">
        <w:rPr>
          <w:rFonts w:ascii="Times New Roman" w:eastAsia="Times New Roman" w:hAnsi="Times New Roman"/>
          <w:sz w:val="24"/>
          <w:szCs w:val="24"/>
        </w:rPr>
        <w:t>,</w:t>
      </w:r>
      <w:r w:rsidR="006A4031" w:rsidRPr="00772104">
        <w:rPr>
          <w:rFonts w:ascii="Times New Roman" w:eastAsia="Times New Roman" w:hAnsi="Times New Roman"/>
          <w:sz w:val="24"/>
          <w:szCs w:val="24"/>
        </w:rPr>
        <w:t xml:space="preserve"> ateliere sau</w:t>
      </w:r>
      <w:r w:rsidRPr="00772104">
        <w:rPr>
          <w:rFonts w:ascii="Times New Roman" w:eastAsia="Times New Roman" w:hAnsi="Times New Roman"/>
          <w:sz w:val="24"/>
          <w:szCs w:val="24"/>
        </w:rPr>
        <w:t xml:space="preserve"> cursuri pentru cultura generală (educație financiară, educaț</w:t>
      </w:r>
      <w:r w:rsidR="006A4031" w:rsidRPr="00772104">
        <w:rPr>
          <w:rFonts w:ascii="Times New Roman" w:eastAsia="Times New Roman" w:hAnsi="Times New Roman"/>
          <w:sz w:val="24"/>
          <w:szCs w:val="24"/>
        </w:rPr>
        <w:t>ie pentru s</w:t>
      </w:r>
      <w:r w:rsidRPr="00772104">
        <w:rPr>
          <w:rFonts w:ascii="Times New Roman" w:eastAsia="Times New Roman" w:hAnsi="Times New Roman"/>
          <w:sz w:val="24"/>
          <w:szCs w:val="24"/>
        </w:rPr>
        <w:t>ănătate,  educație civică</w:t>
      </w:r>
      <w:r w:rsidR="006A4031" w:rsidRPr="00772104">
        <w:rPr>
          <w:rFonts w:ascii="Times New Roman" w:eastAsia="Times New Roman" w:hAnsi="Times New Roman"/>
          <w:sz w:val="24"/>
          <w:szCs w:val="24"/>
        </w:rPr>
        <w:t>, u</w:t>
      </w:r>
      <w:r w:rsidRPr="00772104">
        <w:rPr>
          <w:rFonts w:ascii="Times New Roman" w:eastAsia="Times New Roman" w:hAnsi="Times New Roman"/>
          <w:sz w:val="24"/>
          <w:szCs w:val="24"/>
        </w:rPr>
        <w:t>tilizarea calculatorului, educație pentru siguranț</w:t>
      </w:r>
      <w:r w:rsidR="006A4031" w:rsidRPr="00772104">
        <w:rPr>
          <w:rFonts w:ascii="Times New Roman" w:eastAsia="Times New Roman" w:hAnsi="Times New Roman"/>
          <w:sz w:val="24"/>
          <w:szCs w:val="24"/>
        </w:rPr>
        <w:t xml:space="preserve">a online etc.), ateliere </w:t>
      </w:r>
      <w:r w:rsidR="006A4031" w:rsidRPr="00772104">
        <w:rPr>
          <w:rFonts w:ascii="Times New Roman" w:eastAsia="Times New Roman" w:hAnsi="Times New Roman"/>
          <w:sz w:val="24"/>
          <w:szCs w:val="24"/>
        </w:rPr>
        <w:lastRenderedPageBreak/>
        <w:t>creative (arte plastice, fo</w:t>
      </w:r>
      <w:r w:rsidRPr="00772104">
        <w:rPr>
          <w:rFonts w:ascii="Times New Roman" w:eastAsia="Times New Roman" w:hAnsi="Times New Roman"/>
          <w:sz w:val="24"/>
          <w:szCs w:val="24"/>
        </w:rPr>
        <w:t>tografie, muzică etc.), activităț</w:t>
      </w:r>
      <w:r w:rsidR="006A4031" w:rsidRPr="00772104">
        <w:rPr>
          <w:rFonts w:ascii="Times New Roman" w:eastAsia="Times New Roman" w:hAnsi="Times New Roman"/>
          <w:sz w:val="24"/>
          <w:szCs w:val="24"/>
        </w:rPr>
        <w:t xml:space="preserve">i sportive </w:t>
      </w:r>
      <w:r w:rsidR="00FE5DEA" w:rsidRPr="00772104">
        <w:rPr>
          <w:rFonts w:ascii="Times New Roman" w:eastAsia="Times New Roman" w:hAnsi="Times New Roman"/>
          <w:sz w:val="24"/>
          <w:szCs w:val="24"/>
        </w:rPr>
        <w:t>sau de dezvoltare personală;</w:t>
      </w:r>
      <w:r w:rsidRPr="00772104">
        <w:rPr>
          <w:rFonts w:ascii="Times New Roman" w:eastAsia="Times New Roman" w:hAnsi="Times New Roman"/>
          <w:sz w:val="24"/>
          <w:szCs w:val="24"/>
        </w:rPr>
        <w:br/>
        <w:t xml:space="preserve">2. </w:t>
      </w:r>
      <w:r w:rsidR="006A4031" w:rsidRPr="00772104">
        <w:rPr>
          <w:rFonts w:ascii="Times New Roman" w:eastAsia="Times New Roman" w:hAnsi="Times New Roman"/>
          <w:b/>
          <w:sz w:val="24"/>
          <w:szCs w:val="24"/>
        </w:rPr>
        <w:t xml:space="preserve">Proiectul </w:t>
      </w:r>
      <w:r w:rsidRPr="00772104">
        <w:rPr>
          <w:rFonts w:ascii="Times New Roman" w:eastAsia="Times New Roman" w:hAnsi="Times New Roman"/>
          <w:b/>
          <w:sz w:val="24"/>
          <w:szCs w:val="24"/>
        </w:rPr>
        <w:t>”</w:t>
      </w:r>
      <w:r w:rsidR="006A4031" w:rsidRPr="00772104">
        <w:rPr>
          <w:rFonts w:ascii="Times New Roman" w:eastAsia="Times New Roman" w:hAnsi="Times New Roman"/>
          <w:b/>
          <w:sz w:val="24"/>
          <w:szCs w:val="24"/>
        </w:rPr>
        <w:t>Explorator pentru o zi</w:t>
      </w:r>
      <w:r w:rsidRPr="00772104">
        <w:rPr>
          <w:rFonts w:ascii="Times New Roman" w:eastAsia="Times New Roman" w:hAnsi="Times New Roman"/>
          <w:sz w:val="24"/>
          <w:szCs w:val="24"/>
        </w:rPr>
        <w:t>”, în cadrul căruia</w:t>
      </w:r>
      <w:r w:rsidR="006A4031" w:rsidRPr="00772104">
        <w:rPr>
          <w:rFonts w:ascii="Times New Roman" w:eastAsia="Times New Roman" w:hAnsi="Times New Roman"/>
          <w:sz w:val="24"/>
          <w:szCs w:val="24"/>
        </w:rPr>
        <w:t xml:space="preserve"> voluntarii organizează ieșiri și excursii recreative/educative și îi însoțesc pe beneficiari la teatru, film, muzee, spectacole pentru copii</w:t>
      </w:r>
      <w:r w:rsidRPr="00772104">
        <w:rPr>
          <w:rFonts w:ascii="Times New Roman" w:eastAsia="Times New Roman" w:hAnsi="Times New Roman"/>
          <w:sz w:val="24"/>
          <w:szCs w:val="24"/>
        </w:rPr>
        <w:t>, în parcuri, excursii etc.;</w:t>
      </w:r>
      <w:r w:rsidRPr="00772104">
        <w:rPr>
          <w:rFonts w:ascii="Times New Roman" w:eastAsia="Times New Roman" w:hAnsi="Times New Roman"/>
          <w:sz w:val="24"/>
          <w:szCs w:val="24"/>
        </w:rPr>
        <w:br/>
        <w:t xml:space="preserve">3. </w:t>
      </w:r>
      <w:r w:rsidR="006A4031" w:rsidRPr="00772104">
        <w:rPr>
          <w:rFonts w:ascii="Times New Roman" w:eastAsia="Times New Roman" w:hAnsi="Times New Roman"/>
          <w:b/>
          <w:sz w:val="24"/>
          <w:szCs w:val="24"/>
        </w:rPr>
        <w:t xml:space="preserve">Proiectul </w:t>
      </w:r>
      <w:r w:rsidRPr="00772104">
        <w:rPr>
          <w:rFonts w:ascii="Times New Roman" w:eastAsia="Times New Roman" w:hAnsi="Times New Roman"/>
          <w:b/>
          <w:sz w:val="24"/>
          <w:szCs w:val="24"/>
        </w:rPr>
        <w:t>”</w:t>
      </w:r>
      <w:r w:rsidR="006A4031" w:rsidRPr="00772104">
        <w:rPr>
          <w:rFonts w:ascii="Times New Roman" w:eastAsia="Times New Roman" w:hAnsi="Times New Roman"/>
          <w:b/>
          <w:sz w:val="24"/>
          <w:szCs w:val="24"/>
        </w:rPr>
        <w:t>Prinde formă!</w:t>
      </w:r>
      <w:r w:rsidRPr="00772104">
        <w:rPr>
          <w:rFonts w:ascii="Times New Roman" w:eastAsia="Times New Roman" w:hAnsi="Times New Roman"/>
          <w:b/>
          <w:sz w:val="24"/>
          <w:szCs w:val="24"/>
        </w:rPr>
        <w:t>”</w:t>
      </w:r>
      <w:r w:rsidR="006A4031" w:rsidRPr="00772104">
        <w:rPr>
          <w:rFonts w:ascii="Times New Roman" w:eastAsia="Times New Roman" w:hAnsi="Times New Roman"/>
          <w:sz w:val="24"/>
          <w:szCs w:val="24"/>
        </w:rPr>
        <w:t xml:space="preserve"> în cadrul căruia traineri și specialiști din cadrul asociației sau parteneri/ colaboratori organizează ateliere și cursuri vocaționale (canto, dans, pictură, gătit, ateliere tematice, teatru, dicție,</w:t>
      </w:r>
      <w:r w:rsidRPr="00772104">
        <w:rPr>
          <w:rFonts w:ascii="Times New Roman" w:eastAsia="Times New Roman" w:hAnsi="Times New Roman"/>
          <w:sz w:val="24"/>
          <w:szCs w:val="24"/>
        </w:rPr>
        <w:t xml:space="preserve"> public speaking etc.) sau oferă suport î</w:t>
      </w:r>
      <w:r w:rsidR="006A4031" w:rsidRPr="00772104">
        <w:rPr>
          <w:rFonts w:ascii="Times New Roman" w:eastAsia="Times New Roman" w:hAnsi="Times New Roman"/>
          <w:sz w:val="24"/>
          <w:szCs w:val="24"/>
        </w:rPr>
        <w:t>n d</w:t>
      </w:r>
      <w:r w:rsidRPr="00772104">
        <w:rPr>
          <w:rFonts w:ascii="Times New Roman" w:eastAsia="Times New Roman" w:hAnsi="Times New Roman"/>
          <w:sz w:val="24"/>
          <w:szCs w:val="24"/>
        </w:rPr>
        <w:t>ezvoltarea beneficiarilor prin ședinț</w:t>
      </w:r>
      <w:r w:rsidR="006A4031" w:rsidRPr="00772104">
        <w:rPr>
          <w:rFonts w:ascii="Times New Roman" w:eastAsia="Times New Roman" w:hAnsi="Times New Roman"/>
          <w:sz w:val="24"/>
          <w:szCs w:val="24"/>
        </w:rPr>
        <w:t>e de logopedie, psih</w:t>
      </w:r>
      <w:r w:rsidRPr="00772104">
        <w:rPr>
          <w:rFonts w:ascii="Times New Roman" w:eastAsia="Times New Roman" w:hAnsi="Times New Roman"/>
          <w:sz w:val="24"/>
          <w:szCs w:val="24"/>
        </w:rPr>
        <w:t>o</w:t>
      </w:r>
      <w:r w:rsidR="00FE5DEA" w:rsidRPr="00772104">
        <w:rPr>
          <w:rFonts w:ascii="Times New Roman" w:eastAsia="Times New Roman" w:hAnsi="Times New Roman"/>
          <w:sz w:val="24"/>
          <w:szCs w:val="24"/>
        </w:rPr>
        <w:t>terapie, consiliere psihologică;</w:t>
      </w:r>
      <w:r w:rsidRPr="00772104">
        <w:rPr>
          <w:rFonts w:ascii="Times New Roman" w:eastAsia="Times New Roman" w:hAnsi="Times New Roman"/>
          <w:sz w:val="24"/>
          <w:szCs w:val="24"/>
        </w:rPr>
        <w:br/>
        <w:t xml:space="preserve">4. </w:t>
      </w:r>
      <w:r w:rsidR="006A4031" w:rsidRPr="00772104">
        <w:rPr>
          <w:rFonts w:ascii="Times New Roman" w:eastAsia="Times New Roman" w:hAnsi="Times New Roman"/>
          <w:b/>
          <w:sz w:val="24"/>
          <w:szCs w:val="24"/>
        </w:rPr>
        <w:t xml:space="preserve">Proiectul </w:t>
      </w:r>
      <w:r w:rsidRPr="00772104">
        <w:rPr>
          <w:rFonts w:ascii="Times New Roman" w:eastAsia="Times New Roman" w:hAnsi="Times New Roman"/>
          <w:b/>
          <w:sz w:val="24"/>
          <w:szCs w:val="24"/>
        </w:rPr>
        <w:t>”</w:t>
      </w:r>
      <w:r w:rsidR="006A4031" w:rsidRPr="00772104">
        <w:rPr>
          <w:rFonts w:ascii="Times New Roman" w:eastAsia="Times New Roman" w:hAnsi="Times New Roman"/>
          <w:b/>
          <w:sz w:val="24"/>
          <w:szCs w:val="24"/>
        </w:rPr>
        <w:t>Îndrăzneşte să visezi!</w:t>
      </w:r>
      <w:r w:rsidRPr="00772104">
        <w:rPr>
          <w:rFonts w:ascii="Times New Roman" w:eastAsia="Times New Roman" w:hAnsi="Times New Roman"/>
          <w:b/>
          <w:sz w:val="24"/>
          <w:szCs w:val="24"/>
        </w:rPr>
        <w:t xml:space="preserve">” </w:t>
      </w:r>
      <w:r w:rsidRPr="00772104">
        <w:rPr>
          <w:rFonts w:ascii="Times New Roman" w:eastAsia="Times New Roman" w:hAnsi="Times New Roman"/>
          <w:sz w:val="24"/>
          <w:szCs w:val="24"/>
        </w:rPr>
        <w:t>prin care se oferă consiliere vocațională</w:t>
      </w:r>
      <w:r w:rsidR="006A4031" w:rsidRPr="00772104">
        <w:rPr>
          <w:rFonts w:ascii="Times New Roman" w:eastAsia="Times New Roman" w:hAnsi="Times New Roman"/>
          <w:sz w:val="24"/>
          <w:szCs w:val="24"/>
        </w:rPr>
        <w:t>, ateliere de orientare profesională, cursuri profesionale și de calificare, școală de șoferi, workshop-uri despre carieră cu voluntari sau invitați, vizite interactive la d</w:t>
      </w:r>
      <w:r w:rsidR="00551F35" w:rsidRPr="00772104">
        <w:rPr>
          <w:rFonts w:ascii="Times New Roman" w:eastAsia="Times New Roman" w:hAnsi="Times New Roman"/>
          <w:sz w:val="24"/>
          <w:szCs w:val="24"/>
        </w:rPr>
        <w:t>iverse locuri de muncă. Activitățile sunt desfăș</w:t>
      </w:r>
      <w:r w:rsidR="006A4031" w:rsidRPr="00772104">
        <w:rPr>
          <w:rFonts w:ascii="Times New Roman" w:eastAsia="Times New Roman" w:hAnsi="Times New Roman"/>
          <w:sz w:val="24"/>
          <w:szCs w:val="24"/>
        </w:rPr>
        <w:t>urate de voluntari sau de parteneri s</w:t>
      </w:r>
      <w:r w:rsidR="00551F35" w:rsidRPr="00772104">
        <w:rPr>
          <w:rFonts w:ascii="Times New Roman" w:eastAsia="Times New Roman" w:hAnsi="Times New Roman"/>
          <w:sz w:val="24"/>
          <w:szCs w:val="24"/>
        </w:rPr>
        <w:t>au specialiș</w:t>
      </w:r>
      <w:r w:rsidRPr="00772104">
        <w:rPr>
          <w:rFonts w:ascii="Times New Roman" w:eastAsia="Times New Roman" w:hAnsi="Times New Roman"/>
          <w:sz w:val="24"/>
          <w:szCs w:val="24"/>
        </w:rPr>
        <w:t>ti colaboratori</w:t>
      </w:r>
      <w:r w:rsidR="00FE5DEA" w:rsidRPr="00772104">
        <w:rPr>
          <w:rFonts w:ascii="Times New Roman" w:eastAsia="Times New Roman" w:hAnsi="Times New Roman"/>
          <w:sz w:val="24"/>
          <w:szCs w:val="24"/>
        </w:rPr>
        <w:t>;</w:t>
      </w:r>
      <w:r w:rsidRPr="00772104">
        <w:rPr>
          <w:rFonts w:ascii="Times New Roman" w:eastAsia="Times New Roman" w:hAnsi="Times New Roman"/>
          <w:sz w:val="24"/>
          <w:szCs w:val="24"/>
        </w:rPr>
        <w:br/>
        <w:t xml:space="preserve">5. </w:t>
      </w:r>
      <w:r w:rsidR="006A4031" w:rsidRPr="00772104">
        <w:rPr>
          <w:rFonts w:ascii="Times New Roman" w:eastAsia="Times New Roman" w:hAnsi="Times New Roman"/>
          <w:b/>
          <w:sz w:val="24"/>
          <w:szCs w:val="24"/>
        </w:rPr>
        <w:t xml:space="preserve">Proiectul </w:t>
      </w:r>
      <w:r w:rsidRPr="00772104">
        <w:rPr>
          <w:rFonts w:ascii="Times New Roman" w:eastAsia="Times New Roman" w:hAnsi="Times New Roman"/>
          <w:b/>
          <w:sz w:val="24"/>
          <w:szCs w:val="24"/>
        </w:rPr>
        <w:t>”</w:t>
      </w:r>
      <w:r w:rsidR="006A4031" w:rsidRPr="00772104">
        <w:rPr>
          <w:rFonts w:ascii="Times New Roman" w:eastAsia="Times New Roman" w:hAnsi="Times New Roman"/>
          <w:b/>
          <w:sz w:val="24"/>
          <w:szCs w:val="24"/>
        </w:rPr>
        <w:t>Vacanţa (te face) Mare</w:t>
      </w:r>
      <w:r w:rsidRPr="00772104">
        <w:rPr>
          <w:rFonts w:ascii="Times New Roman" w:eastAsia="Times New Roman" w:hAnsi="Times New Roman"/>
          <w:b/>
          <w:sz w:val="24"/>
          <w:szCs w:val="24"/>
        </w:rPr>
        <w:t>”,</w:t>
      </w:r>
      <w:r w:rsidRPr="00772104">
        <w:rPr>
          <w:rFonts w:ascii="Times New Roman" w:eastAsia="Times New Roman" w:hAnsi="Times New Roman"/>
          <w:sz w:val="24"/>
          <w:szCs w:val="24"/>
        </w:rPr>
        <w:t xml:space="preserve"> </w:t>
      </w:r>
      <w:r w:rsidR="006A4031" w:rsidRPr="00772104">
        <w:rPr>
          <w:rFonts w:ascii="Times New Roman" w:eastAsia="Times New Roman" w:hAnsi="Times New Roman"/>
          <w:sz w:val="24"/>
          <w:szCs w:val="24"/>
        </w:rPr>
        <w:t xml:space="preserve"> în</w:t>
      </w:r>
      <w:r w:rsidR="00D22031" w:rsidRPr="00772104">
        <w:rPr>
          <w:rFonts w:ascii="Times New Roman" w:eastAsia="Times New Roman" w:hAnsi="Times New Roman"/>
          <w:sz w:val="24"/>
          <w:szCs w:val="24"/>
        </w:rPr>
        <w:t xml:space="preserve"> cadrul căruia beneficiarii participă la</w:t>
      </w:r>
      <w:r w:rsidR="006A4031" w:rsidRPr="00772104">
        <w:rPr>
          <w:rFonts w:ascii="Times New Roman" w:eastAsia="Times New Roman" w:hAnsi="Times New Roman"/>
          <w:sz w:val="24"/>
          <w:szCs w:val="24"/>
        </w:rPr>
        <w:t xml:space="preserve"> ta</w:t>
      </w:r>
      <w:r w:rsidR="00FE5DEA" w:rsidRPr="00772104">
        <w:rPr>
          <w:rFonts w:ascii="Times New Roman" w:eastAsia="Times New Roman" w:hAnsi="Times New Roman"/>
          <w:sz w:val="24"/>
          <w:szCs w:val="24"/>
        </w:rPr>
        <w:t>bere de dezvoltare personală;</w:t>
      </w:r>
      <w:r w:rsidRPr="00772104">
        <w:rPr>
          <w:rFonts w:ascii="Times New Roman" w:eastAsia="Times New Roman" w:hAnsi="Times New Roman"/>
          <w:sz w:val="24"/>
          <w:szCs w:val="24"/>
        </w:rPr>
        <w:br/>
        <w:t xml:space="preserve">6. </w:t>
      </w:r>
      <w:r w:rsidR="006A4031" w:rsidRPr="00772104">
        <w:rPr>
          <w:rFonts w:ascii="Times New Roman" w:eastAsia="Times New Roman" w:hAnsi="Times New Roman"/>
          <w:b/>
          <w:sz w:val="24"/>
          <w:szCs w:val="24"/>
        </w:rPr>
        <w:t>Proiectul de terapie și consiliere</w:t>
      </w:r>
      <w:r w:rsidR="006A4031" w:rsidRPr="00772104">
        <w:rPr>
          <w:rFonts w:ascii="Times New Roman" w:eastAsia="Times New Roman" w:hAnsi="Times New Roman"/>
          <w:sz w:val="24"/>
          <w:szCs w:val="24"/>
        </w:rPr>
        <w:t xml:space="preserve"> – </w:t>
      </w:r>
      <w:r w:rsidRPr="00772104">
        <w:rPr>
          <w:rFonts w:ascii="Times New Roman" w:eastAsia="Times New Roman" w:hAnsi="Times New Roman"/>
          <w:sz w:val="24"/>
          <w:szCs w:val="24"/>
        </w:rPr>
        <w:t xml:space="preserve">se oferă </w:t>
      </w:r>
      <w:r w:rsidR="006A4031" w:rsidRPr="00772104">
        <w:rPr>
          <w:rFonts w:ascii="Times New Roman" w:eastAsia="Times New Roman" w:hAnsi="Times New Roman"/>
          <w:sz w:val="24"/>
          <w:szCs w:val="24"/>
        </w:rPr>
        <w:t>terapie și consiliere psihologică pentru copiii și tiner</w:t>
      </w:r>
      <w:r w:rsidRPr="00772104">
        <w:rPr>
          <w:rFonts w:ascii="Times New Roman" w:eastAsia="Times New Roman" w:hAnsi="Times New Roman"/>
          <w:sz w:val="24"/>
          <w:szCs w:val="24"/>
        </w:rPr>
        <w:t>i</w:t>
      </w:r>
      <w:r w:rsidR="006A4031" w:rsidRPr="00772104">
        <w:rPr>
          <w:rFonts w:ascii="Times New Roman" w:eastAsia="Times New Roman" w:hAnsi="Times New Roman"/>
          <w:sz w:val="24"/>
          <w:szCs w:val="24"/>
        </w:rPr>
        <w:t xml:space="preserve">i care au nevoie de aceste servicii sau pentru cei recomandați de specialiștii </w:t>
      </w:r>
      <w:r w:rsidR="00D22031" w:rsidRPr="00772104">
        <w:rPr>
          <w:rFonts w:ascii="Times New Roman" w:hAnsi="Times New Roman"/>
          <w:sz w:val="24"/>
          <w:szCs w:val="24"/>
          <w:lang w:val="ro-RO"/>
        </w:rPr>
        <w:t>Direcției Generale de Asistență Socială și Protecția Copilului a Județului Suceava</w:t>
      </w:r>
      <w:r w:rsidR="006A4031" w:rsidRPr="00772104">
        <w:rPr>
          <w:rFonts w:ascii="Times New Roman" w:eastAsia="Times New Roman" w:hAnsi="Times New Roman"/>
          <w:sz w:val="24"/>
          <w:szCs w:val="24"/>
        </w:rPr>
        <w:t>.</w:t>
      </w:r>
      <w:r w:rsidR="006A4031" w:rsidRPr="00772104">
        <w:rPr>
          <w:rFonts w:ascii="Times New Roman" w:eastAsia="Times New Roman" w:hAnsi="Times New Roman"/>
          <w:sz w:val="24"/>
          <w:szCs w:val="24"/>
        </w:rPr>
        <w:br/>
        <w:t xml:space="preserve">Voluntarii programului sunt persoane cu vârste între 16-65 ani, din diferite domenii de activitate, care vor împărtăși cunoștințele lor beneficiarilor din sistemul de protecție socială. </w:t>
      </w:r>
    </w:p>
    <w:p w:rsidR="00CC0E54" w:rsidRPr="00772104" w:rsidRDefault="00CC0E54" w:rsidP="00CC0E54">
      <w:pPr>
        <w:pStyle w:val="ListParagraph"/>
        <w:ind w:left="284" w:right="-22"/>
        <w:jc w:val="both"/>
        <w:rPr>
          <w:rFonts w:ascii="Times New Roman" w:hAnsi="Times New Roman"/>
          <w:sz w:val="10"/>
          <w:szCs w:val="10"/>
          <w:lang w:val="pt-BR"/>
        </w:rPr>
      </w:pPr>
    </w:p>
    <w:p w:rsidR="008D1C81" w:rsidRPr="00772104" w:rsidRDefault="008D1C81" w:rsidP="000A6DE7">
      <w:pPr>
        <w:jc w:val="both"/>
        <w:rPr>
          <w:rFonts w:ascii="Times New Roman" w:hAnsi="Times New Roman"/>
          <w:b/>
          <w:sz w:val="24"/>
          <w:szCs w:val="24"/>
        </w:rPr>
      </w:pPr>
    </w:p>
    <w:p w:rsidR="000A6DE7" w:rsidRPr="00772104" w:rsidRDefault="000A6DE7" w:rsidP="000A6DE7">
      <w:pPr>
        <w:jc w:val="both"/>
        <w:rPr>
          <w:rFonts w:ascii="Times New Roman" w:hAnsi="Times New Roman"/>
          <w:b/>
          <w:sz w:val="24"/>
          <w:szCs w:val="24"/>
        </w:rPr>
      </w:pPr>
      <w:r w:rsidRPr="00772104">
        <w:rPr>
          <w:rFonts w:ascii="Times New Roman" w:hAnsi="Times New Roman"/>
          <w:b/>
          <w:sz w:val="24"/>
          <w:szCs w:val="24"/>
        </w:rPr>
        <w:t>PREVENIREA TRAFICULUI DE PERSOANE, PREVENIREA ȘI COMBATEREA CONSUMULUI ȘI TRAFICULUI DE DROGURI ÎN RÂNDUL COPIILOR ȘI TINERILOR DIN SISTEMUL DE PROTECȚIE</w:t>
      </w:r>
    </w:p>
    <w:p w:rsidR="000A6DE7" w:rsidRPr="00772104" w:rsidRDefault="000A6DE7" w:rsidP="000A6DE7">
      <w:pPr>
        <w:rPr>
          <w:rFonts w:ascii="Times New Roman" w:hAnsi="Times New Roman"/>
          <w:b/>
          <w:sz w:val="24"/>
          <w:szCs w:val="24"/>
        </w:rPr>
      </w:pPr>
      <w:r w:rsidRPr="00772104">
        <w:rPr>
          <w:rFonts w:ascii="Times New Roman" w:hAnsi="Times New Roman"/>
          <w:b/>
          <w:sz w:val="24"/>
          <w:szCs w:val="24"/>
        </w:rPr>
        <w:t>DEZVOLTAREA DE SERVICII ACORDATE COPIILOR STRĂZII, COPIILOR IMPLICAŢI ÎN COMITEREA DE FAPTE ANTISOCIALE, PRECUM ȘI COPIILOR TRAFICAȚI ȘI REFUGIAȚI</w:t>
      </w:r>
    </w:p>
    <w:p w:rsidR="000A6DE7" w:rsidRPr="00772104" w:rsidRDefault="000A6DE7" w:rsidP="000A6DE7">
      <w:pPr>
        <w:rPr>
          <w:rFonts w:ascii="Times New Roman" w:hAnsi="Times New Roman"/>
          <w:b/>
          <w:sz w:val="24"/>
          <w:szCs w:val="24"/>
        </w:rPr>
      </w:pPr>
    </w:p>
    <w:p w:rsidR="000A6DE7" w:rsidRPr="00772104" w:rsidRDefault="000A6DE7" w:rsidP="002C0200">
      <w:pPr>
        <w:pStyle w:val="ListParagraph"/>
        <w:numPr>
          <w:ilvl w:val="0"/>
          <w:numId w:val="15"/>
        </w:numPr>
        <w:ind w:left="284" w:right="119" w:hanging="284"/>
        <w:jc w:val="both"/>
        <w:rPr>
          <w:rFonts w:ascii="Times New Roman" w:hAnsi="Times New Roman"/>
          <w:b/>
          <w:bCs/>
          <w:sz w:val="24"/>
          <w:szCs w:val="24"/>
        </w:rPr>
      </w:pPr>
      <w:r w:rsidRPr="00772104">
        <w:rPr>
          <w:rFonts w:ascii="Times New Roman" w:hAnsi="Times New Roman"/>
          <w:bCs/>
          <w:sz w:val="24"/>
          <w:szCs w:val="24"/>
        </w:rPr>
        <w:t xml:space="preserve">la propunerea și în baza evaluării specialiștilor din cadrul Compartimentului delincvență juvenilă, trafic de persoane, refugiați, repatriate din cadrul </w:t>
      </w:r>
      <w:r w:rsidR="003B52CA" w:rsidRPr="00772104">
        <w:rPr>
          <w:rFonts w:ascii="Times New Roman" w:hAnsi="Times New Roman"/>
          <w:sz w:val="24"/>
          <w:szCs w:val="24"/>
          <w:lang w:val="ro-RO"/>
        </w:rPr>
        <w:t>Direcției Generale de Asistență Socială și Protecția Copilului a Județului Suceava</w:t>
      </w:r>
      <w:r w:rsidRPr="00772104">
        <w:rPr>
          <w:rFonts w:ascii="Times New Roman" w:hAnsi="Times New Roman"/>
          <w:bCs/>
          <w:sz w:val="24"/>
          <w:szCs w:val="24"/>
        </w:rPr>
        <w:t xml:space="preserve">, Comisia pentru protecția copilului Suceava a stabilit pentru </w:t>
      </w:r>
      <w:r w:rsidR="005D23F6" w:rsidRPr="00772104">
        <w:rPr>
          <w:rFonts w:ascii="Times New Roman" w:hAnsi="Times New Roman"/>
          <w:bCs/>
          <w:sz w:val="24"/>
          <w:szCs w:val="24"/>
        </w:rPr>
        <w:t xml:space="preserve">3 </w:t>
      </w:r>
      <w:r w:rsidRPr="00772104">
        <w:rPr>
          <w:rFonts w:ascii="Times New Roman" w:hAnsi="Times New Roman"/>
          <w:bCs/>
          <w:sz w:val="24"/>
          <w:szCs w:val="24"/>
        </w:rPr>
        <w:t>copii măsura supravegher</w:t>
      </w:r>
      <w:r w:rsidR="005A02CE" w:rsidRPr="00772104">
        <w:rPr>
          <w:rFonts w:ascii="Times New Roman" w:hAnsi="Times New Roman"/>
          <w:bCs/>
          <w:sz w:val="24"/>
          <w:szCs w:val="24"/>
        </w:rPr>
        <w:t>ii specializate în familie. Totodat</w:t>
      </w:r>
      <w:r w:rsidR="005A02CE" w:rsidRPr="00772104">
        <w:rPr>
          <w:rFonts w:ascii="Times New Roman" w:hAnsi="Times New Roman"/>
          <w:bCs/>
          <w:sz w:val="24"/>
          <w:szCs w:val="24"/>
          <w:lang w:val="ro-RO"/>
        </w:rPr>
        <w:t>ă, au fost soluționate un număr de 16 cazuri cu 30 minori pe cazuistica delincvenței juvenile;</w:t>
      </w:r>
    </w:p>
    <w:p w:rsidR="000A6DE7" w:rsidRPr="00772104" w:rsidRDefault="000A6DE7" w:rsidP="002C0200">
      <w:pPr>
        <w:pStyle w:val="ListParagraph"/>
        <w:numPr>
          <w:ilvl w:val="0"/>
          <w:numId w:val="15"/>
        </w:numPr>
        <w:ind w:left="284" w:right="119" w:hanging="284"/>
        <w:jc w:val="both"/>
        <w:rPr>
          <w:rFonts w:ascii="Times New Roman" w:hAnsi="Times New Roman"/>
          <w:b/>
          <w:bCs/>
          <w:sz w:val="24"/>
          <w:szCs w:val="24"/>
        </w:rPr>
      </w:pPr>
      <w:r w:rsidRPr="00772104">
        <w:rPr>
          <w:rFonts w:ascii="Times New Roman" w:hAnsi="Times New Roman"/>
          <w:sz w:val="24"/>
          <w:szCs w:val="24"/>
          <w:lang w:val="ro-RO"/>
        </w:rPr>
        <w:t xml:space="preserve">au fost acordate servicii de consiliere psihologică și reprezentare în Instanță, Parchetul Suceava și la Poliția municipiului Suceava pentru </w:t>
      </w:r>
      <w:r w:rsidR="005D23F6" w:rsidRPr="00772104">
        <w:rPr>
          <w:rFonts w:ascii="Times New Roman" w:hAnsi="Times New Roman"/>
          <w:sz w:val="24"/>
          <w:szCs w:val="24"/>
          <w:lang w:val="ro-RO"/>
        </w:rPr>
        <w:t>391</w:t>
      </w:r>
      <w:r w:rsidRPr="00772104">
        <w:rPr>
          <w:rFonts w:ascii="Times New Roman" w:hAnsi="Times New Roman"/>
          <w:sz w:val="24"/>
          <w:szCs w:val="24"/>
          <w:lang w:val="ro-RO"/>
        </w:rPr>
        <w:t xml:space="preserve"> copii din comunitate și din sistemul de protecție;</w:t>
      </w:r>
    </w:p>
    <w:p w:rsidR="000A6DE7" w:rsidRPr="00772104" w:rsidRDefault="000A6DE7" w:rsidP="002C0200">
      <w:pPr>
        <w:pStyle w:val="ListParagraph"/>
        <w:numPr>
          <w:ilvl w:val="0"/>
          <w:numId w:val="15"/>
        </w:numPr>
        <w:ind w:left="284" w:right="119" w:hanging="284"/>
        <w:jc w:val="both"/>
        <w:rPr>
          <w:rFonts w:ascii="Times New Roman" w:hAnsi="Times New Roman"/>
          <w:b/>
          <w:bCs/>
          <w:sz w:val="24"/>
          <w:szCs w:val="24"/>
        </w:rPr>
      </w:pPr>
      <w:r w:rsidRPr="00772104">
        <w:rPr>
          <w:rFonts w:ascii="Times New Roman" w:hAnsi="Times New Roman"/>
          <w:sz w:val="24"/>
          <w:szCs w:val="24"/>
          <w:lang w:val="ro-RO"/>
        </w:rPr>
        <w:t xml:space="preserve">copiii cu vârsta de 10 ani, pentru care a fost instituită, menținută, înlocuită sau revocată măsura specială de protecție, au beneficiat de consiliere psihologică și asistență din partea unui psiholog al </w:t>
      </w:r>
      <w:r w:rsidR="00292D40" w:rsidRPr="00772104">
        <w:rPr>
          <w:rFonts w:ascii="Times New Roman" w:hAnsi="Times New Roman"/>
          <w:sz w:val="24"/>
          <w:szCs w:val="24"/>
        </w:rPr>
        <w:t>Direcției Generale de Asistență Socială și Protecția Copilului a județului Suceava</w:t>
      </w:r>
      <w:r w:rsidRPr="00772104">
        <w:rPr>
          <w:rFonts w:ascii="Times New Roman" w:hAnsi="Times New Roman"/>
          <w:sz w:val="24"/>
          <w:szCs w:val="24"/>
          <w:lang w:val="ro-RO"/>
        </w:rPr>
        <w:t>;</w:t>
      </w:r>
    </w:p>
    <w:p w:rsidR="000B01C7" w:rsidRPr="00772104" w:rsidRDefault="000B01C7" w:rsidP="002C0200">
      <w:pPr>
        <w:pStyle w:val="ListParagraph"/>
        <w:numPr>
          <w:ilvl w:val="0"/>
          <w:numId w:val="15"/>
        </w:numPr>
        <w:ind w:left="284" w:right="119" w:hanging="284"/>
        <w:jc w:val="both"/>
        <w:rPr>
          <w:rFonts w:ascii="Times New Roman" w:hAnsi="Times New Roman"/>
          <w:bCs/>
          <w:sz w:val="24"/>
          <w:szCs w:val="24"/>
        </w:rPr>
      </w:pPr>
      <w:r w:rsidRPr="00772104">
        <w:rPr>
          <w:rFonts w:ascii="Times New Roman" w:hAnsi="Times New Roman"/>
          <w:sz w:val="24"/>
          <w:szCs w:val="24"/>
          <w:lang w:val="ro-RO"/>
        </w:rPr>
        <w:t>au fost emise dispoziții de</w:t>
      </w:r>
      <w:r w:rsidR="000A6DE7" w:rsidRPr="00772104">
        <w:rPr>
          <w:rFonts w:ascii="Times New Roman" w:hAnsi="Times New Roman"/>
          <w:sz w:val="24"/>
          <w:szCs w:val="24"/>
          <w:lang w:val="ro-RO"/>
        </w:rPr>
        <w:t xml:space="preserve"> reprezentarea legală pentru </w:t>
      </w:r>
      <w:r w:rsidR="005D23F6" w:rsidRPr="00772104">
        <w:rPr>
          <w:rFonts w:ascii="Times New Roman" w:hAnsi="Times New Roman"/>
          <w:sz w:val="24"/>
          <w:szCs w:val="24"/>
          <w:lang w:val="ro-RO"/>
        </w:rPr>
        <w:t>386</w:t>
      </w:r>
      <w:r w:rsidR="000A6DE7" w:rsidRPr="00772104">
        <w:rPr>
          <w:rFonts w:ascii="Times New Roman" w:hAnsi="Times New Roman"/>
          <w:sz w:val="24"/>
          <w:szCs w:val="24"/>
          <w:lang w:val="ro-RO"/>
        </w:rPr>
        <w:t xml:space="preserve"> copii refugiați</w:t>
      </w:r>
      <w:r w:rsidR="002C0200" w:rsidRPr="00772104">
        <w:rPr>
          <w:rFonts w:ascii="Times New Roman" w:hAnsi="Times New Roman"/>
          <w:sz w:val="24"/>
          <w:szCs w:val="24"/>
          <w:lang w:val="ro-RO"/>
        </w:rPr>
        <w:t>;</w:t>
      </w:r>
    </w:p>
    <w:p w:rsidR="000B01C7" w:rsidRPr="00772104" w:rsidRDefault="000B01C7" w:rsidP="002C0200">
      <w:pPr>
        <w:pStyle w:val="ListParagraph"/>
        <w:ind w:left="284" w:right="119"/>
        <w:jc w:val="both"/>
        <w:rPr>
          <w:rFonts w:ascii="Times New Roman" w:hAnsi="Times New Roman"/>
          <w:sz w:val="24"/>
          <w:szCs w:val="24"/>
          <w:lang w:val="ro-RO"/>
        </w:rPr>
      </w:pPr>
      <w:r w:rsidRPr="00772104">
        <w:rPr>
          <w:rFonts w:ascii="Times New Roman" w:hAnsi="Times New Roman"/>
          <w:sz w:val="24"/>
          <w:szCs w:val="24"/>
          <w:lang w:val="ro-RO"/>
        </w:rPr>
        <w:t>R</w:t>
      </w:r>
      <w:r w:rsidR="000A6DE7" w:rsidRPr="00772104">
        <w:rPr>
          <w:rFonts w:ascii="Times New Roman" w:hAnsi="Times New Roman"/>
          <w:sz w:val="24"/>
          <w:szCs w:val="24"/>
          <w:lang w:val="ro-RO"/>
        </w:rPr>
        <w:t xml:space="preserve">eprezentantul </w:t>
      </w:r>
      <w:r w:rsidR="003B52CA" w:rsidRPr="00772104">
        <w:rPr>
          <w:rFonts w:ascii="Times New Roman" w:hAnsi="Times New Roman"/>
          <w:sz w:val="24"/>
          <w:szCs w:val="24"/>
          <w:lang w:val="ro-RO"/>
        </w:rPr>
        <w:t>desemnat din cadrul</w:t>
      </w:r>
      <w:r w:rsidR="000A6DE7" w:rsidRPr="00772104">
        <w:rPr>
          <w:rFonts w:ascii="Times New Roman" w:hAnsi="Times New Roman"/>
          <w:sz w:val="24"/>
          <w:szCs w:val="24"/>
          <w:lang w:val="ro-RO"/>
        </w:rPr>
        <w:t xml:space="preserve"> </w:t>
      </w:r>
      <w:r w:rsidR="003B52CA" w:rsidRPr="00772104">
        <w:rPr>
          <w:rFonts w:ascii="Times New Roman" w:hAnsi="Times New Roman"/>
          <w:sz w:val="24"/>
          <w:szCs w:val="24"/>
          <w:lang w:val="ro-RO"/>
        </w:rPr>
        <w:t xml:space="preserve">Direcției Generale de Asistență Socială și Protecția Copilului a Județului Suceava </w:t>
      </w:r>
      <w:r w:rsidR="000A6DE7" w:rsidRPr="00772104">
        <w:rPr>
          <w:rFonts w:ascii="Times New Roman" w:hAnsi="Times New Roman"/>
          <w:sz w:val="24"/>
          <w:szCs w:val="24"/>
          <w:lang w:val="ro-RO"/>
        </w:rPr>
        <w:t>a participat la interviurile preliminare</w:t>
      </w:r>
      <w:r w:rsidRPr="00772104">
        <w:rPr>
          <w:rFonts w:ascii="Times New Roman" w:hAnsi="Times New Roman"/>
          <w:sz w:val="24"/>
          <w:szCs w:val="24"/>
          <w:lang w:val="ro-RO"/>
        </w:rPr>
        <w:t xml:space="preserve"> și cele finale în vederea obținerii unei forme </w:t>
      </w:r>
      <w:r w:rsidRPr="00772104">
        <w:rPr>
          <w:rFonts w:ascii="Times New Roman" w:hAnsi="Times New Roman"/>
          <w:sz w:val="24"/>
          <w:szCs w:val="24"/>
          <w:lang w:val="ro-RO"/>
        </w:rPr>
        <w:lastRenderedPageBreak/>
        <w:t xml:space="preserve">de protecție pentru aproximativ </w:t>
      </w:r>
      <w:r w:rsidR="00622DCA" w:rsidRPr="00772104">
        <w:rPr>
          <w:rFonts w:ascii="Times New Roman" w:hAnsi="Times New Roman"/>
          <w:sz w:val="24"/>
          <w:szCs w:val="24"/>
          <w:lang w:val="ro-RO"/>
        </w:rPr>
        <w:t>102</w:t>
      </w:r>
      <w:r w:rsidRPr="00772104">
        <w:rPr>
          <w:rFonts w:ascii="Times New Roman" w:hAnsi="Times New Roman"/>
          <w:sz w:val="24"/>
          <w:szCs w:val="24"/>
          <w:lang w:val="ro-RO"/>
        </w:rPr>
        <w:t xml:space="preserve"> copii</w:t>
      </w:r>
      <w:r w:rsidR="000A6DE7" w:rsidRPr="00772104">
        <w:rPr>
          <w:rFonts w:ascii="Times New Roman" w:hAnsi="Times New Roman"/>
          <w:sz w:val="24"/>
          <w:szCs w:val="24"/>
          <w:lang w:val="ro-RO"/>
        </w:rPr>
        <w:t>, precum și la consilierea și informarea acestora despre drepturile și obligaț</w:t>
      </w:r>
      <w:r w:rsidR="00C469E4" w:rsidRPr="00772104">
        <w:rPr>
          <w:rFonts w:ascii="Times New Roman" w:hAnsi="Times New Roman"/>
          <w:sz w:val="24"/>
          <w:szCs w:val="24"/>
          <w:lang w:val="ro-RO"/>
        </w:rPr>
        <w:t>iile pe care le au. Deasemenea, pentru o parte dintre aceștia, în special pentru cei care nu au reușit să obțină o formă de protecție internațională, protecție ce poate fi acordată în urma interviuril</w:t>
      </w:r>
      <w:r w:rsidR="009B424F" w:rsidRPr="00772104">
        <w:rPr>
          <w:rFonts w:ascii="Times New Roman" w:hAnsi="Times New Roman"/>
          <w:sz w:val="24"/>
          <w:szCs w:val="24"/>
          <w:lang w:val="ro-RO"/>
        </w:rPr>
        <w:t>or susținute, de către ofițerii I</w:t>
      </w:r>
      <w:r w:rsidR="00292D40" w:rsidRPr="00772104">
        <w:rPr>
          <w:rFonts w:ascii="Times New Roman" w:hAnsi="Times New Roman"/>
          <w:sz w:val="24"/>
          <w:szCs w:val="24"/>
          <w:lang w:val="ro-RO"/>
        </w:rPr>
        <w:t>GI, a fost asigurată reprezentarea lor în instanțele</w:t>
      </w:r>
      <w:r w:rsidR="009B424F" w:rsidRPr="00772104">
        <w:rPr>
          <w:rFonts w:ascii="Times New Roman" w:hAnsi="Times New Roman"/>
          <w:sz w:val="24"/>
          <w:szCs w:val="24"/>
          <w:lang w:val="ro-RO"/>
        </w:rPr>
        <w:t xml:space="preserve"> competente (Judecătoria R</w:t>
      </w:r>
      <w:r w:rsidR="00292D40" w:rsidRPr="00772104">
        <w:rPr>
          <w:rFonts w:ascii="Times New Roman" w:hAnsi="Times New Roman"/>
          <w:sz w:val="24"/>
          <w:szCs w:val="24"/>
          <w:lang w:val="ro-RO"/>
        </w:rPr>
        <w:t>ădăuți și Tribunalul Suceava-se</w:t>
      </w:r>
      <w:r w:rsidR="009B424F" w:rsidRPr="00772104">
        <w:rPr>
          <w:rFonts w:ascii="Times New Roman" w:hAnsi="Times New Roman"/>
          <w:sz w:val="24"/>
          <w:szCs w:val="24"/>
          <w:lang w:val="ro-RO"/>
        </w:rPr>
        <w:t>cția de contencios administrativ și fiscal), ca urmare a contestațiilor făcute</w:t>
      </w:r>
      <w:r w:rsidR="00292D40" w:rsidRPr="00772104">
        <w:rPr>
          <w:rFonts w:ascii="Times New Roman" w:hAnsi="Times New Roman"/>
          <w:sz w:val="24"/>
          <w:szCs w:val="24"/>
          <w:lang w:val="ro-RO"/>
        </w:rPr>
        <w:t xml:space="preserve"> împotriva hotă</w:t>
      </w:r>
      <w:r w:rsidR="003B52CA" w:rsidRPr="00772104">
        <w:rPr>
          <w:rFonts w:ascii="Times New Roman" w:hAnsi="Times New Roman"/>
          <w:sz w:val="24"/>
          <w:szCs w:val="24"/>
          <w:lang w:val="ro-RO"/>
        </w:rPr>
        <w:t>r</w:t>
      </w:r>
      <w:r w:rsidR="00292D40" w:rsidRPr="00772104">
        <w:rPr>
          <w:rFonts w:ascii="Times New Roman" w:hAnsi="Times New Roman"/>
          <w:sz w:val="24"/>
          <w:szCs w:val="24"/>
          <w:lang w:val="ro-RO"/>
        </w:rPr>
        <w:t>ârilor</w:t>
      </w:r>
      <w:r w:rsidR="003B52CA" w:rsidRPr="00772104">
        <w:rPr>
          <w:rFonts w:ascii="Times New Roman" w:hAnsi="Times New Roman"/>
          <w:sz w:val="24"/>
          <w:szCs w:val="24"/>
          <w:lang w:val="ro-RO"/>
        </w:rPr>
        <w:t xml:space="preserve"> IGI precum</w:t>
      </w:r>
      <w:r w:rsidR="009B424F" w:rsidRPr="00772104">
        <w:rPr>
          <w:rFonts w:ascii="Times New Roman" w:hAnsi="Times New Roman"/>
          <w:sz w:val="24"/>
          <w:szCs w:val="24"/>
          <w:lang w:val="ro-RO"/>
        </w:rPr>
        <w:t xml:space="preserve"> și a recursurilor formulate de către această instituție;</w:t>
      </w:r>
    </w:p>
    <w:p w:rsidR="00227CE8" w:rsidRPr="00772104" w:rsidRDefault="000A6DE7" w:rsidP="002C0200">
      <w:pPr>
        <w:pStyle w:val="ListParagraph"/>
        <w:numPr>
          <w:ilvl w:val="0"/>
          <w:numId w:val="15"/>
        </w:numPr>
        <w:ind w:left="284" w:right="119" w:hanging="284"/>
        <w:jc w:val="both"/>
        <w:rPr>
          <w:rFonts w:ascii="Times New Roman" w:hAnsi="Times New Roman"/>
          <w:sz w:val="24"/>
          <w:szCs w:val="24"/>
          <w:lang w:val="ro-RO"/>
        </w:rPr>
      </w:pPr>
      <w:r w:rsidRPr="00772104">
        <w:rPr>
          <w:rFonts w:ascii="Times New Roman" w:hAnsi="Times New Roman"/>
          <w:sz w:val="24"/>
          <w:szCs w:val="24"/>
        </w:rPr>
        <w:t xml:space="preserve">specialiști din cadrul </w:t>
      </w:r>
      <w:r w:rsidR="003B52CA" w:rsidRPr="00772104">
        <w:rPr>
          <w:rFonts w:ascii="Times New Roman" w:hAnsi="Times New Roman"/>
          <w:sz w:val="24"/>
          <w:szCs w:val="24"/>
          <w:lang w:val="ro-RO"/>
        </w:rPr>
        <w:t>Direcției Generale de Asistență Socială și Protecția Copilului a Județului Suceava</w:t>
      </w:r>
      <w:r w:rsidR="003B52CA" w:rsidRPr="00772104">
        <w:rPr>
          <w:rFonts w:ascii="Times New Roman" w:hAnsi="Times New Roman"/>
          <w:sz w:val="24"/>
          <w:szCs w:val="24"/>
        </w:rPr>
        <w:t xml:space="preserve"> </w:t>
      </w:r>
      <w:r w:rsidRPr="00772104">
        <w:rPr>
          <w:rFonts w:ascii="Times New Roman" w:hAnsi="Times New Roman"/>
          <w:sz w:val="24"/>
          <w:szCs w:val="24"/>
        </w:rPr>
        <w:t xml:space="preserve">au făcut demersuri în vederea repatrierii a </w:t>
      </w:r>
      <w:r w:rsidR="008D15C3" w:rsidRPr="00772104">
        <w:rPr>
          <w:rFonts w:ascii="Times New Roman" w:hAnsi="Times New Roman"/>
          <w:sz w:val="24"/>
          <w:szCs w:val="24"/>
        </w:rPr>
        <w:t>23</w:t>
      </w:r>
      <w:r w:rsidRPr="00772104">
        <w:rPr>
          <w:rFonts w:ascii="Times New Roman" w:hAnsi="Times New Roman"/>
          <w:sz w:val="24"/>
          <w:szCs w:val="24"/>
        </w:rPr>
        <w:t xml:space="preserve"> minori</w:t>
      </w:r>
      <w:r w:rsidR="00292D40" w:rsidRPr="00772104">
        <w:rPr>
          <w:rFonts w:ascii="Times New Roman" w:hAnsi="Times New Roman"/>
          <w:sz w:val="24"/>
          <w:szCs w:val="24"/>
        </w:rPr>
        <w:t>, identificați neînsoțiți</w:t>
      </w:r>
      <w:r w:rsidRPr="00772104">
        <w:rPr>
          <w:rFonts w:ascii="Times New Roman" w:hAnsi="Times New Roman"/>
          <w:sz w:val="24"/>
          <w:szCs w:val="24"/>
        </w:rPr>
        <w:t xml:space="preserve"> pe teritoriul altor state (anchete sociale la domiciliul părinților sau a rudelor până la gradul IV, consiliere și oferirea de informații părinților sau rudelor până la gradul IV în vederea reintegrării în comunitate);</w:t>
      </w:r>
    </w:p>
    <w:p w:rsidR="00227CE8" w:rsidRPr="00772104" w:rsidRDefault="003B52CA" w:rsidP="002C0200">
      <w:pPr>
        <w:pStyle w:val="ListParagraph"/>
        <w:numPr>
          <w:ilvl w:val="0"/>
          <w:numId w:val="15"/>
        </w:numPr>
        <w:ind w:left="284" w:right="119" w:hanging="284"/>
        <w:jc w:val="both"/>
        <w:rPr>
          <w:rFonts w:ascii="Times New Roman" w:hAnsi="Times New Roman"/>
          <w:sz w:val="24"/>
          <w:szCs w:val="24"/>
          <w:lang w:val="ro-RO"/>
        </w:rPr>
      </w:pPr>
      <w:r w:rsidRPr="00772104">
        <w:rPr>
          <w:rFonts w:ascii="Times New Roman" w:hAnsi="Times New Roman"/>
          <w:sz w:val="24"/>
          <w:szCs w:val="24"/>
          <w:lang w:val="ro-RO"/>
        </w:rPr>
        <w:t>Direcția Generală de Asistență Socială și Protecția Copilului a Județului Suceava</w:t>
      </w:r>
      <w:r w:rsidRPr="00772104">
        <w:rPr>
          <w:rFonts w:ascii="Times New Roman" w:hAnsi="Times New Roman"/>
          <w:sz w:val="24"/>
          <w:szCs w:val="24"/>
        </w:rPr>
        <w:t xml:space="preserve"> </w:t>
      </w:r>
      <w:r w:rsidR="00F61286" w:rsidRPr="00772104">
        <w:rPr>
          <w:rFonts w:ascii="Times New Roman" w:hAnsi="Times New Roman"/>
          <w:sz w:val="24"/>
          <w:szCs w:val="24"/>
        </w:rPr>
        <w:t>a încheiat un P</w:t>
      </w:r>
      <w:r w:rsidR="00227CE8" w:rsidRPr="00772104">
        <w:rPr>
          <w:rFonts w:ascii="Times New Roman" w:hAnsi="Times New Roman"/>
          <w:sz w:val="24"/>
          <w:szCs w:val="24"/>
        </w:rPr>
        <w:t>rotocol de colaborare cu Organizația ”Salvați Copiii”, având ca scop s</w:t>
      </w:r>
      <w:r w:rsidR="00227CE8" w:rsidRPr="00772104">
        <w:rPr>
          <w:rFonts w:ascii="Times New Roman" w:hAnsi="Times New Roman"/>
          <w:sz w:val="24"/>
          <w:szCs w:val="24"/>
          <w:lang w:val="ro-RO"/>
        </w:rPr>
        <w:t>tabilirea resposabilităților în vederea facilitării integrării în societatea româ</w:t>
      </w:r>
      <w:r w:rsidRPr="00772104">
        <w:rPr>
          <w:rFonts w:ascii="Times New Roman" w:hAnsi="Times New Roman"/>
          <w:sz w:val="24"/>
          <w:szCs w:val="24"/>
          <w:lang w:val="ro-RO"/>
        </w:rPr>
        <w:t>neasca a copiilor beneficiari de</w:t>
      </w:r>
      <w:r w:rsidR="00227CE8" w:rsidRPr="00772104">
        <w:rPr>
          <w:rFonts w:ascii="Times New Roman" w:hAnsi="Times New Roman"/>
          <w:sz w:val="24"/>
          <w:szCs w:val="24"/>
          <w:lang w:val="ro-RO"/>
        </w:rPr>
        <w:t xml:space="preserve"> protecție internațional</w:t>
      </w:r>
      <w:r w:rsidRPr="00772104">
        <w:rPr>
          <w:rFonts w:ascii="Times New Roman" w:hAnsi="Times New Roman"/>
          <w:sz w:val="24"/>
          <w:szCs w:val="24"/>
          <w:lang w:val="ro-RO"/>
        </w:rPr>
        <w:t>ă,</w:t>
      </w:r>
      <w:r w:rsidR="00227CE8" w:rsidRPr="00772104">
        <w:rPr>
          <w:rFonts w:ascii="Times New Roman" w:hAnsi="Times New Roman"/>
          <w:sz w:val="24"/>
          <w:szCs w:val="24"/>
          <w:lang w:val="ro-RO"/>
        </w:rPr>
        <w:t xml:space="preserve"> aflați pe </w:t>
      </w:r>
      <w:r w:rsidRPr="00772104">
        <w:rPr>
          <w:rFonts w:ascii="Times New Roman" w:hAnsi="Times New Roman"/>
          <w:sz w:val="24"/>
          <w:szCs w:val="24"/>
          <w:lang w:val="ro-RO"/>
        </w:rPr>
        <w:t>teritoriul Romaniei și acordărea</w:t>
      </w:r>
      <w:r w:rsidR="00227CE8" w:rsidRPr="00772104">
        <w:rPr>
          <w:rFonts w:ascii="Times New Roman" w:hAnsi="Times New Roman"/>
          <w:sz w:val="24"/>
          <w:szCs w:val="24"/>
          <w:lang w:val="ro-RO"/>
        </w:rPr>
        <w:t xml:space="preserve"> de asistență directă copiilor solicitanți de azil, precum și facilitarea accesului la servicii și beneficii de asistență socială/juridică;</w:t>
      </w:r>
    </w:p>
    <w:p w:rsidR="000A6DE7" w:rsidRPr="00772104" w:rsidRDefault="000A6DE7" w:rsidP="002C0200">
      <w:pPr>
        <w:pStyle w:val="ListParagraph"/>
        <w:numPr>
          <w:ilvl w:val="0"/>
          <w:numId w:val="15"/>
        </w:numPr>
        <w:ind w:left="284" w:right="119" w:hanging="284"/>
        <w:jc w:val="both"/>
        <w:rPr>
          <w:rFonts w:ascii="Times New Roman" w:hAnsi="Times New Roman"/>
          <w:bCs/>
          <w:sz w:val="24"/>
          <w:szCs w:val="24"/>
        </w:rPr>
      </w:pPr>
      <w:r w:rsidRPr="00772104">
        <w:rPr>
          <w:rFonts w:ascii="Times New Roman" w:hAnsi="Times New Roman"/>
          <w:bCs/>
          <w:sz w:val="24"/>
          <w:szCs w:val="24"/>
        </w:rPr>
        <w:t xml:space="preserve">în cadrul </w:t>
      </w:r>
      <w:r w:rsidR="00EF717D" w:rsidRPr="00772104">
        <w:rPr>
          <w:rFonts w:ascii="Times New Roman" w:hAnsi="Times New Roman"/>
          <w:bCs/>
          <w:sz w:val="24"/>
          <w:szCs w:val="24"/>
        </w:rPr>
        <w:t xml:space="preserve">serviciilor de tip rezidențial </w:t>
      </w:r>
      <w:r w:rsidRPr="00772104">
        <w:rPr>
          <w:rFonts w:ascii="Times New Roman" w:hAnsi="Times New Roman"/>
          <w:bCs/>
          <w:sz w:val="24"/>
          <w:szCs w:val="24"/>
        </w:rPr>
        <w:t>au fost organizate acțiuni care au avut ca teme prevenirea și combaterea actelor de violență, a traficului de persoane și a exploatării prin muncă, precum, prevenirea consumului de alcool, tutun și alte substanțe interzise</w:t>
      </w:r>
      <w:r w:rsidR="002C0200" w:rsidRPr="00772104">
        <w:rPr>
          <w:rFonts w:ascii="Times New Roman" w:hAnsi="Times New Roman"/>
          <w:bCs/>
          <w:sz w:val="24"/>
          <w:szCs w:val="24"/>
        </w:rPr>
        <w:t>;</w:t>
      </w:r>
    </w:p>
    <w:p w:rsidR="000A6DE7" w:rsidRPr="00772104" w:rsidRDefault="000A6DE7" w:rsidP="002C0200">
      <w:pPr>
        <w:pStyle w:val="ListParagraph"/>
        <w:numPr>
          <w:ilvl w:val="0"/>
          <w:numId w:val="15"/>
        </w:numPr>
        <w:ind w:left="284" w:right="119" w:hanging="284"/>
        <w:jc w:val="both"/>
        <w:rPr>
          <w:rFonts w:ascii="Times New Roman" w:hAnsi="Times New Roman"/>
          <w:bCs/>
          <w:sz w:val="24"/>
          <w:szCs w:val="24"/>
        </w:rPr>
      </w:pPr>
      <w:r w:rsidRPr="00772104">
        <w:rPr>
          <w:rFonts w:ascii="Times New Roman" w:hAnsi="Times New Roman"/>
          <w:sz w:val="24"/>
          <w:szCs w:val="24"/>
          <w:lang w:val="it-IT"/>
        </w:rPr>
        <w:t xml:space="preserve">specialiștii din cadrul Centrului de servicii multifuncționale pentru copilul aflat în dificultate Fălticeni și </w:t>
      </w:r>
      <w:r w:rsidRPr="00772104">
        <w:rPr>
          <w:rFonts w:ascii="Times New Roman" w:hAnsi="Times New Roman"/>
          <w:bCs/>
          <w:sz w:val="24"/>
          <w:szCs w:val="24"/>
        </w:rPr>
        <w:t>Centrului de servicii de protecţie pentru copilul aflat în dificultate Rădăuţi-Solca-Siret</w:t>
      </w:r>
    </w:p>
    <w:p w:rsidR="000A6DE7" w:rsidRPr="00772104" w:rsidRDefault="000A6DE7" w:rsidP="002C0200">
      <w:pPr>
        <w:pStyle w:val="ListParagraph"/>
        <w:ind w:left="284" w:right="119"/>
        <w:jc w:val="both"/>
        <w:rPr>
          <w:rFonts w:ascii="Times New Roman" w:hAnsi="Times New Roman"/>
          <w:bCs/>
          <w:sz w:val="24"/>
          <w:szCs w:val="24"/>
        </w:rPr>
      </w:pPr>
      <w:r w:rsidRPr="00772104">
        <w:rPr>
          <w:rFonts w:ascii="Times New Roman" w:hAnsi="Times New Roman"/>
          <w:sz w:val="24"/>
          <w:szCs w:val="24"/>
          <w:lang w:val="it-IT"/>
        </w:rPr>
        <w:t>au oferit servicii de consiliere psihologică copiilor/tinerilor cu tulburări comportamentale;</w:t>
      </w:r>
    </w:p>
    <w:p w:rsidR="000A6DE7" w:rsidRPr="00772104" w:rsidRDefault="004A46D7" w:rsidP="002C0200">
      <w:pPr>
        <w:pStyle w:val="ListParagraph"/>
        <w:numPr>
          <w:ilvl w:val="0"/>
          <w:numId w:val="15"/>
        </w:numPr>
        <w:ind w:left="284" w:right="119" w:hanging="284"/>
        <w:jc w:val="both"/>
        <w:rPr>
          <w:rFonts w:ascii="Times New Roman" w:hAnsi="Times New Roman"/>
          <w:bCs/>
          <w:sz w:val="24"/>
          <w:szCs w:val="24"/>
        </w:rPr>
      </w:pPr>
      <w:r w:rsidRPr="00772104">
        <w:rPr>
          <w:rFonts w:ascii="Times New Roman" w:hAnsi="Times New Roman"/>
          <w:sz w:val="24"/>
          <w:szCs w:val="24"/>
          <w:lang w:val="ro-RO"/>
        </w:rPr>
        <w:t>Direcția Generală de Asistență Socială și Protecția Copilului a Județului Suceava</w:t>
      </w:r>
      <w:r w:rsidRPr="00772104">
        <w:rPr>
          <w:rFonts w:ascii="Times New Roman" w:hAnsi="Times New Roman"/>
          <w:bCs/>
          <w:sz w:val="24"/>
          <w:szCs w:val="24"/>
        </w:rPr>
        <w:t xml:space="preserve"> </w:t>
      </w:r>
      <w:r w:rsidR="000A6DE7" w:rsidRPr="00772104">
        <w:rPr>
          <w:rFonts w:ascii="Times New Roman" w:hAnsi="Times New Roman"/>
          <w:bCs/>
          <w:sz w:val="24"/>
          <w:szCs w:val="24"/>
        </w:rPr>
        <w:t>a încheiat un Protocol de colaborare cu Asociația ”Pur și Simplu Verde”, obiectivul find organizarea în cadrul Proiectului ”COPE: Circle of suppOrt and PrevEntion” a unor activități cu rol de prevenire a violenței domestice și a unor acțiuni educative în unități de învățământ și în medii în care pot fi întâlnite victime ale violenței domestice, în condițiile în care acest proiect  va fi finanțat în cadrul programului european Citizens, Equality, Rights and Values Programme;</w:t>
      </w:r>
    </w:p>
    <w:p w:rsidR="000A6DE7" w:rsidRPr="00772104" w:rsidRDefault="000A6DE7" w:rsidP="002C0200">
      <w:pPr>
        <w:pStyle w:val="ListParagraph"/>
        <w:numPr>
          <w:ilvl w:val="0"/>
          <w:numId w:val="15"/>
        </w:numPr>
        <w:ind w:left="284" w:right="119" w:hanging="284"/>
        <w:jc w:val="both"/>
        <w:rPr>
          <w:rStyle w:val="d2edcug0"/>
          <w:rFonts w:ascii="Times New Roman" w:hAnsi="Times New Roman"/>
          <w:bCs/>
          <w:sz w:val="24"/>
          <w:szCs w:val="24"/>
        </w:rPr>
      </w:pPr>
      <w:r w:rsidRPr="00772104">
        <w:rPr>
          <w:rStyle w:val="d2edcug0"/>
          <w:rFonts w:ascii="Times New Roman" w:hAnsi="Times New Roman"/>
          <w:sz w:val="24"/>
          <w:szCs w:val="24"/>
        </w:rPr>
        <w:t>în luna iunie s-a desfășurat un curs pentru personalul din cadrul Centrului de servicii multifuncționale pentru copilul aflat în dificultate Fălticeni, având ca temă gestionarea devianței copiilor ș</w:t>
      </w:r>
      <w:r w:rsidR="004A46D7" w:rsidRPr="00772104">
        <w:rPr>
          <w:rStyle w:val="d2edcug0"/>
          <w:rFonts w:ascii="Times New Roman" w:hAnsi="Times New Roman"/>
          <w:sz w:val="24"/>
          <w:szCs w:val="24"/>
        </w:rPr>
        <w:t>i a adolescenților. Cursul a fost proiectat pentru 12 ore și s-a desfășurat</w:t>
      </w:r>
      <w:r w:rsidRPr="00772104">
        <w:rPr>
          <w:rStyle w:val="d2edcug0"/>
          <w:rFonts w:ascii="Times New Roman" w:hAnsi="Times New Roman"/>
          <w:sz w:val="24"/>
          <w:szCs w:val="24"/>
        </w:rPr>
        <w:t xml:space="preserve"> pe site, fiind implicate 44 cadre din instituție. </w:t>
      </w:r>
    </w:p>
    <w:p w:rsidR="000A6DE7" w:rsidRPr="00772104" w:rsidRDefault="000A6DE7" w:rsidP="002C0200">
      <w:pPr>
        <w:pStyle w:val="ListParagraph"/>
        <w:ind w:left="284" w:right="119"/>
        <w:jc w:val="both"/>
        <w:rPr>
          <w:rStyle w:val="d2edcug0"/>
          <w:rFonts w:ascii="Times New Roman" w:hAnsi="Times New Roman"/>
          <w:sz w:val="24"/>
          <w:szCs w:val="24"/>
        </w:rPr>
      </w:pPr>
      <w:r w:rsidRPr="00772104">
        <w:rPr>
          <w:rStyle w:val="d2edcug0"/>
          <w:rFonts w:ascii="Times New Roman" w:hAnsi="Times New Roman"/>
          <w:sz w:val="24"/>
          <w:szCs w:val="24"/>
        </w:rPr>
        <w:t>Cursul a fost organizat prin Asociația PACT și dl. Marius Marici.</w:t>
      </w:r>
    </w:p>
    <w:p w:rsidR="00227CE8" w:rsidRPr="00772104" w:rsidRDefault="00227CE8" w:rsidP="000A6DE7">
      <w:pPr>
        <w:pStyle w:val="ListParagraph"/>
        <w:ind w:left="284" w:right="-22"/>
        <w:jc w:val="both"/>
        <w:rPr>
          <w:rStyle w:val="d2edcug0"/>
          <w:rFonts w:ascii="Times New Roman" w:hAnsi="Times New Roman"/>
          <w:sz w:val="24"/>
          <w:szCs w:val="24"/>
        </w:rPr>
      </w:pPr>
    </w:p>
    <w:p w:rsidR="000A6DE7" w:rsidRPr="00772104" w:rsidRDefault="000A6DE7" w:rsidP="000A6DE7">
      <w:pPr>
        <w:ind w:firstLine="360"/>
        <w:jc w:val="both"/>
        <w:rPr>
          <w:rFonts w:ascii="Times New Roman" w:hAnsi="Times New Roman"/>
          <w:sz w:val="24"/>
          <w:szCs w:val="24"/>
        </w:rPr>
      </w:pPr>
      <w:r w:rsidRPr="00772104">
        <w:rPr>
          <w:rFonts w:ascii="Times New Roman" w:hAnsi="Times New Roman"/>
          <w:sz w:val="24"/>
          <w:szCs w:val="24"/>
        </w:rPr>
        <w:t>În structura DGASPC a Judeţului Suceava funcționează două centre care oferă servicii copiilor străzii:</w:t>
      </w:r>
    </w:p>
    <w:p w:rsidR="000A6DE7" w:rsidRPr="00772104" w:rsidRDefault="000A6DE7" w:rsidP="000A6DE7">
      <w:pPr>
        <w:pStyle w:val="ListParagraph"/>
        <w:ind w:left="753"/>
        <w:jc w:val="both"/>
        <w:rPr>
          <w:rFonts w:ascii="Times New Roman" w:hAnsi="Times New Roman"/>
          <w:sz w:val="10"/>
          <w:szCs w:val="10"/>
        </w:rPr>
      </w:pPr>
    </w:p>
    <w:p w:rsidR="000A6DE7" w:rsidRPr="00772104" w:rsidRDefault="000A6DE7" w:rsidP="00DD6B18">
      <w:pPr>
        <w:pStyle w:val="ListParagraph"/>
        <w:numPr>
          <w:ilvl w:val="0"/>
          <w:numId w:val="54"/>
        </w:numPr>
        <w:spacing w:after="0" w:line="240" w:lineRule="auto"/>
        <w:ind w:left="0" w:firstLine="360"/>
        <w:contextualSpacing w:val="0"/>
        <w:jc w:val="both"/>
        <w:rPr>
          <w:rFonts w:ascii="Times New Roman" w:hAnsi="Times New Roman"/>
          <w:bCs/>
          <w:sz w:val="24"/>
          <w:szCs w:val="24"/>
        </w:rPr>
      </w:pPr>
      <w:r w:rsidRPr="00772104">
        <w:rPr>
          <w:rFonts w:ascii="Times New Roman" w:hAnsi="Times New Roman"/>
          <w:b/>
          <w:snapToGrid w:val="0"/>
          <w:sz w:val="24"/>
          <w:szCs w:val="24"/>
          <w:lang w:val="fr-FR"/>
        </w:rPr>
        <w:t xml:space="preserve">Centrul de primire în regim de urgenţă pentru copilul abuzat, neglijat, exploatat/Telefonul copilului în cadrul </w:t>
      </w:r>
      <w:r w:rsidRPr="00772104">
        <w:rPr>
          <w:rFonts w:ascii="Times New Roman" w:hAnsi="Times New Roman"/>
          <w:bCs/>
          <w:sz w:val="24"/>
          <w:szCs w:val="24"/>
        </w:rPr>
        <w:t>Centrului de servicii multifuncţionale de tip rezidenţial Suceava.</w:t>
      </w:r>
    </w:p>
    <w:p w:rsidR="000A6DE7" w:rsidRPr="00772104" w:rsidRDefault="000A6DE7" w:rsidP="000A6DE7">
      <w:pPr>
        <w:pStyle w:val="ListParagraph"/>
        <w:ind w:left="1473"/>
        <w:jc w:val="both"/>
        <w:rPr>
          <w:rFonts w:ascii="Times New Roman" w:hAnsi="Times New Roman"/>
          <w:sz w:val="10"/>
          <w:szCs w:val="10"/>
          <w:lang w:val="it-IT"/>
        </w:rPr>
      </w:pPr>
    </w:p>
    <w:p w:rsidR="000A6DE7" w:rsidRPr="00772104" w:rsidRDefault="000A6DE7" w:rsidP="000A6DE7">
      <w:pPr>
        <w:pStyle w:val="ListParagraph"/>
        <w:ind w:left="0" w:firstLine="360"/>
        <w:jc w:val="both"/>
        <w:rPr>
          <w:rFonts w:ascii="Times New Roman" w:hAnsi="Times New Roman"/>
          <w:sz w:val="24"/>
          <w:szCs w:val="24"/>
          <w:lang w:val="it-IT"/>
        </w:rPr>
      </w:pPr>
      <w:r w:rsidRPr="00772104">
        <w:rPr>
          <w:rFonts w:ascii="Times New Roman" w:hAnsi="Times New Roman"/>
          <w:sz w:val="24"/>
          <w:szCs w:val="24"/>
          <w:lang w:val="it-IT"/>
        </w:rPr>
        <w:lastRenderedPageBreak/>
        <w:t xml:space="preserve">Minorii identificți pe străzi de către Poliție, care în urma verificărilor se află în situație de risc,  sunt internati în </w:t>
      </w:r>
      <w:r w:rsidRPr="00772104">
        <w:rPr>
          <w:rFonts w:ascii="Times New Roman" w:hAnsi="Times New Roman"/>
          <w:snapToGrid w:val="0"/>
          <w:sz w:val="24"/>
          <w:szCs w:val="24"/>
          <w:lang w:val="fr-FR"/>
        </w:rPr>
        <w:t>Centrul de primire  în regim de urgenţă pentru copilul abuzat, neglijat, exploatat/Telefonul copilului,</w:t>
      </w:r>
      <w:r w:rsidRPr="00772104">
        <w:rPr>
          <w:rFonts w:ascii="Times New Roman" w:hAnsi="Times New Roman"/>
          <w:sz w:val="24"/>
          <w:szCs w:val="24"/>
          <w:lang w:val="it-IT"/>
        </w:rPr>
        <w:t xml:space="preserve"> în baza unui protocol încheiat între cele două instituții.</w:t>
      </w:r>
    </w:p>
    <w:p w:rsidR="000A6DE7" w:rsidRPr="00772104" w:rsidRDefault="000A6DE7" w:rsidP="000A6DE7">
      <w:pPr>
        <w:pStyle w:val="ListParagraph"/>
        <w:ind w:left="0" w:firstLine="360"/>
        <w:jc w:val="both"/>
        <w:rPr>
          <w:rFonts w:ascii="Times New Roman" w:hAnsi="Times New Roman"/>
          <w:bCs/>
          <w:sz w:val="24"/>
          <w:szCs w:val="24"/>
        </w:rPr>
      </w:pPr>
      <w:r w:rsidRPr="00772104">
        <w:rPr>
          <w:rFonts w:ascii="Times New Roman" w:hAnsi="Times New Roman"/>
          <w:sz w:val="24"/>
          <w:szCs w:val="24"/>
          <w:lang w:val="it-IT"/>
        </w:rPr>
        <w:t>Ulterior, se analizează situația cu autoritățile de domiciliu a copiilor,  procedându-se la reintegrare in familie cu monitorizare și consiliere, instituirea unei măsuri  de protecție  sau transferul în județul de proveniență.</w:t>
      </w:r>
    </w:p>
    <w:p w:rsidR="000A6DE7" w:rsidRPr="00772104" w:rsidRDefault="000A6DE7" w:rsidP="000A6DE7">
      <w:pPr>
        <w:pStyle w:val="BodyTextIndent"/>
        <w:spacing w:after="0"/>
        <w:ind w:left="720"/>
        <w:contextualSpacing/>
        <w:jc w:val="both"/>
        <w:rPr>
          <w:sz w:val="10"/>
          <w:szCs w:val="10"/>
        </w:rPr>
      </w:pPr>
    </w:p>
    <w:p w:rsidR="000A6DE7" w:rsidRPr="00772104" w:rsidRDefault="000A6DE7" w:rsidP="000A6DE7">
      <w:pPr>
        <w:ind w:firstLine="720"/>
        <w:rPr>
          <w:rFonts w:ascii="Times New Roman" w:hAnsi="Times New Roman"/>
          <w:b/>
          <w:sz w:val="24"/>
          <w:szCs w:val="24"/>
          <w:u w:val="single"/>
          <w:lang w:val="fr-FR"/>
        </w:rPr>
      </w:pPr>
      <w:r w:rsidRPr="00772104">
        <w:rPr>
          <w:rFonts w:ascii="Times New Roman" w:hAnsi="Times New Roman"/>
          <w:b/>
          <w:sz w:val="24"/>
          <w:szCs w:val="24"/>
          <w:u w:val="single"/>
          <w:lang w:val="fr-FR"/>
        </w:rPr>
        <w:t>Servicii oferite :</w:t>
      </w:r>
    </w:p>
    <w:p w:rsidR="000A6DE7" w:rsidRPr="00772104" w:rsidRDefault="000A6DE7" w:rsidP="000A6DE7">
      <w:pPr>
        <w:ind w:firstLine="720"/>
        <w:rPr>
          <w:rFonts w:ascii="Times New Roman" w:hAnsi="Times New Roman"/>
          <w:b/>
          <w:sz w:val="10"/>
          <w:szCs w:val="10"/>
          <w:u w:val="single"/>
          <w:lang w:val="fr-FR"/>
        </w:rPr>
      </w:pPr>
    </w:p>
    <w:p w:rsidR="00D02011" w:rsidRPr="00772104" w:rsidRDefault="000A6DE7" w:rsidP="00DD6B18">
      <w:pPr>
        <w:pStyle w:val="BodyTextIndent"/>
        <w:numPr>
          <w:ilvl w:val="0"/>
          <w:numId w:val="52"/>
        </w:numPr>
        <w:spacing w:after="0"/>
        <w:ind w:left="0" w:firstLine="393"/>
        <w:jc w:val="both"/>
        <w:rPr>
          <w:sz w:val="24"/>
          <w:szCs w:val="24"/>
        </w:rPr>
      </w:pPr>
      <w:r w:rsidRPr="00772104">
        <w:rPr>
          <w:sz w:val="24"/>
          <w:szCs w:val="24"/>
        </w:rPr>
        <w:t>găzduire și îngrijire, fiind asigurate condiții de locuit de calitate, corespunzătoare nevoilor</w:t>
      </w:r>
    </w:p>
    <w:p w:rsidR="000A6DE7" w:rsidRPr="00772104" w:rsidRDefault="00D02011" w:rsidP="00D02011">
      <w:pPr>
        <w:pStyle w:val="BodyTextIndent"/>
        <w:spacing w:after="0"/>
        <w:ind w:left="393"/>
        <w:jc w:val="both"/>
        <w:rPr>
          <w:sz w:val="24"/>
          <w:szCs w:val="24"/>
        </w:rPr>
      </w:pPr>
      <w:r w:rsidRPr="00772104">
        <w:rPr>
          <w:sz w:val="24"/>
          <w:szCs w:val="24"/>
        </w:rPr>
        <w:t xml:space="preserve">    </w:t>
      </w:r>
      <w:r w:rsidR="000A6DE7" w:rsidRPr="00772104">
        <w:rPr>
          <w:sz w:val="24"/>
          <w:szCs w:val="24"/>
        </w:rPr>
        <w:t xml:space="preserve"> specifice de viață într-un mediu de tip familial;</w:t>
      </w:r>
    </w:p>
    <w:p w:rsidR="000A6DE7" w:rsidRPr="00772104" w:rsidRDefault="000A6DE7" w:rsidP="00DD6B18">
      <w:pPr>
        <w:pStyle w:val="BodyTextIndent"/>
        <w:numPr>
          <w:ilvl w:val="0"/>
          <w:numId w:val="52"/>
        </w:numPr>
        <w:spacing w:after="0"/>
        <w:jc w:val="both"/>
        <w:rPr>
          <w:sz w:val="24"/>
          <w:szCs w:val="24"/>
        </w:rPr>
      </w:pPr>
      <w:r w:rsidRPr="00772104">
        <w:rPr>
          <w:sz w:val="24"/>
          <w:szCs w:val="24"/>
        </w:rPr>
        <w:t>educație informală și non-formală;</w:t>
      </w:r>
    </w:p>
    <w:p w:rsidR="00D02011" w:rsidRPr="00772104" w:rsidRDefault="000A6DE7" w:rsidP="00DD6B18">
      <w:pPr>
        <w:pStyle w:val="BodyTextIndent"/>
        <w:numPr>
          <w:ilvl w:val="0"/>
          <w:numId w:val="52"/>
        </w:numPr>
        <w:spacing w:after="0"/>
        <w:ind w:left="0" w:firstLine="393"/>
        <w:jc w:val="both"/>
        <w:rPr>
          <w:sz w:val="24"/>
          <w:szCs w:val="24"/>
        </w:rPr>
      </w:pPr>
      <w:r w:rsidRPr="00772104">
        <w:rPr>
          <w:sz w:val="24"/>
          <w:szCs w:val="24"/>
        </w:rPr>
        <w:t>consiliere psiho-socială privind orice formă de abuz,  neglijare, exploatare, discriminare,</w:t>
      </w:r>
    </w:p>
    <w:p w:rsidR="000A6DE7" w:rsidRPr="00772104" w:rsidRDefault="00D02011" w:rsidP="00D02011">
      <w:pPr>
        <w:pStyle w:val="BodyTextIndent"/>
        <w:spacing w:after="0"/>
        <w:ind w:left="393"/>
        <w:jc w:val="both"/>
        <w:rPr>
          <w:sz w:val="24"/>
          <w:szCs w:val="24"/>
        </w:rPr>
      </w:pPr>
      <w:r w:rsidRPr="00772104">
        <w:rPr>
          <w:sz w:val="24"/>
          <w:szCs w:val="24"/>
        </w:rPr>
        <w:t xml:space="preserve">    </w:t>
      </w:r>
      <w:r w:rsidR="000A6DE7" w:rsidRPr="00772104">
        <w:rPr>
          <w:sz w:val="24"/>
          <w:szCs w:val="24"/>
        </w:rPr>
        <w:t xml:space="preserve"> exploatare sau tratament inuman, degradant suferit;</w:t>
      </w:r>
    </w:p>
    <w:p w:rsidR="000A6DE7" w:rsidRPr="00772104" w:rsidRDefault="000A6DE7" w:rsidP="00DD6B18">
      <w:pPr>
        <w:pStyle w:val="BodyTextIndent"/>
        <w:numPr>
          <w:ilvl w:val="0"/>
          <w:numId w:val="52"/>
        </w:numPr>
        <w:spacing w:after="0"/>
        <w:ind w:left="0" w:firstLine="393"/>
        <w:jc w:val="both"/>
        <w:rPr>
          <w:sz w:val="24"/>
          <w:szCs w:val="24"/>
        </w:rPr>
      </w:pPr>
      <w:r w:rsidRPr="00772104">
        <w:rPr>
          <w:sz w:val="24"/>
          <w:szCs w:val="24"/>
        </w:rPr>
        <w:t xml:space="preserve">activități de recreere și socializare, jocuri cu caracter educativ, lectura suplimentară, art-terapie; </w:t>
      </w:r>
    </w:p>
    <w:p w:rsidR="000A6DE7" w:rsidRPr="00772104" w:rsidRDefault="000A6DE7" w:rsidP="00DD6B18">
      <w:pPr>
        <w:pStyle w:val="BodyTextIndent"/>
        <w:numPr>
          <w:ilvl w:val="0"/>
          <w:numId w:val="52"/>
        </w:numPr>
        <w:spacing w:after="0"/>
        <w:jc w:val="both"/>
        <w:rPr>
          <w:sz w:val="24"/>
          <w:szCs w:val="24"/>
        </w:rPr>
      </w:pPr>
      <w:r w:rsidRPr="00772104">
        <w:rPr>
          <w:sz w:val="24"/>
          <w:szCs w:val="24"/>
        </w:rPr>
        <w:t>monitorizare pe o perioadă de 6 luni în colaborare cu SPAS.</w:t>
      </w:r>
    </w:p>
    <w:p w:rsidR="000A6DE7" w:rsidRPr="00772104" w:rsidRDefault="000A6DE7" w:rsidP="000A6DE7">
      <w:pPr>
        <w:pStyle w:val="BodyTextIndent"/>
        <w:spacing w:after="0"/>
        <w:jc w:val="both"/>
        <w:rPr>
          <w:sz w:val="16"/>
          <w:szCs w:val="16"/>
        </w:rPr>
      </w:pPr>
    </w:p>
    <w:p w:rsidR="000A6DE7" w:rsidRPr="00772104" w:rsidRDefault="000A6DE7" w:rsidP="000A6DE7">
      <w:pPr>
        <w:ind w:firstLine="393"/>
        <w:jc w:val="both"/>
        <w:rPr>
          <w:rFonts w:ascii="Times New Roman" w:hAnsi="Times New Roman"/>
          <w:sz w:val="24"/>
          <w:szCs w:val="24"/>
          <w:lang w:val="pt-BR"/>
        </w:rPr>
      </w:pPr>
      <w:r w:rsidRPr="00772104">
        <w:rPr>
          <w:rFonts w:ascii="Times New Roman" w:hAnsi="Times New Roman"/>
          <w:sz w:val="24"/>
          <w:szCs w:val="24"/>
          <w:lang w:val="pt-BR"/>
        </w:rPr>
        <w:t xml:space="preserve">În anul 2021 un număr de </w:t>
      </w:r>
      <w:r w:rsidR="000664B9" w:rsidRPr="00772104">
        <w:rPr>
          <w:rFonts w:ascii="Times New Roman" w:hAnsi="Times New Roman"/>
          <w:sz w:val="24"/>
          <w:szCs w:val="24"/>
          <w:lang w:val="pt-BR"/>
        </w:rPr>
        <w:t>49</w:t>
      </w:r>
      <w:r w:rsidRPr="00772104">
        <w:rPr>
          <w:rFonts w:ascii="Times New Roman" w:hAnsi="Times New Roman"/>
          <w:sz w:val="24"/>
          <w:szCs w:val="24"/>
          <w:lang w:val="pt-BR"/>
        </w:rPr>
        <w:t xml:space="preserve"> copii ai străzii au beneficiat de servicii de specialitate: consiliere psihologică și socială, cu monitorizare post reintegrare în familie.</w:t>
      </w:r>
    </w:p>
    <w:p w:rsidR="000A6DE7" w:rsidRPr="00772104" w:rsidRDefault="000A6DE7" w:rsidP="000A6DE7">
      <w:pPr>
        <w:pStyle w:val="NoSpacing"/>
        <w:rPr>
          <w:rFonts w:ascii="Times New Roman" w:hAnsi="Times New Roman"/>
          <w:sz w:val="16"/>
          <w:szCs w:val="16"/>
          <w:lang w:val="ro-RO"/>
        </w:rPr>
      </w:pPr>
    </w:p>
    <w:p w:rsidR="000A6DE7" w:rsidRPr="00772104" w:rsidRDefault="000A6DE7" w:rsidP="00D02011">
      <w:pPr>
        <w:pStyle w:val="NoSpacing"/>
        <w:rPr>
          <w:rFonts w:ascii="Times New Roman" w:hAnsi="Times New Roman"/>
          <w:sz w:val="24"/>
          <w:szCs w:val="24"/>
          <w:u w:val="single"/>
          <w:lang w:val="ro-RO"/>
        </w:rPr>
      </w:pPr>
      <w:r w:rsidRPr="00772104">
        <w:rPr>
          <w:rFonts w:ascii="Times New Roman" w:hAnsi="Times New Roman"/>
          <w:sz w:val="24"/>
          <w:szCs w:val="24"/>
          <w:u w:val="single"/>
          <w:lang w:val="ro-RO"/>
        </w:rPr>
        <w:t>Structura pe sexe și grupe de vârstă a copiilor străzii care au beneficiat de servicii în cadrul Centrului de Primire în Regim de Urgenţă pentru Copilul Abuzat, Neglijat şi Exploatat Suceava/ Telefonul Copilului</w:t>
      </w:r>
      <w:r w:rsidR="00EE761B" w:rsidRPr="00772104">
        <w:rPr>
          <w:rFonts w:ascii="Times New Roman" w:hAnsi="Times New Roman"/>
          <w:sz w:val="24"/>
          <w:szCs w:val="24"/>
          <w:u w:val="single"/>
          <w:lang w:val="ro-RO"/>
        </w:rPr>
        <w:t>.</w:t>
      </w:r>
    </w:p>
    <w:p w:rsidR="000A6DE7" w:rsidRPr="00772104" w:rsidRDefault="000A6DE7" w:rsidP="000A6DE7">
      <w:pPr>
        <w:pStyle w:val="NoSpacing"/>
        <w:rPr>
          <w:rFonts w:ascii="Times New Roman" w:hAnsi="Times New Roman"/>
          <w:lang w:val="ro-RO"/>
        </w:rPr>
      </w:pPr>
    </w:p>
    <w:tbl>
      <w:tblPr>
        <w:tblW w:w="6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898"/>
        <w:gridCol w:w="1057"/>
        <w:gridCol w:w="1057"/>
        <w:gridCol w:w="1417"/>
        <w:gridCol w:w="1276"/>
      </w:tblGrid>
      <w:tr w:rsidR="00772104" w:rsidRPr="00772104" w:rsidTr="00EE761B">
        <w:trPr>
          <w:trHeight w:val="290"/>
          <w:jc w:val="center"/>
        </w:trPr>
        <w:tc>
          <w:tcPr>
            <w:tcW w:w="1920" w:type="dxa"/>
            <w:gridSpan w:val="2"/>
            <w:shd w:val="clear" w:color="000000" w:fill="BFBFBF"/>
            <w:noWrap/>
            <w:vAlign w:val="center"/>
            <w:hideMark/>
          </w:tcPr>
          <w:p w:rsidR="00EE761B" w:rsidRPr="00772104" w:rsidRDefault="00EE761B" w:rsidP="00EE761B">
            <w:pPr>
              <w:pStyle w:val="NoSpacing"/>
              <w:jc w:val="center"/>
              <w:rPr>
                <w:rFonts w:ascii="Times New Roman" w:hAnsi="Times New Roman"/>
                <w:sz w:val="24"/>
                <w:szCs w:val="24"/>
              </w:rPr>
            </w:pPr>
            <w:r w:rsidRPr="00772104">
              <w:rPr>
                <w:rFonts w:ascii="Times New Roman" w:hAnsi="Times New Roman"/>
                <w:sz w:val="24"/>
                <w:szCs w:val="24"/>
              </w:rPr>
              <w:t>Sex</w:t>
            </w:r>
          </w:p>
        </w:tc>
        <w:tc>
          <w:tcPr>
            <w:tcW w:w="1057" w:type="dxa"/>
            <w:shd w:val="clear" w:color="000000" w:fill="BFBFBF"/>
          </w:tcPr>
          <w:p w:rsidR="00EE761B" w:rsidRPr="00772104" w:rsidRDefault="00EE761B" w:rsidP="00EE761B">
            <w:pPr>
              <w:pStyle w:val="NoSpacing"/>
              <w:jc w:val="center"/>
              <w:rPr>
                <w:rFonts w:ascii="Times New Roman" w:hAnsi="Times New Roman"/>
                <w:sz w:val="24"/>
                <w:szCs w:val="24"/>
              </w:rPr>
            </w:pPr>
          </w:p>
        </w:tc>
        <w:tc>
          <w:tcPr>
            <w:tcW w:w="1057" w:type="dxa"/>
            <w:shd w:val="clear" w:color="000000" w:fill="BFBFBF"/>
          </w:tcPr>
          <w:p w:rsidR="00EE761B" w:rsidRPr="00772104" w:rsidRDefault="00EE761B" w:rsidP="00EE761B">
            <w:pPr>
              <w:pStyle w:val="NoSpacing"/>
              <w:jc w:val="center"/>
              <w:rPr>
                <w:rFonts w:ascii="Times New Roman" w:hAnsi="Times New Roman"/>
                <w:sz w:val="24"/>
                <w:szCs w:val="24"/>
              </w:rPr>
            </w:pPr>
          </w:p>
        </w:tc>
        <w:tc>
          <w:tcPr>
            <w:tcW w:w="2693" w:type="dxa"/>
            <w:gridSpan w:val="2"/>
            <w:shd w:val="clear" w:color="000000" w:fill="BFBFBF"/>
            <w:noWrap/>
            <w:vAlign w:val="center"/>
            <w:hideMark/>
          </w:tcPr>
          <w:p w:rsidR="00EE761B" w:rsidRPr="00772104" w:rsidRDefault="00EE761B" w:rsidP="00EE761B">
            <w:pPr>
              <w:pStyle w:val="NoSpacing"/>
              <w:jc w:val="center"/>
              <w:rPr>
                <w:rFonts w:ascii="Times New Roman" w:hAnsi="Times New Roman"/>
                <w:sz w:val="24"/>
                <w:szCs w:val="24"/>
              </w:rPr>
            </w:pPr>
            <w:r w:rsidRPr="00772104">
              <w:rPr>
                <w:rFonts w:ascii="Times New Roman" w:hAnsi="Times New Roman"/>
                <w:sz w:val="24"/>
                <w:szCs w:val="24"/>
              </w:rPr>
              <w:t>Grupe de varsta</w:t>
            </w:r>
          </w:p>
        </w:tc>
      </w:tr>
      <w:tr w:rsidR="00772104" w:rsidRPr="00772104" w:rsidTr="00EE761B">
        <w:trPr>
          <w:trHeight w:val="290"/>
          <w:jc w:val="center"/>
        </w:trPr>
        <w:tc>
          <w:tcPr>
            <w:tcW w:w="1022" w:type="dxa"/>
            <w:shd w:val="clear" w:color="000000" w:fill="BFBFBF"/>
            <w:noWrap/>
            <w:vAlign w:val="center"/>
            <w:hideMark/>
          </w:tcPr>
          <w:p w:rsidR="00EE761B" w:rsidRPr="00772104" w:rsidRDefault="00EE761B" w:rsidP="00EE761B">
            <w:pPr>
              <w:pStyle w:val="NoSpacing"/>
              <w:jc w:val="center"/>
              <w:rPr>
                <w:rFonts w:ascii="Times New Roman" w:hAnsi="Times New Roman"/>
                <w:sz w:val="24"/>
                <w:szCs w:val="24"/>
              </w:rPr>
            </w:pPr>
            <w:r w:rsidRPr="00772104">
              <w:rPr>
                <w:rFonts w:ascii="Times New Roman" w:hAnsi="Times New Roman"/>
                <w:sz w:val="24"/>
                <w:szCs w:val="24"/>
              </w:rPr>
              <w:t>F</w:t>
            </w:r>
          </w:p>
        </w:tc>
        <w:tc>
          <w:tcPr>
            <w:tcW w:w="898" w:type="dxa"/>
            <w:shd w:val="clear" w:color="000000" w:fill="BFBFBF"/>
            <w:noWrap/>
            <w:vAlign w:val="center"/>
            <w:hideMark/>
          </w:tcPr>
          <w:p w:rsidR="00EE761B" w:rsidRPr="00772104" w:rsidRDefault="00EE761B" w:rsidP="00EE761B">
            <w:pPr>
              <w:pStyle w:val="NoSpacing"/>
              <w:jc w:val="center"/>
              <w:rPr>
                <w:rFonts w:ascii="Times New Roman" w:hAnsi="Times New Roman"/>
                <w:sz w:val="24"/>
                <w:szCs w:val="24"/>
              </w:rPr>
            </w:pPr>
            <w:r w:rsidRPr="00772104">
              <w:rPr>
                <w:rFonts w:ascii="Times New Roman" w:hAnsi="Times New Roman"/>
                <w:sz w:val="24"/>
                <w:szCs w:val="24"/>
              </w:rPr>
              <w:t>M</w:t>
            </w:r>
          </w:p>
        </w:tc>
        <w:tc>
          <w:tcPr>
            <w:tcW w:w="1057" w:type="dxa"/>
            <w:shd w:val="clear" w:color="000000" w:fill="BFBFBF"/>
          </w:tcPr>
          <w:p w:rsidR="00EE761B" w:rsidRPr="00772104" w:rsidRDefault="00EE761B" w:rsidP="00EE761B">
            <w:pPr>
              <w:pStyle w:val="NoSpacing"/>
              <w:jc w:val="center"/>
              <w:rPr>
                <w:rFonts w:ascii="Times New Roman" w:hAnsi="Times New Roman"/>
                <w:sz w:val="24"/>
                <w:szCs w:val="24"/>
              </w:rPr>
            </w:pPr>
          </w:p>
        </w:tc>
        <w:tc>
          <w:tcPr>
            <w:tcW w:w="1057" w:type="dxa"/>
            <w:shd w:val="clear" w:color="000000" w:fill="BFBFBF"/>
          </w:tcPr>
          <w:p w:rsidR="00EE761B" w:rsidRPr="00772104" w:rsidRDefault="00EE761B" w:rsidP="00EE761B">
            <w:pPr>
              <w:pStyle w:val="NoSpacing"/>
              <w:jc w:val="center"/>
              <w:rPr>
                <w:rFonts w:ascii="Times New Roman" w:hAnsi="Times New Roman"/>
                <w:sz w:val="24"/>
                <w:szCs w:val="24"/>
              </w:rPr>
            </w:pPr>
            <w:r w:rsidRPr="00772104">
              <w:rPr>
                <w:rFonts w:ascii="Times New Roman" w:hAnsi="Times New Roman"/>
                <w:sz w:val="24"/>
                <w:szCs w:val="24"/>
              </w:rPr>
              <w:t>7-9 ani</w:t>
            </w:r>
          </w:p>
        </w:tc>
        <w:tc>
          <w:tcPr>
            <w:tcW w:w="1417" w:type="dxa"/>
            <w:shd w:val="clear" w:color="000000" w:fill="BFBFBF"/>
            <w:noWrap/>
            <w:vAlign w:val="center"/>
            <w:hideMark/>
          </w:tcPr>
          <w:p w:rsidR="00EE761B" w:rsidRPr="00772104" w:rsidRDefault="00EE761B" w:rsidP="00EE761B">
            <w:pPr>
              <w:pStyle w:val="NoSpacing"/>
              <w:jc w:val="center"/>
              <w:rPr>
                <w:rFonts w:ascii="Times New Roman" w:hAnsi="Times New Roman"/>
                <w:sz w:val="24"/>
                <w:szCs w:val="24"/>
              </w:rPr>
            </w:pPr>
            <w:r w:rsidRPr="00772104">
              <w:rPr>
                <w:rFonts w:ascii="Times New Roman" w:hAnsi="Times New Roman"/>
                <w:sz w:val="24"/>
                <w:szCs w:val="24"/>
              </w:rPr>
              <w:t>10-13 ani</w:t>
            </w:r>
          </w:p>
        </w:tc>
        <w:tc>
          <w:tcPr>
            <w:tcW w:w="1276" w:type="dxa"/>
            <w:shd w:val="clear" w:color="000000" w:fill="BFBFBF"/>
            <w:noWrap/>
            <w:vAlign w:val="center"/>
            <w:hideMark/>
          </w:tcPr>
          <w:p w:rsidR="00EE761B" w:rsidRPr="00772104" w:rsidRDefault="00EE761B" w:rsidP="00EE761B">
            <w:pPr>
              <w:pStyle w:val="NoSpacing"/>
              <w:jc w:val="center"/>
              <w:rPr>
                <w:rFonts w:ascii="Times New Roman" w:hAnsi="Times New Roman"/>
                <w:sz w:val="24"/>
                <w:szCs w:val="24"/>
              </w:rPr>
            </w:pPr>
            <w:r w:rsidRPr="00772104">
              <w:rPr>
                <w:rFonts w:ascii="Times New Roman" w:hAnsi="Times New Roman"/>
                <w:sz w:val="24"/>
                <w:szCs w:val="24"/>
              </w:rPr>
              <w:t>14-18</w:t>
            </w:r>
          </w:p>
        </w:tc>
      </w:tr>
      <w:tr w:rsidR="00772104" w:rsidRPr="00772104" w:rsidTr="00EE761B">
        <w:trPr>
          <w:trHeight w:val="239"/>
          <w:jc w:val="center"/>
        </w:trPr>
        <w:tc>
          <w:tcPr>
            <w:tcW w:w="1022" w:type="dxa"/>
            <w:shd w:val="clear" w:color="auto" w:fill="auto"/>
            <w:noWrap/>
            <w:vAlign w:val="bottom"/>
          </w:tcPr>
          <w:p w:rsidR="00EE761B" w:rsidRPr="00772104" w:rsidRDefault="00EE761B" w:rsidP="00EE761B">
            <w:pPr>
              <w:pStyle w:val="NoSpacing"/>
              <w:jc w:val="center"/>
              <w:rPr>
                <w:rFonts w:ascii="Times New Roman" w:hAnsi="Times New Roman"/>
                <w:sz w:val="24"/>
                <w:szCs w:val="24"/>
              </w:rPr>
            </w:pPr>
            <w:r w:rsidRPr="00772104">
              <w:rPr>
                <w:rFonts w:ascii="Times New Roman" w:hAnsi="Times New Roman"/>
                <w:sz w:val="24"/>
                <w:szCs w:val="24"/>
              </w:rPr>
              <w:t>34</w:t>
            </w:r>
          </w:p>
        </w:tc>
        <w:tc>
          <w:tcPr>
            <w:tcW w:w="898" w:type="dxa"/>
            <w:shd w:val="clear" w:color="auto" w:fill="auto"/>
            <w:noWrap/>
            <w:vAlign w:val="bottom"/>
          </w:tcPr>
          <w:p w:rsidR="00EE761B" w:rsidRPr="00772104" w:rsidRDefault="00EE761B" w:rsidP="00EE761B">
            <w:pPr>
              <w:pStyle w:val="NoSpacing"/>
              <w:jc w:val="center"/>
              <w:rPr>
                <w:rFonts w:ascii="Times New Roman" w:hAnsi="Times New Roman"/>
                <w:sz w:val="24"/>
                <w:szCs w:val="24"/>
              </w:rPr>
            </w:pPr>
            <w:r w:rsidRPr="00772104">
              <w:rPr>
                <w:rFonts w:ascii="Times New Roman" w:hAnsi="Times New Roman"/>
                <w:sz w:val="24"/>
                <w:szCs w:val="24"/>
              </w:rPr>
              <w:t>15</w:t>
            </w:r>
          </w:p>
        </w:tc>
        <w:tc>
          <w:tcPr>
            <w:tcW w:w="1057" w:type="dxa"/>
          </w:tcPr>
          <w:p w:rsidR="00EE761B" w:rsidRPr="00772104" w:rsidRDefault="00EE761B" w:rsidP="00EE761B">
            <w:pPr>
              <w:pStyle w:val="NoSpacing"/>
              <w:jc w:val="center"/>
              <w:rPr>
                <w:rFonts w:ascii="Times New Roman" w:hAnsi="Times New Roman"/>
                <w:sz w:val="24"/>
                <w:szCs w:val="24"/>
              </w:rPr>
            </w:pPr>
          </w:p>
        </w:tc>
        <w:tc>
          <w:tcPr>
            <w:tcW w:w="1057" w:type="dxa"/>
          </w:tcPr>
          <w:p w:rsidR="00EE761B" w:rsidRPr="00772104" w:rsidRDefault="00EE761B" w:rsidP="00EE761B">
            <w:pPr>
              <w:pStyle w:val="NoSpacing"/>
              <w:jc w:val="center"/>
              <w:rPr>
                <w:rFonts w:ascii="Times New Roman" w:hAnsi="Times New Roman"/>
                <w:sz w:val="24"/>
                <w:szCs w:val="24"/>
              </w:rPr>
            </w:pPr>
            <w:r w:rsidRPr="00772104">
              <w:rPr>
                <w:rFonts w:ascii="Times New Roman" w:hAnsi="Times New Roman"/>
                <w:sz w:val="24"/>
                <w:szCs w:val="24"/>
              </w:rPr>
              <w:t>1</w:t>
            </w:r>
          </w:p>
        </w:tc>
        <w:tc>
          <w:tcPr>
            <w:tcW w:w="1417" w:type="dxa"/>
            <w:shd w:val="clear" w:color="auto" w:fill="auto"/>
            <w:noWrap/>
            <w:vAlign w:val="bottom"/>
          </w:tcPr>
          <w:p w:rsidR="00EE761B" w:rsidRPr="00772104" w:rsidRDefault="00EE761B" w:rsidP="00EE761B">
            <w:pPr>
              <w:pStyle w:val="NoSpacing"/>
              <w:jc w:val="center"/>
              <w:rPr>
                <w:rFonts w:ascii="Times New Roman" w:hAnsi="Times New Roman"/>
                <w:sz w:val="24"/>
                <w:szCs w:val="24"/>
              </w:rPr>
            </w:pPr>
            <w:r w:rsidRPr="00772104">
              <w:rPr>
                <w:rFonts w:ascii="Times New Roman" w:hAnsi="Times New Roman"/>
                <w:sz w:val="24"/>
                <w:szCs w:val="24"/>
              </w:rPr>
              <w:t>12</w:t>
            </w:r>
          </w:p>
        </w:tc>
        <w:tc>
          <w:tcPr>
            <w:tcW w:w="1276" w:type="dxa"/>
            <w:shd w:val="clear" w:color="auto" w:fill="auto"/>
            <w:noWrap/>
            <w:vAlign w:val="bottom"/>
          </w:tcPr>
          <w:p w:rsidR="00EE761B" w:rsidRPr="00772104" w:rsidRDefault="00EE761B" w:rsidP="00EE761B">
            <w:pPr>
              <w:pStyle w:val="NoSpacing"/>
              <w:jc w:val="center"/>
              <w:rPr>
                <w:rFonts w:ascii="Times New Roman" w:hAnsi="Times New Roman"/>
                <w:sz w:val="24"/>
                <w:szCs w:val="24"/>
              </w:rPr>
            </w:pPr>
            <w:r w:rsidRPr="00772104">
              <w:rPr>
                <w:rFonts w:ascii="Times New Roman" w:hAnsi="Times New Roman"/>
                <w:sz w:val="24"/>
                <w:szCs w:val="24"/>
              </w:rPr>
              <w:t>36</w:t>
            </w:r>
          </w:p>
        </w:tc>
      </w:tr>
      <w:tr w:rsidR="00EE761B" w:rsidRPr="00772104" w:rsidTr="00EE761B">
        <w:trPr>
          <w:trHeight w:val="110"/>
          <w:jc w:val="center"/>
        </w:trPr>
        <w:tc>
          <w:tcPr>
            <w:tcW w:w="1920" w:type="dxa"/>
            <w:gridSpan w:val="2"/>
            <w:shd w:val="clear" w:color="auto" w:fill="auto"/>
            <w:noWrap/>
            <w:vAlign w:val="bottom"/>
          </w:tcPr>
          <w:p w:rsidR="00EE761B" w:rsidRPr="00772104" w:rsidRDefault="00EE761B" w:rsidP="00EE761B">
            <w:pPr>
              <w:pStyle w:val="NoSpacing"/>
              <w:jc w:val="center"/>
              <w:rPr>
                <w:rFonts w:ascii="Times New Roman" w:hAnsi="Times New Roman"/>
                <w:sz w:val="24"/>
                <w:szCs w:val="24"/>
              </w:rPr>
            </w:pPr>
            <w:r w:rsidRPr="00772104">
              <w:rPr>
                <w:rFonts w:ascii="Times New Roman" w:hAnsi="Times New Roman"/>
                <w:sz w:val="24"/>
                <w:szCs w:val="24"/>
              </w:rPr>
              <w:t>49</w:t>
            </w:r>
          </w:p>
        </w:tc>
        <w:tc>
          <w:tcPr>
            <w:tcW w:w="1057" w:type="dxa"/>
          </w:tcPr>
          <w:p w:rsidR="00EE761B" w:rsidRPr="00772104" w:rsidRDefault="00EE761B" w:rsidP="00EE761B">
            <w:pPr>
              <w:pStyle w:val="NoSpacing"/>
              <w:jc w:val="center"/>
              <w:rPr>
                <w:rFonts w:ascii="Times New Roman" w:hAnsi="Times New Roman"/>
                <w:sz w:val="24"/>
                <w:szCs w:val="24"/>
              </w:rPr>
            </w:pPr>
          </w:p>
        </w:tc>
        <w:tc>
          <w:tcPr>
            <w:tcW w:w="3750" w:type="dxa"/>
            <w:gridSpan w:val="3"/>
          </w:tcPr>
          <w:p w:rsidR="00EE761B" w:rsidRPr="00772104" w:rsidRDefault="00EE761B" w:rsidP="00EE761B">
            <w:pPr>
              <w:pStyle w:val="NoSpacing"/>
              <w:jc w:val="center"/>
              <w:rPr>
                <w:rFonts w:ascii="Times New Roman" w:hAnsi="Times New Roman"/>
                <w:sz w:val="24"/>
                <w:szCs w:val="24"/>
              </w:rPr>
            </w:pPr>
            <w:r w:rsidRPr="00772104">
              <w:rPr>
                <w:rFonts w:ascii="Times New Roman" w:hAnsi="Times New Roman"/>
                <w:sz w:val="24"/>
                <w:szCs w:val="24"/>
              </w:rPr>
              <w:t>49</w:t>
            </w:r>
          </w:p>
        </w:tc>
      </w:tr>
    </w:tbl>
    <w:p w:rsidR="001B6CAB" w:rsidRPr="00772104" w:rsidRDefault="001B6CAB" w:rsidP="000A6DE7">
      <w:pPr>
        <w:jc w:val="center"/>
        <w:rPr>
          <w:rFonts w:ascii="Times New Roman" w:hAnsi="Times New Roman"/>
          <w:b/>
          <w:sz w:val="24"/>
          <w:szCs w:val="24"/>
          <w:highlight w:val="cyan"/>
          <w:lang w:val="it-IT"/>
        </w:rPr>
      </w:pPr>
    </w:p>
    <w:p w:rsidR="000A6DE7" w:rsidRPr="00772104" w:rsidRDefault="000A6DE7" w:rsidP="00DD6B18">
      <w:pPr>
        <w:pStyle w:val="ListParagraph"/>
        <w:numPr>
          <w:ilvl w:val="0"/>
          <w:numId w:val="54"/>
        </w:numPr>
        <w:spacing w:after="0" w:line="240" w:lineRule="auto"/>
        <w:ind w:left="0" w:firstLine="360"/>
        <w:contextualSpacing w:val="0"/>
        <w:jc w:val="both"/>
        <w:rPr>
          <w:rFonts w:ascii="Times New Roman" w:hAnsi="Times New Roman"/>
          <w:sz w:val="24"/>
          <w:szCs w:val="24"/>
          <w:shd w:val="clear" w:color="auto" w:fill="FFFFFF"/>
        </w:rPr>
      </w:pPr>
      <w:r w:rsidRPr="00772104">
        <w:rPr>
          <w:rFonts w:ascii="Times New Roman" w:hAnsi="Times New Roman"/>
          <w:b/>
          <w:bCs/>
          <w:sz w:val="24"/>
          <w:szCs w:val="24"/>
        </w:rPr>
        <w:t>Adăpostul de zi și noapte pentru copiii străzii ”Lizuca” Fălticeni</w:t>
      </w:r>
      <w:r w:rsidRPr="00772104">
        <w:rPr>
          <w:rStyle w:val="normal1"/>
          <w:rFonts w:ascii="Times New Roman" w:hAnsi="Times New Roman" w:cs="Times New Roman"/>
          <w:sz w:val="24"/>
          <w:szCs w:val="24"/>
          <w:lang w:val="it-IT"/>
        </w:rPr>
        <w:t xml:space="preserve"> cu o capacitate de șase locuri, are drept misiune </w:t>
      </w:r>
      <w:r w:rsidRPr="00772104">
        <w:rPr>
          <w:rFonts w:ascii="Times New Roman" w:hAnsi="Times New Roman"/>
          <w:sz w:val="24"/>
          <w:szCs w:val="24"/>
          <w:shd w:val="clear" w:color="auto" w:fill="FFFFFF"/>
        </w:rPr>
        <w:t>reducerea fenomenului “copiii străzii” şi oferirea unui complex de servicii pentru copiii lipsiţi de adăpost, în vederea promovării şi respectării drepturilor oricărui copil de a creşte într-un mediu natural, familial.</w:t>
      </w:r>
    </w:p>
    <w:p w:rsidR="000A6DE7" w:rsidRPr="00772104" w:rsidRDefault="000A6DE7" w:rsidP="000A6DE7">
      <w:pPr>
        <w:pStyle w:val="NormalWeb"/>
        <w:rPr>
          <w:u w:val="single"/>
        </w:rPr>
      </w:pPr>
      <w:r w:rsidRPr="00772104">
        <w:rPr>
          <w:rStyle w:val="Strong"/>
        </w:rPr>
        <w:t xml:space="preserve">    </w:t>
      </w:r>
      <w:r w:rsidRPr="00772104">
        <w:rPr>
          <w:rStyle w:val="Strong"/>
          <w:u w:val="single"/>
        </w:rPr>
        <w:t>Servicii oferite:</w:t>
      </w:r>
    </w:p>
    <w:p w:rsidR="000A6DE7" w:rsidRPr="00772104" w:rsidRDefault="00D02011" w:rsidP="00DD6B18">
      <w:pPr>
        <w:pStyle w:val="NormalWeb"/>
        <w:numPr>
          <w:ilvl w:val="0"/>
          <w:numId w:val="53"/>
        </w:numPr>
      </w:pPr>
      <w:r w:rsidRPr="00772104">
        <w:t>g</w:t>
      </w:r>
      <w:r w:rsidR="000A6DE7" w:rsidRPr="00772104">
        <w:t>ăzduire;</w:t>
      </w:r>
    </w:p>
    <w:p w:rsidR="000A6DE7" w:rsidRPr="00772104" w:rsidRDefault="000A6DE7" w:rsidP="00DD6B18">
      <w:pPr>
        <w:pStyle w:val="NormalWeb"/>
        <w:numPr>
          <w:ilvl w:val="0"/>
          <w:numId w:val="53"/>
        </w:numPr>
      </w:pPr>
      <w:r w:rsidRPr="00772104">
        <w:t>îngrijire şi asigurarea hranei;</w:t>
      </w:r>
    </w:p>
    <w:p w:rsidR="000A6DE7" w:rsidRPr="00772104" w:rsidRDefault="000A6DE7" w:rsidP="00DD6B18">
      <w:pPr>
        <w:pStyle w:val="NormalWeb"/>
        <w:numPr>
          <w:ilvl w:val="0"/>
          <w:numId w:val="53"/>
        </w:numPr>
      </w:pPr>
      <w:r w:rsidRPr="00772104">
        <w:t>activităţi educative;</w:t>
      </w:r>
    </w:p>
    <w:p w:rsidR="000A6DE7" w:rsidRPr="00772104" w:rsidRDefault="000A6DE7" w:rsidP="00DD6B18">
      <w:pPr>
        <w:pStyle w:val="NormalWeb"/>
        <w:numPr>
          <w:ilvl w:val="0"/>
          <w:numId w:val="53"/>
        </w:numPr>
      </w:pPr>
      <w:r w:rsidRPr="00772104">
        <w:t>evaluarea stării de sănătate a copiilor şi prevenirea îmbolnăvirilor;</w:t>
      </w:r>
    </w:p>
    <w:p w:rsidR="000A6DE7" w:rsidRPr="00772104" w:rsidRDefault="000A6DE7" w:rsidP="00DD6B18">
      <w:pPr>
        <w:pStyle w:val="NormalWeb"/>
        <w:numPr>
          <w:ilvl w:val="0"/>
          <w:numId w:val="53"/>
        </w:numPr>
      </w:pPr>
      <w:r w:rsidRPr="00772104">
        <w:t>asistenţă medicală primară;</w:t>
      </w:r>
    </w:p>
    <w:p w:rsidR="000A6DE7" w:rsidRPr="00772104" w:rsidRDefault="000A6DE7" w:rsidP="00DD6B18">
      <w:pPr>
        <w:pStyle w:val="NormalWeb"/>
        <w:numPr>
          <w:ilvl w:val="0"/>
          <w:numId w:val="53"/>
        </w:numPr>
      </w:pPr>
      <w:r w:rsidRPr="00772104">
        <w:t>consiliere psihologică;</w:t>
      </w:r>
    </w:p>
    <w:p w:rsidR="000A6DE7" w:rsidRPr="00772104" w:rsidRDefault="000A6DE7" w:rsidP="00DD6B18">
      <w:pPr>
        <w:pStyle w:val="NormalWeb"/>
        <w:numPr>
          <w:ilvl w:val="0"/>
          <w:numId w:val="53"/>
        </w:numPr>
      </w:pPr>
      <w:r w:rsidRPr="00772104">
        <w:t>activităţi de recreere-socializare;</w:t>
      </w:r>
    </w:p>
    <w:p w:rsidR="000A6DE7" w:rsidRPr="00772104" w:rsidRDefault="000A6DE7" w:rsidP="00DD6B18">
      <w:pPr>
        <w:pStyle w:val="NormalWeb"/>
        <w:numPr>
          <w:ilvl w:val="0"/>
          <w:numId w:val="53"/>
        </w:numPr>
      </w:pPr>
      <w:r w:rsidRPr="00772104">
        <w:t>pregătire în vederea integrarii/reintegrării familiale şi sociale.</w:t>
      </w:r>
    </w:p>
    <w:p w:rsidR="000A6DE7" w:rsidRPr="00772104" w:rsidRDefault="000A6DE7" w:rsidP="000A6DE7">
      <w:pPr>
        <w:pStyle w:val="ListParagraph"/>
        <w:ind w:left="142"/>
        <w:jc w:val="both"/>
        <w:rPr>
          <w:rFonts w:ascii="Times New Roman" w:hAnsi="Times New Roman"/>
          <w:sz w:val="10"/>
          <w:szCs w:val="10"/>
          <w:lang w:val="pt-BR"/>
        </w:rPr>
      </w:pPr>
    </w:p>
    <w:p w:rsidR="000A6DE7" w:rsidRPr="00772104" w:rsidRDefault="000A6DE7" w:rsidP="000A6DE7">
      <w:pPr>
        <w:pStyle w:val="ListParagraph"/>
        <w:ind w:left="142" w:firstLine="281"/>
        <w:jc w:val="both"/>
        <w:rPr>
          <w:rFonts w:ascii="Times New Roman" w:hAnsi="Times New Roman"/>
          <w:sz w:val="24"/>
          <w:szCs w:val="24"/>
          <w:lang w:val="pt-BR"/>
        </w:rPr>
      </w:pPr>
      <w:r w:rsidRPr="00772104">
        <w:rPr>
          <w:rFonts w:ascii="Times New Roman" w:hAnsi="Times New Roman"/>
          <w:sz w:val="24"/>
          <w:szCs w:val="24"/>
        </w:rPr>
        <w:t>În baza raportului specialiștilor din cadrul Serviciului juridic și contencios, în anul 2021, Comisia pentru protecția copilului Suceava a stabilit pentru un copil măsura supravegherii specializate în familie.</w:t>
      </w:r>
    </w:p>
    <w:tbl>
      <w:tblPr>
        <w:tblW w:w="8974" w:type="dxa"/>
        <w:tblInd w:w="1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931"/>
        <w:gridCol w:w="790"/>
        <w:gridCol w:w="709"/>
        <w:gridCol w:w="709"/>
        <w:gridCol w:w="803"/>
        <w:gridCol w:w="653"/>
        <w:gridCol w:w="653"/>
        <w:gridCol w:w="726"/>
      </w:tblGrid>
      <w:tr w:rsidR="00772104" w:rsidRPr="00772104" w:rsidTr="006E0540">
        <w:trPr>
          <w:trHeight w:val="255"/>
        </w:trPr>
        <w:tc>
          <w:tcPr>
            <w:tcW w:w="3931" w:type="dxa"/>
            <w:tcMar>
              <w:top w:w="15" w:type="dxa"/>
              <w:left w:w="15" w:type="dxa"/>
              <w:bottom w:w="0" w:type="dxa"/>
              <w:right w:w="15" w:type="dxa"/>
            </w:tcMar>
            <w:vAlign w:val="center"/>
          </w:tcPr>
          <w:p w:rsidR="001B6CAB" w:rsidRPr="00772104" w:rsidRDefault="001B6CAB" w:rsidP="00AC16F6">
            <w:pPr>
              <w:pStyle w:val="NoSpacing"/>
              <w:rPr>
                <w:rFonts w:ascii="Times New Roman" w:hAnsi="Times New Roman"/>
              </w:rPr>
            </w:pPr>
            <w:r w:rsidRPr="00772104">
              <w:rPr>
                <w:rFonts w:ascii="Times New Roman" w:hAnsi="Times New Roman"/>
              </w:rPr>
              <w:t>Anul</w:t>
            </w:r>
          </w:p>
        </w:tc>
        <w:tc>
          <w:tcPr>
            <w:tcW w:w="790" w:type="dxa"/>
          </w:tcPr>
          <w:p w:rsidR="001B6CAB" w:rsidRPr="00772104" w:rsidRDefault="001B6CAB" w:rsidP="006E0540">
            <w:pPr>
              <w:pStyle w:val="NoSpacing"/>
              <w:jc w:val="center"/>
              <w:rPr>
                <w:rFonts w:ascii="Times New Roman" w:hAnsi="Times New Roman"/>
              </w:rPr>
            </w:pPr>
            <w:r w:rsidRPr="00772104">
              <w:rPr>
                <w:rFonts w:ascii="Times New Roman" w:hAnsi="Times New Roman"/>
              </w:rPr>
              <w:t>2015</w:t>
            </w:r>
          </w:p>
        </w:tc>
        <w:tc>
          <w:tcPr>
            <w:tcW w:w="709" w:type="dxa"/>
          </w:tcPr>
          <w:p w:rsidR="001B6CAB" w:rsidRPr="00772104" w:rsidRDefault="001B6CAB" w:rsidP="006E0540">
            <w:pPr>
              <w:pStyle w:val="NoSpacing"/>
              <w:jc w:val="center"/>
              <w:rPr>
                <w:rFonts w:ascii="Times New Roman" w:hAnsi="Times New Roman"/>
              </w:rPr>
            </w:pPr>
            <w:r w:rsidRPr="00772104">
              <w:rPr>
                <w:rFonts w:ascii="Times New Roman" w:hAnsi="Times New Roman"/>
              </w:rPr>
              <w:t>2016</w:t>
            </w:r>
          </w:p>
        </w:tc>
        <w:tc>
          <w:tcPr>
            <w:tcW w:w="709" w:type="dxa"/>
          </w:tcPr>
          <w:p w:rsidR="001B6CAB" w:rsidRPr="00772104" w:rsidRDefault="001B6CAB" w:rsidP="006E0540">
            <w:pPr>
              <w:pStyle w:val="NoSpacing"/>
              <w:jc w:val="center"/>
              <w:rPr>
                <w:rFonts w:ascii="Times New Roman" w:hAnsi="Times New Roman"/>
              </w:rPr>
            </w:pPr>
            <w:r w:rsidRPr="00772104">
              <w:rPr>
                <w:rFonts w:ascii="Times New Roman" w:hAnsi="Times New Roman"/>
              </w:rPr>
              <w:t>2017</w:t>
            </w:r>
          </w:p>
        </w:tc>
        <w:tc>
          <w:tcPr>
            <w:tcW w:w="803" w:type="dxa"/>
          </w:tcPr>
          <w:p w:rsidR="001B6CAB" w:rsidRPr="00772104" w:rsidRDefault="001B6CAB" w:rsidP="006E0540">
            <w:pPr>
              <w:pStyle w:val="NoSpacing"/>
              <w:jc w:val="center"/>
              <w:rPr>
                <w:rFonts w:ascii="Times New Roman" w:hAnsi="Times New Roman"/>
              </w:rPr>
            </w:pPr>
            <w:r w:rsidRPr="00772104">
              <w:rPr>
                <w:rFonts w:ascii="Times New Roman" w:hAnsi="Times New Roman"/>
              </w:rPr>
              <w:t>2018</w:t>
            </w:r>
          </w:p>
        </w:tc>
        <w:tc>
          <w:tcPr>
            <w:tcW w:w="653" w:type="dxa"/>
          </w:tcPr>
          <w:p w:rsidR="001B6CAB" w:rsidRPr="00772104" w:rsidRDefault="001B6CAB" w:rsidP="006E0540">
            <w:pPr>
              <w:pStyle w:val="NoSpacing"/>
              <w:jc w:val="center"/>
              <w:rPr>
                <w:rFonts w:ascii="Times New Roman" w:hAnsi="Times New Roman"/>
              </w:rPr>
            </w:pPr>
            <w:r w:rsidRPr="00772104">
              <w:rPr>
                <w:rFonts w:ascii="Times New Roman" w:hAnsi="Times New Roman"/>
              </w:rPr>
              <w:t>2019</w:t>
            </w:r>
          </w:p>
        </w:tc>
        <w:tc>
          <w:tcPr>
            <w:tcW w:w="653" w:type="dxa"/>
          </w:tcPr>
          <w:p w:rsidR="001B6CAB" w:rsidRPr="00772104" w:rsidRDefault="001B6CAB" w:rsidP="006E0540">
            <w:pPr>
              <w:pStyle w:val="NoSpacing"/>
              <w:jc w:val="center"/>
              <w:rPr>
                <w:rFonts w:ascii="Times New Roman" w:hAnsi="Times New Roman"/>
              </w:rPr>
            </w:pPr>
            <w:r w:rsidRPr="00772104">
              <w:rPr>
                <w:rFonts w:ascii="Times New Roman" w:hAnsi="Times New Roman"/>
              </w:rPr>
              <w:t>2020</w:t>
            </w:r>
          </w:p>
        </w:tc>
        <w:tc>
          <w:tcPr>
            <w:tcW w:w="726" w:type="dxa"/>
          </w:tcPr>
          <w:p w:rsidR="001B6CAB" w:rsidRPr="00772104" w:rsidRDefault="001B6CAB" w:rsidP="006E0540">
            <w:pPr>
              <w:pStyle w:val="NoSpacing"/>
              <w:jc w:val="center"/>
              <w:rPr>
                <w:rFonts w:ascii="Times New Roman" w:hAnsi="Times New Roman"/>
              </w:rPr>
            </w:pPr>
            <w:r w:rsidRPr="00772104">
              <w:rPr>
                <w:rFonts w:ascii="Times New Roman" w:hAnsi="Times New Roman"/>
              </w:rPr>
              <w:t>2021</w:t>
            </w:r>
          </w:p>
        </w:tc>
      </w:tr>
      <w:tr w:rsidR="00772104" w:rsidRPr="00772104" w:rsidTr="006E0540">
        <w:trPr>
          <w:trHeight w:val="255"/>
        </w:trPr>
        <w:tc>
          <w:tcPr>
            <w:tcW w:w="3931" w:type="dxa"/>
            <w:tcMar>
              <w:top w:w="15" w:type="dxa"/>
              <w:left w:w="15" w:type="dxa"/>
              <w:bottom w:w="0" w:type="dxa"/>
              <w:right w:w="15" w:type="dxa"/>
            </w:tcMar>
            <w:vAlign w:val="center"/>
          </w:tcPr>
          <w:p w:rsidR="001B6CAB" w:rsidRPr="00772104" w:rsidRDefault="001B6CAB" w:rsidP="00AC16F6">
            <w:pPr>
              <w:pStyle w:val="NoSpacing"/>
              <w:rPr>
                <w:rFonts w:ascii="Times New Roman" w:hAnsi="Times New Roman"/>
              </w:rPr>
            </w:pPr>
            <w:r w:rsidRPr="00772104">
              <w:rPr>
                <w:rFonts w:ascii="Times New Roman" w:hAnsi="Times New Roman"/>
              </w:rPr>
              <w:t>Nr. măsuri de supraveghere specializată în familie</w:t>
            </w:r>
          </w:p>
        </w:tc>
        <w:tc>
          <w:tcPr>
            <w:tcW w:w="790" w:type="dxa"/>
          </w:tcPr>
          <w:p w:rsidR="001B6CAB" w:rsidRPr="00772104" w:rsidRDefault="001B6CAB" w:rsidP="006E0540">
            <w:pPr>
              <w:pStyle w:val="NoSpacing"/>
              <w:jc w:val="center"/>
              <w:rPr>
                <w:rFonts w:ascii="Times New Roman" w:hAnsi="Times New Roman"/>
              </w:rPr>
            </w:pPr>
            <w:r w:rsidRPr="00772104">
              <w:rPr>
                <w:rFonts w:ascii="Times New Roman" w:hAnsi="Times New Roman"/>
              </w:rPr>
              <w:t>3</w:t>
            </w:r>
          </w:p>
        </w:tc>
        <w:tc>
          <w:tcPr>
            <w:tcW w:w="709" w:type="dxa"/>
          </w:tcPr>
          <w:p w:rsidR="001B6CAB" w:rsidRPr="00772104" w:rsidRDefault="001B6CAB" w:rsidP="006E0540">
            <w:pPr>
              <w:pStyle w:val="NoSpacing"/>
              <w:jc w:val="center"/>
              <w:rPr>
                <w:rFonts w:ascii="Times New Roman" w:hAnsi="Times New Roman"/>
              </w:rPr>
            </w:pPr>
            <w:r w:rsidRPr="00772104">
              <w:rPr>
                <w:rFonts w:ascii="Times New Roman" w:hAnsi="Times New Roman"/>
              </w:rPr>
              <w:t>1</w:t>
            </w:r>
          </w:p>
        </w:tc>
        <w:tc>
          <w:tcPr>
            <w:tcW w:w="709" w:type="dxa"/>
          </w:tcPr>
          <w:p w:rsidR="001B6CAB" w:rsidRPr="00772104" w:rsidRDefault="001B6CAB" w:rsidP="006E0540">
            <w:pPr>
              <w:pStyle w:val="NoSpacing"/>
              <w:jc w:val="center"/>
              <w:rPr>
                <w:rFonts w:ascii="Times New Roman" w:hAnsi="Times New Roman"/>
              </w:rPr>
            </w:pPr>
            <w:r w:rsidRPr="00772104">
              <w:rPr>
                <w:rFonts w:ascii="Times New Roman" w:hAnsi="Times New Roman"/>
              </w:rPr>
              <w:t>0</w:t>
            </w:r>
          </w:p>
        </w:tc>
        <w:tc>
          <w:tcPr>
            <w:tcW w:w="803" w:type="dxa"/>
          </w:tcPr>
          <w:p w:rsidR="001B6CAB" w:rsidRPr="00772104" w:rsidRDefault="001B6CAB" w:rsidP="006E0540">
            <w:pPr>
              <w:pStyle w:val="NoSpacing"/>
              <w:jc w:val="center"/>
              <w:rPr>
                <w:rFonts w:ascii="Times New Roman" w:hAnsi="Times New Roman"/>
              </w:rPr>
            </w:pPr>
            <w:r w:rsidRPr="00772104">
              <w:rPr>
                <w:rFonts w:ascii="Times New Roman" w:hAnsi="Times New Roman"/>
              </w:rPr>
              <w:t>5</w:t>
            </w:r>
          </w:p>
        </w:tc>
        <w:tc>
          <w:tcPr>
            <w:tcW w:w="653" w:type="dxa"/>
          </w:tcPr>
          <w:p w:rsidR="001B6CAB" w:rsidRPr="00772104" w:rsidRDefault="001B6CAB" w:rsidP="006E0540">
            <w:pPr>
              <w:pStyle w:val="NoSpacing"/>
              <w:jc w:val="center"/>
              <w:rPr>
                <w:rFonts w:ascii="Times New Roman" w:hAnsi="Times New Roman"/>
              </w:rPr>
            </w:pPr>
            <w:r w:rsidRPr="00772104">
              <w:rPr>
                <w:rFonts w:ascii="Times New Roman" w:hAnsi="Times New Roman"/>
              </w:rPr>
              <w:t>2</w:t>
            </w:r>
          </w:p>
        </w:tc>
        <w:tc>
          <w:tcPr>
            <w:tcW w:w="653" w:type="dxa"/>
          </w:tcPr>
          <w:p w:rsidR="001B6CAB" w:rsidRPr="00772104" w:rsidRDefault="001B6CAB" w:rsidP="006E0540">
            <w:pPr>
              <w:pStyle w:val="NoSpacing"/>
              <w:jc w:val="center"/>
              <w:rPr>
                <w:rFonts w:ascii="Times New Roman" w:hAnsi="Times New Roman"/>
              </w:rPr>
            </w:pPr>
            <w:r w:rsidRPr="00772104">
              <w:rPr>
                <w:rFonts w:ascii="Times New Roman" w:hAnsi="Times New Roman"/>
              </w:rPr>
              <w:t>1</w:t>
            </w:r>
          </w:p>
        </w:tc>
        <w:tc>
          <w:tcPr>
            <w:tcW w:w="726" w:type="dxa"/>
          </w:tcPr>
          <w:p w:rsidR="001B6CAB" w:rsidRPr="00772104" w:rsidRDefault="001B6CAB" w:rsidP="006E0540">
            <w:pPr>
              <w:pStyle w:val="NoSpacing"/>
              <w:jc w:val="center"/>
              <w:rPr>
                <w:rFonts w:ascii="Times New Roman" w:hAnsi="Times New Roman"/>
              </w:rPr>
            </w:pPr>
            <w:r w:rsidRPr="00772104">
              <w:rPr>
                <w:rFonts w:ascii="Times New Roman" w:hAnsi="Times New Roman"/>
              </w:rPr>
              <w:t>3</w:t>
            </w:r>
          </w:p>
        </w:tc>
      </w:tr>
      <w:tr w:rsidR="00772104" w:rsidRPr="00772104" w:rsidTr="006E0540">
        <w:trPr>
          <w:trHeight w:val="255"/>
        </w:trPr>
        <w:tc>
          <w:tcPr>
            <w:tcW w:w="3931" w:type="dxa"/>
            <w:tcMar>
              <w:top w:w="15" w:type="dxa"/>
              <w:left w:w="15" w:type="dxa"/>
              <w:bottom w:w="0" w:type="dxa"/>
              <w:right w:w="15" w:type="dxa"/>
            </w:tcMar>
            <w:vAlign w:val="center"/>
          </w:tcPr>
          <w:p w:rsidR="001B6CAB" w:rsidRPr="00772104" w:rsidRDefault="001B6CAB" w:rsidP="00AC16F6">
            <w:pPr>
              <w:pStyle w:val="NoSpacing"/>
              <w:rPr>
                <w:rFonts w:ascii="Times New Roman" w:hAnsi="Times New Roman"/>
              </w:rPr>
            </w:pPr>
            <w:r w:rsidRPr="00772104">
              <w:rPr>
                <w:rFonts w:ascii="Times New Roman" w:hAnsi="Times New Roman"/>
              </w:rPr>
              <w:t>Internare centru reeducare</w:t>
            </w:r>
          </w:p>
        </w:tc>
        <w:tc>
          <w:tcPr>
            <w:tcW w:w="790" w:type="dxa"/>
          </w:tcPr>
          <w:p w:rsidR="001B6CAB" w:rsidRPr="00772104" w:rsidRDefault="001B6CAB" w:rsidP="006E0540">
            <w:pPr>
              <w:pStyle w:val="NoSpacing"/>
              <w:jc w:val="center"/>
              <w:rPr>
                <w:rFonts w:ascii="Times New Roman" w:hAnsi="Times New Roman"/>
              </w:rPr>
            </w:pPr>
          </w:p>
        </w:tc>
        <w:tc>
          <w:tcPr>
            <w:tcW w:w="709" w:type="dxa"/>
          </w:tcPr>
          <w:p w:rsidR="001B6CAB" w:rsidRPr="00772104" w:rsidRDefault="001B6CAB" w:rsidP="006E0540">
            <w:pPr>
              <w:pStyle w:val="NoSpacing"/>
              <w:jc w:val="center"/>
              <w:rPr>
                <w:rFonts w:ascii="Times New Roman" w:hAnsi="Times New Roman"/>
              </w:rPr>
            </w:pPr>
          </w:p>
        </w:tc>
        <w:tc>
          <w:tcPr>
            <w:tcW w:w="709" w:type="dxa"/>
          </w:tcPr>
          <w:p w:rsidR="001B6CAB" w:rsidRPr="00772104" w:rsidRDefault="001B6CAB" w:rsidP="006E0540">
            <w:pPr>
              <w:pStyle w:val="NoSpacing"/>
              <w:jc w:val="center"/>
              <w:rPr>
                <w:rFonts w:ascii="Times New Roman" w:hAnsi="Times New Roman"/>
              </w:rPr>
            </w:pPr>
            <w:r w:rsidRPr="00772104">
              <w:rPr>
                <w:rFonts w:ascii="Times New Roman" w:hAnsi="Times New Roman"/>
              </w:rPr>
              <w:t>1</w:t>
            </w:r>
          </w:p>
        </w:tc>
        <w:tc>
          <w:tcPr>
            <w:tcW w:w="803" w:type="dxa"/>
          </w:tcPr>
          <w:p w:rsidR="001B6CAB" w:rsidRPr="00772104" w:rsidRDefault="001B6CAB" w:rsidP="006E0540">
            <w:pPr>
              <w:pStyle w:val="NoSpacing"/>
              <w:jc w:val="center"/>
              <w:rPr>
                <w:rFonts w:ascii="Times New Roman" w:hAnsi="Times New Roman"/>
              </w:rPr>
            </w:pPr>
            <w:r w:rsidRPr="00772104">
              <w:rPr>
                <w:rFonts w:ascii="Times New Roman" w:hAnsi="Times New Roman"/>
              </w:rPr>
              <w:t>0</w:t>
            </w:r>
          </w:p>
        </w:tc>
        <w:tc>
          <w:tcPr>
            <w:tcW w:w="653" w:type="dxa"/>
          </w:tcPr>
          <w:p w:rsidR="001B6CAB" w:rsidRPr="00772104" w:rsidRDefault="001B6CAB" w:rsidP="006E0540">
            <w:pPr>
              <w:pStyle w:val="NoSpacing"/>
              <w:jc w:val="center"/>
              <w:rPr>
                <w:rFonts w:ascii="Times New Roman" w:hAnsi="Times New Roman"/>
              </w:rPr>
            </w:pPr>
            <w:r w:rsidRPr="00772104">
              <w:rPr>
                <w:rFonts w:ascii="Times New Roman" w:hAnsi="Times New Roman"/>
              </w:rPr>
              <w:t>0</w:t>
            </w:r>
          </w:p>
        </w:tc>
        <w:tc>
          <w:tcPr>
            <w:tcW w:w="653" w:type="dxa"/>
          </w:tcPr>
          <w:p w:rsidR="001B6CAB" w:rsidRPr="00772104" w:rsidRDefault="001B6CAB" w:rsidP="006E0540">
            <w:pPr>
              <w:pStyle w:val="NoSpacing"/>
              <w:jc w:val="center"/>
              <w:rPr>
                <w:rFonts w:ascii="Times New Roman" w:hAnsi="Times New Roman"/>
              </w:rPr>
            </w:pPr>
            <w:r w:rsidRPr="00772104">
              <w:rPr>
                <w:rFonts w:ascii="Times New Roman" w:hAnsi="Times New Roman"/>
              </w:rPr>
              <w:t>0</w:t>
            </w:r>
          </w:p>
        </w:tc>
        <w:tc>
          <w:tcPr>
            <w:tcW w:w="726" w:type="dxa"/>
          </w:tcPr>
          <w:p w:rsidR="001B6CAB" w:rsidRPr="00772104" w:rsidRDefault="001B6CAB" w:rsidP="006E0540">
            <w:pPr>
              <w:pStyle w:val="NoSpacing"/>
              <w:jc w:val="center"/>
              <w:rPr>
                <w:rFonts w:ascii="Times New Roman" w:hAnsi="Times New Roman"/>
              </w:rPr>
            </w:pPr>
            <w:r w:rsidRPr="00772104">
              <w:rPr>
                <w:rFonts w:ascii="Times New Roman" w:hAnsi="Times New Roman"/>
              </w:rPr>
              <w:t>0</w:t>
            </w:r>
          </w:p>
        </w:tc>
      </w:tr>
    </w:tbl>
    <w:p w:rsidR="000A6DE7" w:rsidRPr="00772104" w:rsidRDefault="000A6DE7" w:rsidP="000A6DE7">
      <w:pPr>
        <w:pStyle w:val="ListParagraph"/>
        <w:ind w:left="142"/>
        <w:jc w:val="both"/>
        <w:rPr>
          <w:rFonts w:ascii="Times New Roman" w:hAnsi="Times New Roman"/>
          <w:sz w:val="24"/>
          <w:szCs w:val="24"/>
          <w:lang w:val="pt-BR"/>
        </w:rPr>
      </w:pPr>
    </w:p>
    <w:p w:rsidR="000A6DE7" w:rsidRPr="00772104" w:rsidRDefault="000A6DE7" w:rsidP="000A6DE7">
      <w:pPr>
        <w:pStyle w:val="ListParagraph"/>
        <w:ind w:left="284" w:right="-22"/>
        <w:jc w:val="both"/>
        <w:rPr>
          <w:rFonts w:ascii="Times New Roman" w:hAnsi="Times New Roman"/>
          <w:bCs/>
          <w:sz w:val="24"/>
          <w:szCs w:val="24"/>
        </w:rPr>
      </w:pPr>
    </w:p>
    <w:p w:rsidR="00CA507D" w:rsidRPr="00772104" w:rsidRDefault="00CA507D" w:rsidP="000A6DE7">
      <w:pPr>
        <w:pStyle w:val="ListParagraph"/>
        <w:ind w:left="284" w:right="-22"/>
        <w:jc w:val="both"/>
        <w:rPr>
          <w:rFonts w:ascii="Times New Roman" w:hAnsi="Times New Roman"/>
          <w:bCs/>
          <w:sz w:val="24"/>
          <w:szCs w:val="24"/>
        </w:rPr>
      </w:pPr>
    </w:p>
    <w:p w:rsidR="000A6DE7" w:rsidRPr="00772104" w:rsidRDefault="0032260C" w:rsidP="000A6DE7">
      <w:pPr>
        <w:rPr>
          <w:rFonts w:ascii="Times New Roman" w:hAnsi="Times New Roman"/>
          <w:b/>
          <w:bCs/>
          <w:sz w:val="24"/>
          <w:szCs w:val="24"/>
        </w:rPr>
      </w:pPr>
      <w:r w:rsidRPr="00772104">
        <w:rPr>
          <w:rFonts w:ascii="Times New Roman" w:hAnsi="Times New Roman"/>
          <w:b/>
          <w:bCs/>
          <w:sz w:val="24"/>
          <w:szCs w:val="24"/>
        </w:rPr>
        <w:t xml:space="preserve">  </w:t>
      </w:r>
      <w:r w:rsidR="000A6DE7" w:rsidRPr="00772104">
        <w:rPr>
          <w:rFonts w:ascii="Times New Roman" w:hAnsi="Times New Roman"/>
          <w:b/>
          <w:bCs/>
          <w:sz w:val="24"/>
          <w:szCs w:val="24"/>
        </w:rPr>
        <w:t>COMBATEREA RISCULUI DE EXCLUZIUNE SOCIALĂ A COPIILOR CU DIZABILITĂȚI</w:t>
      </w:r>
    </w:p>
    <w:p w:rsidR="001B6CAB" w:rsidRPr="00772104" w:rsidRDefault="001B6CAB" w:rsidP="000A6DE7">
      <w:pPr>
        <w:rPr>
          <w:rFonts w:ascii="Times New Roman" w:hAnsi="Times New Roman"/>
          <w:b/>
          <w:bCs/>
          <w:sz w:val="24"/>
          <w:szCs w:val="24"/>
        </w:rPr>
      </w:pPr>
    </w:p>
    <w:p w:rsidR="000A6DE7" w:rsidRPr="00772104" w:rsidRDefault="000A6DE7" w:rsidP="00DF3F6F">
      <w:pPr>
        <w:pStyle w:val="ListParagraph"/>
        <w:tabs>
          <w:tab w:val="left" w:pos="142"/>
        </w:tabs>
        <w:ind w:left="142"/>
        <w:jc w:val="both"/>
        <w:rPr>
          <w:rFonts w:ascii="Times New Roman" w:hAnsi="Times New Roman"/>
          <w:sz w:val="24"/>
          <w:szCs w:val="24"/>
        </w:rPr>
      </w:pPr>
      <w:r w:rsidRPr="00772104">
        <w:rPr>
          <w:rFonts w:ascii="Times New Roman" w:hAnsi="Times New Roman"/>
          <w:sz w:val="24"/>
          <w:szCs w:val="24"/>
        </w:rPr>
        <w:t xml:space="preserve">Comisia pentru protecția copilului Suceava a eliberat certificate de încadrare în grad de handicap pentru un număr de </w:t>
      </w:r>
      <w:r w:rsidR="00673084" w:rsidRPr="00772104">
        <w:rPr>
          <w:rFonts w:ascii="Times New Roman" w:hAnsi="Times New Roman"/>
          <w:sz w:val="24"/>
          <w:szCs w:val="24"/>
        </w:rPr>
        <w:t>1641</w:t>
      </w:r>
      <w:r w:rsidRPr="00772104">
        <w:rPr>
          <w:rFonts w:ascii="Times New Roman" w:hAnsi="Times New Roman"/>
          <w:sz w:val="24"/>
          <w:szCs w:val="24"/>
        </w:rPr>
        <w:t xml:space="preserve"> copii cu dizabilități. Pentru aceștia au fost întocmite Planul de abilitare-reabilitare, Fișa de limitări de activitate și restricționări de participare, pe grupe de vârstă, Contractul cu familia copilului cu dizabilități și au beneficiat de consiliere de </w:t>
      </w:r>
      <w:r w:rsidR="00AC3477" w:rsidRPr="00772104">
        <w:rPr>
          <w:rFonts w:ascii="Times New Roman" w:hAnsi="Times New Roman"/>
          <w:sz w:val="24"/>
          <w:szCs w:val="24"/>
        </w:rPr>
        <w:t>su</w:t>
      </w:r>
      <w:r w:rsidR="005F24FF" w:rsidRPr="00772104">
        <w:rPr>
          <w:rFonts w:ascii="Times New Roman" w:hAnsi="Times New Roman"/>
          <w:sz w:val="24"/>
          <w:szCs w:val="24"/>
        </w:rPr>
        <w:t>port.</w:t>
      </w:r>
    </w:p>
    <w:p w:rsidR="00AC3477" w:rsidRPr="00772104" w:rsidRDefault="00AC3477" w:rsidP="00DF3F6F">
      <w:pPr>
        <w:pStyle w:val="ListParagraph"/>
        <w:tabs>
          <w:tab w:val="left" w:pos="142"/>
        </w:tabs>
        <w:ind w:left="142"/>
        <w:jc w:val="both"/>
        <w:rPr>
          <w:rFonts w:ascii="Times New Roman" w:hAnsi="Times New Roman"/>
          <w:sz w:val="12"/>
          <w:szCs w:val="12"/>
        </w:rPr>
      </w:pPr>
    </w:p>
    <w:tbl>
      <w:tblPr>
        <w:tblW w:w="5008" w:type="dxa"/>
        <w:tblInd w:w="1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506"/>
        <w:gridCol w:w="1502"/>
      </w:tblGrid>
      <w:tr w:rsidR="00772104" w:rsidRPr="00772104" w:rsidTr="00EC0838">
        <w:trPr>
          <w:trHeight w:val="255"/>
        </w:trPr>
        <w:tc>
          <w:tcPr>
            <w:tcW w:w="3506" w:type="dxa"/>
            <w:tcMar>
              <w:top w:w="15" w:type="dxa"/>
              <w:left w:w="15" w:type="dxa"/>
              <w:bottom w:w="0" w:type="dxa"/>
              <w:right w:w="15" w:type="dxa"/>
            </w:tcMar>
            <w:vAlign w:val="center"/>
          </w:tcPr>
          <w:p w:rsidR="00EC0838" w:rsidRPr="00772104" w:rsidRDefault="00EC0838" w:rsidP="004A1FE1">
            <w:pPr>
              <w:pStyle w:val="NoSpacing"/>
              <w:rPr>
                <w:rFonts w:ascii="Times New Roman" w:hAnsi="Times New Roman"/>
                <w:b/>
              </w:rPr>
            </w:pPr>
            <w:r w:rsidRPr="00772104">
              <w:rPr>
                <w:rFonts w:ascii="Times New Roman" w:hAnsi="Times New Roman"/>
                <w:b/>
              </w:rPr>
              <w:t>Gradul de handicap</w:t>
            </w:r>
          </w:p>
        </w:tc>
        <w:tc>
          <w:tcPr>
            <w:tcW w:w="1502" w:type="dxa"/>
          </w:tcPr>
          <w:p w:rsidR="00EC0838" w:rsidRPr="00772104" w:rsidRDefault="00EC0838" w:rsidP="004A1FE1">
            <w:pPr>
              <w:pStyle w:val="NoSpacing"/>
              <w:jc w:val="center"/>
              <w:rPr>
                <w:rFonts w:ascii="Times New Roman" w:hAnsi="Times New Roman"/>
                <w:b/>
              </w:rPr>
            </w:pPr>
            <w:r w:rsidRPr="00772104">
              <w:rPr>
                <w:rFonts w:ascii="Times New Roman" w:hAnsi="Times New Roman"/>
                <w:b/>
              </w:rPr>
              <w:t>Nr. copii</w:t>
            </w:r>
          </w:p>
        </w:tc>
      </w:tr>
      <w:tr w:rsidR="00772104" w:rsidRPr="00772104" w:rsidTr="00EC0838">
        <w:trPr>
          <w:trHeight w:val="255"/>
        </w:trPr>
        <w:tc>
          <w:tcPr>
            <w:tcW w:w="3506" w:type="dxa"/>
            <w:tcMar>
              <w:top w:w="15" w:type="dxa"/>
              <w:left w:w="15" w:type="dxa"/>
              <w:bottom w:w="0" w:type="dxa"/>
              <w:right w:w="15" w:type="dxa"/>
            </w:tcMar>
            <w:vAlign w:val="center"/>
          </w:tcPr>
          <w:p w:rsidR="00EC0838" w:rsidRPr="00772104" w:rsidRDefault="00EC0838" w:rsidP="004A1FE1">
            <w:pPr>
              <w:pStyle w:val="NoSpacing"/>
              <w:rPr>
                <w:rFonts w:ascii="Times New Roman" w:hAnsi="Times New Roman"/>
              </w:rPr>
            </w:pPr>
            <w:r w:rsidRPr="00772104">
              <w:rPr>
                <w:rFonts w:ascii="Times New Roman" w:hAnsi="Times New Roman"/>
                <w:sz w:val="24"/>
                <w:szCs w:val="24"/>
              </w:rPr>
              <w:t>Grav</w:t>
            </w:r>
          </w:p>
        </w:tc>
        <w:tc>
          <w:tcPr>
            <w:tcW w:w="1502" w:type="dxa"/>
          </w:tcPr>
          <w:p w:rsidR="00EC0838" w:rsidRPr="00772104" w:rsidRDefault="00EC0838" w:rsidP="004A1FE1">
            <w:pPr>
              <w:pStyle w:val="NoSpacing"/>
              <w:jc w:val="center"/>
              <w:rPr>
                <w:rFonts w:ascii="Times New Roman" w:hAnsi="Times New Roman"/>
              </w:rPr>
            </w:pPr>
            <w:r w:rsidRPr="00772104">
              <w:rPr>
                <w:rFonts w:ascii="Times New Roman" w:hAnsi="Times New Roman"/>
                <w:sz w:val="24"/>
                <w:szCs w:val="24"/>
              </w:rPr>
              <w:t>744</w:t>
            </w:r>
          </w:p>
        </w:tc>
      </w:tr>
      <w:tr w:rsidR="00772104" w:rsidRPr="00772104" w:rsidTr="00EC0838">
        <w:trPr>
          <w:trHeight w:val="255"/>
        </w:trPr>
        <w:tc>
          <w:tcPr>
            <w:tcW w:w="3506" w:type="dxa"/>
            <w:tcMar>
              <w:top w:w="15" w:type="dxa"/>
              <w:left w:w="15" w:type="dxa"/>
              <w:bottom w:w="0" w:type="dxa"/>
              <w:right w:w="15" w:type="dxa"/>
            </w:tcMar>
            <w:vAlign w:val="center"/>
          </w:tcPr>
          <w:p w:rsidR="00EC0838" w:rsidRPr="00772104" w:rsidRDefault="00EC0838" w:rsidP="004A1FE1">
            <w:pPr>
              <w:pStyle w:val="NoSpacing"/>
              <w:rPr>
                <w:rFonts w:ascii="Times New Roman" w:hAnsi="Times New Roman"/>
              </w:rPr>
            </w:pPr>
            <w:r w:rsidRPr="00772104">
              <w:rPr>
                <w:rFonts w:ascii="Times New Roman" w:hAnsi="Times New Roman"/>
                <w:sz w:val="24"/>
                <w:szCs w:val="24"/>
              </w:rPr>
              <w:t>Accentuat</w:t>
            </w:r>
          </w:p>
        </w:tc>
        <w:tc>
          <w:tcPr>
            <w:tcW w:w="1502" w:type="dxa"/>
          </w:tcPr>
          <w:p w:rsidR="00EC0838" w:rsidRPr="00772104" w:rsidRDefault="00EC0838" w:rsidP="004A1FE1">
            <w:pPr>
              <w:pStyle w:val="NoSpacing"/>
              <w:jc w:val="center"/>
              <w:rPr>
                <w:rFonts w:ascii="Times New Roman" w:hAnsi="Times New Roman"/>
              </w:rPr>
            </w:pPr>
            <w:r w:rsidRPr="00772104">
              <w:rPr>
                <w:rFonts w:ascii="Times New Roman" w:hAnsi="Times New Roman"/>
              </w:rPr>
              <w:t>551</w:t>
            </w:r>
          </w:p>
        </w:tc>
      </w:tr>
      <w:tr w:rsidR="00772104" w:rsidRPr="00772104" w:rsidTr="00EC0838">
        <w:trPr>
          <w:trHeight w:val="255"/>
        </w:trPr>
        <w:tc>
          <w:tcPr>
            <w:tcW w:w="3506" w:type="dxa"/>
            <w:tcMar>
              <w:top w:w="15" w:type="dxa"/>
              <w:left w:w="15" w:type="dxa"/>
              <w:bottom w:w="0" w:type="dxa"/>
              <w:right w:w="15" w:type="dxa"/>
            </w:tcMar>
            <w:vAlign w:val="center"/>
          </w:tcPr>
          <w:p w:rsidR="00EC0838" w:rsidRPr="00772104" w:rsidRDefault="00EC0838" w:rsidP="004A1FE1">
            <w:pPr>
              <w:pStyle w:val="NoSpacing"/>
              <w:rPr>
                <w:rFonts w:ascii="Times New Roman" w:hAnsi="Times New Roman"/>
              </w:rPr>
            </w:pPr>
            <w:r w:rsidRPr="00772104">
              <w:rPr>
                <w:rFonts w:ascii="Times New Roman" w:hAnsi="Times New Roman"/>
                <w:sz w:val="24"/>
                <w:szCs w:val="24"/>
              </w:rPr>
              <w:t>Mediu</w:t>
            </w:r>
          </w:p>
        </w:tc>
        <w:tc>
          <w:tcPr>
            <w:tcW w:w="1502" w:type="dxa"/>
          </w:tcPr>
          <w:p w:rsidR="00EC0838" w:rsidRPr="00772104" w:rsidRDefault="00EC0838" w:rsidP="004A1FE1">
            <w:pPr>
              <w:pStyle w:val="NoSpacing"/>
              <w:jc w:val="center"/>
              <w:rPr>
                <w:rFonts w:ascii="Times New Roman" w:hAnsi="Times New Roman"/>
              </w:rPr>
            </w:pPr>
            <w:r w:rsidRPr="00772104">
              <w:rPr>
                <w:rFonts w:ascii="Times New Roman" w:hAnsi="Times New Roman"/>
              </w:rPr>
              <w:t>313</w:t>
            </w:r>
          </w:p>
        </w:tc>
      </w:tr>
      <w:tr w:rsidR="00772104" w:rsidRPr="00772104" w:rsidTr="00EC0838">
        <w:trPr>
          <w:trHeight w:val="255"/>
        </w:trPr>
        <w:tc>
          <w:tcPr>
            <w:tcW w:w="3506" w:type="dxa"/>
            <w:tcMar>
              <w:top w:w="15" w:type="dxa"/>
              <w:left w:w="15" w:type="dxa"/>
              <w:bottom w:w="0" w:type="dxa"/>
              <w:right w:w="15" w:type="dxa"/>
            </w:tcMar>
            <w:vAlign w:val="center"/>
          </w:tcPr>
          <w:p w:rsidR="00EC0838" w:rsidRPr="00772104" w:rsidRDefault="00EC0838" w:rsidP="004A1FE1">
            <w:pPr>
              <w:pStyle w:val="NoSpacing"/>
              <w:rPr>
                <w:rFonts w:ascii="Times New Roman" w:hAnsi="Times New Roman"/>
              </w:rPr>
            </w:pPr>
            <w:r w:rsidRPr="00772104">
              <w:rPr>
                <w:rFonts w:ascii="Times New Roman" w:hAnsi="Times New Roman"/>
                <w:sz w:val="24"/>
                <w:szCs w:val="24"/>
              </w:rPr>
              <w:t>Ușor</w:t>
            </w:r>
          </w:p>
        </w:tc>
        <w:tc>
          <w:tcPr>
            <w:tcW w:w="1502" w:type="dxa"/>
          </w:tcPr>
          <w:p w:rsidR="00EC0838" w:rsidRPr="00772104" w:rsidRDefault="00EC0838" w:rsidP="004A1FE1">
            <w:pPr>
              <w:pStyle w:val="NoSpacing"/>
              <w:jc w:val="center"/>
              <w:rPr>
                <w:rFonts w:ascii="Times New Roman" w:hAnsi="Times New Roman"/>
              </w:rPr>
            </w:pPr>
            <w:r w:rsidRPr="00772104">
              <w:rPr>
                <w:rFonts w:ascii="Times New Roman" w:hAnsi="Times New Roman"/>
              </w:rPr>
              <w:t>33</w:t>
            </w:r>
          </w:p>
        </w:tc>
      </w:tr>
      <w:tr w:rsidR="00772104" w:rsidRPr="00772104" w:rsidTr="00EC0838">
        <w:trPr>
          <w:trHeight w:val="255"/>
        </w:trPr>
        <w:tc>
          <w:tcPr>
            <w:tcW w:w="3506" w:type="dxa"/>
            <w:tcMar>
              <w:top w:w="15" w:type="dxa"/>
              <w:left w:w="15" w:type="dxa"/>
              <w:bottom w:w="0" w:type="dxa"/>
              <w:right w:w="15" w:type="dxa"/>
            </w:tcMar>
            <w:vAlign w:val="center"/>
          </w:tcPr>
          <w:p w:rsidR="00EC0838" w:rsidRPr="00772104" w:rsidRDefault="00EC0838" w:rsidP="004A1FE1">
            <w:pPr>
              <w:pStyle w:val="NoSpacing"/>
              <w:rPr>
                <w:rFonts w:ascii="Times New Roman" w:hAnsi="Times New Roman"/>
                <w:b/>
                <w:sz w:val="24"/>
                <w:szCs w:val="24"/>
              </w:rPr>
            </w:pPr>
            <w:r w:rsidRPr="00772104">
              <w:rPr>
                <w:rFonts w:ascii="Times New Roman" w:hAnsi="Times New Roman"/>
                <w:b/>
                <w:sz w:val="24"/>
                <w:szCs w:val="24"/>
              </w:rPr>
              <w:t>TOTAL</w:t>
            </w:r>
          </w:p>
        </w:tc>
        <w:tc>
          <w:tcPr>
            <w:tcW w:w="1502" w:type="dxa"/>
          </w:tcPr>
          <w:p w:rsidR="00EC0838" w:rsidRPr="00772104" w:rsidRDefault="00EC0838" w:rsidP="004A1FE1">
            <w:pPr>
              <w:pStyle w:val="NoSpacing"/>
              <w:jc w:val="center"/>
              <w:rPr>
                <w:rFonts w:ascii="Times New Roman" w:hAnsi="Times New Roman"/>
                <w:b/>
              </w:rPr>
            </w:pPr>
            <w:r w:rsidRPr="00772104">
              <w:rPr>
                <w:rFonts w:ascii="Times New Roman" w:hAnsi="Times New Roman"/>
                <w:b/>
              </w:rPr>
              <w:t>1641</w:t>
            </w:r>
          </w:p>
        </w:tc>
      </w:tr>
    </w:tbl>
    <w:p w:rsidR="000A6DE7" w:rsidRPr="00772104" w:rsidRDefault="000A6DE7" w:rsidP="00DF3F6F">
      <w:pPr>
        <w:pStyle w:val="ListParagraph"/>
        <w:tabs>
          <w:tab w:val="left" w:pos="142"/>
        </w:tabs>
        <w:ind w:left="142"/>
        <w:jc w:val="both"/>
        <w:rPr>
          <w:rFonts w:ascii="Times New Roman" w:hAnsi="Times New Roman"/>
          <w:sz w:val="10"/>
          <w:szCs w:val="10"/>
        </w:rPr>
      </w:pPr>
    </w:p>
    <w:p w:rsidR="00EC0838" w:rsidRPr="00772104" w:rsidRDefault="00EC0838" w:rsidP="00DF3F6F">
      <w:pPr>
        <w:pStyle w:val="ListParagraph"/>
        <w:tabs>
          <w:tab w:val="left" w:pos="142"/>
        </w:tabs>
        <w:ind w:left="142"/>
        <w:jc w:val="both"/>
        <w:rPr>
          <w:rFonts w:ascii="Times New Roman" w:hAnsi="Times New Roman"/>
          <w:sz w:val="24"/>
          <w:szCs w:val="24"/>
          <w:u w:val="single"/>
        </w:rPr>
      </w:pPr>
      <w:r w:rsidRPr="00772104">
        <w:rPr>
          <w:rFonts w:ascii="Times New Roman" w:hAnsi="Times New Roman"/>
          <w:sz w:val="24"/>
          <w:szCs w:val="24"/>
          <w:u w:val="single"/>
        </w:rPr>
        <w:t>Ponderea copiilor pentru care în cursul anului 2021au fost eliberate certificate de încadrare în grad de handicap</w:t>
      </w:r>
    </w:p>
    <w:p w:rsidR="00EC0838" w:rsidRPr="00772104" w:rsidRDefault="00EC0838" w:rsidP="00DF3F6F">
      <w:pPr>
        <w:pStyle w:val="ListParagraph"/>
        <w:tabs>
          <w:tab w:val="left" w:pos="142"/>
        </w:tabs>
        <w:ind w:left="142"/>
        <w:jc w:val="both"/>
        <w:rPr>
          <w:rFonts w:ascii="Times New Roman" w:hAnsi="Times New Roman"/>
          <w:sz w:val="10"/>
          <w:szCs w:val="10"/>
        </w:rPr>
      </w:pPr>
    </w:p>
    <w:p w:rsidR="00EC0838" w:rsidRPr="00772104" w:rsidRDefault="00EC0838" w:rsidP="00DF3F6F">
      <w:pPr>
        <w:pStyle w:val="ListParagraph"/>
        <w:tabs>
          <w:tab w:val="left" w:pos="142"/>
        </w:tabs>
        <w:ind w:left="142"/>
        <w:jc w:val="both"/>
        <w:rPr>
          <w:rFonts w:ascii="Times New Roman" w:hAnsi="Times New Roman"/>
          <w:sz w:val="10"/>
          <w:szCs w:val="10"/>
        </w:rPr>
      </w:pPr>
      <w:r w:rsidRPr="00772104">
        <w:rPr>
          <w:noProof/>
        </w:rPr>
        <w:drawing>
          <wp:inline distT="0" distB="0" distL="0" distR="0" wp14:anchorId="5F16F439" wp14:editId="0EA42865">
            <wp:extent cx="6225540" cy="2293620"/>
            <wp:effectExtent l="0" t="0" r="22860" b="1143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C0838" w:rsidRPr="00772104" w:rsidRDefault="00EC0838" w:rsidP="00DF3F6F">
      <w:pPr>
        <w:pStyle w:val="ListParagraph"/>
        <w:tabs>
          <w:tab w:val="left" w:pos="142"/>
        </w:tabs>
        <w:ind w:left="142"/>
        <w:jc w:val="both"/>
        <w:rPr>
          <w:rFonts w:ascii="Times New Roman" w:hAnsi="Times New Roman"/>
          <w:sz w:val="10"/>
          <w:szCs w:val="10"/>
        </w:rPr>
      </w:pPr>
    </w:p>
    <w:p w:rsidR="00EC0838" w:rsidRPr="00772104" w:rsidRDefault="00EC0838" w:rsidP="00DF3F6F">
      <w:pPr>
        <w:pStyle w:val="ListParagraph"/>
        <w:tabs>
          <w:tab w:val="left" w:pos="142"/>
        </w:tabs>
        <w:ind w:left="142"/>
        <w:jc w:val="both"/>
        <w:rPr>
          <w:rFonts w:ascii="Times New Roman" w:hAnsi="Times New Roman"/>
          <w:sz w:val="10"/>
          <w:szCs w:val="10"/>
        </w:rPr>
      </w:pPr>
    </w:p>
    <w:p w:rsidR="00EC0838" w:rsidRPr="00772104" w:rsidRDefault="00EC0838" w:rsidP="00DF3F6F">
      <w:pPr>
        <w:pStyle w:val="ListParagraph"/>
        <w:tabs>
          <w:tab w:val="left" w:pos="142"/>
        </w:tabs>
        <w:ind w:left="142"/>
        <w:jc w:val="both"/>
        <w:rPr>
          <w:rFonts w:ascii="Times New Roman" w:hAnsi="Times New Roman"/>
          <w:sz w:val="24"/>
          <w:szCs w:val="24"/>
        </w:rPr>
      </w:pPr>
    </w:p>
    <w:p w:rsidR="001B6CAB" w:rsidRPr="00772104" w:rsidRDefault="001B6CAB" w:rsidP="00DF3F6F">
      <w:pPr>
        <w:pStyle w:val="ListParagraph"/>
        <w:tabs>
          <w:tab w:val="left" w:pos="142"/>
        </w:tabs>
        <w:ind w:left="142"/>
        <w:jc w:val="both"/>
        <w:rPr>
          <w:rFonts w:ascii="Times New Roman" w:hAnsi="Times New Roman"/>
          <w:sz w:val="24"/>
          <w:szCs w:val="24"/>
        </w:rPr>
      </w:pPr>
      <w:r w:rsidRPr="00772104">
        <w:rPr>
          <w:rFonts w:ascii="Times New Roman" w:hAnsi="Times New Roman"/>
          <w:sz w:val="24"/>
          <w:szCs w:val="24"/>
        </w:rPr>
        <w:lastRenderedPageBreak/>
        <w:t>În anul 2021, Comisia pentru protecția Copilului Suceava a eliberat certificate de încadrare în grad de handicap, cazuri noi, pentru un număr de 265 copii.</w:t>
      </w:r>
    </w:p>
    <w:p w:rsidR="000A6DE7" w:rsidRPr="00772104" w:rsidRDefault="000A6DE7" w:rsidP="00DF3F6F">
      <w:pPr>
        <w:pStyle w:val="ListParagraph"/>
        <w:tabs>
          <w:tab w:val="left" w:pos="142"/>
        </w:tabs>
        <w:ind w:left="142"/>
        <w:jc w:val="both"/>
        <w:rPr>
          <w:rFonts w:ascii="Times New Roman" w:hAnsi="Times New Roman"/>
          <w:sz w:val="10"/>
          <w:szCs w:val="10"/>
        </w:rPr>
      </w:pPr>
      <w:r w:rsidRPr="00772104">
        <w:rPr>
          <w:rFonts w:ascii="Times New Roman" w:hAnsi="Times New Roman"/>
          <w:sz w:val="24"/>
          <w:szCs w:val="24"/>
        </w:rPr>
        <w:t>Părinții copiilor pentru care fost eliberate pentru prima dată certificate de încadrare în grad de handicap au beneficiat de servicii de consiliere</w:t>
      </w:r>
      <w:r w:rsidR="001B6CAB" w:rsidRPr="00772104">
        <w:rPr>
          <w:rFonts w:ascii="Times New Roman" w:hAnsi="Times New Roman"/>
          <w:sz w:val="24"/>
          <w:szCs w:val="24"/>
        </w:rPr>
        <w:t>.</w:t>
      </w:r>
    </w:p>
    <w:p w:rsidR="000A6DE7" w:rsidRPr="00772104" w:rsidRDefault="00CC0E54" w:rsidP="00DF3F6F">
      <w:pPr>
        <w:pStyle w:val="NoSpacing"/>
        <w:ind w:left="142"/>
        <w:jc w:val="both"/>
        <w:rPr>
          <w:rFonts w:ascii="Times New Roman" w:hAnsi="Times New Roman"/>
          <w:sz w:val="24"/>
          <w:szCs w:val="24"/>
        </w:rPr>
      </w:pPr>
      <w:r w:rsidRPr="00772104">
        <w:rPr>
          <w:rFonts w:ascii="Times New Roman" w:hAnsi="Times New Roman"/>
          <w:sz w:val="24"/>
          <w:szCs w:val="24"/>
        </w:rPr>
        <w:t>C</w:t>
      </w:r>
      <w:r w:rsidR="000A6DE7" w:rsidRPr="00772104">
        <w:rPr>
          <w:rFonts w:ascii="Times New Roman" w:hAnsi="Times New Roman"/>
          <w:sz w:val="24"/>
          <w:szCs w:val="24"/>
        </w:rPr>
        <w:t xml:space="preserve">ele 3 echipe mobile care funcţionează în structura </w:t>
      </w:r>
      <w:r w:rsidR="00D9583B" w:rsidRPr="00772104">
        <w:rPr>
          <w:rFonts w:ascii="Times New Roman" w:hAnsi="Times New Roman"/>
          <w:sz w:val="24"/>
          <w:szCs w:val="24"/>
          <w:lang w:val="ro-RO"/>
        </w:rPr>
        <w:t>Direcți</w:t>
      </w:r>
      <w:r w:rsidR="00DF3F6F" w:rsidRPr="00772104">
        <w:rPr>
          <w:rFonts w:ascii="Times New Roman" w:hAnsi="Times New Roman"/>
          <w:sz w:val="24"/>
          <w:szCs w:val="24"/>
          <w:lang w:val="ro-RO"/>
        </w:rPr>
        <w:t>ei Generale de Asistență Socială și Protecția Copilului a Județului Suceava</w:t>
      </w:r>
      <w:r w:rsidR="00DF3F6F" w:rsidRPr="00772104">
        <w:rPr>
          <w:rFonts w:ascii="Times New Roman" w:hAnsi="Times New Roman"/>
          <w:bCs/>
          <w:sz w:val="24"/>
          <w:szCs w:val="24"/>
        </w:rPr>
        <w:t xml:space="preserve"> </w:t>
      </w:r>
      <w:r w:rsidR="000A6DE7" w:rsidRPr="00772104">
        <w:rPr>
          <w:rFonts w:ascii="Times New Roman" w:hAnsi="Times New Roman"/>
          <w:sz w:val="24"/>
          <w:szCs w:val="24"/>
        </w:rPr>
        <w:t xml:space="preserve">au acordat servicii de specialitate și monitorizează un număr de </w:t>
      </w:r>
      <w:r w:rsidR="00AB03FA" w:rsidRPr="00772104">
        <w:rPr>
          <w:rFonts w:ascii="Times New Roman" w:hAnsi="Times New Roman"/>
          <w:sz w:val="24"/>
          <w:szCs w:val="24"/>
        </w:rPr>
        <w:t>132</w:t>
      </w:r>
      <w:r w:rsidR="000A6DE7" w:rsidRPr="00772104">
        <w:rPr>
          <w:rFonts w:ascii="Times New Roman" w:hAnsi="Times New Roman"/>
          <w:sz w:val="24"/>
          <w:szCs w:val="24"/>
        </w:rPr>
        <w:t xml:space="preserve"> copii cu dizabilităţi din comunitate (logopedie, kinetoterapie, consiliere psihologică şi socială, recuperare), precum și familiilor acestora (transfer de competenţe şi cunoştinţe specialist-familie în ceea ce priveşte metodele eficiente de recuperare, terapie şi reabilitare).</w:t>
      </w:r>
    </w:p>
    <w:p w:rsidR="00EC0838" w:rsidRPr="00772104" w:rsidRDefault="00D272DD" w:rsidP="00DF3F6F">
      <w:pPr>
        <w:pStyle w:val="NoSpacing"/>
        <w:jc w:val="both"/>
        <w:rPr>
          <w:rFonts w:ascii="Times New Roman" w:hAnsi="Times New Roman"/>
          <w:sz w:val="24"/>
          <w:szCs w:val="24"/>
        </w:rPr>
      </w:pPr>
      <w:r w:rsidRPr="00772104">
        <w:rPr>
          <w:rFonts w:ascii="Times New Roman" w:hAnsi="Times New Roman"/>
          <w:sz w:val="24"/>
          <w:szCs w:val="24"/>
        </w:rPr>
        <w:t xml:space="preserve">  </w:t>
      </w:r>
      <w:r w:rsidR="00DF3F6F" w:rsidRPr="00772104">
        <w:rPr>
          <w:rFonts w:ascii="Times New Roman" w:hAnsi="Times New Roman"/>
          <w:sz w:val="24"/>
          <w:szCs w:val="24"/>
        </w:rPr>
        <w:tab/>
      </w:r>
    </w:p>
    <w:p w:rsidR="000A6DE7" w:rsidRPr="00772104" w:rsidRDefault="000A6DE7" w:rsidP="00EC0838">
      <w:pPr>
        <w:pStyle w:val="NoSpacing"/>
        <w:ind w:firstLine="142"/>
        <w:jc w:val="both"/>
        <w:rPr>
          <w:rFonts w:ascii="Times New Roman" w:hAnsi="Times New Roman"/>
          <w:sz w:val="24"/>
          <w:szCs w:val="24"/>
          <w:lang w:val="es-ES"/>
        </w:rPr>
      </w:pPr>
      <w:r w:rsidRPr="00772104">
        <w:rPr>
          <w:rFonts w:ascii="Times New Roman" w:hAnsi="Times New Roman"/>
          <w:sz w:val="24"/>
          <w:szCs w:val="24"/>
        </w:rPr>
        <w:t xml:space="preserve">Recuperarea și reabilitarea beneficiarilor se realizează prin: </w:t>
      </w:r>
      <w:r w:rsidRPr="00772104">
        <w:rPr>
          <w:rFonts w:ascii="Times New Roman" w:hAnsi="Times New Roman"/>
          <w:sz w:val="24"/>
          <w:szCs w:val="24"/>
          <w:lang w:val="es-ES"/>
        </w:rPr>
        <w:t xml:space="preserve">activităţi de stimulare a autonomiei  </w:t>
      </w:r>
    </w:p>
    <w:p w:rsidR="000A6DE7" w:rsidRPr="00772104" w:rsidRDefault="000A6DE7" w:rsidP="00DF3F6F">
      <w:pPr>
        <w:pStyle w:val="NoSpacing"/>
        <w:ind w:left="142"/>
        <w:jc w:val="both"/>
        <w:rPr>
          <w:rFonts w:ascii="Times New Roman" w:hAnsi="Times New Roman"/>
          <w:sz w:val="24"/>
          <w:szCs w:val="24"/>
        </w:rPr>
      </w:pPr>
      <w:r w:rsidRPr="00772104">
        <w:rPr>
          <w:rFonts w:ascii="Times New Roman" w:hAnsi="Times New Roman"/>
          <w:sz w:val="24"/>
          <w:szCs w:val="24"/>
          <w:lang w:val="es-ES"/>
        </w:rPr>
        <w:t xml:space="preserve">individuale,  în funcţie de  potenţial, socializare, </w:t>
      </w:r>
      <w:r w:rsidRPr="00772104">
        <w:rPr>
          <w:rFonts w:ascii="Times New Roman" w:hAnsi="Times New Roman"/>
          <w:sz w:val="24"/>
          <w:szCs w:val="24"/>
        </w:rPr>
        <w:t>interventie psihologică; intervenție socială,  intervenție kinetoterapeutică,  stimularea comunicării,  intervenție logopedică, ergoterapie prin  formarea unor deprinderi (colaj, pictură, grădinarit), suport şi consilierea psihologică a familiei, informare și consiliere.</w:t>
      </w:r>
    </w:p>
    <w:p w:rsidR="000A6DE7" w:rsidRPr="00772104" w:rsidRDefault="000A6DE7" w:rsidP="00DF3F6F">
      <w:pPr>
        <w:pStyle w:val="NoSpacing"/>
        <w:ind w:left="142" w:firstLine="578"/>
        <w:jc w:val="both"/>
        <w:rPr>
          <w:rFonts w:ascii="Times New Roman" w:hAnsi="Times New Roman"/>
          <w:sz w:val="24"/>
          <w:szCs w:val="24"/>
        </w:rPr>
      </w:pPr>
      <w:r w:rsidRPr="00772104">
        <w:rPr>
          <w:rFonts w:ascii="Times New Roman" w:hAnsi="Times New Roman"/>
          <w:sz w:val="24"/>
          <w:szCs w:val="24"/>
        </w:rPr>
        <w:t>Obiectivele urmărite pentru fiecare beneficiar  sunt stabilite de echipa pluridisciplinara în urma evaluării şi se regăsesc în Planul de servicii personalizat</w:t>
      </w:r>
      <w:r w:rsidR="00D9583B" w:rsidRPr="00772104">
        <w:rPr>
          <w:rFonts w:ascii="Times New Roman" w:hAnsi="Times New Roman"/>
          <w:sz w:val="24"/>
          <w:szCs w:val="24"/>
        </w:rPr>
        <w:t xml:space="preserve"> </w:t>
      </w:r>
      <w:r w:rsidRPr="00772104">
        <w:rPr>
          <w:rFonts w:ascii="Times New Roman" w:hAnsi="Times New Roman"/>
          <w:sz w:val="24"/>
          <w:szCs w:val="24"/>
        </w:rPr>
        <w:t>(PIP) care este adaptat diagnosticului şi  potenţialului şi, care este reevaluat periodic.</w:t>
      </w:r>
    </w:p>
    <w:p w:rsidR="000A6DE7" w:rsidRPr="00772104" w:rsidRDefault="000A6DE7" w:rsidP="00DF3F6F">
      <w:pPr>
        <w:pStyle w:val="NoSpacing"/>
        <w:ind w:left="120"/>
        <w:jc w:val="both"/>
        <w:rPr>
          <w:rFonts w:ascii="Times New Roman" w:hAnsi="Times New Roman"/>
          <w:sz w:val="24"/>
          <w:szCs w:val="24"/>
        </w:rPr>
      </w:pPr>
      <w:r w:rsidRPr="00772104">
        <w:rPr>
          <w:rFonts w:ascii="Times New Roman" w:hAnsi="Times New Roman"/>
          <w:sz w:val="24"/>
          <w:szCs w:val="24"/>
        </w:rPr>
        <w:t>Atingerea obiectivelor este urmărită atât în activităţile din cabinetele specialiştilor, cât şi la domiciliul beneficiarului; familia este considerată un partener în recuperare, ea este informată permanent in privința modalităţilor de lu</w:t>
      </w:r>
      <w:r w:rsidR="00C457D9" w:rsidRPr="00772104">
        <w:rPr>
          <w:rFonts w:ascii="Times New Roman" w:hAnsi="Times New Roman"/>
          <w:sz w:val="24"/>
          <w:szCs w:val="24"/>
        </w:rPr>
        <w:t>cru şi a rezultatelor  obținute.</w:t>
      </w:r>
    </w:p>
    <w:p w:rsidR="000A6DE7" w:rsidRPr="00772104" w:rsidRDefault="000A6DE7" w:rsidP="00DF3F6F">
      <w:pPr>
        <w:pStyle w:val="NoSpacing"/>
        <w:ind w:left="120" w:firstLine="600"/>
        <w:jc w:val="both"/>
        <w:rPr>
          <w:rFonts w:ascii="Times New Roman" w:hAnsi="Times New Roman"/>
          <w:sz w:val="24"/>
          <w:szCs w:val="24"/>
        </w:rPr>
      </w:pPr>
      <w:r w:rsidRPr="00772104">
        <w:rPr>
          <w:rFonts w:ascii="Times New Roman" w:hAnsi="Times New Roman"/>
          <w:sz w:val="24"/>
          <w:szCs w:val="24"/>
        </w:rPr>
        <w:t>Totodată, Echipele mobile sprijină copiii cu dizabilități și familiile acestora în vederea obținerii certificatelor de orientare școlară, actelor medicale necesare eliberării certificatului de încadrare în grad de handicap.</w:t>
      </w:r>
    </w:p>
    <w:p w:rsidR="000A6DE7" w:rsidRPr="00772104" w:rsidRDefault="000A6DE7" w:rsidP="00EC0838">
      <w:pPr>
        <w:tabs>
          <w:tab w:val="left" w:pos="142"/>
        </w:tabs>
        <w:ind w:right="-64"/>
        <w:jc w:val="both"/>
        <w:rPr>
          <w:rFonts w:ascii="Times New Roman" w:hAnsi="Times New Roman"/>
          <w:sz w:val="10"/>
          <w:szCs w:val="10"/>
        </w:rPr>
      </w:pPr>
    </w:p>
    <w:p w:rsidR="000A6DE7" w:rsidRPr="00772104" w:rsidRDefault="000A6DE7" w:rsidP="000A6DE7">
      <w:pPr>
        <w:pStyle w:val="ListParagraph"/>
        <w:tabs>
          <w:tab w:val="left" w:pos="142"/>
        </w:tabs>
        <w:ind w:left="142"/>
        <w:jc w:val="both"/>
        <w:rPr>
          <w:rFonts w:ascii="Times New Roman" w:hAnsi="Times New Roman"/>
          <w:sz w:val="10"/>
          <w:szCs w:val="10"/>
        </w:rPr>
      </w:pPr>
    </w:p>
    <w:p w:rsidR="000A6DE7" w:rsidRPr="00772104" w:rsidRDefault="000A6DE7" w:rsidP="000A6DE7">
      <w:pPr>
        <w:pStyle w:val="ListParagraph"/>
        <w:tabs>
          <w:tab w:val="left" w:pos="142"/>
        </w:tabs>
        <w:ind w:left="142"/>
        <w:jc w:val="both"/>
        <w:rPr>
          <w:rFonts w:ascii="Times New Roman" w:hAnsi="Times New Roman"/>
          <w:sz w:val="24"/>
          <w:szCs w:val="24"/>
        </w:rPr>
      </w:pPr>
      <w:r w:rsidRPr="00772104">
        <w:rPr>
          <w:rFonts w:ascii="Times New Roman" w:hAnsi="Times New Roman"/>
          <w:sz w:val="24"/>
          <w:szCs w:val="24"/>
        </w:rPr>
        <w:t xml:space="preserve">La data de 31.12.2021, DGASPC a Judeţului Suceava avea în evidență un nr. de </w:t>
      </w:r>
      <w:r w:rsidR="00C37434" w:rsidRPr="00772104">
        <w:rPr>
          <w:rFonts w:ascii="Times New Roman" w:hAnsi="Times New Roman"/>
          <w:sz w:val="24"/>
          <w:szCs w:val="24"/>
        </w:rPr>
        <w:t>2556</w:t>
      </w:r>
      <w:r w:rsidRPr="00772104">
        <w:rPr>
          <w:rFonts w:ascii="Times New Roman" w:hAnsi="Times New Roman"/>
          <w:sz w:val="24"/>
          <w:szCs w:val="24"/>
        </w:rPr>
        <w:t xml:space="preserve"> copii încadrați în grad de handicap, din care: </w:t>
      </w:r>
    </w:p>
    <w:p w:rsidR="000A6DE7" w:rsidRPr="00772104" w:rsidRDefault="000A6DE7" w:rsidP="00DD6B18">
      <w:pPr>
        <w:pStyle w:val="ListParagraph"/>
        <w:numPr>
          <w:ilvl w:val="0"/>
          <w:numId w:val="51"/>
        </w:numPr>
        <w:tabs>
          <w:tab w:val="left" w:pos="142"/>
        </w:tabs>
        <w:spacing w:after="0" w:line="240" w:lineRule="auto"/>
        <w:jc w:val="both"/>
        <w:rPr>
          <w:rFonts w:ascii="Times New Roman" w:hAnsi="Times New Roman"/>
          <w:sz w:val="24"/>
          <w:szCs w:val="24"/>
        </w:rPr>
      </w:pPr>
      <w:r w:rsidRPr="00772104">
        <w:rPr>
          <w:rFonts w:ascii="Times New Roman" w:hAnsi="Times New Roman"/>
          <w:sz w:val="24"/>
          <w:szCs w:val="24"/>
        </w:rPr>
        <w:t>gradul</w:t>
      </w:r>
      <w:r w:rsidR="00C37434" w:rsidRPr="00772104">
        <w:rPr>
          <w:rFonts w:ascii="Times New Roman" w:hAnsi="Times New Roman"/>
          <w:sz w:val="24"/>
          <w:szCs w:val="24"/>
        </w:rPr>
        <w:t xml:space="preserve"> grav-1398</w:t>
      </w:r>
      <w:r w:rsidRPr="00772104">
        <w:rPr>
          <w:rFonts w:ascii="Times New Roman" w:hAnsi="Times New Roman"/>
          <w:sz w:val="24"/>
          <w:szCs w:val="24"/>
        </w:rPr>
        <w:t xml:space="preserve"> copii</w:t>
      </w:r>
    </w:p>
    <w:p w:rsidR="000A6DE7" w:rsidRPr="00772104" w:rsidRDefault="00C37434" w:rsidP="00DD6B18">
      <w:pPr>
        <w:pStyle w:val="ListParagraph"/>
        <w:numPr>
          <w:ilvl w:val="0"/>
          <w:numId w:val="51"/>
        </w:numPr>
        <w:tabs>
          <w:tab w:val="left" w:pos="142"/>
        </w:tabs>
        <w:spacing w:after="0" w:line="240" w:lineRule="auto"/>
        <w:jc w:val="both"/>
        <w:rPr>
          <w:rFonts w:ascii="Times New Roman" w:hAnsi="Times New Roman"/>
          <w:sz w:val="24"/>
          <w:szCs w:val="24"/>
        </w:rPr>
      </w:pPr>
      <w:r w:rsidRPr="00772104">
        <w:rPr>
          <w:rFonts w:ascii="Times New Roman" w:hAnsi="Times New Roman"/>
          <w:sz w:val="24"/>
          <w:szCs w:val="24"/>
        </w:rPr>
        <w:t>gradul accentuat – 685</w:t>
      </w:r>
      <w:r w:rsidR="000A6DE7" w:rsidRPr="00772104">
        <w:rPr>
          <w:rFonts w:ascii="Times New Roman" w:hAnsi="Times New Roman"/>
          <w:sz w:val="24"/>
          <w:szCs w:val="24"/>
        </w:rPr>
        <w:t xml:space="preserve"> copii</w:t>
      </w:r>
    </w:p>
    <w:p w:rsidR="000A6DE7" w:rsidRPr="00772104" w:rsidRDefault="00C37434" w:rsidP="00DD6B18">
      <w:pPr>
        <w:pStyle w:val="ListParagraph"/>
        <w:numPr>
          <w:ilvl w:val="0"/>
          <w:numId w:val="51"/>
        </w:numPr>
        <w:tabs>
          <w:tab w:val="left" w:pos="142"/>
        </w:tabs>
        <w:spacing w:after="0" w:line="240" w:lineRule="auto"/>
        <w:jc w:val="both"/>
        <w:rPr>
          <w:rFonts w:ascii="Times New Roman" w:hAnsi="Times New Roman"/>
          <w:sz w:val="24"/>
          <w:szCs w:val="24"/>
        </w:rPr>
      </w:pPr>
      <w:r w:rsidRPr="00772104">
        <w:rPr>
          <w:rFonts w:ascii="Times New Roman" w:hAnsi="Times New Roman"/>
          <w:sz w:val="24"/>
          <w:szCs w:val="24"/>
        </w:rPr>
        <w:t>gradul mediu-428</w:t>
      </w:r>
      <w:r w:rsidR="000A6DE7" w:rsidRPr="00772104">
        <w:rPr>
          <w:rFonts w:ascii="Times New Roman" w:hAnsi="Times New Roman"/>
          <w:sz w:val="24"/>
          <w:szCs w:val="24"/>
        </w:rPr>
        <w:t xml:space="preserve"> copii</w:t>
      </w:r>
    </w:p>
    <w:p w:rsidR="000A6DE7" w:rsidRPr="00772104" w:rsidRDefault="00C37434" w:rsidP="00DD6B18">
      <w:pPr>
        <w:pStyle w:val="ListParagraph"/>
        <w:numPr>
          <w:ilvl w:val="0"/>
          <w:numId w:val="51"/>
        </w:numPr>
        <w:tabs>
          <w:tab w:val="left" w:pos="142"/>
        </w:tabs>
        <w:spacing w:after="0" w:line="240" w:lineRule="auto"/>
        <w:jc w:val="both"/>
        <w:rPr>
          <w:rFonts w:ascii="Times New Roman" w:hAnsi="Times New Roman"/>
          <w:sz w:val="24"/>
          <w:szCs w:val="24"/>
        </w:rPr>
      </w:pPr>
      <w:r w:rsidRPr="00772104">
        <w:rPr>
          <w:rFonts w:ascii="Times New Roman" w:hAnsi="Times New Roman"/>
          <w:sz w:val="24"/>
          <w:szCs w:val="24"/>
        </w:rPr>
        <w:t>gradul ușor – 45</w:t>
      </w:r>
      <w:r w:rsidR="000A6DE7" w:rsidRPr="00772104">
        <w:rPr>
          <w:rFonts w:ascii="Times New Roman" w:hAnsi="Times New Roman"/>
          <w:sz w:val="24"/>
          <w:szCs w:val="24"/>
        </w:rPr>
        <w:t xml:space="preserve"> copii</w:t>
      </w:r>
    </w:p>
    <w:p w:rsidR="000A6DE7" w:rsidRPr="00772104" w:rsidRDefault="000A6DE7" w:rsidP="000A6DE7">
      <w:pPr>
        <w:autoSpaceDE w:val="0"/>
        <w:autoSpaceDN w:val="0"/>
        <w:adjustRightInd w:val="0"/>
        <w:jc w:val="both"/>
        <w:rPr>
          <w:rFonts w:ascii="Times New Roman" w:hAnsi="Times New Roman"/>
          <w:b/>
          <w:sz w:val="16"/>
          <w:szCs w:val="16"/>
          <w:u w:val="single"/>
        </w:rPr>
      </w:pPr>
    </w:p>
    <w:p w:rsidR="000A6DE7" w:rsidRPr="00772104" w:rsidRDefault="000A6DE7" w:rsidP="000A6DE7">
      <w:pPr>
        <w:autoSpaceDE w:val="0"/>
        <w:autoSpaceDN w:val="0"/>
        <w:adjustRightInd w:val="0"/>
        <w:jc w:val="both"/>
        <w:rPr>
          <w:rFonts w:ascii="Times New Roman" w:hAnsi="Times New Roman"/>
          <w:sz w:val="24"/>
          <w:szCs w:val="24"/>
          <w:u w:val="single"/>
        </w:rPr>
      </w:pPr>
      <w:r w:rsidRPr="00772104">
        <w:rPr>
          <w:rFonts w:ascii="Times New Roman" w:hAnsi="Times New Roman"/>
          <w:sz w:val="24"/>
          <w:szCs w:val="24"/>
          <w:u w:val="single"/>
        </w:rPr>
        <w:t>Distribuția pe sexe și grupe de vârstă a copiilor (0-18 ani) din județul Suceava, încadrați în grad de handicap, la 31.12.2021 (total județ Suceava)</w:t>
      </w:r>
    </w:p>
    <w:tbl>
      <w:tblPr>
        <w:tblW w:w="10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559"/>
        <w:gridCol w:w="992"/>
        <w:gridCol w:w="818"/>
        <w:gridCol w:w="945"/>
        <w:gridCol w:w="992"/>
        <w:gridCol w:w="1134"/>
        <w:gridCol w:w="1276"/>
        <w:gridCol w:w="861"/>
      </w:tblGrid>
      <w:tr w:rsidR="00772104" w:rsidRPr="00772104" w:rsidTr="00C37434">
        <w:trPr>
          <w:trHeight w:val="255"/>
        </w:trPr>
        <w:tc>
          <w:tcPr>
            <w:tcW w:w="3559" w:type="dxa"/>
            <w:vMerge w:val="restart"/>
            <w:shd w:val="clear" w:color="auto" w:fill="D9D9D9"/>
            <w:tcMar>
              <w:top w:w="15" w:type="dxa"/>
              <w:left w:w="15" w:type="dxa"/>
              <w:bottom w:w="0" w:type="dxa"/>
              <w:right w:w="15" w:type="dxa"/>
            </w:tcMar>
            <w:vAlign w:val="center"/>
          </w:tcPr>
          <w:p w:rsidR="00C37434" w:rsidRPr="00772104" w:rsidRDefault="00C37434" w:rsidP="00D272DD">
            <w:pPr>
              <w:pStyle w:val="NoSpacing"/>
              <w:rPr>
                <w:rFonts w:ascii="Times New Roman" w:hAnsi="Times New Roman"/>
              </w:rPr>
            </w:pPr>
            <w:r w:rsidRPr="00772104">
              <w:rPr>
                <w:rFonts w:ascii="Times New Roman" w:hAnsi="Times New Roman"/>
              </w:rPr>
              <w:t>Grad handicap</w:t>
            </w:r>
          </w:p>
          <w:p w:rsidR="00C37434" w:rsidRPr="00772104" w:rsidRDefault="00C37434" w:rsidP="00D272DD">
            <w:pPr>
              <w:pStyle w:val="NoSpacing"/>
              <w:rPr>
                <w:rFonts w:ascii="Times New Roman" w:hAnsi="Times New Roman"/>
              </w:rPr>
            </w:pPr>
          </w:p>
        </w:tc>
        <w:tc>
          <w:tcPr>
            <w:tcW w:w="1810" w:type="dxa"/>
            <w:gridSpan w:val="2"/>
            <w:shd w:val="clear" w:color="auto" w:fill="D9D9D9"/>
            <w:tcMar>
              <w:top w:w="15" w:type="dxa"/>
              <w:left w:w="15" w:type="dxa"/>
              <w:bottom w:w="0" w:type="dxa"/>
              <w:right w:w="15" w:type="dxa"/>
            </w:tcMar>
            <w:vAlign w:val="center"/>
          </w:tcPr>
          <w:p w:rsidR="00C37434" w:rsidRPr="00772104" w:rsidRDefault="00C37434" w:rsidP="00D272DD">
            <w:pPr>
              <w:pStyle w:val="NoSpacing"/>
              <w:rPr>
                <w:rFonts w:ascii="Times New Roman" w:hAnsi="Times New Roman"/>
              </w:rPr>
            </w:pPr>
            <w:r w:rsidRPr="00772104">
              <w:rPr>
                <w:rFonts w:ascii="Times New Roman" w:hAnsi="Times New Roman"/>
              </w:rPr>
              <w:t>Sex</w:t>
            </w:r>
          </w:p>
        </w:tc>
        <w:tc>
          <w:tcPr>
            <w:tcW w:w="5208" w:type="dxa"/>
            <w:gridSpan w:val="5"/>
            <w:vMerge w:val="restart"/>
            <w:shd w:val="clear" w:color="auto" w:fill="D9D9D9"/>
          </w:tcPr>
          <w:p w:rsidR="00C37434" w:rsidRPr="00772104" w:rsidRDefault="00C37434" w:rsidP="00D272DD">
            <w:pPr>
              <w:pStyle w:val="NoSpacing"/>
              <w:rPr>
                <w:rFonts w:ascii="Times New Roman" w:hAnsi="Times New Roman"/>
              </w:rPr>
            </w:pPr>
            <w:r w:rsidRPr="00772104">
              <w:rPr>
                <w:rFonts w:ascii="Times New Roman" w:hAnsi="Times New Roman"/>
              </w:rPr>
              <w:t>Structura pe grupe de vârstă</w:t>
            </w:r>
          </w:p>
        </w:tc>
      </w:tr>
      <w:tr w:rsidR="00772104" w:rsidRPr="00772104" w:rsidTr="00D273CC">
        <w:trPr>
          <w:trHeight w:val="253"/>
        </w:trPr>
        <w:tc>
          <w:tcPr>
            <w:tcW w:w="3559" w:type="dxa"/>
            <w:vMerge/>
            <w:shd w:val="clear" w:color="auto" w:fill="D9D9D9"/>
            <w:tcMar>
              <w:top w:w="15" w:type="dxa"/>
              <w:left w:w="15" w:type="dxa"/>
              <w:bottom w:w="0" w:type="dxa"/>
              <w:right w:w="15" w:type="dxa"/>
            </w:tcMar>
            <w:vAlign w:val="center"/>
          </w:tcPr>
          <w:p w:rsidR="00C37434" w:rsidRPr="00772104" w:rsidRDefault="00C37434" w:rsidP="00D272DD">
            <w:pPr>
              <w:pStyle w:val="NoSpacing"/>
              <w:rPr>
                <w:rFonts w:ascii="Times New Roman" w:hAnsi="Times New Roman"/>
              </w:rPr>
            </w:pPr>
          </w:p>
        </w:tc>
        <w:tc>
          <w:tcPr>
            <w:tcW w:w="992" w:type="dxa"/>
            <w:vMerge w:val="restart"/>
            <w:shd w:val="clear" w:color="auto" w:fill="D9D9D9"/>
            <w:tcMar>
              <w:top w:w="15" w:type="dxa"/>
              <w:left w:w="15" w:type="dxa"/>
              <w:bottom w:w="0" w:type="dxa"/>
              <w:right w:w="15" w:type="dxa"/>
            </w:tcMar>
            <w:vAlign w:val="center"/>
          </w:tcPr>
          <w:p w:rsidR="00C37434" w:rsidRPr="00772104" w:rsidRDefault="00C37434" w:rsidP="00D272DD">
            <w:pPr>
              <w:pStyle w:val="NoSpacing"/>
              <w:rPr>
                <w:rFonts w:ascii="Times New Roman" w:hAnsi="Times New Roman"/>
              </w:rPr>
            </w:pPr>
            <w:r w:rsidRPr="00772104">
              <w:rPr>
                <w:rFonts w:ascii="Times New Roman" w:hAnsi="Times New Roman"/>
              </w:rPr>
              <w:t>Masculin</w:t>
            </w:r>
          </w:p>
        </w:tc>
        <w:tc>
          <w:tcPr>
            <w:tcW w:w="818" w:type="dxa"/>
            <w:vMerge w:val="restart"/>
            <w:shd w:val="clear" w:color="auto" w:fill="D9D9D9"/>
            <w:vAlign w:val="center"/>
          </w:tcPr>
          <w:p w:rsidR="00C37434" w:rsidRPr="00772104" w:rsidRDefault="00C37434" w:rsidP="00D272DD">
            <w:pPr>
              <w:pStyle w:val="NoSpacing"/>
              <w:rPr>
                <w:rFonts w:ascii="Times New Roman" w:hAnsi="Times New Roman"/>
              </w:rPr>
            </w:pPr>
            <w:r w:rsidRPr="00772104">
              <w:rPr>
                <w:rFonts w:ascii="Times New Roman" w:hAnsi="Times New Roman"/>
              </w:rPr>
              <w:t>feminin</w:t>
            </w:r>
          </w:p>
        </w:tc>
        <w:tc>
          <w:tcPr>
            <w:tcW w:w="5208" w:type="dxa"/>
            <w:gridSpan w:val="5"/>
            <w:vMerge/>
            <w:shd w:val="clear" w:color="auto" w:fill="D9D9D9"/>
          </w:tcPr>
          <w:p w:rsidR="00C37434" w:rsidRPr="00772104" w:rsidRDefault="00C37434" w:rsidP="00D272DD">
            <w:pPr>
              <w:pStyle w:val="NoSpacing"/>
              <w:rPr>
                <w:rFonts w:ascii="Times New Roman" w:hAnsi="Times New Roman"/>
              </w:rPr>
            </w:pPr>
          </w:p>
        </w:tc>
      </w:tr>
      <w:tr w:rsidR="00772104" w:rsidRPr="00772104" w:rsidTr="00C37434">
        <w:trPr>
          <w:trHeight w:val="25"/>
        </w:trPr>
        <w:tc>
          <w:tcPr>
            <w:tcW w:w="3559" w:type="dxa"/>
            <w:vMerge/>
            <w:shd w:val="clear" w:color="auto" w:fill="D9D9D9"/>
            <w:tcMar>
              <w:top w:w="15" w:type="dxa"/>
              <w:left w:w="15" w:type="dxa"/>
              <w:bottom w:w="0" w:type="dxa"/>
              <w:right w:w="15" w:type="dxa"/>
            </w:tcMar>
            <w:vAlign w:val="center"/>
          </w:tcPr>
          <w:p w:rsidR="00C37434" w:rsidRPr="00772104" w:rsidRDefault="00C37434" w:rsidP="00D272DD">
            <w:pPr>
              <w:pStyle w:val="NoSpacing"/>
              <w:rPr>
                <w:rFonts w:ascii="Times New Roman" w:hAnsi="Times New Roman"/>
              </w:rPr>
            </w:pPr>
          </w:p>
        </w:tc>
        <w:tc>
          <w:tcPr>
            <w:tcW w:w="992" w:type="dxa"/>
            <w:vMerge/>
            <w:shd w:val="clear" w:color="auto" w:fill="D9D9D9"/>
            <w:tcMar>
              <w:top w:w="15" w:type="dxa"/>
              <w:left w:w="15" w:type="dxa"/>
              <w:bottom w:w="0" w:type="dxa"/>
              <w:right w:w="15" w:type="dxa"/>
            </w:tcMar>
            <w:vAlign w:val="center"/>
          </w:tcPr>
          <w:p w:rsidR="00C37434" w:rsidRPr="00772104" w:rsidRDefault="00C37434" w:rsidP="00D272DD">
            <w:pPr>
              <w:pStyle w:val="NoSpacing"/>
              <w:rPr>
                <w:rFonts w:ascii="Times New Roman" w:hAnsi="Times New Roman"/>
              </w:rPr>
            </w:pPr>
          </w:p>
        </w:tc>
        <w:tc>
          <w:tcPr>
            <w:tcW w:w="818" w:type="dxa"/>
            <w:vMerge/>
            <w:shd w:val="clear" w:color="auto" w:fill="D9D9D9"/>
          </w:tcPr>
          <w:p w:rsidR="00C37434" w:rsidRPr="00772104" w:rsidRDefault="00C37434" w:rsidP="00D272DD">
            <w:pPr>
              <w:pStyle w:val="NoSpacing"/>
              <w:rPr>
                <w:rFonts w:ascii="Times New Roman" w:hAnsi="Times New Roman"/>
              </w:rPr>
            </w:pPr>
          </w:p>
        </w:tc>
        <w:tc>
          <w:tcPr>
            <w:tcW w:w="945" w:type="dxa"/>
            <w:shd w:val="clear" w:color="auto" w:fill="D9D9D9"/>
            <w:vAlign w:val="center"/>
          </w:tcPr>
          <w:p w:rsidR="00C37434" w:rsidRPr="00772104" w:rsidRDefault="00C37434" w:rsidP="00D272DD">
            <w:pPr>
              <w:pStyle w:val="NoSpacing"/>
              <w:rPr>
                <w:rFonts w:ascii="Times New Roman" w:hAnsi="Times New Roman"/>
              </w:rPr>
            </w:pPr>
            <w:r w:rsidRPr="00772104">
              <w:rPr>
                <w:rFonts w:ascii="Times New Roman" w:hAnsi="Times New Roman"/>
              </w:rPr>
              <w:t>0-2 ani</w:t>
            </w:r>
          </w:p>
        </w:tc>
        <w:tc>
          <w:tcPr>
            <w:tcW w:w="992" w:type="dxa"/>
            <w:shd w:val="clear" w:color="auto" w:fill="D9D9D9"/>
            <w:vAlign w:val="center"/>
          </w:tcPr>
          <w:p w:rsidR="00C37434" w:rsidRPr="00772104" w:rsidRDefault="00C37434" w:rsidP="00D272DD">
            <w:pPr>
              <w:pStyle w:val="NoSpacing"/>
              <w:rPr>
                <w:rFonts w:ascii="Times New Roman" w:hAnsi="Times New Roman"/>
              </w:rPr>
            </w:pPr>
            <w:r w:rsidRPr="00772104">
              <w:rPr>
                <w:rFonts w:ascii="Times New Roman" w:hAnsi="Times New Roman"/>
              </w:rPr>
              <w:t>3-6 ani</w:t>
            </w:r>
          </w:p>
        </w:tc>
        <w:tc>
          <w:tcPr>
            <w:tcW w:w="1134" w:type="dxa"/>
            <w:shd w:val="clear" w:color="auto" w:fill="D9D9D9"/>
            <w:vAlign w:val="center"/>
          </w:tcPr>
          <w:p w:rsidR="00C37434" w:rsidRPr="00772104" w:rsidRDefault="00C37434" w:rsidP="00D272DD">
            <w:pPr>
              <w:pStyle w:val="NoSpacing"/>
              <w:rPr>
                <w:rFonts w:ascii="Times New Roman" w:hAnsi="Times New Roman"/>
              </w:rPr>
            </w:pPr>
            <w:r w:rsidRPr="00772104">
              <w:rPr>
                <w:rFonts w:ascii="Times New Roman" w:hAnsi="Times New Roman"/>
              </w:rPr>
              <w:t>7-13 ani</w:t>
            </w:r>
          </w:p>
        </w:tc>
        <w:tc>
          <w:tcPr>
            <w:tcW w:w="1276" w:type="dxa"/>
            <w:shd w:val="clear" w:color="auto" w:fill="D9D9D9"/>
            <w:vAlign w:val="center"/>
          </w:tcPr>
          <w:p w:rsidR="00C37434" w:rsidRPr="00772104" w:rsidRDefault="00C37434" w:rsidP="00D272DD">
            <w:pPr>
              <w:pStyle w:val="NoSpacing"/>
              <w:rPr>
                <w:rFonts w:ascii="Times New Roman" w:hAnsi="Times New Roman"/>
              </w:rPr>
            </w:pPr>
            <w:r w:rsidRPr="00772104">
              <w:rPr>
                <w:rFonts w:ascii="Times New Roman" w:hAnsi="Times New Roman"/>
              </w:rPr>
              <w:t>14-17 ani</w:t>
            </w:r>
          </w:p>
        </w:tc>
        <w:tc>
          <w:tcPr>
            <w:tcW w:w="861" w:type="dxa"/>
            <w:shd w:val="clear" w:color="auto" w:fill="D9D9D9"/>
          </w:tcPr>
          <w:p w:rsidR="00C37434" w:rsidRPr="00772104" w:rsidRDefault="00C37434" w:rsidP="00D272DD">
            <w:pPr>
              <w:pStyle w:val="NoSpacing"/>
              <w:rPr>
                <w:rFonts w:ascii="Times New Roman" w:hAnsi="Times New Roman"/>
              </w:rPr>
            </w:pPr>
            <w:r w:rsidRPr="00772104">
              <w:rPr>
                <w:rFonts w:ascii="Times New Roman" w:hAnsi="Times New Roman"/>
              </w:rPr>
              <w:t>TOTAL</w:t>
            </w:r>
          </w:p>
        </w:tc>
      </w:tr>
      <w:tr w:rsidR="00772104" w:rsidRPr="00772104" w:rsidTr="00C37434">
        <w:trPr>
          <w:trHeight w:val="255"/>
        </w:trPr>
        <w:tc>
          <w:tcPr>
            <w:tcW w:w="3559" w:type="dxa"/>
            <w:tcMar>
              <w:top w:w="15" w:type="dxa"/>
              <w:left w:w="15" w:type="dxa"/>
              <w:bottom w:w="0" w:type="dxa"/>
              <w:right w:w="15" w:type="dxa"/>
            </w:tcMar>
            <w:vAlign w:val="center"/>
          </w:tcPr>
          <w:p w:rsidR="00C37434" w:rsidRPr="00772104" w:rsidRDefault="00C37434" w:rsidP="00D272DD">
            <w:pPr>
              <w:pStyle w:val="NoSpacing"/>
              <w:rPr>
                <w:rFonts w:ascii="Times New Roman" w:hAnsi="Times New Roman"/>
              </w:rPr>
            </w:pPr>
            <w:r w:rsidRPr="00772104">
              <w:rPr>
                <w:rFonts w:ascii="Times New Roman" w:hAnsi="Times New Roman"/>
              </w:rPr>
              <w:t>grad de handicap uşor</w:t>
            </w:r>
          </w:p>
        </w:tc>
        <w:tc>
          <w:tcPr>
            <w:tcW w:w="992" w:type="dxa"/>
            <w:tcMar>
              <w:top w:w="15" w:type="dxa"/>
              <w:left w:w="15" w:type="dxa"/>
              <w:bottom w:w="0" w:type="dxa"/>
              <w:right w:w="15" w:type="dxa"/>
            </w:tcMar>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25</w:t>
            </w:r>
          </w:p>
        </w:tc>
        <w:tc>
          <w:tcPr>
            <w:tcW w:w="818" w:type="dxa"/>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20</w:t>
            </w:r>
          </w:p>
        </w:tc>
        <w:tc>
          <w:tcPr>
            <w:tcW w:w="945" w:type="dxa"/>
            <w:shd w:val="clear" w:color="auto" w:fill="auto"/>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4</w:t>
            </w:r>
          </w:p>
        </w:tc>
        <w:tc>
          <w:tcPr>
            <w:tcW w:w="992" w:type="dxa"/>
            <w:shd w:val="clear" w:color="auto" w:fill="auto"/>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8</w:t>
            </w:r>
          </w:p>
        </w:tc>
        <w:tc>
          <w:tcPr>
            <w:tcW w:w="1134" w:type="dxa"/>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23</w:t>
            </w:r>
          </w:p>
        </w:tc>
        <w:tc>
          <w:tcPr>
            <w:tcW w:w="1276" w:type="dxa"/>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10</w:t>
            </w:r>
          </w:p>
        </w:tc>
        <w:tc>
          <w:tcPr>
            <w:tcW w:w="861" w:type="dxa"/>
            <w:vAlign w:val="center"/>
          </w:tcPr>
          <w:p w:rsidR="00C37434" w:rsidRPr="00772104" w:rsidRDefault="00C37434" w:rsidP="00D9583B">
            <w:pPr>
              <w:pStyle w:val="NoSpacing"/>
              <w:jc w:val="center"/>
              <w:rPr>
                <w:rFonts w:ascii="Times New Roman" w:hAnsi="Times New Roman"/>
              </w:rPr>
            </w:pPr>
            <w:r w:rsidRPr="00772104">
              <w:rPr>
                <w:rFonts w:ascii="Times New Roman" w:hAnsi="Times New Roman"/>
              </w:rPr>
              <w:t>45</w:t>
            </w:r>
          </w:p>
        </w:tc>
      </w:tr>
      <w:tr w:rsidR="00772104" w:rsidRPr="00772104" w:rsidTr="00C37434">
        <w:trPr>
          <w:trHeight w:val="255"/>
        </w:trPr>
        <w:tc>
          <w:tcPr>
            <w:tcW w:w="3559" w:type="dxa"/>
            <w:tcMar>
              <w:top w:w="15" w:type="dxa"/>
              <w:left w:w="15" w:type="dxa"/>
              <w:bottom w:w="0" w:type="dxa"/>
              <w:right w:w="15" w:type="dxa"/>
            </w:tcMar>
            <w:vAlign w:val="center"/>
          </w:tcPr>
          <w:p w:rsidR="00C37434" w:rsidRPr="00772104" w:rsidRDefault="00D272DD" w:rsidP="00D272DD">
            <w:pPr>
              <w:pStyle w:val="NoSpacing"/>
              <w:rPr>
                <w:rFonts w:ascii="Times New Roman" w:hAnsi="Times New Roman"/>
              </w:rPr>
            </w:pPr>
            <w:r w:rsidRPr="00772104">
              <w:rPr>
                <w:rFonts w:ascii="Times New Roman" w:hAnsi="Times New Roman"/>
              </w:rPr>
              <w:t>g</w:t>
            </w:r>
            <w:r w:rsidR="00C37434" w:rsidRPr="00772104">
              <w:rPr>
                <w:rFonts w:ascii="Times New Roman" w:hAnsi="Times New Roman"/>
              </w:rPr>
              <w:t>rad de handicap mediu</w:t>
            </w:r>
          </w:p>
        </w:tc>
        <w:tc>
          <w:tcPr>
            <w:tcW w:w="992" w:type="dxa"/>
            <w:tcMar>
              <w:top w:w="15" w:type="dxa"/>
              <w:left w:w="15" w:type="dxa"/>
              <w:bottom w:w="0" w:type="dxa"/>
              <w:right w:w="15" w:type="dxa"/>
            </w:tcMar>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254</w:t>
            </w:r>
          </w:p>
        </w:tc>
        <w:tc>
          <w:tcPr>
            <w:tcW w:w="818" w:type="dxa"/>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174</w:t>
            </w:r>
          </w:p>
        </w:tc>
        <w:tc>
          <w:tcPr>
            <w:tcW w:w="945" w:type="dxa"/>
            <w:shd w:val="clear" w:color="auto" w:fill="auto"/>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18</w:t>
            </w:r>
          </w:p>
        </w:tc>
        <w:tc>
          <w:tcPr>
            <w:tcW w:w="992" w:type="dxa"/>
            <w:shd w:val="clear" w:color="auto" w:fill="auto"/>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91</w:t>
            </w:r>
          </w:p>
        </w:tc>
        <w:tc>
          <w:tcPr>
            <w:tcW w:w="1134" w:type="dxa"/>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193</w:t>
            </w:r>
          </w:p>
        </w:tc>
        <w:tc>
          <w:tcPr>
            <w:tcW w:w="1276" w:type="dxa"/>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126</w:t>
            </w:r>
          </w:p>
        </w:tc>
        <w:tc>
          <w:tcPr>
            <w:tcW w:w="861" w:type="dxa"/>
            <w:vAlign w:val="center"/>
          </w:tcPr>
          <w:p w:rsidR="00C37434" w:rsidRPr="00772104" w:rsidRDefault="00C37434" w:rsidP="00D9583B">
            <w:pPr>
              <w:pStyle w:val="NoSpacing"/>
              <w:jc w:val="center"/>
              <w:rPr>
                <w:rFonts w:ascii="Times New Roman" w:hAnsi="Times New Roman"/>
              </w:rPr>
            </w:pPr>
            <w:r w:rsidRPr="00772104">
              <w:rPr>
                <w:rFonts w:ascii="Times New Roman" w:hAnsi="Times New Roman"/>
              </w:rPr>
              <w:t>428</w:t>
            </w:r>
          </w:p>
        </w:tc>
      </w:tr>
      <w:tr w:rsidR="00772104" w:rsidRPr="00772104" w:rsidTr="00C37434">
        <w:trPr>
          <w:trHeight w:val="255"/>
        </w:trPr>
        <w:tc>
          <w:tcPr>
            <w:tcW w:w="3559" w:type="dxa"/>
            <w:tcMar>
              <w:top w:w="15" w:type="dxa"/>
              <w:left w:w="15" w:type="dxa"/>
              <w:bottom w:w="0" w:type="dxa"/>
              <w:right w:w="15" w:type="dxa"/>
            </w:tcMar>
            <w:vAlign w:val="center"/>
          </w:tcPr>
          <w:p w:rsidR="00C37434" w:rsidRPr="00772104" w:rsidRDefault="00C37434" w:rsidP="00D272DD">
            <w:pPr>
              <w:pStyle w:val="NoSpacing"/>
              <w:rPr>
                <w:rFonts w:ascii="Times New Roman" w:hAnsi="Times New Roman"/>
              </w:rPr>
            </w:pPr>
            <w:r w:rsidRPr="00772104">
              <w:rPr>
                <w:rFonts w:ascii="Times New Roman" w:hAnsi="Times New Roman"/>
              </w:rPr>
              <w:t>grad de handicap accentuat</w:t>
            </w:r>
          </w:p>
        </w:tc>
        <w:tc>
          <w:tcPr>
            <w:tcW w:w="992" w:type="dxa"/>
            <w:tcMar>
              <w:top w:w="15" w:type="dxa"/>
              <w:left w:w="15" w:type="dxa"/>
              <w:bottom w:w="0" w:type="dxa"/>
              <w:right w:w="15" w:type="dxa"/>
            </w:tcMar>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434</w:t>
            </w:r>
          </w:p>
        </w:tc>
        <w:tc>
          <w:tcPr>
            <w:tcW w:w="818" w:type="dxa"/>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251</w:t>
            </w:r>
          </w:p>
        </w:tc>
        <w:tc>
          <w:tcPr>
            <w:tcW w:w="945" w:type="dxa"/>
            <w:shd w:val="clear" w:color="auto" w:fill="auto"/>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90</w:t>
            </w:r>
          </w:p>
        </w:tc>
        <w:tc>
          <w:tcPr>
            <w:tcW w:w="992" w:type="dxa"/>
            <w:shd w:val="clear" w:color="auto" w:fill="auto"/>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325</w:t>
            </w:r>
          </w:p>
        </w:tc>
        <w:tc>
          <w:tcPr>
            <w:tcW w:w="1134" w:type="dxa"/>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605</w:t>
            </w:r>
          </w:p>
        </w:tc>
        <w:tc>
          <w:tcPr>
            <w:tcW w:w="1276" w:type="dxa"/>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378</w:t>
            </w:r>
          </w:p>
        </w:tc>
        <w:tc>
          <w:tcPr>
            <w:tcW w:w="861" w:type="dxa"/>
            <w:vAlign w:val="center"/>
          </w:tcPr>
          <w:p w:rsidR="00C37434" w:rsidRPr="00772104" w:rsidRDefault="00C37434" w:rsidP="00D9583B">
            <w:pPr>
              <w:pStyle w:val="NoSpacing"/>
              <w:jc w:val="center"/>
              <w:rPr>
                <w:rFonts w:ascii="Times New Roman" w:hAnsi="Times New Roman"/>
              </w:rPr>
            </w:pPr>
            <w:r w:rsidRPr="00772104">
              <w:rPr>
                <w:rFonts w:ascii="Times New Roman" w:hAnsi="Times New Roman"/>
              </w:rPr>
              <w:t>1398</w:t>
            </w:r>
          </w:p>
        </w:tc>
      </w:tr>
      <w:tr w:rsidR="00772104" w:rsidRPr="00772104" w:rsidTr="00C37434">
        <w:trPr>
          <w:trHeight w:val="255"/>
        </w:trPr>
        <w:tc>
          <w:tcPr>
            <w:tcW w:w="3559" w:type="dxa"/>
            <w:tcMar>
              <w:top w:w="15" w:type="dxa"/>
              <w:left w:w="15" w:type="dxa"/>
              <w:bottom w:w="0" w:type="dxa"/>
              <w:right w:w="15" w:type="dxa"/>
            </w:tcMar>
            <w:vAlign w:val="center"/>
          </w:tcPr>
          <w:p w:rsidR="00C37434" w:rsidRPr="00772104" w:rsidRDefault="00C37434" w:rsidP="00D272DD">
            <w:pPr>
              <w:pStyle w:val="NoSpacing"/>
              <w:rPr>
                <w:rFonts w:ascii="Times New Roman" w:hAnsi="Times New Roman"/>
              </w:rPr>
            </w:pPr>
            <w:r w:rsidRPr="00772104">
              <w:rPr>
                <w:rFonts w:ascii="Times New Roman" w:hAnsi="Times New Roman"/>
              </w:rPr>
              <w:t>grad de handicap grav</w:t>
            </w:r>
          </w:p>
        </w:tc>
        <w:tc>
          <w:tcPr>
            <w:tcW w:w="992" w:type="dxa"/>
            <w:tcMar>
              <w:top w:w="15" w:type="dxa"/>
              <w:left w:w="15" w:type="dxa"/>
              <w:bottom w:w="0" w:type="dxa"/>
              <w:right w:w="15" w:type="dxa"/>
            </w:tcMar>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863</w:t>
            </w:r>
          </w:p>
        </w:tc>
        <w:tc>
          <w:tcPr>
            <w:tcW w:w="818" w:type="dxa"/>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535</w:t>
            </w:r>
          </w:p>
        </w:tc>
        <w:tc>
          <w:tcPr>
            <w:tcW w:w="945" w:type="dxa"/>
            <w:shd w:val="clear" w:color="auto" w:fill="auto"/>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20</w:t>
            </w:r>
          </w:p>
        </w:tc>
        <w:tc>
          <w:tcPr>
            <w:tcW w:w="992" w:type="dxa"/>
            <w:shd w:val="clear" w:color="auto" w:fill="auto"/>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89</w:t>
            </w:r>
          </w:p>
        </w:tc>
        <w:tc>
          <w:tcPr>
            <w:tcW w:w="1134" w:type="dxa"/>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328</w:t>
            </w:r>
          </w:p>
        </w:tc>
        <w:tc>
          <w:tcPr>
            <w:tcW w:w="1276" w:type="dxa"/>
            <w:vAlign w:val="bottom"/>
          </w:tcPr>
          <w:p w:rsidR="00C37434" w:rsidRPr="00772104" w:rsidRDefault="00C37434" w:rsidP="00D9583B">
            <w:pPr>
              <w:pStyle w:val="NoSpacing"/>
              <w:jc w:val="center"/>
              <w:rPr>
                <w:rFonts w:ascii="Times New Roman" w:hAnsi="Times New Roman"/>
              </w:rPr>
            </w:pPr>
            <w:r w:rsidRPr="00772104">
              <w:rPr>
                <w:rFonts w:ascii="Times New Roman" w:hAnsi="Times New Roman"/>
              </w:rPr>
              <w:t>248</w:t>
            </w:r>
          </w:p>
        </w:tc>
        <w:tc>
          <w:tcPr>
            <w:tcW w:w="861" w:type="dxa"/>
            <w:vAlign w:val="center"/>
          </w:tcPr>
          <w:p w:rsidR="00C37434" w:rsidRPr="00772104" w:rsidRDefault="00C37434" w:rsidP="00D9583B">
            <w:pPr>
              <w:pStyle w:val="NoSpacing"/>
              <w:jc w:val="center"/>
              <w:rPr>
                <w:rFonts w:ascii="Times New Roman" w:hAnsi="Times New Roman"/>
              </w:rPr>
            </w:pPr>
            <w:r w:rsidRPr="00772104">
              <w:rPr>
                <w:rFonts w:ascii="Times New Roman" w:hAnsi="Times New Roman"/>
              </w:rPr>
              <w:t>685</w:t>
            </w:r>
          </w:p>
        </w:tc>
      </w:tr>
      <w:tr w:rsidR="00772104" w:rsidRPr="00772104" w:rsidTr="00C37434">
        <w:trPr>
          <w:trHeight w:val="255"/>
        </w:trPr>
        <w:tc>
          <w:tcPr>
            <w:tcW w:w="3559" w:type="dxa"/>
            <w:vMerge w:val="restart"/>
            <w:tcMar>
              <w:top w:w="15" w:type="dxa"/>
              <w:left w:w="15" w:type="dxa"/>
              <w:bottom w:w="0" w:type="dxa"/>
              <w:right w:w="15" w:type="dxa"/>
            </w:tcMar>
            <w:vAlign w:val="center"/>
          </w:tcPr>
          <w:p w:rsidR="00C37434" w:rsidRPr="00772104" w:rsidRDefault="00C37434" w:rsidP="00D272DD">
            <w:pPr>
              <w:pStyle w:val="NoSpacing"/>
              <w:rPr>
                <w:rFonts w:ascii="Times New Roman" w:hAnsi="Times New Roman"/>
                <w:b/>
              </w:rPr>
            </w:pPr>
            <w:r w:rsidRPr="00772104">
              <w:rPr>
                <w:rFonts w:ascii="Times New Roman" w:hAnsi="Times New Roman"/>
                <w:b/>
              </w:rPr>
              <w:t>TOTAL</w:t>
            </w:r>
          </w:p>
        </w:tc>
        <w:tc>
          <w:tcPr>
            <w:tcW w:w="992" w:type="dxa"/>
            <w:tcMar>
              <w:top w:w="15" w:type="dxa"/>
              <w:left w:w="15" w:type="dxa"/>
              <w:bottom w:w="0" w:type="dxa"/>
              <w:right w:w="15" w:type="dxa"/>
            </w:tcMar>
            <w:vAlign w:val="bottom"/>
          </w:tcPr>
          <w:p w:rsidR="00C37434" w:rsidRPr="00772104" w:rsidRDefault="00C37434" w:rsidP="00D9583B">
            <w:pPr>
              <w:pStyle w:val="NoSpacing"/>
              <w:jc w:val="center"/>
              <w:rPr>
                <w:rFonts w:ascii="Times New Roman" w:hAnsi="Times New Roman"/>
                <w:b/>
              </w:rPr>
            </w:pPr>
            <w:r w:rsidRPr="00772104">
              <w:rPr>
                <w:rFonts w:ascii="Times New Roman" w:hAnsi="Times New Roman"/>
                <w:b/>
              </w:rPr>
              <w:t>1576</w:t>
            </w:r>
          </w:p>
        </w:tc>
        <w:tc>
          <w:tcPr>
            <w:tcW w:w="818" w:type="dxa"/>
            <w:vAlign w:val="bottom"/>
          </w:tcPr>
          <w:p w:rsidR="00C37434" w:rsidRPr="00772104" w:rsidRDefault="00C37434" w:rsidP="00D9583B">
            <w:pPr>
              <w:pStyle w:val="NoSpacing"/>
              <w:jc w:val="center"/>
              <w:rPr>
                <w:rFonts w:ascii="Times New Roman" w:hAnsi="Times New Roman"/>
                <w:b/>
              </w:rPr>
            </w:pPr>
            <w:r w:rsidRPr="00772104">
              <w:rPr>
                <w:rFonts w:ascii="Times New Roman" w:hAnsi="Times New Roman"/>
                <w:b/>
              </w:rPr>
              <w:t>980</w:t>
            </w:r>
          </w:p>
        </w:tc>
        <w:tc>
          <w:tcPr>
            <w:tcW w:w="945" w:type="dxa"/>
            <w:shd w:val="clear" w:color="auto" w:fill="auto"/>
            <w:vAlign w:val="bottom"/>
          </w:tcPr>
          <w:p w:rsidR="00C37434" w:rsidRPr="00772104" w:rsidRDefault="00C37434" w:rsidP="00D9583B">
            <w:pPr>
              <w:pStyle w:val="NoSpacing"/>
              <w:jc w:val="center"/>
              <w:rPr>
                <w:rFonts w:ascii="Times New Roman" w:hAnsi="Times New Roman"/>
                <w:b/>
              </w:rPr>
            </w:pPr>
            <w:r w:rsidRPr="00772104">
              <w:rPr>
                <w:rFonts w:ascii="Times New Roman" w:hAnsi="Times New Roman"/>
                <w:b/>
              </w:rPr>
              <w:t>132</w:t>
            </w:r>
          </w:p>
        </w:tc>
        <w:tc>
          <w:tcPr>
            <w:tcW w:w="992" w:type="dxa"/>
            <w:shd w:val="clear" w:color="auto" w:fill="auto"/>
            <w:vAlign w:val="bottom"/>
          </w:tcPr>
          <w:p w:rsidR="00C37434" w:rsidRPr="00772104" w:rsidRDefault="00C37434" w:rsidP="00D9583B">
            <w:pPr>
              <w:pStyle w:val="NoSpacing"/>
              <w:jc w:val="center"/>
              <w:rPr>
                <w:rFonts w:ascii="Times New Roman" w:hAnsi="Times New Roman"/>
                <w:b/>
              </w:rPr>
            </w:pPr>
            <w:r w:rsidRPr="00772104">
              <w:rPr>
                <w:rFonts w:ascii="Times New Roman" w:hAnsi="Times New Roman"/>
                <w:b/>
              </w:rPr>
              <w:t>513</w:t>
            </w:r>
          </w:p>
        </w:tc>
        <w:tc>
          <w:tcPr>
            <w:tcW w:w="1134" w:type="dxa"/>
            <w:vAlign w:val="bottom"/>
          </w:tcPr>
          <w:p w:rsidR="00C37434" w:rsidRPr="00772104" w:rsidRDefault="00C37434" w:rsidP="00D9583B">
            <w:pPr>
              <w:pStyle w:val="NoSpacing"/>
              <w:jc w:val="center"/>
              <w:rPr>
                <w:rFonts w:ascii="Times New Roman" w:hAnsi="Times New Roman"/>
                <w:b/>
              </w:rPr>
            </w:pPr>
            <w:r w:rsidRPr="00772104">
              <w:rPr>
                <w:rFonts w:ascii="Times New Roman" w:hAnsi="Times New Roman"/>
                <w:b/>
              </w:rPr>
              <w:t>1149</w:t>
            </w:r>
          </w:p>
        </w:tc>
        <w:tc>
          <w:tcPr>
            <w:tcW w:w="1276" w:type="dxa"/>
            <w:vAlign w:val="bottom"/>
          </w:tcPr>
          <w:p w:rsidR="00C37434" w:rsidRPr="00772104" w:rsidRDefault="00C37434" w:rsidP="00D9583B">
            <w:pPr>
              <w:pStyle w:val="NoSpacing"/>
              <w:jc w:val="center"/>
              <w:rPr>
                <w:rFonts w:ascii="Times New Roman" w:hAnsi="Times New Roman"/>
                <w:b/>
              </w:rPr>
            </w:pPr>
            <w:r w:rsidRPr="00772104">
              <w:rPr>
                <w:rFonts w:ascii="Times New Roman" w:hAnsi="Times New Roman"/>
                <w:b/>
              </w:rPr>
              <w:t>762</w:t>
            </w:r>
          </w:p>
        </w:tc>
        <w:tc>
          <w:tcPr>
            <w:tcW w:w="861" w:type="dxa"/>
            <w:vMerge w:val="restart"/>
            <w:vAlign w:val="bottom"/>
          </w:tcPr>
          <w:p w:rsidR="00C37434" w:rsidRPr="00772104" w:rsidRDefault="00C37434" w:rsidP="00D9583B">
            <w:pPr>
              <w:pStyle w:val="NoSpacing"/>
              <w:jc w:val="center"/>
              <w:rPr>
                <w:rFonts w:ascii="Times New Roman" w:hAnsi="Times New Roman"/>
                <w:b/>
              </w:rPr>
            </w:pPr>
            <w:r w:rsidRPr="00772104">
              <w:rPr>
                <w:rFonts w:ascii="Times New Roman" w:hAnsi="Times New Roman"/>
                <w:b/>
              </w:rPr>
              <w:t>2556</w:t>
            </w:r>
          </w:p>
        </w:tc>
      </w:tr>
      <w:tr w:rsidR="00772104" w:rsidRPr="00772104" w:rsidTr="00C37434">
        <w:trPr>
          <w:trHeight w:val="255"/>
        </w:trPr>
        <w:tc>
          <w:tcPr>
            <w:tcW w:w="3559" w:type="dxa"/>
            <w:vMerge/>
            <w:tcMar>
              <w:top w:w="15" w:type="dxa"/>
              <w:left w:w="15" w:type="dxa"/>
              <w:bottom w:w="0" w:type="dxa"/>
              <w:right w:w="15" w:type="dxa"/>
            </w:tcMar>
            <w:vAlign w:val="center"/>
          </w:tcPr>
          <w:p w:rsidR="00C37434" w:rsidRPr="00772104" w:rsidRDefault="00C37434" w:rsidP="00D272DD">
            <w:pPr>
              <w:pStyle w:val="NoSpacing"/>
              <w:rPr>
                <w:rFonts w:ascii="Times New Roman" w:hAnsi="Times New Roman"/>
              </w:rPr>
            </w:pPr>
          </w:p>
        </w:tc>
        <w:tc>
          <w:tcPr>
            <w:tcW w:w="1810" w:type="dxa"/>
            <w:gridSpan w:val="2"/>
            <w:tcMar>
              <w:top w:w="15" w:type="dxa"/>
              <w:left w:w="15" w:type="dxa"/>
              <w:bottom w:w="0" w:type="dxa"/>
              <w:right w:w="15" w:type="dxa"/>
            </w:tcMar>
            <w:vAlign w:val="bottom"/>
          </w:tcPr>
          <w:p w:rsidR="00C37434" w:rsidRPr="00772104" w:rsidRDefault="00C37434" w:rsidP="008B6298">
            <w:pPr>
              <w:pStyle w:val="NoSpacing"/>
              <w:jc w:val="center"/>
              <w:rPr>
                <w:rFonts w:ascii="Times New Roman" w:hAnsi="Times New Roman"/>
                <w:b/>
              </w:rPr>
            </w:pPr>
            <w:r w:rsidRPr="00772104">
              <w:rPr>
                <w:rFonts w:ascii="Times New Roman" w:hAnsi="Times New Roman"/>
                <w:b/>
              </w:rPr>
              <w:t>2556</w:t>
            </w:r>
          </w:p>
        </w:tc>
        <w:tc>
          <w:tcPr>
            <w:tcW w:w="4347" w:type="dxa"/>
            <w:gridSpan w:val="4"/>
            <w:shd w:val="clear" w:color="auto" w:fill="auto"/>
            <w:vAlign w:val="bottom"/>
          </w:tcPr>
          <w:p w:rsidR="00C37434" w:rsidRPr="00772104" w:rsidRDefault="00C37434" w:rsidP="008B6298">
            <w:pPr>
              <w:pStyle w:val="NoSpacing"/>
              <w:jc w:val="center"/>
              <w:rPr>
                <w:rFonts w:ascii="Times New Roman" w:hAnsi="Times New Roman"/>
                <w:b/>
              </w:rPr>
            </w:pPr>
            <w:r w:rsidRPr="00772104">
              <w:rPr>
                <w:rFonts w:ascii="Times New Roman" w:hAnsi="Times New Roman"/>
                <w:b/>
              </w:rPr>
              <w:t>2556</w:t>
            </w:r>
          </w:p>
        </w:tc>
        <w:tc>
          <w:tcPr>
            <w:tcW w:w="861" w:type="dxa"/>
            <w:vMerge/>
            <w:vAlign w:val="bottom"/>
          </w:tcPr>
          <w:p w:rsidR="00C37434" w:rsidRPr="00772104" w:rsidRDefault="00C37434" w:rsidP="008B6298">
            <w:pPr>
              <w:pStyle w:val="NoSpacing"/>
              <w:rPr>
                <w:rFonts w:ascii="Times New Roman" w:hAnsi="Times New Roman"/>
                <w:b/>
              </w:rPr>
            </w:pPr>
          </w:p>
        </w:tc>
      </w:tr>
    </w:tbl>
    <w:p w:rsidR="00D272DD" w:rsidRPr="00772104" w:rsidRDefault="00D272DD" w:rsidP="008C450F">
      <w:pPr>
        <w:tabs>
          <w:tab w:val="left" w:pos="142"/>
        </w:tabs>
        <w:jc w:val="both"/>
        <w:rPr>
          <w:rFonts w:ascii="Times New Roman" w:hAnsi="Times New Roman"/>
          <w:sz w:val="24"/>
          <w:szCs w:val="24"/>
          <w:u w:val="single"/>
        </w:rPr>
      </w:pPr>
    </w:p>
    <w:p w:rsidR="00654C01" w:rsidRPr="00772104" w:rsidRDefault="008B6298" w:rsidP="008C450F">
      <w:pPr>
        <w:tabs>
          <w:tab w:val="left" w:pos="142"/>
        </w:tabs>
        <w:jc w:val="both"/>
        <w:rPr>
          <w:rFonts w:ascii="Times New Roman" w:hAnsi="Times New Roman"/>
          <w:sz w:val="24"/>
          <w:szCs w:val="24"/>
          <w:u w:val="single"/>
        </w:rPr>
      </w:pPr>
      <w:r w:rsidRPr="00772104">
        <w:rPr>
          <w:noProof/>
        </w:rPr>
        <w:drawing>
          <wp:inline distT="0" distB="0" distL="0" distR="0" wp14:anchorId="16E3176A" wp14:editId="2105E958">
            <wp:extent cx="6499860" cy="2743200"/>
            <wp:effectExtent l="0" t="0" r="1524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54C01" w:rsidRPr="00772104" w:rsidRDefault="00654C01" w:rsidP="008C450F">
      <w:pPr>
        <w:tabs>
          <w:tab w:val="left" w:pos="142"/>
        </w:tabs>
        <w:jc w:val="both"/>
        <w:rPr>
          <w:rFonts w:ascii="Times New Roman" w:hAnsi="Times New Roman"/>
          <w:sz w:val="24"/>
          <w:szCs w:val="24"/>
          <w:u w:val="single"/>
        </w:rPr>
      </w:pPr>
    </w:p>
    <w:p w:rsidR="008C450F" w:rsidRPr="00772104" w:rsidRDefault="008C450F" w:rsidP="008C450F">
      <w:pPr>
        <w:tabs>
          <w:tab w:val="left" w:pos="142"/>
        </w:tabs>
        <w:jc w:val="both"/>
        <w:rPr>
          <w:rFonts w:ascii="Times New Roman" w:hAnsi="Times New Roman"/>
          <w:sz w:val="24"/>
          <w:szCs w:val="24"/>
          <w:u w:val="single"/>
        </w:rPr>
      </w:pPr>
      <w:r w:rsidRPr="00772104">
        <w:rPr>
          <w:rFonts w:ascii="Times New Roman" w:hAnsi="Times New Roman"/>
          <w:sz w:val="24"/>
          <w:szCs w:val="24"/>
          <w:u w:val="single"/>
        </w:rPr>
        <w:t xml:space="preserve">Distribuția copiilor încadrați în grad de handicap, după </w:t>
      </w:r>
      <w:r w:rsidR="00D272DD" w:rsidRPr="00772104">
        <w:rPr>
          <w:rFonts w:ascii="Times New Roman" w:hAnsi="Times New Roman"/>
          <w:sz w:val="24"/>
          <w:szCs w:val="24"/>
          <w:u w:val="single"/>
        </w:rPr>
        <w:t>forma de învățământ</w:t>
      </w:r>
      <w:r w:rsidRPr="00772104">
        <w:rPr>
          <w:rFonts w:ascii="Times New Roman" w:hAnsi="Times New Roman"/>
          <w:sz w:val="24"/>
          <w:szCs w:val="24"/>
          <w:u w:val="single"/>
        </w:rPr>
        <w:t>:</w:t>
      </w:r>
    </w:p>
    <w:tbl>
      <w:tblPr>
        <w:tblW w:w="9965" w:type="dxa"/>
        <w:tblInd w:w="93" w:type="dxa"/>
        <w:tblLook w:val="04A0" w:firstRow="1" w:lastRow="0" w:firstColumn="1" w:lastColumn="0" w:noHBand="0" w:noVBand="1"/>
      </w:tblPr>
      <w:tblGrid>
        <w:gridCol w:w="4322"/>
        <w:gridCol w:w="1737"/>
        <w:gridCol w:w="923"/>
        <w:gridCol w:w="1043"/>
        <w:gridCol w:w="883"/>
        <w:gridCol w:w="1057"/>
      </w:tblGrid>
      <w:tr w:rsidR="00772104" w:rsidRPr="00772104" w:rsidTr="00100631">
        <w:trPr>
          <w:trHeight w:val="300"/>
        </w:trPr>
        <w:tc>
          <w:tcPr>
            <w:tcW w:w="4322" w:type="dxa"/>
            <w:vMerge w:val="restart"/>
            <w:tcBorders>
              <w:top w:val="single" w:sz="4" w:space="0" w:color="auto"/>
              <w:left w:val="single" w:sz="4" w:space="0" w:color="auto"/>
              <w:right w:val="single" w:sz="4" w:space="0" w:color="auto"/>
            </w:tcBorders>
            <w:shd w:val="clear" w:color="DCE6F1" w:fill="DCE6F1"/>
            <w:noWrap/>
            <w:vAlign w:val="bottom"/>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Forma învățământ</w:t>
            </w:r>
          </w:p>
        </w:tc>
        <w:tc>
          <w:tcPr>
            <w:tcW w:w="4586" w:type="dxa"/>
            <w:gridSpan w:val="4"/>
            <w:tcBorders>
              <w:top w:val="single" w:sz="4" w:space="0" w:color="auto"/>
              <w:left w:val="nil"/>
              <w:bottom w:val="single" w:sz="4" w:space="0" w:color="auto"/>
              <w:right w:val="single" w:sz="4" w:space="0" w:color="auto"/>
            </w:tcBorders>
            <w:shd w:val="clear" w:color="DCE6F1" w:fill="DCE6F1"/>
            <w:noWrap/>
            <w:vAlign w:val="bottom"/>
          </w:tcPr>
          <w:p w:rsidR="00C37434" w:rsidRPr="00772104" w:rsidRDefault="00D272DD" w:rsidP="00D272DD">
            <w:pPr>
              <w:pStyle w:val="NoSpacing"/>
              <w:jc w:val="center"/>
              <w:rPr>
                <w:rFonts w:ascii="Times New Roman" w:hAnsi="Times New Roman"/>
                <w:sz w:val="24"/>
                <w:szCs w:val="24"/>
              </w:rPr>
            </w:pPr>
            <w:r w:rsidRPr="00772104">
              <w:rPr>
                <w:rFonts w:ascii="Times New Roman" w:hAnsi="Times New Roman"/>
                <w:sz w:val="24"/>
                <w:szCs w:val="24"/>
              </w:rPr>
              <w:t>grad de handicap</w:t>
            </w:r>
          </w:p>
        </w:tc>
        <w:tc>
          <w:tcPr>
            <w:tcW w:w="1057" w:type="dxa"/>
            <w:vMerge w:val="restart"/>
            <w:tcBorders>
              <w:top w:val="single" w:sz="4" w:space="0" w:color="auto"/>
              <w:left w:val="nil"/>
              <w:right w:val="single" w:sz="4" w:space="0" w:color="auto"/>
            </w:tcBorders>
            <w:shd w:val="clear" w:color="DCE6F1" w:fill="DCE6F1"/>
            <w:noWrap/>
            <w:vAlign w:val="bottom"/>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total</w:t>
            </w:r>
          </w:p>
        </w:tc>
      </w:tr>
      <w:tr w:rsidR="00772104" w:rsidRPr="00772104" w:rsidTr="00100631">
        <w:trPr>
          <w:trHeight w:val="300"/>
        </w:trPr>
        <w:tc>
          <w:tcPr>
            <w:tcW w:w="4322" w:type="dxa"/>
            <w:vMerge/>
            <w:tcBorders>
              <w:left w:val="single" w:sz="4" w:space="0" w:color="auto"/>
              <w:bottom w:val="single" w:sz="4" w:space="0" w:color="auto"/>
              <w:right w:val="single" w:sz="4" w:space="0" w:color="auto"/>
            </w:tcBorders>
            <w:shd w:val="clear" w:color="DCE6F1" w:fill="DCE6F1"/>
            <w:noWrap/>
            <w:vAlign w:val="bottom"/>
            <w:hideMark/>
          </w:tcPr>
          <w:p w:rsidR="00C37434" w:rsidRPr="00772104" w:rsidRDefault="00C37434" w:rsidP="00C37434">
            <w:pPr>
              <w:pStyle w:val="NoSpacing"/>
              <w:rPr>
                <w:rFonts w:ascii="Times New Roman" w:hAnsi="Times New Roman"/>
                <w:sz w:val="24"/>
                <w:szCs w:val="24"/>
              </w:rPr>
            </w:pPr>
          </w:p>
        </w:tc>
        <w:tc>
          <w:tcPr>
            <w:tcW w:w="1737" w:type="dxa"/>
            <w:tcBorders>
              <w:top w:val="single" w:sz="4" w:space="0" w:color="auto"/>
              <w:left w:val="nil"/>
              <w:bottom w:val="single" w:sz="4" w:space="0" w:color="auto"/>
              <w:right w:val="single" w:sz="4" w:space="0" w:color="auto"/>
            </w:tcBorders>
            <w:shd w:val="clear" w:color="DCE6F1" w:fill="DCE6F1"/>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accentuat</w:t>
            </w:r>
          </w:p>
        </w:tc>
        <w:tc>
          <w:tcPr>
            <w:tcW w:w="923" w:type="dxa"/>
            <w:tcBorders>
              <w:top w:val="single" w:sz="4" w:space="0" w:color="auto"/>
              <w:left w:val="nil"/>
              <w:bottom w:val="single" w:sz="4" w:space="0" w:color="auto"/>
              <w:right w:val="single" w:sz="4" w:space="0" w:color="auto"/>
            </w:tcBorders>
            <w:shd w:val="clear" w:color="DCE6F1" w:fill="DCE6F1"/>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grav</w:t>
            </w:r>
          </w:p>
        </w:tc>
        <w:tc>
          <w:tcPr>
            <w:tcW w:w="1043" w:type="dxa"/>
            <w:tcBorders>
              <w:top w:val="single" w:sz="4" w:space="0" w:color="auto"/>
              <w:left w:val="nil"/>
              <w:bottom w:val="single" w:sz="4" w:space="0" w:color="auto"/>
              <w:right w:val="single" w:sz="4" w:space="0" w:color="auto"/>
            </w:tcBorders>
            <w:shd w:val="clear" w:color="DCE6F1" w:fill="DCE6F1"/>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mediu</w:t>
            </w:r>
          </w:p>
        </w:tc>
        <w:tc>
          <w:tcPr>
            <w:tcW w:w="883" w:type="dxa"/>
            <w:tcBorders>
              <w:top w:val="single" w:sz="4" w:space="0" w:color="auto"/>
              <w:left w:val="nil"/>
              <w:bottom w:val="single" w:sz="4" w:space="0" w:color="auto"/>
              <w:right w:val="single" w:sz="4" w:space="0" w:color="auto"/>
            </w:tcBorders>
            <w:shd w:val="clear" w:color="DCE6F1" w:fill="DCE6F1"/>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usor</w:t>
            </w:r>
          </w:p>
        </w:tc>
        <w:tc>
          <w:tcPr>
            <w:tcW w:w="1057" w:type="dxa"/>
            <w:vMerge/>
            <w:tcBorders>
              <w:left w:val="nil"/>
              <w:bottom w:val="single" w:sz="4" w:space="0" w:color="auto"/>
              <w:right w:val="single" w:sz="4" w:space="0" w:color="auto"/>
            </w:tcBorders>
            <w:shd w:val="clear" w:color="DCE6F1" w:fill="DCE6F1"/>
            <w:noWrap/>
            <w:vAlign w:val="bottom"/>
            <w:hideMark/>
          </w:tcPr>
          <w:p w:rsidR="00C37434" w:rsidRPr="00772104" w:rsidRDefault="00C37434" w:rsidP="00C37434">
            <w:pPr>
              <w:pStyle w:val="NoSpacing"/>
              <w:rPr>
                <w:rFonts w:ascii="Times New Roman" w:hAnsi="Times New Roman"/>
                <w:sz w:val="24"/>
                <w:szCs w:val="24"/>
              </w:rPr>
            </w:pPr>
          </w:p>
        </w:tc>
      </w:tr>
      <w:tr w:rsidR="00772104" w:rsidRPr="00772104" w:rsidTr="00100631">
        <w:trPr>
          <w:trHeight w:val="288"/>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antepreșcolar</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48</w:t>
            </w:r>
          </w:p>
        </w:tc>
        <w:tc>
          <w:tcPr>
            <w:tcW w:w="92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199</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64</w:t>
            </w:r>
          </w:p>
        </w:tc>
        <w:tc>
          <w:tcPr>
            <w:tcW w:w="88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5</w:t>
            </w:r>
          </w:p>
        </w:tc>
        <w:tc>
          <w:tcPr>
            <w:tcW w:w="105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316</w:t>
            </w:r>
          </w:p>
        </w:tc>
      </w:tr>
      <w:tr w:rsidR="00772104" w:rsidRPr="00772104" w:rsidTr="00100631">
        <w:trPr>
          <w:trHeight w:val="288"/>
        </w:trPr>
        <w:tc>
          <w:tcPr>
            <w:tcW w:w="4322" w:type="dxa"/>
            <w:tcBorders>
              <w:top w:val="nil"/>
              <w:left w:val="single" w:sz="4" w:space="0" w:color="auto"/>
              <w:bottom w:val="single" w:sz="4" w:space="0" w:color="auto"/>
              <w:right w:val="single" w:sz="4" w:space="0" w:color="auto"/>
            </w:tcBorders>
            <w:shd w:val="clear" w:color="auto" w:fill="auto"/>
            <w:noWrap/>
            <w:vAlign w:val="bottom"/>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preșcolar/grădiniță</w:t>
            </w:r>
          </w:p>
        </w:tc>
        <w:tc>
          <w:tcPr>
            <w:tcW w:w="1737" w:type="dxa"/>
            <w:tcBorders>
              <w:top w:val="nil"/>
              <w:left w:val="nil"/>
              <w:bottom w:val="single" w:sz="4" w:space="0" w:color="auto"/>
              <w:right w:val="single" w:sz="4" w:space="0" w:color="auto"/>
            </w:tcBorders>
            <w:shd w:val="clear" w:color="auto" w:fill="auto"/>
            <w:noWrap/>
            <w:vAlign w:val="bottom"/>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59</w:t>
            </w:r>
          </w:p>
        </w:tc>
        <w:tc>
          <w:tcPr>
            <w:tcW w:w="923" w:type="dxa"/>
            <w:tcBorders>
              <w:top w:val="nil"/>
              <w:left w:val="nil"/>
              <w:bottom w:val="single" w:sz="4" w:space="0" w:color="auto"/>
              <w:right w:val="single" w:sz="4" w:space="0" w:color="auto"/>
            </w:tcBorders>
            <w:shd w:val="clear" w:color="auto" w:fill="auto"/>
            <w:noWrap/>
            <w:vAlign w:val="bottom"/>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168</w:t>
            </w:r>
          </w:p>
        </w:tc>
        <w:tc>
          <w:tcPr>
            <w:tcW w:w="1043" w:type="dxa"/>
            <w:tcBorders>
              <w:top w:val="nil"/>
              <w:left w:val="nil"/>
              <w:bottom w:val="single" w:sz="4" w:space="0" w:color="auto"/>
              <w:right w:val="single" w:sz="4" w:space="0" w:color="auto"/>
            </w:tcBorders>
            <w:shd w:val="clear" w:color="auto" w:fill="auto"/>
            <w:noWrap/>
            <w:vAlign w:val="bottom"/>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43</w:t>
            </w:r>
          </w:p>
        </w:tc>
        <w:tc>
          <w:tcPr>
            <w:tcW w:w="883" w:type="dxa"/>
            <w:tcBorders>
              <w:top w:val="nil"/>
              <w:left w:val="nil"/>
              <w:bottom w:val="single" w:sz="4" w:space="0" w:color="auto"/>
              <w:right w:val="single" w:sz="4" w:space="0" w:color="auto"/>
            </w:tcBorders>
            <w:shd w:val="clear" w:color="auto" w:fill="auto"/>
            <w:noWrap/>
            <w:vAlign w:val="bottom"/>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9</w:t>
            </w:r>
          </w:p>
        </w:tc>
        <w:tc>
          <w:tcPr>
            <w:tcW w:w="1057" w:type="dxa"/>
            <w:tcBorders>
              <w:top w:val="nil"/>
              <w:left w:val="nil"/>
              <w:bottom w:val="single" w:sz="4" w:space="0" w:color="auto"/>
              <w:right w:val="single" w:sz="4" w:space="0" w:color="auto"/>
            </w:tcBorders>
            <w:shd w:val="clear" w:color="auto" w:fill="auto"/>
            <w:noWrap/>
            <w:vAlign w:val="bottom"/>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279</w:t>
            </w:r>
          </w:p>
        </w:tc>
      </w:tr>
      <w:tr w:rsidR="00772104" w:rsidRPr="00772104" w:rsidTr="00100631">
        <w:trPr>
          <w:trHeight w:val="288"/>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grădinița speciala</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12</w:t>
            </w:r>
          </w:p>
        </w:tc>
        <w:tc>
          <w:tcPr>
            <w:tcW w:w="92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37</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7</w:t>
            </w:r>
          </w:p>
        </w:tc>
        <w:tc>
          <w:tcPr>
            <w:tcW w:w="88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56</w:t>
            </w:r>
          </w:p>
        </w:tc>
      </w:tr>
      <w:tr w:rsidR="00772104" w:rsidRPr="00772104" w:rsidTr="00100631">
        <w:trPr>
          <w:trHeight w:val="288"/>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D272DD">
            <w:pPr>
              <w:pStyle w:val="NoSpacing"/>
              <w:rPr>
                <w:rFonts w:ascii="Times New Roman" w:hAnsi="Times New Roman"/>
                <w:sz w:val="24"/>
                <w:szCs w:val="24"/>
              </w:rPr>
            </w:pPr>
            <w:r w:rsidRPr="00772104">
              <w:rPr>
                <w:rFonts w:ascii="Times New Roman" w:hAnsi="Times New Roman"/>
                <w:sz w:val="24"/>
                <w:szCs w:val="24"/>
              </w:rPr>
              <w:t>învățământ la distanță</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w:t>
            </w:r>
          </w:p>
        </w:tc>
        <w:tc>
          <w:tcPr>
            <w:tcW w:w="92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2</w:t>
            </w:r>
          </w:p>
        </w:tc>
      </w:tr>
      <w:tr w:rsidR="00772104" w:rsidRPr="00772104" w:rsidTr="00100631">
        <w:trPr>
          <w:trHeight w:val="288"/>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învățământ la domiciliu</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w:t>
            </w:r>
          </w:p>
        </w:tc>
        <w:tc>
          <w:tcPr>
            <w:tcW w:w="92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179</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180</w:t>
            </w:r>
          </w:p>
        </w:tc>
      </w:tr>
      <w:tr w:rsidR="00772104" w:rsidRPr="00772104" w:rsidTr="00100631">
        <w:trPr>
          <w:trHeight w:val="288"/>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învățământ de masă</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183</w:t>
            </w:r>
          </w:p>
        </w:tc>
        <w:tc>
          <w:tcPr>
            <w:tcW w:w="92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288</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162</w:t>
            </w:r>
          </w:p>
        </w:tc>
        <w:tc>
          <w:tcPr>
            <w:tcW w:w="88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27</w:t>
            </w:r>
          </w:p>
        </w:tc>
        <w:tc>
          <w:tcPr>
            <w:tcW w:w="105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660</w:t>
            </w:r>
          </w:p>
        </w:tc>
      </w:tr>
      <w:tr w:rsidR="00772104" w:rsidRPr="00772104" w:rsidTr="00100631">
        <w:trPr>
          <w:trHeight w:val="288"/>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D272DD">
            <w:pPr>
              <w:pStyle w:val="NoSpacing"/>
              <w:rPr>
                <w:rFonts w:ascii="Times New Roman" w:hAnsi="Times New Roman"/>
                <w:sz w:val="24"/>
                <w:szCs w:val="24"/>
              </w:rPr>
            </w:pPr>
            <w:r w:rsidRPr="00772104">
              <w:rPr>
                <w:rFonts w:ascii="Times New Roman" w:hAnsi="Times New Roman"/>
                <w:sz w:val="24"/>
                <w:szCs w:val="24"/>
              </w:rPr>
              <w:t>învățământ  de masă cu adaptare curriculară</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237</w:t>
            </w:r>
          </w:p>
        </w:tc>
        <w:tc>
          <w:tcPr>
            <w:tcW w:w="92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177</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114</w:t>
            </w:r>
          </w:p>
        </w:tc>
        <w:tc>
          <w:tcPr>
            <w:tcW w:w="88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3</w:t>
            </w:r>
          </w:p>
        </w:tc>
        <w:tc>
          <w:tcPr>
            <w:tcW w:w="105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531</w:t>
            </w:r>
          </w:p>
        </w:tc>
      </w:tr>
      <w:tr w:rsidR="00772104" w:rsidRPr="00772104" w:rsidTr="00100631">
        <w:trPr>
          <w:trHeight w:val="288"/>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învățământ special</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115</w:t>
            </w:r>
          </w:p>
        </w:tc>
        <w:tc>
          <w:tcPr>
            <w:tcW w:w="92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176</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27</w:t>
            </w:r>
          </w:p>
        </w:tc>
        <w:tc>
          <w:tcPr>
            <w:tcW w:w="88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318</w:t>
            </w:r>
          </w:p>
        </w:tc>
      </w:tr>
      <w:tr w:rsidR="00772104" w:rsidRPr="00772104" w:rsidTr="00100631">
        <w:trPr>
          <w:trHeight w:val="288"/>
        </w:trPr>
        <w:tc>
          <w:tcPr>
            <w:tcW w:w="4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Abandon școlar</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18</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18</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7</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43</w:t>
            </w:r>
          </w:p>
        </w:tc>
      </w:tr>
      <w:tr w:rsidR="00772104" w:rsidRPr="00772104" w:rsidTr="00100631">
        <w:trPr>
          <w:trHeight w:val="288"/>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întreruptă școala pe motive medicale</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2</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2</w:t>
            </w:r>
          </w:p>
        </w:tc>
      </w:tr>
      <w:tr w:rsidR="00772104" w:rsidRPr="00772104" w:rsidTr="00100631">
        <w:trPr>
          <w:trHeight w:val="288"/>
        </w:trPr>
        <w:tc>
          <w:tcPr>
            <w:tcW w:w="4322"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neșcolarizat</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11</w:t>
            </w:r>
          </w:p>
        </w:tc>
        <w:tc>
          <w:tcPr>
            <w:tcW w:w="92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153</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4</w:t>
            </w:r>
          </w:p>
        </w:tc>
        <w:tc>
          <w:tcPr>
            <w:tcW w:w="88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w:t>
            </w:r>
          </w:p>
        </w:tc>
        <w:tc>
          <w:tcPr>
            <w:tcW w:w="105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169</w:t>
            </w:r>
          </w:p>
        </w:tc>
      </w:tr>
      <w:tr w:rsidR="00772104" w:rsidRPr="00772104" w:rsidTr="00100631">
        <w:trPr>
          <w:trHeight w:val="288"/>
        </w:trPr>
        <w:tc>
          <w:tcPr>
            <w:tcW w:w="4322" w:type="dxa"/>
            <w:tcBorders>
              <w:top w:val="nil"/>
              <w:left w:val="single" w:sz="4" w:space="0" w:color="auto"/>
              <w:bottom w:val="single" w:sz="4" w:space="0" w:color="auto"/>
              <w:right w:val="single" w:sz="4" w:space="0" w:color="auto"/>
            </w:tcBorders>
            <w:shd w:val="clear" w:color="DCE6F1" w:fill="DCE6F1"/>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TOTAL</w:t>
            </w:r>
          </w:p>
        </w:tc>
        <w:tc>
          <w:tcPr>
            <w:tcW w:w="1737" w:type="dxa"/>
            <w:tcBorders>
              <w:top w:val="nil"/>
              <w:left w:val="nil"/>
              <w:bottom w:val="single" w:sz="4" w:space="0" w:color="auto"/>
              <w:right w:val="single" w:sz="4" w:space="0" w:color="auto"/>
            </w:tcBorders>
            <w:shd w:val="clear" w:color="DCE6F1" w:fill="DCE6F1"/>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685</w:t>
            </w:r>
          </w:p>
        </w:tc>
        <w:tc>
          <w:tcPr>
            <w:tcW w:w="923" w:type="dxa"/>
            <w:tcBorders>
              <w:top w:val="nil"/>
              <w:left w:val="nil"/>
              <w:bottom w:val="single" w:sz="4" w:space="0" w:color="auto"/>
              <w:right w:val="single" w:sz="4" w:space="0" w:color="auto"/>
            </w:tcBorders>
            <w:shd w:val="clear" w:color="DCE6F1" w:fill="DCE6F1"/>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1398</w:t>
            </w:r>
          </w:p>
        </w:tc>
        <w:tc>
          <w:tcPr>
            <w:tcW w:w="1043" w:type="dxa"/>
            <w:tcBorders>
              <w:top w:val="nil"/>
              <w:left w:val="nil"/>
              <w:bottom w:val="single" w:sz="4" w:space="0" w:color="auto"/>
              <w:right w:val="single" w:sz="4" w:space="0" w:color="auto"/>
            </w:tcBorders>
            <w:shd w:val="clear" w:color="DCE6F1" w:fill="DCE6F1"/>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428</w:t>
            </w:r>
          </w:p>
        </w:tc>
        <w:tc>
          <w:tcPr>
            <w:tcW w:w="883" w:type="dxa"/>
            <w:tcBorders>
              <w:top w:val="nil"/>
              <w:left w:val="nil"/>
              <w:bottom w:val="single" w:sz="4" w:space="0" w:color="auto"/>
              <w:right w:val="single" w:sz="4" w:space="0" w:color="auto"/>
            </w:tcBorders>
            <w:shd w:val="clear" w:color="DCE6F1" w:fill="DCE6F1"/>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45</w:t>
            </w:r>
          </w:p>
        </w:tc>
        <w:tc>
          <w:tcPr>
            <w:tcW w:w="1057" w:type="dxa"/>
            <w:tcBorders>
              <w:top w:val="nil"/>
              <w:left w:val="nil"/>
              <w:bottom w:val="single" w:sz="4" w:space="0" w:color="auto"/>
              <w:right w:val="single" w:sz="4" w:space="0" w:color="auto"/>
            </w:tcBorders>
            <w:shd w:val="clear" w:color="DCE6F1" w:fill="DCE6F1"/>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2556</w:t>
            </w:r>
          </w:p>
        </w:tc>
      </w:tr>
    </w:tbl>
    <w:p w:rsidR="00C37434" w:rsidRPr="00772104" w:rsidRDefault="00C37434" w:rsidP="008C450F">
      <w:pPr>
        <w:tabs>
          <w:tab w:val="left" w:pos="142"/>
        </w:tabs>
        <w:jc w:val="both"/>
        <w:rPr>
          <w:rFonts w:ascii="Times New Roman" w:hAnsi="Times New Roman"/>
          <w:sz w:val="24"/>
          <w:szCs w:val="24"/>
          <w:u w:val="single"/>
        </w:rPr>
      </w:pPr>
    </w:p>
    <w:p w:rsidR="00D272DD" w:rsidRPr="00772104" w:rsidRDefault="00D272DD" w:rsidP="00D272DD">
      <w:pPr>
        <w:tabs>
          <w:tab w:val="left" w:pos="142"/>
        </w:tabs>
        <w:jc w:val="both"/>
        <w:rPr>
          <w:rFonts w:ascii="Times New Roman" w:hAnsi="Times New Roman"/>
          <w:sz w:val="24"/>
          <w:szCs w:val="24"/>
          <w:u w:val="single"/>
        </w:rPr>
      </w:pPr>
      <w:r w:rsidRPr="00772104">
        <w:rPr>
          <w:rFonts w:ascii="Times New Roman" w:hAnsi="Times New Roman"/>
          <w:sz w:val="24"/>
          <w:szCs w:val="24"/>
          <w:u w:val="single"/>
        </w:rPr>
        <w:t>Distribuția copiilor încadrați în grad de handicap, după tip afecțiune:</w:t>
      </w:r>
    </w:p>
    <w:tbl>
      <w:tblPr>
        <w:tblW w:w="9767" w:type="dxa"/>
        <w:tblInd w:w="108" w:type="dxa"/>
        <w:tblLook w:val="04A0" w:firstRow="1" w:lastRow="0" w:firstColumn="1" w:lastColumn="0" w:noHBand="0" w:noVBand="1"/>
      </w:tblPr>
      <w:tblGrid>
        <w:gridCol w:w="3827"/>
        <w:gridCol w:w="1737"/>
        <w:gridCol w:w="960"/>
        <w:gridCol w:w="1043"/>
        <w:gridCol w:w="960"/>
        <w:gridCol w:w="1240"/>
      </w:tblGrid>
      <w:tr w:rsidR="00772104" w:rsidRPr="00772104" w:rsidTr="00C37434">
        <w:trPr>
          <w:trHeight w:val="288"/>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b/>
              </w:rPr>
            </w:pPr>
            <w:r w:rsidRPr="00772104">
              <w:rPr>
                <w:rFonts w:ascii="Times New Roman" w:hAnsi="Times New Roman"/>
                <w:b/>
              </w:rPr>
              <w:t>TIP HANDICAP</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b/>
              </w:rPr>
            </w:pPr>
            <w:r w:rsidRPr="00772104">
              <w:rPr>
                <w:rFonts w:ascii="Times New Roman" w:hAnsi="Times New Roman"/>
                <w:b/>
              </w:rPr>
              <w:t>ACCENTUAT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b/>
              </w:rPr>
            </w:pPr>
            <w:r w:rsidRPr="00772104">
              <w:rPr>
                <w:rFonts w:ascii="Times New Roman" w:hAnsi="Times New Roman"/>
                <w:b/>
              </w:rPr>
              <w:t>GRAV</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b/>
              </w:rPr>
            </w:pPr>
            <w:r w:rsidRPr="00772104">
              <w:rPr>
                <w:rFonts w:ascii="Times New Roman" w:hAnsi="Times New Roman"/>
                <w:b/>
              </w:rPr>
              <w:t>MEDIU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b/>
              </w:rPr>
            </w:pPr>
            <w:r w:rsidRPr="00772104">
              <w:rPr>
                <w:rFonts w:ascii="Times New Roman" w:hAnsi="Times New Roman"/>
                <w:b/>
              </w:rPr>
              <w:t>USOR</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b/>
              </w:rPr>
            </w:pPr>
            <w:r w:rsidRPr="00772104">
              <w:rPr>
                <w:rFonts w:ascii="Times New Roman" w:hAnsi="Times New Roman"/>
                <w:b/>
              </w:rPr>
              <w:t>TOTAL</w:t>
            </w:r>
          </w:p>
        </w:tc>
      </w:tr>
      <w:tr w:rsidR="00772104" w:rsidRPr="00772104" w:rsidTr="00C37434">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auditiv</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18</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19</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28</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3</w:t>
            </w:r>
          </w:p>
        </w:tc>
        <w:tc>
          <w:tcPr>
            <w:tcW w:w="124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68</w:t>
            </w:r>
          </w:p>
        </w:tc>
      </w:tr>
      <w:tr w:rsidR="00772104" w:rsidRPr="00772104" w:rsidTr="00C37434">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autism</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366</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392</w:t>
            </w:r>
          </w:p>
        </w:tc>
      </w:tr>
      <w:tr w:rsidR="00772104" w:rsidRPr="00772104" w:rsidTr="00C37434">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cancer</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64</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67</w:t>
            </w:r>
          </w:p>
        </w:tc>
      </w:tr>
      <w:tr w:rsidR="00772104" w:rsidRPr="00772104" w:rsidTr="00C37434">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lastRenderedPageBreak/>
              <w:t>cardiovascular</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28</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39</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9</w:t>
            </w:r>
          </w:p>
        </w:tc>
        <w:tc>
          <w:tcPr>
            <w:tcW w:w="124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111</w:t>
            </w:r>
          </w:p>
        </w:tc>
      </w:tr>
      <w:tr w:rsidR="00772104" w:rsidRPr="00772104" w:rsidTr="00C37434">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dermatologic</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11</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w:t>
            </w:r>
          </w:p>
        </w:tc>
        <w:tc>
          <w:tcPr>
            <w:tcW w:w="124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15</w:t>
            </w:r>
          </w:p>
        </w:tc>
      </w:tr>
      <w:tr w:rsidR="00772104" w:rsidRPr="00772104" w:rsidTr="00C37434">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digestiv</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16</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33</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57</w:t>
            </w:r>
          </w:p>
        </w:tc>
      </w:tr>
      <w:tr w:rsidR="00772104" w:rsidRPr="00772104" w:rsidTr="00C37434">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down</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148</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150</w:t>
            </w:r>
          </w:p>
        </w:tc>
      </w:tr>
      <w:tr w:rsidR="00772104" w:rsidRPr="00772104" w:rsidTr="00C37434">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endocrin</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2</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w:t>
            </w:r>
          </w:p>
        </w:tc>
        <w:tc>
          <w:tcPr>
            <w:tcW w:w="124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11</w:t>
            </w:r>
          </w:p>
        </w:tc>
      </w:tr>
      <w:tr w:rsidR="00772104" w:rsidRPr="00772104" w:rsidTr="00C37434">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genetic</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7</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7</w:t>
            </w:r>
          </w:p>
        </w:tc>
      </w:tr>
      <w:tr w:rsidR="00772104" w:rsidRPr="00772104" w:rsidTr="00C37434">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HIV</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3</w:t>
            </w:r>
          </w:p>
        </w:tc>
      </w:tr>
      <w:tr w:rsidR="00772104" w:rsidRPr="00772104" w:rsidTr="00C37434">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SIDA</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w:t>
            </w:r>
          </w:p>
        </w:tc>
      </w:tr>
      <w:tr w:rsidR="00772104" w:rsidRPr="00772104" w:rsidTr="00C37434">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imunitar</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3</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7</w:t>
            </w:r>
          </w:p>
        </w:tc>
      </w:tr>
      <w:tr w:rsidR="00772104" w:rsidRPr="00772104" w:rsidTr="00C37434">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locomotor</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38</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6</w:t>
            </w:r>
          </w:p>
        </w:tc>
        <w:tc>
          <w:tcPr>
            <w:tcW w:w="124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116</w:t>
            </w:r>
          </w:p>
        </w:tc>
      </w:tr>
      <w:tr w:rsidR="00772104" w:rsidRPr="00772104" w:rsidTr="00C37434">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metabolic</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133</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134</w:t>
            </w:r>
          </w:p>
        </w:tc>
      </w:tr>
      <w:tr w:rsidR="00772104" w:rsidRPr="00772104" w:rsidTr="00C37434">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neurologic</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137</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408</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89</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5</w:t>
            </w:r>
          </w:p>
        </w:tc>
        <w:tc>
          <w:tcPr>
            <w:tcW w:w="124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639</w:t>
            </w:r>
          </w:p>
        </w:tc>
      </w:tr>
      <w:tr w:rsidR="00772104" w:rsidRPr="00772104" w:rsidTr="00C37434">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psihic</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365</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72</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131</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568</w:t>
            </w:r>
          </w:p>
        </w:tc>
      </w:tr>
      <w:tr w:rsidR="00772104" w:rsidRPr="00772104" w:rsidTr="00C37434">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respirator</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8</w:t>
            </w:r>
          </w:p>
        </w:tc>
        <w:tc>
          <w:tcPr>
            <w:tcW w:w="124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30</w:t>
            </w:r>
          </w:p>
        </w:tc>
      </w:tr>
      <w:tr w:rsidR="00772104" w:rsidRPr="00772104" w:rsidTr="00C37434">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transplant</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w:t>
            </w:r>
          </w:p>
        </w:tc>
      </w:tr>
      <w:tr w:rsidR="00772104" w:rsidRPr="00772104" w:rsidTr="00C37434">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urinar</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14</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17</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w:t>
            </w:r>
          </w:p>
        </w:tc>
        <w:tc>
          <w:tcPr>
            <w:tcW w:w="124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52</w:t>
            </w:r>
          </w:p>
        </w:tc>
      </w:tr>
      <w:tr w:rsidR="00772104" w:rsidRPr="00772104" w:rsidTr="00C37434">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D272DD" w:rsidP="00C37434">
            <w:pPr>
              <w:pStyle w:val="NoSpacing"/>
              <w:rPr>
                <w:rFonts w:ascii="Times New Roman" w:hAnsi="Times New Roman"/>
                <w:sz w:val="24"/>
                <w:szCs w:val="24"/>
              </w:rPr>
            </w:pPr>
            <w:r w:rsidRPr="00772104">
              <w:rPr>
                <w:rFonts w:ascii="Times New Roman" w:hAnsi="Times New Roman"/>
                <w:sz w:val="24"/>
                <w:szCs w:val="24"/>
              </w:rPr>
              <w:t>vizual</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17</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39</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60</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11</w:t>
            </w:r>
          </w:p>
        </w:tc>
        <w:tc>
          <w:tcPr>
            <w:tcW w:w="124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sz w:val="24"/>
                <w:szCs w:val="24"/>
              </w:rPr>
            </w:pPr>
            <w:r w:rsidRPr="00772104">
              <w:rPr>
                <w:rFonts w:ascii="Times New Roman" w:hAnsi="Times New Roman"/>
                <w:sz w:val="24"/>
                <w:szCs w:val="24"/>
              </w:rPr>
              <w:t>127</w:t>
            </w:r>
          </w:p>
        </w:tc>
      </w:tr>
      <w:tr w:rsidR="00772104" w:rsidRPr="00772104" w:rsidTr="00C37434">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b/>
              </w:rPr>
            </w:pPr>
            <w:r w:rsidRPr="00772104">
              <w:rPr>
                <w:rFonts w:ascii="Times New Roman" w:hAnsi="Times New Roman"/>
                <w:b/>
              </w:rPr>
              <w:t>TOTAL</w:t>
            </w:r>
          </w:p>
        </w:tc>
        <w:tc>
          <w:tcPr>
            <w:tcW w:w="1737"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b/>
              </w:rPr>
            </w:pPr>
            <w:r w:rsidRPr="00772104">
              <w:rPr>
                <w:rFonts w:ascii="Times New Roman" w:hAnsi="Times New Roman"/>
                <w:b/>
              </w:rPr>
              <w:t>685</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b/>
              </w:rPr>
            </w:pPr>
            <w:r w:rsidRPr="00772104">
              <w:rPr>
                <w:rFonts w:ascii="Times New Roman" w:hAnsi="Times New Roman"/>
                <w:b/>
              </w:rPr>
              <w:t>1398</w:t>
            </w:r>
          </w:p>
        </w:tc>
        <w:tc>
          <w:tcPr>
            <w:tcW w:w="1043"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b/>
              </w:rPr>
            </w:pPr>
            <w:r w:rsidRPr="00772104">
              <w:rPr>
                <w:rFonts w:ascii="Times New Roman" w:hAnsi="Times New Roman"/>
                <w:b/>
              </w:rPr>
              <w:t>428</w:t>
            </w:r>
          </w:p>
        </w:tc>
        <w:tc>
          <w:tcPr>
            <w:tcW w:w="96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b/>
              </w:rPr>
            </w:pPr>
            <w:r w:rsidRPr="00772104">
              <w:rPr>
                <w:rFonts w:ascii="Times New Roman" w:hAnsi="Times New Roman"/>
                <w:b/>
              </w:rPr>
              <w:t>45</w:t>
            </w:r>
          </w:p>
        </w:tc>
        <w:tc>
          <w:tcPr>
            <w:tcW w:w="1240" w:type="dxa"/>
            <w:tcBorders>
              <w:top w:val="nil"/>
              <w:left w:val="nil"/>
              <w:bottom w:val="single" w:sz="4" w:space="0" w:color="auto"/>
              <w:right w:val="single" w:sz="4" w:space="0" w:color="auto"/>
            </w:tcBorders>
            <w:shd w:val="clear" w:color="auto" w:fill="auto"/>
            <w:noWrap/>
            <w:vAlign w:val="bottom"/>
            <w:hideMark/>
          </w:tcPr>
          <w:p w:rsidR="00C37434" w:rsidRPr="00772104" w:rsidRDefault="00C37434" w:rsidP="00C37434">
            <w:pPr>
              <w:pStyle w:val="NoSpacing"/>
              <w:rPr>
                <w:rFonts w:ascii="Times New Roman" w:hAnsi="Times New Roman"/>
                <w:b/>
              </w:rPr>
            </w:pPr>
            <w:r w:rsidRPr="00772104">
              <w:rPr>
                <w:rFonts w:ascii="Times New Roman" w:hAnsi="Times New Roman"/>
                <w:b/>
              </w:rPr>
              <w:t>2556</w:t>
            </w:r>
          </w:p>
        </w:tc>
      </w:tr>
    </w:tbl>
    <w:p w:rsidR="000A6DE7" w:rsidRPr="00772104" w:rsidRDefault="000A6DE7" w:rsidP="000A6DE7">
      <w:pPr>
        <w:rPr>
          <w:rFonts w:ascii="Times New Roman" w:hAnsi="Times New Roman"/>
          <w:sz w:val="16"/>
          <w:szCs w:val="16"/>
          <w:u w:val="single"/>
        </w:rPr>
      </w:pPr>
    </w:p>
    <w:p w:rsidR="000A6DE7" w:rsidRPr="00772104" w:rsidRDefault="000A6DE7" w:rsidP="000A6DE7">
      <w:pPr>
        <w:rPr>
          <w:rFonts w:ascii="Times New Roman" w:hAnsi="Times New Roman"/>
          <w:sz w:val="24"/>
          <w:szCs w:val="24"/>
          <w:u w:val="single"/>
        </w:rPr>
      </w:pPr>
      <w:r w:rsidRPr="00772104">
        <w:rPr>
          <w:rFonts w:ascii="Times New Roman" w:hAnsi="Times New Roman"/>
          <w:sz w:val="24"/>
          <w:szCs w:val="24"/>
          <w:u w:val="single"/>
        </w:rPr>
        <w:t>Proveniența copiilor încadrați în grad de handicap de pe raza județului Suceava la data de 31.12.2021</w:t>
      </w:r>
    </w:p>
    <w:tbl>
      <w:tblPr>
        <w:tblW w:w="10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843"/>
        <w:gridCol w:w="615"/>
        <w:gridCol w:w="992"/>
        <w:gridCol w:w="709"/>
        <w:gridCol w:w="1347"/>
        <w:gridCol w:w="992"/>
        <w:gridCol w:w="992"/>
        <w:gridCol w:w="921"/>
      </w:tblGrid>
      <w:tr w:rsidR="00772104" w:rsidRPr="00772104" w:rsidTr="00AE508F">
        <w:trPr>
          <w:cantSplit/>
          <w:trHeight w:val="255"/>
        </w:trPr>
        <w:tc>
          <w:tcPr>
            <w:tcW w:w="4458" w:type="dxa"/>
            <w:gridSpan w:val="2"/>
            <w:vMerge w:val="restart"/>
            <w:shd w:val="clear" w:color="auto" w:fill="D9D9D9"/>
            <w:tcMar>
              <w:top w:w="15" w:type="dxa"/>
              <w:left w:w="15" w:type="dxa"/>
              <w:bottom w:w="0" w:type="dxa"/>
              <w:right w:w="15" w:type="dxa"/>
            </w:tcMar>
            <w:vAlign w:val="center"/>
          </w:tcPr>
          <w:p w:rsidR="00474D4D" w:rsidRPr="00772104" w:rsidRDefault="00474D4D" w:rsidP="00AC3477">
            <w:pPr>
              <w:pStyle w:val="NoSpacing"/>
              <w:rPr>
                <w:rFonts w:ascii="Times New Roman" w:hAnsi="Times New Roman"/>
              </w:rPr>
            </w:pPr>
            <w:r w:rsidRPr="00772104">
              <w:rPr>
                <w:rFonts w:ascii="Times New Roman" w:hAnsi="Times New Roman"/>
              </w:rPr>
              <w:t>Număr total de copii cu dizabilităţi la sfârşitul perioadei raportate</w:t>
            </w:r>
          </w:p>
        </w:tc>
        <w:tc>
          <w:tcPr>
            <w:tcW w:w="5953" w:type="dxa"/>
            <w:gridSpan w:val="6"/>
            <w:shd w:val="clear" w:color="auto" w:fill="D9D9D9"/>
            <w:tcMar>
              <w:top w:w="15" w:type="dxa"/>
              <w:left w:w="15" w:type="dxa"/>
              <w:bottom w:w="0" w:type="dxa"/>
              <w:right w:w="15" w:type="dxa"/>
            </w:tcMar>
            <w:vAlign w:val="bottom"/>
          </w:tcPr>
          <w:p w:rsidR="00474D4D" w:rsidRPr="00772104" w:rsidRDefault="00474D4D" w:rsidP="00AC3477">
            <w:pPr>
              <w:pStyle w:val="NoSpacing"/>
              <w:rPr>
                <w:rFonts w:ascii="Times New Roman" w:hAnsi="Times New Roman"/>
              </w:rPr>
            </w:pPr>
            <w:r w:rsidRPr="00772104">
              <w:rPr>
                <w:rFonts w:ascii="Times New Roman" w:hAnsi="Times New Roman"/>
              </w:rPr>
              <w:t>Locul unde se află copilul</w:t>
            </w:r>
          </w:p>
        </w:tc>
      </w:tr>
      <w:tr w:rsidR="00772104" w:rsidRPr="00772104" w:rsidTr="00AE508F">
        <w:trPr>
          <w:cantSplit/>
          <w:trHeight w:val="476"/>
        </w:trPr>
        <w:tc>
          <w:tcPr>
            <w:tcW w:w="4458" w:type="dxa"/>
            <w:gridSpan w:val="2"/>
            <w:vMerge/>
            <w:shd w:val="clear" w:color="auto" w:fill="D9D9D9"/>
            <w:vAlign w:val="center"/>
          </w:tcPr>
          <w:p w:rsidR="00474D4D" w:rsidRPr="00772104" w:rsidRDefault="00474D4D" w:rsidP="00AC3477">
            <w:pPr>
              <w:pStyle w:val="NoSpacing"/>
              <w:rPr>
                <w:rFonts w:ascii="Times New Roman" w:hAnsi="Times New Roman"/>
              </w:rPr>
            </w:pPr>
          </w:p>
        </w:tc>
        <w:tc>
          <w:tcPr>
            <w:tcW w:w="992" w:type="dxa"/>
            <w:vMerge w:val="restart"/>
            <w:shd w:val="clear" w:color="auto" w:fill="D9D9D9"/>
            <w:tcMar>
              <w:top w:w="15" w:type="dxa"/>
              <w:left w:w="15" w:type="dxa"/>
              <w:bottom w:w="0" w:type="dxa"/>
              <w:right w:w="15" w:type="dxa"/>
            </w:tcMar>
            <w:vAlign w:val="bottom"/>
          </w:tcPr>
          <w:p w:rsidR="00474D4D" w:rsidRPr="00772104" w:rsidRDefault="00474D4D" w:rsidP="00AC3477">
            <w:pPr>
              <w:pStyle w:val="NoSpacing"/>
              <w:rPr>
                <w:rFonts w:ascii="Times New Roman" w:hAnsi="Times New Roman"/>
              </w:rPr>
            </w:pPr>
            <w:r w:rsidRPr="00772104">
              <w:rPr>
                <w:rFonts w:ascii="Times New Roman" w:hAnsi="Times New Roman"/>
              </w:rPr>
              <w:t>familia biologică</w:t>
            </w:r>
          </w:p>
        </w:tc>
        <w:tc>
          <w:tcPr>
            <w:tcW w:w="709" w:type="dxa"/>
            <w:vMerge w:val="restart"/>
            <w:shd w:val="clear" w:color="auto" w:fill="D9D9D9"/>
            <w:tcMar>
              <w:top w:w="15" w:type="dxa"/>
              <w:left w:w="15" w:type="dxa"/>
              <w:bottom w:w="0" w:type="dxa"/>
              <w:right w:w="15" w:type="dxa"/>
            </w:tcMar>
            <w:vAlign w:val="bottom"/>
          </w:tcPr>
          <w:p w:rsidR="00474D4D" w:rsidRPr="00772104" w:rsidRDefault="00474D4D" w:rsidP="00AC3477">
            <w:pPr>
              <w:pStyle w:val="NoSpacing"/>
              <w:rPr>
                <w:rFonts w:ascii="Times New Roman" w:hAnsi="Times New Roman"/>
              </w:rPr>
            </w:pPr>
            <w:r w:rsidRPr="00772104">
              <w:rPr>
                <w:rFonts w:ascii="Times New Roman" w:hAnsi="Times New Roman"/>
              </w:rPr>
              <w:t>familia extinsă</w:t>
            </w:r>
          </w:p>
        </w:tc>
        <w:tc>
          <w:tcPr>
            <w:tcW w:w="1347" w:type="dxa"/>
            <w:vMerge w:val="restart"/>
            <w:shd w:val="clear" w:color="auto" w:fill="D9D9D9"/>
            <w:tcMar>
              <w:top w:w="15" w:type="dxa"/>
              <w:left w:w="15" w:type="dxa"/>
              <w:bottom w:w="0" w:type="dxa"/>
              <w:right w:w="15" w:type="dxa"/>
            </w:tcMar>
            <w:vAlign w:val="bottom"/>
          </w:tcPr>
          <w:p w:rsidR="00F3618B" w:rsidRPr="00772104" w:rsidRDefault="00474D4D" w:rsidP="00AC3477">
            <w:pPr>
              <w:pStyle w:val="NoSpacing"/>
              <w:rPr>
                <w:rFonts w:ascii="Times New Roman" w:hAnsi="Times New Roman"/>
              </w:rPr>
            </w:pPr>
            <w:r w:rsidRPr="00772104">
              <w:rPr>
                <w:rFonts w:ascii="Times New Roman" w:hAnsi="Times New Roman"/>
              </w:rPr>
              <w:t>alte familii/</w:t>
            </w:r>
          </w:p>
          <w:p w:rsidR="00474D4D" w:rsidRPr="00772104" w:rsidRDefault="00474D4D" w:rsidP="00AC3477">
            <w:pPr>
              <w:pStyle w:val="NoSpacing"/>
              <w:rPr>
                <w:rFonts w:ascii="Times New Roman" w:hAnsi="Times New Roman"/>
              </w:rPr>
            </w:pPr>
            <w:r w:rsidRPr="00772104">
              <w:rPr>
                <w:rFonts w:ascii="Times New Roman" w:hAnsi="Times New Roman"/>
              </w:rPr>
              <w:t>persoane</w:t>
            </w:r>
          </w:p>
        </w:tc>
        <w:tc>
          <w:tcPr>
            <w:tcW w:w="992" w:type="dxa"/>
            <w:vMerge w:val="restart"/>
            <w:shd w:val="clear" w:color="auto" w:fill="D9D9D9"/>
            <w:tcMar>
              <w:top w:w="15" w:type="dxa"/>
              <w:left w:w="15" w:type="dxa"/>
              <w:bottom w:w="0" w:type="dxa"/>
              <w:right w:w="15" w:type="dxa"/>
            </w:tcMar>
            <w:vAlign w:val="bottom"/>
          </w:tcPr>
          <w:p w:rsidR="00474D4D" w:rsidRPr="00772104" w:rsidRDefault="00474D4D" w:rsidP="00AC3477">
            <w:pPr>
              <w:pStyle w:val="NoSpacing"/>
              <w:rPr>
                <w:rFonts w:ascii="Times New Roman" w:hAnsi="Times New Roman"/>
              </w:rPr>
            </w:pPr>
            <w:r w:rsidRPr="00772104">
              <w:rPr>
                <w:rFonts w:ascii="Times New Roman" w:hAnsi="Times New Roman"/>
              </w:rPr>
              <w:t>centre de plasament publice</w:t>
            </w:r>
          </w:p>
        </w:tc>
        <w:tc>
          <w:tcPr>
            <w:tcW w:w="992" w:type="dxa"/>
            <w:vMerge w:val="restart"/>
            <w:shd w:val="clear" w:color="auto" w:fill="D9D9D9"/>
            <w:tcMar>
              <w:top w:w="15" w:type="dxa"/>
              <w:left w:w="15" w:type="dxa"/>
              <w:bottom w:w="0" w:type="dxa"/>
              <w:right w:w="15" w:type="dxa"/>
            </w:tcMar>
            <w:vAlign w:val="bottom"/>
          </w:tcPr>
          <w:p w:rsidR="00474D4D" w:rsidRPr="00772104" w:rsidRDefault="00474D4D" w:rsidP="00AC3477">
            <w:pPr>
              <w:pStyle w:val="NoSpacing"/>
              <w:rPr>
                <w:rFonts w:ascii="Times New Roman" w:hAnsi="Times New Roman"/>
              </w:rPr>
            </w:pPr>
            <w:r w:rsidRPr="00772104">
              <w:rPr>
                <w:rFonts w:ascii="Times New Roman" w:hAnsi="Times New Roman"/>
              </w:rPr>
              <w:t>centre de plasament private</w:t>
            </w:r>
          </w:p>
        </w:tc>
        <w:tc>
          <w:tcPr>
            <w:tcW w:w="921" w:type="dxa"/>
            <w:vMerge w:val="restart"/>
            <w:shd w:val="clear" w:color="auto" w:fill="D9D9D9"/>
            <w:tcMar>
              <w:top w:w="15" w:type="dxa"/>
              <w:left w:w="15" w:type="dxa"/>
              <w:bottom w:w="0" w:type="dxa"/>
              <w:right w:w="15" w:type="dxa"/>
            </w:tcMar>
            <w:vAlign w:val="bottom"/>
          </w:tcPr>
          <w:p w:rsidR="00474D4D" w:rsidRPr="00772104" w:rsidRDefault="00474D4D" w:rsidP="00AC3477">
            <w:pPr>
              <w:pStyle w:val="NoSpacing"/>
              <w:rPr>
                <w:rFonts w:ascii="Times New Roman" w:hAnsi="Times New Roman"/>
              </w:rPr>
            </w:pPr>
            <w:r w:rsidRPr="00772104">
              <w:rPr>
                <w:rFonts w:ascii="Times New Roman" w:hAnsi="Times New Roman"/>
              </w:rPr>
              <w:t>AMP - DGASPC</w:t>
            </w:r>
          </w:p>
        </w:tc>
      </w:tr>
      <w:tr w:rsidR="00772104" w:rsidRPr="00772104" w:rsidTr="00F3618B">
        <w:trPr>
          <w:cantSplit/>
          <w:trHeight w:val="253"/>
        </w:trPr>
        <w:tc>
          <w:tcPr>
            <w:tcW w:w="4458" w:type="dxa"/>
            <w:gridSpan w:val="2"/>
            <w:vMerge/>
            <w:shd w:val="clear" w:color="auto" w:fill="D9D9D9"/>
            <w:vAlign w:val="center"/>
          </w:tcPr>
          <w:p w:rsidR="00474D4D" w:rsidRPr="00772104" w:rsidRDefault="00474D4D" w:rsidP="00AC3477">
            <w:pPr>
              <w:pStyle w:val="NoSpacing"/>
              <w:rPr>
                <w:rFonts w:ascii="Times New Roman" w:hAnsi="Times New Roman"/>
              </w:rPr>
            </w:pPr>
          </w:p>
        </w:tc>
        <w:tc>
          <w:tcPr>
            <w:tcW w:w="992" w:type="dxa"/>
            <w:vMerge/>
            <w:shd w:val="clear" w:color="auto" w:fill="D9D9D9"/>
            <w:vAlign w:val="center"/>
          </w:tcPr>
          <w:p w:rsidR="00474D4D" w:rsidRPr="00772104" w:rsidRDefault="00474D4D" w:rsidP="00AC3477">
            <w:pPr>
              <w:pStyle w:val="NoSpacing"/>
              <w:rPr>
                <w:rFonts w:ascii="Times New Roman" w:hAnsi="Times New Roman"/>
              </w:rPr>
            </w:pPr>
          </w:p>
        </w:tc>
        <w:tc>
          <w:tcPr>
            <w:tcW w:w="709" w:type="dxa"/>
            <w:vMerge/>
            <w:shd w:val="clear" w:color="auto" w:fill="D9D9D9"/>
            <w:vAlign w:val="center"/>
          </w:tcPr>
          <w:p w:rsidR="00474D4D" w:rsidRPr="00772104" w:rsidRDefault="00474D4D" w:rsidP="00AC3477">
            <w:pPr>
              <w:pStyle w:val="NoSpacing"/>
              <w:rPr>
                <w:rFonts w:ascii="Times New Roman" w:hAnsi="Times New Roman"/>
              </w:rPr>
            </w:pPr>
          </w:p>
        </w:tc>
        <w:tc>
          <w:tcPr>
            <w:tcW w:w="1347" w:type="dxa"/>
            <w:vMerge/>
            <w:shd w:val="clear" w:color="auto" w:fill="D9D9D9"/>
            <w:vAlign w:val="center"/>
          </w:tcPr>
          <w:p w:rsidR="00474D4D" w:rsidRPr="00772104" w:rsidRDefault="00474D4D" w:rsidP="00AC3477">
            <w:pPr>
              <w:pStyle w:val="NoSpacing"/>
              <w:rPr>
                <w:rFonts w:ascii="Times New Roman" w:hAnsi="Times New Roman"/>
              </w:rPr>
            </w:pPr>
          </w:p>
        </w:tc>
        <w:tc>
          <w:tcPr>
            <w:tcW w:w="992" w:type="dxa"/>
            <w:vMerge/>
            <w:shd w:val="clear" w:color="auto" w:fill="D9D9D9"/>
            <w:vAlign w:val="center"/>
          </w:tcPr>
          <w:p w:rsidR="00474D4D" w:rsidRPr="00772104" w:rsidRDefault="00474D4D" w:rsidP="00AC3477">
            <w:pPr>
              <w:pStyle w:val="NoSpacing"/>
              <w:rPr>
                <w:rFonts w:ascii="Times New Roman" w:hAnsi="Times New Roman"/>
              </w:rPr>
            </w:pPr>
          </w:p>
        </w:tc>
        <w:tc>
          <w:tcPr>
            <w:tcW w:w="992" w:type="dxa"/>
            <w:vMerge/>
            <w:shd w:val="clear" w:color="auto" w:fill="D9D9D9"/>
            <w:vAlign w:val="center"/>
          </w:tcPr>
          <w:p w:rsidR="00474D4D" w:rsidRPr="00772104" w:rsidRDefault="00474D4D" w:rsidP="00AC3477">
            <w:pPr>
              <w:pStyle w:val="NoSpacing"/>
              <w:rPr>
                <w:rFonts w:ascii="Times New Roman" w:hAnsi="Times New Roman"/>
              </w:rPr>
            </w:pPr>
          </w:p>
        </w:tc>
        <w:tc>
          <w:tcPr>
            <w:tcW w:w="921" w:type="dxa"/>
            <w:vMerge/>
            <w:shd w:val="clear" w:color="auto" w:fill="D9D9D9"/>
            <w:vAlign w:val="center"/>
          </w:tcPr>
          <w:p w:rsidR="00474D4D" w:rsidRPr="00772104" w:rsidRDefault="00474D4D" w:rsidP="00AC3477">
            <w:pPr>
              <w:pStyle w:val="NoSpacing"/>
              <w:rPr>
                <w:rFonts w:ascii="Times New Roman" w:hAnsi="Times New Roman"/>
              </w:rPr>
            </w:pPr>
          </w:p>
        </w:tc>
      </w:tr>
      <w:tr w:rsidR="00772104" w:rsidRPr="00772104" w:rsidTr="00F3618B">
        <w:trPr>
          <w:trHeight w:val="321"/>
        </w:trPr>
        <w:tc>
          <w:tcPr>
            <w:tcW w:w="3843" w:type="dxa"/>
            <w:tcMar>
              <w:top w:w="15" w:type="dxa"/>
              <w:left w:w="15" w:type="dxa"/>
              <w:bottom w:w="0" w:type="dxa"/>
              <w:right w:w="15" w:type="dxa"/>
            </w:tcMar>
            <w:vAlign w:val="center"/>
          </w:tcPr>
          <w:p w:rsidR="00474D4D" w:rsidRPr="00772104" w:rsidRDefault="00474D4D" w:rsidP="00AC3477">
            <w:pPr>
              <w:pStyle w:val="NoSpacing"/>
              <w:rPr>
                <w:rFonts w:ascii="Times New Roman" w:hAnsi="Times New Roman"/>
              </w:rPr>
            </w:pPr>
            <w:r w:rsidRPr="00772104">
              <w:rPr>
                <w:rFonts w:ascii="Times New Roman" w:hAnsi="Times New Roman"/>
              </w:rPr>
              <w:t>cu încadrare în grad de handicap uşor</w:t>
            </w:r>
          </w:p>
        </w:tc>
        <w:tc>
          <w:tcPr>
            <w:tcW w:w="615" w:type="dxa"/>
            <w:tcMar>
              <w:top w:w="15" w:type="dxa"/>
              <w:left w:w="15" w:type="dxa"/>
              <w:bottom w:w="0" w:type="dxa"/>
              <w:right w:w="15" w:type="dxa"/>
            </w:tcMar>
            <w:vAlign w:val="center"/>
          </w:tcPr>
          <w:p w:rsidR="009248F2" w:rsidRPr="00772104" w:rsidRDefault="009248F2" w:rsidP="00AC658B">
            <w:pPr>
              <w:pStyle w:val="NoSpacing"/>
              <w:jc w:val="center"/>
              <w:rPr>
                <w:rFonts w:ascii="Times New Roman" w:hAnsi="Times New Roman"/>
                <w:b/>
              </w:rPr>
            </w:pPr>
          </w:p>
          <w:p w:rsidR="00474D4D" w:rsidRPr="00772104" w:rsidRDefault="00474D4D" w:rsidP="00AC658B">
            <w:pPr>
              <w:pStyle w:val="NoSpacing"/>
              <w:jc w:val="center"/>
              <w:rPr>
                <w:rFonts w:ascii="Times New Roman" w:hAnsi="Times New Roman"/>
                <w:b/>
              </w:rPr>
            </w:pPr>
            <w:r w:rsidRPr="00772104">
              <w:rPr>
                <w:rFonts w:ascii="Times New Roman" w:hAnsi="Times New Roman"/>
                <w:b/>
              </w:rPr>
              <w:t>45</w:t>
            </w:r>
          </w:p>
        </w:tc>
        <w:tc>
          <w:tcPr>
            <w:tcW w:w="992" w:type="dxa"/>
            <w:tcMar>
              <w:top w:w="15" w:type="dxa"/>
              <w:left w:w="15" w:type="dxa"/>
              <w:bottom w:w="0" w:type="dxa"/>
              <w:right w:w="15" w:type="dxa"/>
            </w:tcMar>
            <w:vAlign w:val="bottom"/>
          </w:tcPr>
          <w:p w:rsidR="00474D4D" w:rsidRPr="00772104" w:rsidRDefault="00474D4D" w:rsidP="00AC658B">
            <w:pPr>
              <w:pStyle w:val="NoSpacing"/>
              <w:jc w:val="center"/>
              <w:rPr>
                <w:rFonts w:ascii="Times New Roman" w:hAnsi="Times New Roman"/>
              </w:rPr>
            </w:pPr>
            <w:r w:rsidRPr="00772104">
              <w:rPr>
                <w:rFonts w:ascii="Times New Roman" w:hAnsi="Times New Roman"/>
              </w:rPr>
              <w:t>45</w:t>
            </w:r>
          </w:p>
        </w:tc>
        <w:tc>
          <w:tcPr>
            <w:tcW w:w="709" w:type="dxa"/>
            <w:tcMar>
              <w:top w:w="15" w:type="dxa"/>
              <w:left w:w="15" w:type="dxa"/>
              <w:bottom w:w="0" w:type="dxa"/>
              <w:right w:w="15" w:type="dxa"/>
            </w:tcMar>
            <w:vAlign w:val="bottom"/>
          </w:tcPr>
          <w:p w:rsidR="00474D4D" w:rsidRPr="00772104" w:rsidRDefault="00474D4D" w:rsidP="00AC658B">
            <w:pPr>
              <w:pStyle w:val="NoSpacing"/>
              <w:jc w:val="center"/>
              <w:rPr>
                <w:rFonts w:ascii="Times New Roman" w:hAnsi="Times New Roman"/>
              </w:rPr>
            </w:pPr>
          </w:p>
        </w:tc>
        <w:tc>
          <w:tcPr>
            <w:tcW w:w="1347" w:type="dxa"/>
            <w:tcMar>
              <w:top w:w="15" w:type="dxa"/>
              <w:left w:w="15" w:type="dxa"/>
              <w:bottom w:w="0" w:type="dxa"/>
              <w:right w:w="15" w:type="dxa"/>
            </w:tcMar>
            <w:vAlign w:val="bottom"/>
          </w:tcPr>
          <w:p w:rsidR="00474D4D" w:rsidRPr="00772104" w:rsidRDefault="00474D4D" w:rsidP="00AC658B">
            <w:pPr>
              <w:pStyle w:val="NoSpacing"/>
              <w:jc w:val="center"/>
              <w:rPr>
                <w:rFonts w:ascii="Times New Roman" w:hAnsi="Times New Roman"/>
              </w:rPr>
            </w:pPr>
          </w:p>
        </w:tc>
        <w:tc>
          <w:tcPr>
            <w:tcW w:w="992" w:type="dxa"/>
            <w:tcMar>
              <w:top w:w="15" w:type="dxa"/>
              <w:left w:w="15" w:type="dxa"/>
              <w:bottom w:w="0" w:type="dxa"/>
              <w:right w:w="15" w:type="dxa"/>
            </w:tcMar>
            <w:vAlign w:val="bottom"/>
          </w:tcPr>
          <w:p w:rsidR="00474D4D" w:rsidRPr="00772104" w:rsidRDefault="00474D4D" w:rsidP="00AC658B">
            <w:pPr>
              <w:pStyle w:val="NoSpacing"/>
              <w:jc w:val="center"/>
              <w:rPr>
                <w:rFonts w:ascii="Times New Roman" w:hAnsi="Times New Roman"/>
              </w:rPr>
            </w:pPr>
          </w:p>
        </w:tc>
        <w:tc>
          <w:tcPr>
            <w:tcW w:w="992" w:type="dxa"/>
            <w:tcMar>
              <w:top w:w="15" w:type="dxa"/>
              <w:left w:w="15" w:type="dxa"/>
              <w:bottom w:w="0" w:type="dxa"/>
              <w:right w:w="15" w:type="dxa"/>
            </w:tcMar>
            <w:vAlign w:val="bottom"/>
          </w:tcPr>
          <w:p w:rsidR="00474D4D" w:rsidRPr="00772104" w:rsidRDefault="00474D4D" w:rsidP="00AC658B">
            <w:pPr>
              <w:pStyle w:val="NoSpacing"/>
              <w:jc w:val="center"/>
              <w:rPr>
                <w:rFonts w:ascii="Times New Roman" w:hAnsi="Times New Roman"/>
              </w:rPr>
            </w:pPr>
          </w:p>
        </w:tc>
        <w:tc>
          <w:tcPr>
            <w:tcW w:w="921" w:type="dxa"/>
            <w:tcMar>
              <w:top w:w="15" w:type="dxa"/>
              <w:left w:w="15" w:type="dxa"/>
              <w:bottom w:w="0" w:type="dxa"/>
              <w:right w:w="15" w:type="dxa"/>
            </w:tcMar>
            <w:vAlign w:val="bottom"/>
          </w:tcPr>
          <w:p w:rsidR="00474D4D" w:rsidRPr="00772104" w:rsidRDefault="00474D4D" w:rsidP="00AC658B">
            <w:pPr>
              <w:pStyle w:val="NoSpacing"/>
              <w:jc w:val="center"/>
              <w:rPr>
                <w:rFonts w:ascii="Times New Roman" w:hAnsi="Times New Roman"/>
              </w:rPr>
            </w:pPr>
          </w:p>
        </w:tc>
      </w:tr>
      <w:tr w:rsidR="00772104" w:rsidRPr="00772104" w:rsidTr="00AE508F">
        <w:trPr>
          <w:trHeight w:val="480"/>
        </w:trPr>
        <w:tc>
          <w:tcPr>
            <w:tcW w:w="3843" w:type="dxa"/>
            <w:tcMar>
              <w:top w:w="15" w:type="dxa"/>
              <w:left w:w="15" w:type="dxa"/>
              <w:bottom w:w="0" w:type="dxa"/>
              <w:right w:w="15" w:type="dxa"/>
            </w:tcMar>
            <w:vAlign w:val="center"/>
          </w:tcPr>
          <w:p w:rsidR="00474D4D" w:rsidRPr="00772104" w:rsidRDefault="00474D4D" w:rsidP="00AC3477">
            <w:pPr>
              <w:pStyle w:val="NoSpacing"/>
              <w:rPr>
                <w:rFonts w:ascii="Times New Roman" w:hAnsi="Times New Roman"/>
              </w:rPr>
            </w:pPr>
            <w:r w:rsidRPr="00772104">
              <w:rPr>
                <w:rFonts w:ascii="Times New Roman" w:hAnsi="Times New Roman"/>
              </w:rPr>
              <w:t>cu încadrare în grad de handicap mediu</w:t>
            </w:r>
          </w:p>
        </w:tc>
        <w:tc>
          <w:tcPr>
            <w:tcW w:w="615" w:type="dxa"/>
            <w:tcMar>
              <w:top w:w="15" w:type="dxa"/>
              <w:left w:w="15" w:type="dxa"/>
              <w:bottom w:w="0" w:type="dxa"/>
              <w:right w:w="15" w:type="dxa"/>
            </w:tcMar>
            <w:vAlign w:val="center"/>
          </w:tcPr>
          <w:p w:rsidR="009248F2" w:rsidRPr="00772104" w:rsidRDefault="009248F2" w:rsidP="00AC658B">
            <w:pPr>
              <w:pStyle w:val="NoSpacing"/>
              <w:jc w:val="center"/>
              <w:rPr>
                <w:rFonts w:ascii="Times New Roman" w:hAnsi="Times New Roman"/>
                <w:b/>
              </w:rPr>
            </w:pPr>
          </w:p>
          <w:p w:rsidR="00474D4D" w:rsidRPr="00772104" w:rsidRDefault="00474D4D" w:rsidP="00AC658B">
            <w:pPr>
              <w:pStyle w:val="NoSpacing"/>
              <w:jc w:val="center"/>
              <w:rPr>
                <w:rFonts w:ascii="Times New Roman" w:hAnsi="Times New Roman"/>
                <w:b/>
              </w:rPr>
            </w:pPr>
            <w:r w:rsidRPr="00772104">
              <w:rPr>
                <w:rFonts w:ascii="Times New Roman" w:hAnsi="Times New Roman"/>
                <w:b/>
              </w:rPr>
              <w:t>428</w:t>
            </w:r>
          </w:p>
        </w:tc>
        <w:tc>
          <w:tcPr>
            <w:tcW w:w="992" w:type="dxa"/>
            <w:tcMar>
              <w:top w:w="15" w:type="dxa"/>
              <w:left w:w="15" w:type="dxa"/>
              <w:bottom w:w="0" w:type="dxa"/>
              <w:right w:w="15" w:type="dxa"/>
            </w:tcMar>
            <w:vAlign w:val="bottom"/>
          </w:tcPr>
          <w:p w:rsidR="00474D4D" w:rsidRPr="00772104" w:rsidRDefault="00AC658B" w:rsidP="00AC658B">
            <w:pPr>
              <w:pStyle w:val="NoSpacing"/>
              <w:jc w:val="center"/>
              <w:rPr>
                <w:rFonts w:ascii="Times New Roman" w:hAnsi="Times New Roman"/>
              </w:rPr>
            </w:pPr>
            <w:r w:rsidRPr="00772104">
              <w:rPr>
                <w:rFonts w:ascii="Times New Roman" w:hAnsi="Times New Roman"/>
              </w:rPr>
              <w:t>386</w:t>
            </w:r>
          </w:p>
        </w:tc>
        <w:tc>
          <w:tcPr>
            <w:tcW w:w="709" w:type="dxa"/>
            <w:tcMar>
              <w:top w:w="15" w:type="dxa"/>
              <w:left w:w="15" w:type="dxa"/>
              <w:bottom w:w="0" w:type="dxa"/>
              <w:right w:w="15" w:type="dxa"/>
            </w:tcMar>
            <w:vAlign w:val="bottom"/>
          </w:tcPr>
          <w:p w:rsidR="00474D4D" w:rsidRPr="00772104" w:rsidRDefault="00474D4D" w:rsidP="00AC658B">
            <w:pPr>
              <w:pStyle w:val="NoSpacing"/>
              <w:jc w:val="center"/>
              <w:rPr>
                <w:rFonts w:ascii="Times New Roman" w:hAnsi="Times New Roman"/>
              </w:rPr>
            </w:pPr>
            <w:r w:rsidRPr="00772104">
              <w:rPr>
                <w:rFonts w:ascii="Times New Roman" w:hAnsi="Times New Roman"/>
              </w:rPr>
              <w:t>7</w:t>
            </w:r>
          </w:p>
        </w:tc>
        <w:tc>
          <w:tcPr>
            <w:tcW w:w="1347" w:type="dxa"/>
            <w:tcMar>
              <w:top w:w="15" w:type="dxa"/>
              <w:left w:w="15" w:type="dxa"/>
              <w:bottom w:w="0" w:type="dxa"/>
              <w:right w:w="15" w:type="dxa"/>
            </w:tcMar>
            <w:vAlign w:val="bottom"/>
          </w:tcPr>
          <w:p w:rsidR="00474D4D" w:rsidRPr="00772104" w:rsidRDefault="00474D4D" w:rsidP="00AC658B">
            <w:pPr>
              <w:pStyle w:val="NoSpacing"/>
              <w:jc w:val="center"/>
              <w:rPr>
                <w:rFonts w:ascii="Times New Roman" w:hAnsi="Times New Roman"/>
              </w:rPr>
            </w:pPr>
            <w:r w:rsidRPr="00772104">
              <w:rPr>
                <w:rFonts w:ascii="Times New Roman" w:hAnsi="Times New Roman"/>
              </w:rPr>
              <w:t>3</w:t>
            </w:r>
          </w:p>
        </w:tc>
        <w:tc>
          <w:tcPr>
            <w:tcW w:w="992" w:type="dxa"/>
            <w:tcMar>
              <w:top w:w="15" w:type="dxa"/>
              <w:left w:w="15" w:type="dxa"/>
              <w:bottom w:w="0" w:type="dxa"/>
              <w:right w:w="15" w:type="dxa"/>
            </w:tcMar>
            <w:vAlign w:val="bottom"/>
          </w:tcPr>
          <w:p w:rsidR="00474D4D" w:rsidRPr="00772104" w:rsidRDefault="00474D4D" w:rsidP="00AC658B">
            <w:pPr>
              <w:pStyle w:val="NoSpacing"/>
              <w:jc w:val="center"/>
              <w:rPr>
                <w:rFonts w:ascii="Times New Roman" w:hAnsi="Times New Roman"/>
              </w:rPr>
            </w:pPr>
            <w:r w:rsidRPr="00772104">
              <w:rPr>
                <w:rFonts w:ascii="Times New Roman" w:hAnsi="Times New Roman"/>
              </w:rPr>
              <w:t>17</w:t>
            </w:r>
          </w:p>
        </w:tc>
        <w:tc>
          <w:tcPr>
            <w:tcW w:w="992" w:type="dxa"/>
            <w:tcMar>
              <w:top w:w="15" w:type="dxa"/>
              <w:left w:w="15" w:type="dxa"/>
              <w:bottom w:w="0" w:type="dxa"/>
              <w:right w:w="15" w:type="dxa"/>
            </w:tcMar>
            <w:vAlign w:val="bottom"/>
          </w:tcPr>
          <w:p w:rsidR="00474D4D" w:rsidRPr="00772104" w:rsidRDefault="00474D4D" w:rsidP="00AC658B">
            <w:pPr>
              <w:pStyle w:val="NoSpacing"/>
              <w:jc w:val="center"/>
              <w:rPr>
                <w:rFonts w:ascii="Times New Roman" w:hAnsi="Times New Roman"/>
              </w:rPr>
            </w:pPr>
            <w:r w:rsidRPr="00772104">
              <w:rPr>
                <w:rFonts w:ascii="Times New Roman" w:hAnsi="Times New Roman"/>
              </w:rPr>
              <w:t>6</w:t>
            </w:r>
          </w:p>
        </w:tc>
        <w:tc>
          <w:tcPr>
            <w:tcW w:w="921" w:type="dxa"/>
            <w:tcMar>
              <w:top w:w="15" w:type="dxa"/>
              <w:left w:w="15" w:type="dxa"/>
              <w:bottom w:w="0" w:type="dxa"/>
              <w:right w:w="15" w:type="dxa"/>
            </w:tcMar>
            <w:vAlign w:val="bottom"/>
          </w:tcPr>
          <w:p w:rsidR="00474D4D" w:rsidRPr="00772104" w:rsidRDefault="00474D4D" w:rsidP="00AC658B">
            <w:pPr>
              <w:pStyle w:val="NoSpacing"/>
              <w:jc w:val="center"/>
              <w:rPr>
                <w:rFonts w:ascii="Times New Roman" w:hAnsi="Times New Roman"/>
              </w:rPr>
            </w:pPr>
            <w:r w:rsidRPr="00772104">
              <w:rPr>
                <w:rFonts w:ascii="Times New Roman" w:hAnsi="Times New Roman"/>
              </w:rPr>
              <w:t>19</w:t>
            </w:r>
          </w:p>
        </w:tc>
      </w:tr>
      <w:tr w:rsidR="00772104" w:rsidRPr="00772104" w:rsidTr="00AE508F">
        <w:trPr>
          <w:trHeight w:val="480"/>
        </w:trPr>
        <w:tc>
          <w:tcPr>
            <w:tcW w:w="3843" w:type="dxa"/>
            <w:tcMar>
              <w:top w:w="15" w:type="dxa"/>
              <w:left w:w="15" w:type="dxa"/>
              <w:bottom w:w="0" w:type="dxa"/>
              <w:right w:w="15" w:type="dxa"/>
            </w:tcMar>
            <w:vAlign w:val="center"/>
          </w:tcPr>
          <w:p w:rsidR="00474D4D" w:rsidRPr="00772104" w:rsidRDefault="00474D4D" w:rsidP="00AC3477">
            <w:pPr>
              <w:pStyle w:val="NoSpacing"/>
              <w:rPr>
                <w:rFonts w:ascii="Times New Roman" w:hAnsi="Times New Roman"/>
              </w:rPr>
            </w:pPr>
            <w:r w:rsidRPr="00772104">
              <w:rPr>
                <w:rFonts w:ascii="Times New Roman" w:hAnsi="Times New Roman"/>
              </w:rPr>
              <w:t>cu încadrare în grad de handicap grav</w:t>
            </w:r>
          </w:p>
        </w:tc>
        <w:tc>
          <w:tcPr>
            <w:tcW w:w="615" w:type="dxa"/>
            <w:tcMar>
              <w:top w:w="15" w:type="dxa"/>
              <w:left w:w="15" w:type="dxa"/>
              <w:bottom w:w="0" w:type="dxa"/>
              <w:right w:w="15" w:type="dxa"/>
            </w:tcMar>
            <w:vAlign w:val="center"/>
          </w:tcPr>
          <w:p w:rsidR="009248F2" w:rsidRPr="00772104" w:rsidRDefault="009248F2" w:rsidP="00AC658B">
            <w:pPr>
              <w:pStyle w:val="NoSpacing"/>
              <w:jc w:val="center"/>
              <w:rPr>
                <w:rFonts w:ascii="Times New Roman" w:hAnsi="Times New Roman"/>
                <w:b/>
              </w:rPr>
            </w:pPr>
          </w:p>
          <w:p w:rsidR="00474D4D" w:rsidRPr="00772104" w:rsidRDefault="00474D4D" w:rsidP="00AC658B">
            <w:pPr>
              <w:pStyle w:val="NoSpacing"/>
              <w:jc w:val="center"/>
              <w:rPr>
                <w:rFonts w:ascii="Times New Roman" w:hAnsi="Times New Roman"/>
                <w:b/>
              </w:rPr>
            </w:pPr>
            <w:r w:rsidRPr="00772104">
              <w:rPr>
                <w:rFonts w:ascii="Times New Roman" w:hAnsi="Times New Roman"/>
                <w:b/>
              </w:rPr>
              <w:t>1398</w:t>
            </w:r>
          </w:p>
        </w:tc>
        <w:tc>
          <w:tcPr>
            <w:tcW w:w="992" w:type="dxa"/>
            <w:tcMar>
              <w:top w:w="15" w:type="dxa"/>
              <w:left w:w="15" w:type="dxa"/>
              <w:bottom w:w="0" w:type="dxa"/>
              <w:right w:w="15" w:type="dxa"/>
            </w:tcMar>
            <w:vAlign w:val="bottom"/>
          </w:tcPr>
          <w:p w:rsidR="00474D4D" w:rsidRPr="00772104" w:rsidRDefault="00AC658B" w:rsidP="00AC658B">
            <w:pPr>
              <w:pStyle w:val="NoSpacing"/>
              <w:jc w:val="center"/>
              <w:rPr>
                <w:rFonts w:ascii="Times New Roman" w:hAnsi="Times New Roman"/>
              </w:rPr>
            </w:pPr>
            <w:r w:rsidRPr="00772104">
              <w:rPr>
                <w:rFonts w:ascii="Times New Roman" w:hAnsi="Times New Roman"/>
              </w:rPr>
              <w:t>1341</w:t>
            </w:r>
          </w:p>
        </w:tc>
        <w:tc>
          <w:tcPr>
            <w:tcW w:w="709" w:type="dxa"/>
            <w:tcMar>
              <w:top w:w="15" w:type="dxa"/>
              <w:left w:w="15" w:type="dxa"/>
              <w:bottom w:w="0" w:type="dxa"/>
              <w:right w:w="15" w:type="dxa"/>
            </w:tcMar>
            <w:vAlign w:val="bottom"/>
          </w:tcPr>
          <w:p w:rsidR="00474D4D" w:rsidRPr="00772104" w:rsidRDefault="00474D4D" w:rsidP="00AC658B">
            <w:pPr>
              <w:pStyle w:val="NoSpacing"/>
              <w:jc w:val="center"/>
              <w:rPr>
                <w:rFonts w:ascii="Times New Roman" w:hAnsi="Times New Roman"/>
              </w:rPr>
            </w:pPr>
            <w:r w:rsidRPr="00772104">
              <w:rPr>
                <w:rFonts w:ascii="Times New Roman" w:hAnsi="Times New Roman"/>
              </w:rPr>
              <w:t>13</w:t>
            </w:r>
          </w:p>
        </w:tc>
        <w:tc>
          <w:tcPr>
            <w:tcW w:w="1347" w:type="dxa"/>
            <w:tcMar>
              <w:top w:w="15" w:type="dxa"/>
              <w:left w:w="15" w:type="dxa"/>
              <w:bottom w:w="0" w:type="dxa"/>
              <w:right w:w="15" w:type="dxa"/>
            </w:tcMar>
            <w:vAlign w:val="bottom"/>
          </w:tcPr>
          <w:p w:rsidR="00474D4D" w:rsidRPr="00772104" w:rsidRDefault="00474D4D" w:rsidP="00AC658B">
            <w:pPr>
              <w:pStyle w:val="NoSpacing"/>
              <w:jc w:val="center"/>
              <w:rPr>
                <w:rFonts w:ascii="Times New Roman" w:hAnsi="Times New Roman"/>
              </w:rPr>
            </w:pPr>
            <w:r w:rsidRPr="00772104">
              <w:rPr>
                <w:rFonts w:ascii="Times New Roman" w:hAnsi="Times New Roman"/>
              </w:rPr>
              <w:t>3</w:t>
            </w:r>
          </w:p>
        </w:tc>
        <w:tc>
          <w:tcPr>
            <w:tcW w:w="992" w:type="dxa"/>
            <w:tcMar>
              <w:top w:w="15" w:type="dxa"/>
              <w:left w:w="15" w:type="dxa"/>
              <w:bottom w:w="0" w:type="dxa"/>
              <w:right w:w="15" w:type="dxa"/>
            </w:tcMar>
            <w:vAlign w:val="bottom"/>
          </w:tcPr>
          <w:p w:rsidR="00474D4D" w:rsidRPr="00772104" w:rsidRDefault="00474D4D" w:rsidP="00AC658B">
            <w:pPr>
              <w:pStyle w:val="NoSpacing"/>
              <w:jc w:val="center"/>
              <w:rPr>
                <w:rFonts w:ascii="Times New Roman" w:hAnsi="Times New Roman"/>
              </w:rPr>
            </w:pPr>
            <w:r w:rsidRPr="00772104">
              <w:rPr>
                <w:rFonts w:ascii="Times New Roman" w:hAnsi="Times New Roman"/>
              </w:rPr>
              <w:t>39</w:t>
            </w:r>
          </w:p>
        </w:tc>
        <w:tc>
          <w:tcPr>
            <w:tcW w:w="992" w:type="dxa"/>
            <w:tcMar>
              <w:top w:w="15" w:type="dxa"/>
              <w:left w:w="15" w:type="dxa"/>
              <w:bottom w:w="0" w:type="dxa"/>
              <w:right w:w="15" w:type="dxa"/>
            </w:tcMar>
            <w:vAlign w:val="bottom"/>
          </w:tcPr>
          <w:p w:rsidR="00474D4D" w:rsidRPr="00772104" w:rsidRDefault="00474D4D" w:rsidP="00AC658B">
            <w:pPr>
              <w:pStyle w:val="NoSpacing"/>
              <w:jc w:val="center"/>
              <w:rPr>
                <w:rFonts w:ascii="Times New Roman" w:hAnsi="Times New Roman"/>
              </w:rPr>
            </w:pPr>
          </w:p>
        </w:tc>
        <w:tc>
          <w:tcPr>
            <w:tcW w:w="921" w:type="dxa"/>
            <w:tcMar>
              <w:top w:w="15" w:type="dxa"/>
              <w:left w:w="15" w:type="dxa"/>
              <w:bottom w:w="0" w:type="dxa"/>
              <w:right w:w="15" w:type="dxa"/>
            </w:tcMar>
            <w:vAlign w:val="bottom"/>
          </w:tcPr>
          <w:p w:rsidR="00474D4D" w:rsidRPr="00772104" w:rsidRDefault="00474D4D" w:rsidP="00AC658B">
            <w:pPr>
              <w:pStyle w:val="NoSpacing"/>
              <w:jc w:val="center"/>
              <w:rPr>
                <w:rFonts w:ascii="Times New Roman" w:hAnsi="Times New Roman"/>
              </w:rPr>
            </w:pPr>
            <w:r w:rsidRPr="00772104">
              <w:rPr>
                <w:rFonts w:ascii="Times New Roman" w:hAnsi="Times New Roman"/>
              </w:rPr>
              <w:t>16</w:t>
            </w:r>
          </w:p>
        </w:tc>
      </w:tr>
      <w:tr w:rsidR="00772104" w:rsidRPr="00772104" w:rsidTr="00AE508F">
        <w:trPr>
          <w:trHeight w:val="495"/>
        </w:trPr>
        <w:tc>
          <w:tcPr>
            <w:tcW w:w="3843" w:type="dxa"/>
            <w:tcMar>
              <w:top w:w="15" w:type="dxa"/>
              <w:left w:w="15" w:type="dxa"/>
              <w:bottom w:w="0" w:type="dxa"/>
              <w:right w:w="15" w:type="dxa"/>
            </w:tcMar>
            <w:vAlign w:val="center"/>
          </w:tcPr>
          <w:p w:rsidR="00474D4D" w:rsidRPr="00772104" w:rsidRDefault="00474D4D" w:rsidP="00AC3477">
            <w:pPr>
              <w:pStyle w:val="NoSpacing"/>
              <w:rPr>
                <w:rFonts w:ascii="Times New Roman" w:hAnsi="Times New Roman"/>
              </w:rPr>
            </w:pPr>
            <w:r w:rsidRPr="00772104">
              <w:rPr>
                <w:rFonts w:ascii="Times New Roman" w:hAnsi="Times New Roman"/>
              </w:rPr>
              <w:t>cu încadrare în grad de handicap accentuat</w:t>
            </w:r>
          </w:p>
        </w:tc>
        <w:tc>
          <w:tcPr>
            <w:tcW w:w="615" w:type="dxa"/>
            <w:tcMar>
              <w:top w:w="15" w:type="dxa"/>
              <w:left w:w="15" w:type="dxa"/>
              <w:bottom w:w="0" w:type="dxa"/>
              <w:right w:w="15" w:type="dxa"/>
            </w:tcMar>
            <w:vAlign w:val="center"/>
          </w:tcPr>
          <w:p w:rsidR="009248F2" w:rsidRPr="00772104" w:rsidRDefault="009248F2" w:rsidP="00AC658B">
            <w:pPr>
              <w:pStyle w:val="NoSpacing"/>
              <w:jc w:val="center"/>
              <w:rPr>
                <w:rFonts w:ascii="Times New Roman" w:hAnsi="Times New Roman"/>
                <w:b/>
              </w:rPr>
            </w:pPr>
          </w:p>
          <w:p w:rsidR="00474D4D" w:rsidRPr="00772104" w:rsidRDefault="00474D4D" w:rsidP="00AC658B">
            <w:pPr>
              <w:pStyle w:val="NoSpacing"/>
              <w:jc w:val="center"/>
              <w:rPr>
                <w:rFonts w:ascii="Times New Roman" w:hAnsi="Times New Roman"/>
                <w:b/>
              </w:rPr>
            </w:pPr>
            <w:r w:rsidRPr="00772104">
              <w:rPr>
                <w:rFonts w:ascii="Times New Roman" w:hAnsi="Times New Roman"/>
                <w:b/>
              </w:rPr>
              <w:t>685</w:t>
            </w:r>
          </w:p>
        </w:tc>
        <w:tc>
          <w:tcPr>
            <w:tcW w:w="992" w:type="dxa"/>
            <w:tcMar>
              <w:top w:w="15" w:type="dxa"/>
              <w:left w:w="15" w:type="dxa"/>
              <w:bottom w:w="0" w:type="dxa"/>
              <w:right w:w="15" w:type="dxa"/>
            </w:tcMar>
            <w:vAlign w:val="bottom"/>
          </w:tcPr>
          <w:p w:rsidR="00474D4D" w:rsidRPr="00772104" w:rsidRDefault="00AC658B" w:rsidP="00AC658B">
            <w:pPr>
              <w:pStyle w:val="NoSpacing"/>
              <w:jc w:val="center"/>
              <w:rPr>
                <w:rFonts w:ascii="Times New Roman" w:hAnsi="Times New Roman"/>
              </w:rPr>
            </w:pPr>
            <w:r w:rsidRPr="00772104">
              <w:rPr>
                <w:rFonts w:ascii="Times New Roman" w:hAnsi="Times New Roman"/>
              </w:rPr>
              <w:t>593</w:t>
            </w:r>
          </w:p>
        </w:tc>
        <w:tc>
          <w:tcPr>
            <w:tcW w:w="709" w:type="dxa"/>
            <w:tcMar>
              <w:top w:w="15" w:type="dxa"/>
              <w:left w:w="15" w:type="dxa"/>
              <w:bottom w:w="0" w:type="dxa"/>
              <w:right w:w="15" w:type="dxa"/>
            </w:tcMar>
            <w:vAlign w:val="bottom"/>
          </w:tcPr>
          <w:p w:rsidR="00474D4D" w:rsidRPr="00772104" w:rsidRDefault="00474D4D" w:rsidP="00AC658B">
            <w:pPr>
              <w:pStyle w:val="NoSpacing"/>
              <w:jc w:val="center"/>
              <w:rPr>
                <w:rFonts w:ascii="Times New Roman" w:hAnsi="Times New Roman"/>
              </w:rPr>
            </w:pPr>
            <w:r w:rsidRPr="00772104">
              <w:rPr>
                <w:rFonts w:ascii="Times New Roman" w:hAnsi="Times New Roman"/>
              </w:rPr>
              <w:t>18</w:t>
            </w:r>
          </w:p>
        </w:tc>
        <w:tc>
          <w:tcPr>
            <w:tcW w:w="1347" w:type="dxa"/>
            <w:tcMar>
              <w:top w:w="15" w:type="dxa"/>
              <w:left w:w="15" w:type="dxa"/>
              <w:bottom w:w="0" w:type="dxa"/>
              <w:right w:w="15" w:type="dxa"/>
            </w:tcMar>
            <w:vAlign w:val="bottom"/>
          </w:tcPr>
          <w:p w:rsidR="00474D4D" w:rsidRPr="00772104" w:rsidRDefault="00474D4D" w:rsidP="00AC658B">
            <w:pPr>
              <w:pStyle w:val="NoSpacing"/>
              <w:jc w:val="center"/>
              <w:rPr>
                <w:rFonts w:ascii="Times New Roman" w:hAnsi="Times New Roman"/>
              </w:rPr>
            </w:pPr>
            <w:r w:rsidRPr="00772104">
              <w:rPr>
                <w:rFonts w:ascii="Times New Roman" w:hAnsi="Times New Roman"/>
              </w:rPr>
              <w:t>5</w:t>
            </w:r>
          </w:p>
        </w:tc>
        <w:tc>
          <w:tcPr>
            <w:tcW w:w="992" w:type="dxa"/>
            <w:tcMar>
              <w:top w:w="15" w:type="dxa"/>
              <w:left w:w="15" w:type="dxa"/>
              <w:bottom w:w="0" w:type="dxa"/>
              <w:right w:w="15" w:type="dxa"/>
            </w:tcMar>
            <w:vAlign w:val="bottom"/>
          </w:tcPr>
          <w:p w:rsidR="00474D4D" w:rsidRPr="00772104" w:rsidRDefault="00474D4D" w:rsidP="00AC658B">
            <w:pPr>
              <w:pStyle w:val="NoSpacing"/>
              <w:jc w:val="center"/>
              <w:rPr>
                <w:rFonts w:ascii="Times New Roman" w:hAnsi="Times New Roman"/>
              </w:rPr>
            </w:pPr>
            <w:r w:rsidRPr="00772104">
              <w:rPr>
                <w:rFonts w:ascii="Times New Roman" w:hAnsi="Times New Roman"/>
              </w:rPr>
              <w:t>34</w:t>
            </w:r>
          </w:p>
        </w:tc>
        <w:tc>
          <w:tcPr>
            <w:tcW w:w="992" w:type="dxa"/>
            <w:tcMar>
              <w:top w:w="15" w:type="dxa"/>
              <w:left w:w="15" w:type="dxa"/>
              <w:bottom w:w="0" w:type="dxa"/>
              <w:right w:w="15" w:type="dxa"/>
            </w:tcMar>
            <w:vAlign w:val="bottom"/>
          </w:tcPr>
          <w:p w:rsidR="00474D4D" w:rsidRPr="00772104" w:rsidRDefault="00474D4D" w:rsidP="00AC658B">
            <w:pPr>
              <w:pStyle w:val="NoSpacing"/>
              <w:jc w:val="center"/>
              <w:rPr>
                <w:rFonts w:ascii="Times New Roman" w:hAnsi="Times New Roman"/>
              </w:rPr>
            </w:pPr>
            <w:r w:rsidRPr="00772104">
              <w:rPr>
                <w:rFonts w:ascii="Times New Roman" w:hAnsi="Times New Roman"/>
              </w:rPr>
              <w:t>4</w:t>
            </w:r>
          </w:p>
        </w:tc>
        <w:tc>
          <w:tcPr>
            <w:tcW w:w="921" w:type="dxa"/>
            <w:tcMar>
              <w:top w:w="15" w:type="dxa"/>
              <w:left w:w="15" w:type="dxa"/>
              <w:bottom w:w="0" w:type="dxa"/>
              <w:right w:w="15" w:type="dxa"/>
            </w:tcMar>
            <w:vAlign w:val="bottom"/>
          </w:tcPr>
          <w:p w:rsidR="00474D4D" w:rsidRPr="00772104" w:rsidRDefault="00474D4D" w:rsidP="00AC658B">
            <w:pPr>
              <w:pStyle w:val="NoSpacing"/>
              <w:jc w:val="center"/>
              <w:rPr>
                <w:rFonts w:ascii="Times New Roman" w:hAnsi="Times New Roman"/>
              </w:rPr>
            </w:pPr>
            <w:r w:rsidRPr="00772104">
              <w:rPr>
                <w:rFonts w:ascii="Times New Roman" w:hAnsi="Times New Roman"/>
              </w:rPr>
              <w:t>65</w:t>
            </w:r>
          </w:p>
        </w:tc>
      </w:tr>
      <w:tr w:rsidR="00772104" w:rsidRPr="00772104" w:rsidTr="008B6298">
        <w:trPr>
          <w:trHeight w:val="416"/>
        </w:trPr>
        <w:tc>
          <w:tcPr>
            <w:tcW w:w="3843" w:type="dxa"/>
            <w:vMerge w:val="restart"/>
            <w:tcMar>
              <w:top w:w="15" w:type="dxa"/>
              <w:left w:w="15" w:type="dxa"/>
              <w:bottom w:w="0" w:type="dxa"/>
              <w:right w:w="15" w:type="dxa"/>
            </w:tcMar>
            <w:vAlign w:val="center"/>
          </w:tcPr>
          <w:p w:rsidR="00AE508F" w:rsidRPr="00772104" w:rsidRDefault="00AE508F" w:rsidP="00AC3477">
            <w:pPr>
              <w:pStyle w:val="NoSpacing"/>
              <w:rPr>
                <w:rFonts w:ascii="Times New Roman" w:hAnsi="Times New Roman"/>
                <w:b/>
              </w:rPr>
            </w:pPr>
            <w:r w:rsidRPr="00772104">
              <w:rPr>
                <w:rFonts w:ascii="Times New Roman" w:hAnsi="Times New Roman"/>
                <w:b/>
              </w:rPr>
              <w:t>TOTAL</w:t>
            </w:r>
          </w:p>
        </w:tc>
        <w:tc>
          <w:tcPr>
            <w:tcW w:w="615" w:type="dxa"/>
            <w:vMerge w:val="restart"/>
            <w:tcMar>
              <w:top w:w="15" w:type="dxa"/>
              <w:left w:w="15" w:type="dxa"/>
              <w:bottom w:w="0" w:type="dxa"/>
              <w:right w:w="15" w:type="dxa"/>
            </w:tcMar>
            <w:vAlign w:val="center"/>
          </w:tcPr>
          <w:p w:rsidR="00AE508F" w:rsidRPr="00772104" w:rsidRDefault="00AE508F" w:rsidP="00AC658B">
            <w:pPr>
              <w:pStyle w:val="NoSpacing"/>
              <w:jc w:val="center"/>
              <w:rPr>
                <w:rFonts w:ascii="Times New Roman" w:hAnsi="Times New Roman"/>
                <w:b/>
              </w:rPr>
            </w:pPr>
          </w:p>
          <w:p w:rsidR="00AE508F" w:rsidRPr="00772104" w:rsidRDefault="00AE508F" w:rsidP="00AC658B">
            <w:pPr>
              <w:pStyle w:val="NoSpacing"/>
              <w:rPr>
                <w:rFonts w:ascii="Times New Roman" w:hAnsi="Times New Roman"/>
                <w:b/>
              </w:rPr>
            </w:pPr>
          </w:p>
          <w:p w:rsidR="00AE508F" w:rsidRPr="00772104" w:rsidRDefault="00AE508F" w:rsidP="00AC658B">
            <w:pPr>
              <w:pStyle w:val="NoSpacing"/>
              <w:jc w:val="center"/>
              <w:rPr>
                <w:rFonts w:ascii="Times New Roman" w:hAnsi="Times New Roman"/>
                <w:b/>
              </w:rPr>
            </w:pPr>
            <w:r w:rsidRPr="00772104">
              <w:rPr>
                <w:rFonts w:ascii="Times New Roman" w:hAnsi="Times New Roman"/>
                <w:b/>
              </w:rPr>
              <w:t>2556</w:t>
            </w:r>
          </w:p>
        </w:tc>
        <w:tc>
          <w:tcPr>
            <w:tcW w:w="992" w:type="dxa"/>
            <w:vMerge w:val="restart"/>
            <w:tcMar>
              <w:top w:w="15" w:type="dxa"/>
              <w:left w:w="15" w:type="dxa"/>
              <w:bottom w:w="0" w:type="dxa"/>
              <w:right w:w="15" w:type="dxa"/>
            </w:tcMar>
            <w:vAlign w:val="bottom"/>
          </w:tcPr>
          <w:p w:rsidR="00AE508F" w:rsidRPr="00772104" w:rsidRDefault="00AC658B" w:rsidP="00AC658B">
            <w:pPr>
              <w:pStyle w:val="NoSpacing"/>
              <w:jc w:val="center"/>
              <w:rPr>
                <w:rFonts w:ascii="Times New Roman" w:hAnsi="Times New Roman"/>
                <w:b/>
              </w:rPr>
            </w:pPr>
            <w:r w:rsidRPr="00772104">
              <w:rPr>
                <w:rFonts w:ascii="Times New Roman" w:hAnsi="Times New Roman"/>
                <w:b/>
              </w:rPr>
              <w:t>2365</w:t>
            </w:r>
          </w:p>
        </w:tc>
        <w:tc>
          <w:tcPr>
            <w:tcW w:w="709" w:type="dxa"/>
            <w:tcMar>
              <w:top w:w="15" w:type="dxa"/>
              <w:left w:w="15" w:type="dxa"/>
              <w:bottom w:w="0" w:type="dxa"/>
              <w:right w:w="15" w:type="dxa"/>
            </w:tcMar>
            <w:vAlign w:val="bottom"/>
          </w:tcPr>
          <w:p w:rsidR="00AE508F" w:rsidRPr="00772104" w:rsidRDefault="00AE508F" w:rsidP="00AC658B">
            <w:pPr>
              <w:pStyle w:val="NoSpacing"/>
              <w:jc w:val="center"/>
              <w:rPr>
                <w:rFonts w:ascii="Times New Roman" w:hAnsi="Times New Roman"/>
                <w:b/>
              </w:rPr>
            </w:pPr>
            <w:r w:rsidRPr="00772104">
              <w:rPr>
                <w:rFonts w:ascii="Times New Roman" w:hAnsi="Times New Roman"/>
                <w:b/>
              </w:rPr>
              <w:t>38</w:t>
            </w:r>
          </w:p>
        </w:tc>
        <w:tc>
          <w:tcPr>
            <w:tcW w:w="1347" w:type="dxa"/>
            <w:tcMar>
              <w:top w:w="15" w:type="dxa"/>
              <w:left w:w="15" w:type="dxa"/>
              <w:bottom w:w="0" w:type="dxa"/>
              <w:right w:w="15" w:type="dxa"/>
            </w:tcMar>
            <w:vAlign w:val="bottom"/>
          </w:tcPr>
          <w:p w:rsidR="00AE508F" w:rsidRPr="00772104" w:rsidRDefault="00AE508F" w:rsidP="00AC658B">
            <w:pPr>
              <w:pStyle w:val="NoSpacing"/>
              <w:jc w:val="center"/>
              <w:rPr>
                <w:rFonts w:ascii="Times New Roman" w:hAnsi="Times New Roman"/>
                <w:b/>
              </w:rPr>
            </w:pPr>
            <w:r w:rsidRPr="00772104">
              <w:rPr>
                <w:rFonts w:ascii="Times New Roman" w:hAnsi="Times New Roman"/>
                <w:b/>
              </w:rPr>
              <w:t>11</w:t>
            </w:r>
          </w:p>
        </w:tc>
        <w:tc>
          <w:tcPr>
            <w:tcW w:w="992" w:type="dxa"/>
            <w:tcMar>
              <w:top w:w="15" w:type="dxa"/>
              <w:left w:w="15" w:type="dxa"/>
              <w:bottom w:w="0" w:type="dxa"/>
              <w:right w:w="15" w:type="dxa"/>
            </w:tcMar>
            <w:vAlign w:val="bottom"/>
          </w:tcPr>
          <w:p w:rsidR="00AE508F" w:rsidRPr="00772104" w:rsidRDefault="00AE508F" w:rsidP="00AC658B">
            <w:pPr>
              <w:pStyle w:val="NoSpacing"/>
              <w:jc w:val="center"/>
              <w:rPr>
                <w:rFonts w:ascii="Times New Roman" w:hAnsi="Times New Roman"/>
                <w:b/>
              </w:rPr>
            </w:pPr>
            <w:r w:rsidRPr="00772104">
              <w:rPr>
                <w:rFonts w:ascii="Times New Roman" w:hAnsi="Times New Roman"/>
                <w:b/>
              </w:rPr>
              <w:t>90</w:t>
            </w:r>
          </w:p>
        </w:tc>
        <w:tc>
          <w:tcPr>
            <w:tcW w:w="992" w:type="dxa"/>
            <w:tcMar>
              <w:top w:w="15" w:type="dxa"/>
              <w:left w:w="15" w:type="dxa"/>
              <w:bottom w:w="0" w:type="dxa"/>
              <w:right w:w="15" w:type="dxa"/>
            </w:tcMar>
            <w:vAlign w:val="bottom"/>
          </w:tcPr>
          <w:p w:rsidR="00AE508F" w:rsidRPr="00772104" w:rsidRDefault="00AE508F" w:rsidP="00AC658B">
            <w:pPr>
              <w:pStyle w:val="NoSpacing"/>
              <w:jc w:val="center"/>
              <w:rPr>
                <w:rFonts w:ascii="Times New Roman" w:hAnsi="Times New Roman"/>
                <w:b/>
              </w:rPr>
            </w:pPr>
            <w:r w:rsidRPr="00772104">
              <w:rPr>
                <w:rFonts w:ascii="Times New Roman" w:hAnsi="Times New Roman"/>
                <w:b/>
              </w:rPr>
              <w:t>10</w:t>
            </w:r>
          </w:p>
        </w:tc>
        <w:tc>
          <w:tcPr>
            <w:tcW w:w="921" w:type="dxa"/>
            <w:tcMar>
              <w:top w:w="15" w:type="dxa"/>
              <w:left w:w="15" w:type="dxa"/>
              <w:bottom w:w="0" w:type="dxa"/>
              <w:right w:w="15" w:type="dxa"/>
            </w:tcMar>
            <w:vAlign w:val="bottom"/>
          </w:tcPr>
          <w:p w:rsidR="00AE508F" w:rsidRPr="00772104" w:rsidRDefault="00AE508F" w:rsidP="00AC658B">
            <w:pPr>
              <w:pStyle w:val="NoSpacing"/>
              <w:jc w:val="center"/>
              <w:rPr>
                <w:rFonts w:ascii="Times New Roman" w:hAnsi="Times New Roman"/>
                <w:b/>
              </w:rPr>
            </w:pPr>
            <w:r w:rsidRPr="00772104">
              <w:rPr>
                <w:rFonts w:ascii="Times New Roman" w:hAnsi="Times New Roman"/>
                <w:b/>
              </w:rPr>
              <w:t>100</w:t>
            </w:r>
          </w:p>
        </w:tc>
      </w:tr>
      <w:tr w:rsidR="00772104" w:rsidRPr="00772104" w:rsidTr="008B6298">
        <w:trPr>
          <w:trHeight w:val="33"/>
        </w:trPr>
        <w:tc>
          <w:tcPr>
            <w:tcW w:w="3843" w:type="dxa"/>
            <w:vMerge/>
            <w:tcMar>
              <w:top w:w="15" w:type="dxa"/>
              <w:left w:w="15" w:type="dxa"/>
              <w:bottom w:w="0" w:type="dxa"/>
              <w:right w:w="15" w:type="dxa"/>
            </w:tcMar>
            <w:vAlign w:val="center"/>
          </w:tcPr>
          <w:p w:rsidR="00AE508F" w:rsidRPr="00772104" w:rsidRDefault="00AE508F" w:rsidP="00474D4D">
            <w:pPr>
              <w:pStyle w:val="NoSpacing"/>
              <w:rPr>
                <w:rFonts w:ascii="Times New Roman" w:hAnsi="Times New Roman"/>
                <w:sz w:val="20"/>
                <w:szCs w:val="20"/>
                <w:highlight w:val="green"/>
              </w:rPr>
            </w:pPr>
          </w:p>
        </w:tc>
        <w:tc>
          <w:tcPr>
            <w:tcW w:w="615" w:type="dxa"/>
            <w:vMerge/>
            <w:tcMar>
              <w:top w:w="15" w:type="dxa"/>
              <w:left w:w="15" w:type="dxa"/>
              <w:bottom w:w="0" w:type="dxa"/>
              <w:right w:w="15" w:type="dxa"/>
            </w:tcMar>
            <w:vAlign w:val="center"/>
          </w:tcPr>
          <w:p w:rsidR="00AE508F" w:rsidRPr="00772104" w:rsidRDefault="00AE508F" w:rsidP="00AC658B">
            <w:pPr>
              <w:pStyle w:val="NoSpacing"/>
              <w:jc w:val="center"/>
              <w:rPr>
                <w:rFonts w:ascii="Times New Roman" w:hAnsi="Times New Roman"/>
                <w:sz w:val="20"/>
                <w:szCs w:val="20"/>
                <w:highlight w:val="green"/>
              </w:rPr>
            </w:pPr>
          </w:p>
        </w:tc>
        <w:tc>
          <w:tcPr>
            <w:tcW w:w="992" w:type="dxa"/>
            <w:vMerge/>
            <w:tcMar>
              <w:top w:w="15" w:type="dxa"/>
              <w:left w:w="15" w:type="dxa"/>
              <w:bottom w:w="0" w:type="dxa"/>
              <w:right w:w="15" w:type="dxa"/>
            </w:tcMar>
            <w:vAlign w:val="bottom"/>
          </w:tcPr>
          <w:p w:rsidR="00AE508F" w:rsidRPr="00772104" w:rsidRDefault="00AE508F" w:rsidP="00AC658B">
            <w:pPr>
              <w:pStyle w:val="NoSpacing"/>
              <w:jc w:val="center"/>
              <w:rPr>
                <w:rFonts w:ascii="Times New Roman" w:hAnsi="Times New Roman"/>
                <w:sz w:val="20"/>
                <w:szCs w:val="20"/>
                <w:highlight w:val="green"/>
              </w:rPr>
            </w:pPr>
          </w:p>
        </w:tc>
        <w:tc>
          <w:tcPr>
            <w:tcW w:w="4961" w:type="dxa"/>
            <w:gridSpan w:val="5"/>
            <w:tcMar>
              <w:top w:w="15" w:type="dxa"/>
              <w:left w:w="15" w:type="dxa"/>
              <w:bottom w:w="0" w:type="dxa"/>
              <w:right w:w="15" w:type="dxa"/>
            </w:tcMar>
            <w:vAlign w:val="bottom"/>
          </w:tcPr>
          <w:p w:rsidR="00AE508F" w:rsidRPr="00772104" w:rsidRDefault="00AE508F" w:rsidP="00AC658B">
            <w:pPr>
              <w:pStyle w:val="NoSpacing"/>
              <w:jc w:val="center"/>
              <w:rPr>
                <w:rFonts w:ascii="Times New Roman" w:hAnsi="Times New Roman"/>
                <w:b/>
                <w:sz w:val="20"/>
                <w:szCs w:val="20"/>
              </w:rPr>
            </w:pPr>
            <w:r w:rsidRPr="00772104">
              <w:rPr>
                <w:rFonts w:ascii="Times New Roman" w:hAnsi="Times New Roman"/>
                <w:b/>
                <w:sz w:val="20"/>
                <w:szCs w:val="20"/>
              </w:rPr>
              <w:t>249</w:t>
            </w:r>
          </w:p>
        </w:tc>
      </w:tr>
    </w:tbl>
    <w:p w:rsidR="00AE508F" w:rsidRPr="00772104" w:rsidRDefault="00AE508F" w:rsidP="000A6DE7">
      <w:pPr>
        <w:pStyle w:val="ListParagraph"/>
        <w:tabs>
          <w:tab w:val="left" w:pos="142"/>
        </w:tabs>
        <w:ind w:left="142"/>
        <w:jc w:val="both"/>
        <w:rPr>
          <w:rFonts w:ascii="Times New Roman" w:hAnsi="Times New Roman"/>
          <w:sz w:val="24"/>
          <w:szCs w:val="24"/>
        </w:rPr>
      </w:pPr>
    </w:p>
    <w:p w:rsidR="000A6DE7" w:rsidRPr="00772104" w:rsidRDefault="000A6DE7" w:rsidP="00A3708A">
      <w:pPr>
        <w:pStyle w:val="ListParagraph"/>
        <w:tabs>
          <w:tab w:val="left" w:pos="0"/>
        </w:tabs>
        <w:ind w:left="0"/>
        <w:jc w:val="both"/>
        <w:rPr>
          <w:rFonts w:ascii="Times New Roman" w:hAnsi="Times New Roman"/>
          <w:sz w:val="24"/>
          <w:szCs w:val="24"/>
        </w:rPr>
      </w:pPr>
      <w:r w:rsidRPr="00772104">
        <w:rPr>
          <w:rFonts w:ascii="Times New Roman" w:hAnsi="Times New Roman"/>
          <w:sz w:val="24"/>
          <w:szCs w:val="24"/>
        </w:rPr>
        <w:t>Pe perioada stării de alertă, specialiștii din cadrul Serviciului de evaluare complexă copii au păstrat legătura cu părinții copiilor cu dizabilități, precum și cu reprezentanții autorităților publice locale din județ, asigurând consilierea și îndrumarea privind noile reguli impuse de apariția COVID.</w:t>
      </w:r>
    </w:p>
    <w:p w:rsidR="0066035B" w:rsidRPr="00772104" w:rsidRDefault="0066035B" w:rsidP="000A6DE7">
      <w:pPr>
        <w:pStyle w:val="ListParagraph"/>
        <w:autoSpaceDE w:val="0"/>
        <w:autoSpaceDN w:val="0"/>
        <w:adjustRightInd w:val="0"/>
        <w:ind w:left="0"/>
        <w:jc w:val="both"/>
        <w:rPr>
          <w:rFonts w:ascii="Times New Roman" w:hAnsi="Times New Roman"/>
          <w:sz w:val="16"/>
          <w:szCs w:val="16"/>
          <w:u w:val="single"/>
        </w:rPr>
      </w:pPr>
    </w:p>
    <w:p w:rsidR="008B6298" w:rsidRPr="00772104" w:rsidRDefault="008B6298" w:rsidP="00A3708A">
      <w:pPr>
        <w:pStyle w:val="ListParagraph"/>
        <w:tabs>
          <w:tab w:val="left" w:pos="0"/>
        </w:tabs>
        <w:ind w:left="0"/>
        <w:jc w:val="both"/>
        <w:rPr>
          <w:rFonts w:ascii="Times New Roman" w:hAnsi="Times New Roman"/>
          <w:sz w:val="24"/>
          <w:szCs w:val="24"/>
        </w:rPr>
      </w:pPr>
      <w:r w:rsidRPr="00772104">
        <w:rPr>
          <w:rFonts w:ascii="Times New Roman" w:hAnsi="Times New Roman"/>
          <w:sz w:val="24"/>
          <w:szCs w:val="24"/>
        </w:rPr>
        <w:t>În serviciile de tip familial și rezidential se află un număr de 249 copii/tineri încadrați în grad de handicap, astfel:</w:t>
      </w:r>
    </w:p>
    <w:p w:rsidR="008B6298" w:rsidRPr="00772104" w:rsidRDefault="008B6298" w:rsidP="00A3708A">
      <w:pPr>
        <w:pStyle w:val="ListParagraph"/>
        <w:tabs>
          <w:tab w:val="left" w:pos="142"/>
        </w:tabs>
        <w:ind w:left="0"/>
        <w:jc w:val="both"/>
        <w:rPr>
          <w:rFonts w:ascii="Times New Roman" w:hAnsi="Times New Roman"/>
          <w:sz w:val="24"/>
          <w:szCs w:val="24"/>
        </w:rPr>
      </w:pPr>
      <w:r w:rsidRPr="00772104">
        <w:rPr>
          <w:rFonts w:ascii="Times New Roman" w:hAnsi="Times New Roman"/>
          <w:sz w:val="24"/>
          <w:szCs w:val="24"/>
        </w:rPr>
        <w:t>-în plasament la asistenți maternali profesioniști – 100 copii/tineri</w:t>
      </w:r>
    </w:p>
    <w:p w:rsidR="008B6298" w:rsidRPr="00772104" w:rsidRDefault="008B6298" w:rsidP="00A3708A">
      <w:pPr>
        <w:pStyle w:val="ListParagraph"/>
        <w:tabs>
          <w:tab w:val="left" w:pos="142"/>
        </w:tabs>
        <w:ind w:left="0"/>
        <w:jc w:val="both"/>
        <w:rPr>
          <w:rFonts w:ascii="Times New Roman" w:hAnsi="Times New Roman"/>
          <w:sz w:val="24"/>
          <w:szCs w:val="24"/>
        </w:rPr>
      </w:pPr>
      <w:r w:rsidRPr="00772104">
        <w:rPr>
          <w:rFonts w:ascii="Times New Roman" w:hAnsi="Times New Roman"/>
          <w:sz w:val="24"/>
          <w:szCs w:val="24"/>
        </w:rPr>
        <w:lastRenderedPageBreak/>
        <w:t>-în plasament în familia lărgită – 38 copii/tineri</w:t>
      </w:r>
    </w:p>
    <w:p w:rsidR="008B6298" w:rsidRPr="00772104" w:rsidRDefault="008B6298" w:rsidP="00A3708A">
      <w:pPr>
        <w:pStyle w:val="ListParagraph"/>
        <w:tabs>
          <w:tab w:val="left" w:pos="142"/>
        </w:tabs>
        <w:ind w:left="0"/>
        <w:jc w:val="both"/>
        <w:rPr>
          <w:rFonts w:ascii="Times New Roman" w:hAnsi="Times New Roman"/>
          <w:sz w:val="24"/>
          <w:szCs w:val="24"/>
        </w:rPr>
      </w:pPr>
      <w:r w:rsidRPr="00772104">
        <w:rPr>
          <w:rFonts w:ascii="Times New Roman" w:hAnsi="Times New Roman"/>
          <w:sz w:val="24"/>
          <w:szCs w:val="24"/>
        </w:rPr>
        <w:t>-în plasament la familii/persoane fără grad de rudenie – 11 copii/tineri</w:t>
      </w:r>
    </w:p>
    <w:p w:rsidR="008B6298" w:rsidRPr="00772104" w:rsidRDefault="008B6298" w:rsidP="00A3708A">
      <w:pPr>
        <w:pStyle w:val="ListParagraph"/>
        <w:tabs>
          <w:tab w:val="left" w:pos="142"/>
        </w:tabs>
        <w:ind w:left="0"/>
        <w:jc w:val="both"/>
        <w:rPr>
          <w:rFonts w:ascii="Times New Roman" w:hAnsi="Times New Roman"/>
          <w:sz w:val="24"/>
          <w:szCs w:val="24"/>
        </w:rPr>
      </w:pPr>
      <w:r w:rsidRPr="00772104">
        <w:rPr>
          <w:rFonts w:ascii="Times New Roman" w:hAnsi="Times New Roman"/>
          <w:sz w:val="24"/>
          <w:szCs w:val="24"/>
        </w:rPr>
        <w:t xml:space="preserve">-în plasament în servicii de tip rezidențial din structura </w:t>
      </w:r>
      <w:r w:rsidR="00472DDD" w:rsidRPr="00772104">
        <w:rPr>
          <w:rFonts w:ascii="Times New Roman" w:hAnsi="Times New Roman"/>
          <w:sz w:val="24"/>
          <w:szCs w:val="24"/>
        </w:rPr>
        <w:t>Direcției Generale de Asistență Socială și Protecția Copilului</w:t>
      </w:r>
      <w:r w:rsidRPr="00772104">
        <w:rPr>
          <w:rFonts w:ascii="Times New Roman" w:hAnsi="Times New Roman"/>
          <w:sz w:val="24"/>
          <w:szCs w:val="24"/>
        </w:rPr>
        <w:t xml:space="preserve"> a Judeţului Suceava – 90 copii/tineri</w:t>
      </w:r>
    </w:p>
    <w:p w:rsidR="008B6298" w:rsidRPr="00772104" w:rsidRDefault="008B6298" w:rsidP="00A3708A">
      <w:pPr>
        <w:pStyle w:val="ListParagraph"/>
        <w:tabs>
          <w:tab w:val="left" w:pos="142"/>
        </w:tabs>
        <w:ind w:left="0"/>
        <w:jc w:val="both"/>
        <w:rPr>
          <w:rFonts w:ascii="Times New Roman" w:hAnsi="Times New Roman"/>
          <w:sz w:val="24"/>
          <w:szCs w:val="24"/>
        </w:rPr>
      </w:pPr>
      <w:r w:rsidRPr="00772104">
        <w:rPr>
          <w:rFonts w:ascii="Times New Roman" w:hAnsi="Times New Roman"/>
          <w:sz w:val="24"/>
          <w:szCs w:val="24"/>
        </w:rPr>
        <w:t>-în plasament în servicii de tip rezidențial private – 10 copii/tineri.</w:t>
      </w:r>
    </w:p>
    <w:p w:rsidR="008B6298" w:rsidRPr="00772104" w:rsidRDefault="008B6298" w:rsidP="000A6DE7">
      <w:pPr>
        <w:pStyle w:val="ListParagraph"/>
        <w:autoSpaceDE w:val="0"/>
        <w:autoSpaceDN w:val="0"/>
        <w:adjustRightInd w:val="0"/>
        <w:ind w:left="0"/>
        <w:jc w:val="both"/>
        <w:rPr>
          <w:rFonts w:ascii="Times New Roman" w:hAnsi="Times New Roman"/>
          <w:sz w:val="24"/>
          <w:szCs w:val="24"/>
          <w:u w:val="single"/>
        </w:rPr>
      </w:pPr>
    </w:p>
    <w:p w:rsidR="000A6DE7" w:rsidRPr="00772104" w:rsidRDefault="000A6DE7" w:rsidP="000A6DE7">
      <w:pPr>
        <w:pStyle w:val="ListParagraph"/>
        <w:autoSpaceDE w:val="0"/>
        <w:autoSpaceDN w:val="0"/>
        <w:adjustRightInd w:val="0"/>
        <w:ind w:left="0"/>
        <w:jc w:val="both"/>
        <w:rPr>
          <w:rFonts w:ascii="Times New Roman" w:hAnsi="Times New Roman"/>
          <w:sz w:val="24"/>
          <w:szCs w:val="24"/>
          <w:u w:val="single"/>
        </w:rPr>
      </w:pPr>
      <w:r w:rsidRPr="00772104">
        <w:rPr>
          <w:rFonts w:ascii="Times New Roman" w:hAnsi="Times New Roman"/>
          <w:sz w:val="24"/>
          <w:szCs w:val="24"/>
          <w:u w:val="single"/>
        </w:rPr>
        <w:t xml:space="preserve">Distribuția pe sexe și grupe de vârstă a copiilor/tinerilor din județul Suceava, încadrați într-un grad de handicap, </w:t>
      </w:r>
      <w:r w:rsidRPr="00772104">
        <w:rPr>
          <w:rFonts w:ascii="Times New Roman" w:hAnsi="Times New Roman"/>
          <w:b/>
          <w:sz w:val="24"/>
          <w:szCs w:val="24"/>
          <w:u w:val="single"/>
        </w:rPr>
        <w:t>proveniți din sistemul de protectie</w:t>
      </w:r>
      <w:r w:rsidRPr="00772104">
        <w:rPr>
          <w:rFonts w:ascii="Times New Roman" w:hAnsi="Times New Roman"/>
          <w:sz w:val="24"/>
          <w:szCs w:val="24"/>
          <w:u w:val="single"/>
        </w:rPr>
        <w:t>, după măsura specială de protecție 31.12.2021</w:t>
      </w:r>
    </w:p>
    <w:p w:rsidR="000A6DE7" w:rsidRPr="00772104" w:rsidRDefault="000A6DE7" w:rsidP="000A6DE7">
      <w:pPr>
        <w:pStyle w:val="ListParagraph"/>
        <w:autoSpaceDE w:val="0"/>
        <w:autoSpaceDN w:val="0"/>
        <w:adjustRightInd w:val="0"/>
        <w:ind w:left="360"/>
        <w:jc w:val="both"/>
        <w:rPr>
          <w:rFonts w:ascii="Times New Roman" w:hAnsi="Times New Roman"/>
          <w:b/>
          <w:sz w:val="10"/>
          <w:szCs w:val="10"/>
          <w:u w:val="single"/>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967"/>
        <w:gridCol w:w="616"/>
        <w:gridCol w:w="616"/>
        <w:gridCol w:w="516"/>
        <w:gridCol w:w="563"/>
        <w:gridCol w:w="516"/>
        <w:gridCol w:w="760"/>
        <w:gridCol w:w="692"/>
        <w:gridCol w:w="991"/>
      </w:tblGrid>
      <w:tr w:rsidR="00772104" w:rsidRPr="00772104" w:rsidTr="00A3708A">
        <w:trPr>
          <w:trHeight w:val="311"/>
        </w:trPr>
        <w:tc>
          <w:tcPr>
            <w:tcW w:w="3686" w:type="dxa"/>
            <w:vMerge w:val="restart"/>
            <w:shd w:val="clear" w:color="auto" w:fill="D9D9D9"/>
            <w:noWrap/>
            <w:vAlign w:val="center"/>
            <w:hideMark/>
          </w:tcPr>
          <w:p w:rsidR="00791255" w:rsidRPr="00772104" w:rsidRDefault="00791255" w:rsidP="00AC16F6">
            <w:pPr>
              <w:pStyle w:val="NoSpacing"/>
              <w:rPr>
                <w:rFonts w:ascii="Times New Roman" w:hAnsi="Times New Roman"/>
              </w:rPr>
            </w:pPr>
          </w:p>
        </w:tc>
        <w:tc>
          <w:tcPr>
            <w:tcW w:w="967" w:type="dxa"/>
            <w:vMerge w:val="restart"/>
            <w:shd w:val="clear" w:color="auto" w:fill="D9D9D9"/>
            <w:noWrap/>
            <w:vAlign w:val="center"/>
            <w:hideMark/>
          </w:tcPr>
          <w:p w:rsidR="00791255" w:rsidRPr="00772104" w:rsidRDefault="00791255" w:rsidP="0066035B">
            <w:pPr>
              <w:pStyle w:val="NoSpacing"/>
              <w:ind w:right="-143"/>
              <w:rPr>
                <w:rFonts w:ascii="Times New Roman" w:hAnsi="Times New Roman"/>
                <w:b/>
              </w:rPr>
            </w:pPr>
            <w:r w:rsidRPr="00772104">
              <w:rPr>
                <w:rFonts w:ascii="Times New Roman" w:hAnsi="Times New Roman"/>
                <w:b/>
              </w:rPr>
              <w:t>TOTAL, din care:</w:t>
            </w:r>
          </w:p>
        </w:tc>
        <w:tc>
          <w:tcPr>
            <w:tcW w:w="1232" w:type="dxa"/>
            <w:gridSpan w:val="2"/>
            <w:shd w:val="clear" w:color="auto" w:fill="D9D9D9"/>
            <w:noWrap/>
            <w:vAlign w:val="center"/>
            <w:hideMark/>
          </w:tcPr>
          <w:p w:rsidR="00791255" w:rsidRPr="00772104" w:rsidRDefault="00791255" w:rsidP="009248F2">
            <w:pPr>
              <w:pStyle w:val="NoSpacing"/>
              <w:jc w:val="center"/>
              <w:rPr>
                <w:rFonts w:ascii="Times New Roman" w:hAnsi="Times New Roman"/>
              </w:rPr>
            </w:pPr>
            <w:r w:rsidRPr="00772104">
              <w:rPr>
                <w:rFonts w:ascii="Times New Roman" w:hAnsi="Times New Roman"/>
                <w:bCs/>
              </w:rPr>
              <w:t>SEX</w:t>
            </w:r>
          </w:p>
        </w:tc>
        <w:tc>
          <w:tcPr>
            <w:tcW w:w="4038" w:type="dxa"/>
            <w:gridSpan w:val="6"/>
            <w:shd w:val="clear" w:color="auto" w:fill="D9D9D9"/>
            <w:noWrap/>
            <w:vAlign w:val="center"/>
            <w:hideMark/>
          </w:tcPr>
          <w:p w:rsidR="00791255" w:rsidRPr="00772104" w:rsidRDefault="00791255" w:rsidP="009248F2">
            <w:pPr>
              <w:pStyle w:val="NoSpacing"/>
              <w:jc w:val="center"/>
              <w:rPr>
                <w:rFonts w:ascii="Times New Roman" w:hAnsi="Times New Roman"/>
                <w:bCs/>
              </w:rPr>
            </w:pPr>
            <w:r w:rsidRPr="00772104">
              <w:rPr>
                <w:rFonts w:ascii="Times New Roman" w:hAnsi="Times New Roman"/>
                <w:bCs/>
              </w:rPr>
              <w:t>GRUPE DE VARSTA</w:t>
            </w:r>
          </w:p>
        </w:tc>
      </w:tr>
      <w:tr w:rsidR="00772104" w:rsidRPr="00772104" w:rsidTr="00A3708A">
        <w:trPr>
          <w:trHeight w:val="417"/>
        </w:trPr>
        <w:tc>
          <w:tcPr>
            <w:tcW w:w="3686" w:type="dxa"/>
            <w:vMerge/>
            <w:shd w:val="clear" w:color="auto" w:fill="D9D9D9"/>
            <w:noWrap/>
            <w:vAlign w:val="center"/>
            <w:hideMark/>
          </w:tcPr>
          <w:p w:rsidR="00791255" w:rsidRPr="00772104" w:rsidRDefault="00791255" w:rsidP="00AC16F6">
            <w:pPr>
              <w:pStyle w:val="NoSpacing"/>
              <w:rPr>
                <w:rFonts w:ascii="Times New Roman" w:hAnsi="Times New Roman"/>
              </w:rPr>
            </w:pPr>
          </w:p>
        </w:tc>
        <w:tc>
          <w:tcPr>
            <w:tcW w:w="967" w:type="dxa"/>
            <w:vMerge/>
            <w:shd w:val="clear" w:color="auto" w:fill="D9D9D9"/>
            <w:noWrap/>
            <w:vAlign w:val="center"/>
            <w:hideMark/>
          </w:tcPr>
          <w:p w:rsidR="00791255" w:rsidRPr="00772104" w:rsidRDefault="00791255" w:rsidP="00AC16F6">
            <w:pPr>
              <w:pStyle w:val="NoSpacing"/>
              <w:rPr>
                <w:rFonts w:ascii="Times New Roman" w:hAnsi="Times New Roman"/>
                <w:b/>
              </w:rPr>
            </w:pPr>
          </w:p>
        </w:tc>
        <w:tc>
          <w:tcPr>
            <w:tcW w:w="616" w:type="dxa"/>
            <w:shd w:val="clear" w:color="auto" w:fill="D9D9D9"/>
            <w:noWrap/>
            <w:vAlign w:val="center"/>
            <w:hideMark/>
          </w:tcPr>
          <w:p w:rsidR="00791255" w:rsidRPr="00772104" w:rsidRDefault="00791255" w:rsidP="00AC16F6">
            <w:pPr>
              <w:pStyle w:val="NoSpacing"/>
              <w:rPr>
                <w:rFonts w:ascii="Times New Roman" w:hAnsi="Times New Roman"/>
                <w:bCs/>
              </w:rPr>
            </w:pPr>
            <w:r w:rsidRPr="00772104">
              <w:rPr>
                <w:rFonts w:ascii="Times New Roman" w:hAnsi="Times New Roman"/>
                <w:bCs/>
              </w:rPr>
              <w:t>M</w:t>
            </w:r>
          </w:p>
        </w:tc>
        <w:tc>
          <w:tcPr>
            <w:tcW w:w="616" w:type="dxa"/>
            <w:shd w:val="clear" w:color="auto" w:fill="D9D9D9"/>
            <w:noWrap/>
            <w:vAlign w:val="center"/>
            <w:hideMark/>
          </w:tcPr>
          <w:p w:rsidR="00791255" w:rsidRPr="00772104" w:rsidRDefault="00791255" w:rsidP="00AC16F6">
            <w:pPr>
              <w:pStyle w:val="NoSpacing"/>
              <w:rPr>
                <w:rFonts w:ascii="Times New Roman" w:hAnsi="Times New Roman"/>
                <w:bCs/>
              </w:rPr>
            </w:pPr>
            <w:r w:rsidRPr="00772104">
              <w:rPr>
                <w:rFonts w:ascii="Times New Roman" w:hAnsi="Times New Roman"/>
                <w:bCs/>
              </w:rPr>
              <w:t>F</w:t>
            </w:r>
          </w:p>
        </w:tc>
        <w:tc>
          <w:tcPr>
            <w:tcW w:w="516" w:type="dxa"/>
            <w:shd w:val="clear" w:color="auto" w:fill="D9D9D9"/>
            <w:noWrap/>
            <w:vAlign w:val="center"/>
            <w:hideMark/>
          </w:tcPr>
          <w:p w:rsidR="00791255" w:rsidRPr="00772104" w:rsidRDefault="00791255" w:rsidP="00AC16F6">
            <w:pPr>
              <w:pStyle w:val="NoSpacing"/>
              <w:rPr>
                <w:rFonts w:ascii="Times New Roman" w:hAnsi="Times New Roman"/>
                <w:bCs/>
              </w:rPr>
            </w:pPr>
            <w:r w:rsidRPr="00772104">
              <w:rPr>
                <w:rFonts w:ascii="Times New Roman" w:hAnsi="Times New Roman"/>
                <w:bCs/>
              </w:rPr>
              <w:t>0-2</w:t>
            </w:r>
          </w:p>
          <w:p w:rsidR="00791255" w:rsidRPr="00772104" w:rsidRDefault="00791255" w:rsidP="00AC16F6">
            <w:pPr>
              <w:pStyle w:val="NoSpacing"/>
              <w:rPr>
                <w:rFonts w:ascii="Times New Roman" w:hAnsi="Times New Roman"/>
                <w:bCs/>
              </w:rPr>
            </w:pPr>
            <w:r w:rsidRPr="00772104">
              <w:rPr>
                <w:rFonts w:ascii="Times New Roman" w:hAnsi="Times New Roman"/>
                <w:bCs/>
              </w:rPr>
              <w:t>ani</w:t>
            </w:r>
          </w:p>
        </w:tc>
        <w:tc>
          <w:tcPr>
            <w:tcW w:w="563" w:type="dxa"/>
            <w:shd w:val="clear" w:color="auto" w:fill="D9D9D9"/>
            <w:noWrap/>
            <w:vAlign w:val="center"/>
            <w:hideMark/>
          </w:tcPr>
          <w:p w:rsidR="00791255" w:rsidRPr="00772104" w:rsidRDefault="00791255" w:rsidP="00AC16F6">
            <w:pPr>
              <w:pStyle w:val="NoSpacing"/>
              <w:rPr>
                <w:rFonts w:ascii="Times New Roman" w:hAnsi="Times New Roman"/>
                <w:bCs/>
              </w:rPr>
            </w:pPr>
            <w:r w:rsidRPr="00772104">
              <w:rPr>
                <w:rFonts w:ascii="Times New Roman" w:hAnsi="Times New Roman"/>
                <w:bCs/>
              </w:rPr>
              <w:t>3-6</w:t>
            </w:r>
          </w:p>
          <w:p w:rsidR="00791255" w:rsidRPr="00772104" w:rsidRDefault="00791255" w:rsidP="00AC16F6">
            <w:pPr>
              <w:pStyle w:val="NoSpacing"/>
              <w:rPr>
                <w:rFonts w:ascii="Times New Roman" w:hAnsi="Times New Roman"/>
                <w:bCs/>
              </w:rPr>
            </w:pPr>
            <w:r w:rsidRPr="00772104">
              <w:rPr>
                <w:rFonts w:ascii="Times New Roman" w:hAnsi="Times New Roman"/>
                <w:bCs/>
              </w:rPr>
              <w:t>ani</w:t>
            </w:r>
          </w:p>
        </w:tc>
        <w:tc>
          <w:tcPr>
            <w:tcW w:w="516" w:type="dxa"/>
            <w:shd w:val="clear" w:color="auto" w:fill="D9D9D9"/>
            <w:noWrap/>
            <w:vAlign w:val="center"/>
            <w:hideMark/>
          </w:tcPr>
          <w:p w:rsidR="00791255" w:rsidRPr="00772104" w:rsidRDefault="00791255" w:rsidP="00AC16F6">
            <w:pPr>
              <w:pStyle w:val="NoSpacing"/>
              <w:rPr>
                <w:rFonts w:ascii="Times New Roman" w:hAnsi="Times New Roman"/>
                <w:bCs/>
              </w:rPr>
            </w:pPr>
            <w:r w:rsidRPr="00772104">
              <w:rPr>
                <w:rFonts w:ascii="Times New Roman" w:hAnsi="Times New Roman"/>
                <w:bCs/>
              </w:rPr>
              <w:t>7-9</w:t>
            </w:r>
          </w:p>
          <w:p w:rsidR="00791255" w:rsidRPr="00772104" w:rsidRDefault="00791255" w:rsidP="00AC16F6">
            <w:pPr>
              <w:pStyle w:val="NoSpacing"/>
              <w:rPr>
                <w:rFonts w:ascii="Times New Roman" w:hAnsi="Times New Roman"/>
                <w:bCs/>
              </w:rPr>
            </w:pPr>
            <w:r w:rsidRPr="00772104">
              <w:rPr>
                <w:rFonts w:ascii="Times New Roman" w:hAnsi="Times New Roman"/>
                <w:bCs/>
              </w:rPr>
              <w:t>ani</w:t>
            </w:r>
          </w:p>
        </w:tc>
        <w:tc>
          <w:tcPr>
            <w:tcW w:w="760" w:type="dxa"/>
            <w:shd w:val="clear" w:color="auto" w:fill="D9D9D9"/>
            <w:noWrap/>
            <w:vAlign w:val="center"/>
            <w:hideMark/>
          </w:tcPr>
          <w:p w:rsidR="00791255" w:rsidRPr="00772104" w:rsidRDefault="00791255" w:rsidP="00AC16F6">
            <w:pPr>
              <w:pStyle w:val="NoSpacing"/>
              <w:rPr>
                <w:rFonts w:ascii="Times New Roman" w:hAnsi="Times New Roman"/>
                <w:bCs/>
              </w:rPr>
            </w:pPr>
            <w:r w:rsidRPr="00772104">
              <w:rPr>
                <w:rFonts w:ascii="Times New Roman" w:hAnsi="Times New Roman"/>
                <w:bCs/>
              </w:rPr>
              <w:t>10-13 ani</w:t>
            </w:r>
          </w:p>
        </w:tc>
        <w:tc>
          <w:tcPr>
            <w:tcW w:w="692" w:type="dxa"/>
            <w:shd w:val="clear" w:color="auto" w:fill="D9D9D9"/>
            <w:noWrap/>
            <w:vAlign w:val="center"/>
            <w:hideMark/>
          </w:tcPr>
          <w:p w:rsidR="00791255" w:rsidRPr="00772104" w:rsidRDefault="00791255" w:rsidP="00A3708A">
            <w:pPr>
              <w:pStyle w:val="NoSpacing"/>
              <w:ind w:right="-106"/>
              <w:rPr>
                <w:rFonts w:ascii="Times New Roman" w:hAnsi="Times New Roman"/>
                <w:bCs/>
              </w:rPr>
            </w:pPr>
            <w:r w:rsidRPr="00772104">
              <w:rPr>
                <w:rFonts w:ascii="Times New Roman" w:hAnsi="Times New Roman"/>
                <w:bCs/>
              </w:rPr>
              <w:t xml:space="preserve">14-17 </w:t>
            </w:r>
          </w:p>
          <w:p w:rsidR="00791255" w:rsidRPr="00772104" w:rsidRDefault="00791255" w:rsidP="00AC16F6">
            <w:pPr>
              <w:pStyle w:val="NoSpacing"/>
              <w:rPr>
                <w:rFonts w:ascii="Times New Roman" w:hAnsi="Times New Roman"/>
                <w:bCs/>
              </w:rPr>
            </w:pPr>
            <w:r w:rsidRPr="00772104">
              <w:rPr>
                <w:rFonts w:ascii="Times New Roman" w:hAnsi="Times New Roman"/>
                <w:bCs/>
              </w:rPr>
              <w:t>ani</w:t>
            </w:r>
          </w:p>
        </w:tc>
        <w:tc>
          <w:tcPr>
            <w:tcW w:w="991" w:type="dxa"/>
            <w:shd w:val="clear" w:color="auto" w:fill="D9D9D9"/>
            <w:noWrap/>
            <w:vAlign w:val="center"/>
            <w:hideMark/>
          </w:tcPr>
          <w:p w:rsidR="00791255" w:rsidRPr="00772104" w:rsidRDefault="00791255" w:rsidP="00AC16F6">
            <w:pPr>
              <w:pStyle w:val="NoSpacing"/>
              <w:rPr>
                <w:rFonts w:ascii="Times New Roman" w:hAnsi="Times New Roman"/>
                <w:bCs/>
              </w:rPr>
            </w:pPr>
            <w:r w:rsidRPr="00772104">
              <w:rPr>
                <w:rFonts w:ascii="Times New Roman" w:hAnsi="Times New Roman"/>
                <w:bCs/>
              </w:rPr>
              <w:t>peste 18 ani</w:t>
            </w:r>
          </w:p>
        </w:tc>
      </w:tr>
      <w:tr w:rsidR="00772104" w:rsidRPr="00772104" w:rsidTr="00A3708A">
        <w:trPr>
          <w:trHeight w:val="270"/>
        </w:trPr>
        <w:tc>
          <w:tcPr>
            <w:tcW w:w="3686" w:type="dxa"/>
            <w:shd w:val="clear" w:color="auto" w:fill="auto"/>
            <w:noWrap/>
            <w:vAlign w:val="center"/>
            <w:hideMark/>
          </w:tcPr>
          <w:p w:rsidR="00791255" w:rsidRPr="00772104" w:rsidRDefault="00791255" w:rsidP="00AC16F6">
            <w:pPr>
              <w:pStyle w:val="NoSpacing"/>
              <w:rPr>
                <w:rFonts w:ascii="Times New Roman" w:hAnsi="Times New Roman"/>
                <w:bCs/>
              </w:rPr>
            </w:pPr>
            <w:r w:rsidRPr="00772104">
              <w:rPr>
                <w:rFonts w:ascii="Times New Roman" w:hAnsi="Times New Roman"/>
                <w:bCs/>
              </w:rPr>
              <w:t>Asistenți maternali profesioniști</w:t>
            </w:r>
          </w:p>
        </w:tc>
        <w:tc>
          <w:tcPr>
            <w:tcW w:w="967" w:type="dxa"/>
            <w:shd w:val="clear" w:color="auto" w:fill="auto"/>
            <w:noWrap/>
            <w:vAlign w:val="center"/>
          </w:tcPr>
          <w:p w:rsidR="00791255" w:rsidRPr="00772104" w:rsidRDefault="00791255" w:rsidP="00AC16F6">
            <w:pPr>
              <w:pStyle w:val="NoSpacing"/>
              <w:rPr>
                <w:rFonts w:ascii="Times New Roman" w:hAnsi="Times New Roman"/>
                <w:b/>
                <w:bCs/>
              </w:rPr>
            </w:pPr>
            <w:r w:rsidRPr="00772104">
              <w:rPr>
                <w:rFonts w:ascii="Times New Roman" w:hAnsi="Times New Roman"/>
                <w:b/>
                <w:bCs/>
              </w:rPr>
              <w:t>100</w:t>
            </w:r>
          </w:p>
        </w:tc>
        <w:tc>
          <w:tcPr>
            <w:tcW w:w="616"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58</w:t>
            </w:r>
          </w:p>
        </w:tc>
        <w:tc>
          <w:tcPr>
            <w:tcW w:w="616"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42</w:t>
            </w:r>
          </w:p>
        </w:tc>
        <w:tc>
          <w:tcPr>
            <w:tcW w:w="516"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0</w:t>
            </w:r>
          </w:p>
        </w:tc>
        <w:tc>
          <w:tcPr>
            <w:tcW w:w="563"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12</w:t>
            </w:r>
          </w:p>
        </w:tc>
        <w:tc>
          <w:tcPr>
            <w:tcW w:w="516"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10</w:t>
            </w:r>
          </w:p>
        </w:tc>
        <w:tc>
          <w:tcPr>
            <w:tcW w:w="760"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32</w:t>
            </w:r>
          </w:p>
        </w:tc>
        <w:tc>
          <w:tcPr>
            <w:tcW w:w="692"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31</w:t>
            </w:r>
          </w:p>
        </w:tc>
        <w:tc>
          <w:tcPr>
            <w:tcW w:w="991"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15</w:t>
            </w:r>
          </w:p>
        </w:tc>
      </w:tr>
      <w:tr w:rsidR="00772104" w:rsidRPr="00772104" w:rsidTr="00A3708A">
        <w:trPr>
          <w:trHeight w:val="273"/>
        </w:trPr>
        <w:tc>
          <w:tcPr>
            <w:tcW w:w="3686" w:type="dxa"/>
            <w:shd w:val="clear" w:color="auto" w:fill="auto"/>
            <w:noWrap/>
            <w:vAlign w:val="center"/>
            <w:hideMark/>
          </w:tcPr>
          <w:p w:rsidR="00791255" w:rsidRPr="00772104" w:rsidRDefault="00791255" w:rsidP="00AC16F6">
            <w:pPr>
              <w:pStyle w:val="NoSpacing"/>
              <w:rPr>
                <w:rFonts w:ascii="Times New Roman" w:hAnsi="Times New Roman"/>
                <w:bCs/>
              </w:rPr>
            </w:pPr>
            <w:r w:rsidRPr="00772104">
              <w:rPr>
                <w:rFonts w:ascii="Times New Roman" w:hAnsi="Times New Roman"/>
                <w:bCs/>
              </w:rPr>
              <w:t>Familia lărgită</w:t>
            </w:r>
          </w:p>
        </w:tc>
        <w:tc>
          <w:tcPr>
            <w:tcW w:w="967" w:type="dxa"/>
            <w:shd w:val="clear" w:color="auto" w:fill="auto"/>
            <w:noWrap/>
            <w:vAlign w:val="center"/>
          </w:tcPr>
          <w:p w:rsidR="00791255" w:rsidRPr="00772104" w:rsidRDefault="00791255" w:rsidP="00AC16F6">
            <w:pPr>
              <w:pStyle w:val="NoSpacing"/>
              <w:rPr>
                <w:rFonts w:ascii="Times New Roman" w:hAnsi="Times New Roman"/>
                <w:b/>
                <w:bCs/>
              </w:rPr>
            </w:pPr>
            <w:r w:rsidRPr="00772104">
              <w:rPr>
                <w:rFonts w:ascii="Times New Roman" w:hAnsi="Times New Roman"/>
                <w:b/>
                <w:bCs/>
              </w:rPr>
              <w:t>38</w:t>
            </w:r>
          </w:p>
        </w:tc>
        <w:tc>
          <w:tcPr>
            <w:tcW w:w="616"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22</w:t>
            </w:r>
          </w:p>
        </w:tc>
        <w:tc>
          <w:tcPr>
            <w:tcW w:w="616"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16</w:t>
            </w:r>
          </w:p>
        </w:tc>
        <w:tc>
          <w:tcPr>
            <w:tcW w:w="516"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0</w:t>
            </w:r>
          </w:p>
        </w:tc>
        <w:tc>
          <w:tcPr>
            <w:tcW w:w="563"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3</w:t>
            </w:r>
          </w:p>
        </w:tc>
        <w:tc>
          <w:tcPr>
            <w:tcW w:w="516"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3</w:t>
            </w:r>
          </w:p>
        </w:tc>
        <w:tc>
          <w:tcPr>
            <w:tcW w:w="760"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8</w:t>
            </w:r>
          </w:p>
        </w:tc>
        <w:tc>
          <w:tcPr>
            <w:tcW w:w="692"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17</w:t>
            </w:r>
          </w:p>
        </w:tc>
        <w:tc>
          <w:tcPr>
            <w:tcW w:w="991"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7</w:t>
            </w:r>
          </w:p>
        </w:tc>
      </w:tr>
      <w:tr w:rsidR="00772104" w:rsidRPr="00772104" w:rsidTr="00A3708A">
        <w:trPr>
          <w:trHeight w:val="277"/>
        </w:trPr>
        <w:tc>
          <w:tcPr>
            <w:tcW w:w="3686" w:type="dxa"/>
            <w:shd w:val="clear" w:color="auto" w:fill="auto"/>
            <w:noWrap/>
            <w:vAlign w:val="center"/>
            <w:hideMark/>
          </w:tcPr>
          <w:p w:rsidR="00791255" w:rsidRPr="00772104" w:rsidRDefault="00791255" w:rsidP="00AC16F6">
            <w:pPr>
              <w:pStyle w:val="NoSpacing"/>
              <w:rPr>
                <w:rFonts w:ascii="Times New Roman" w:hAnsi="Times New Roman"/>
                <w:bCs/>
              </w:rPr>
            </w:pPr>
            <w:r w:rsidRPr="00772104">
              <w:rPr>
                <w:rFonts w:ascii="Times New Roman" w:hAnsi="Times New Roman"/>
                <w:bCs/>
              </w:rPr>
              <w:t>Familie/persoană fără grad de rudenie</w:t>
            </w:r>
          </w:p>
        </w:tc>
        <w:tc>
          <w:tcPr>
            <w:tcW w:w="967" w:type="dxa"/>
            <w:shd w:val="clear" w:color="auto" w:fill="auto"/>
            <w:noWrap/>
            <w:vAlign w:val="center"/>
          </w:tcPr>
          <w:p w:rsidR="00791255" w:rsidRPr="00772104" w:rsidRDefault="00791255" w:rsidP="00AC16F6">
            <w:pPr>
              <w:pStyle w:val="NoSpacing"/>
              <w:rPr>
                <w:rFonts w:ascii="Times New Roman" w:hAnsi="Times New Roman"/>
                <w:b/>
                <w:bCs/>
              </w:rPr>
            </w:pPr>
            <w:r w:rsidRPr="00772104">
              <w:rPr>
                <w:rFonts w:ascii="Times New Roman" w:hAnsi="Times New Roman"/>
                <w:b/>
                <w:bCs/>
              </w:rPr>
              <w:t>11</w:t>
            </w:r>
          </w:p>
        </w:tc>
        <w:tc>
          <w:tcPr>
            <w:tcW w:w="616"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8</w:t>
            </w:r>
          </w:p>
        </w:tc>
        <w:tc>
          <w:tcPr>
            <w:tcW w:w="616"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3</w:t>
            </w:r>
          </w:p>
        </w:tc>
        <w:tc>
          <w:tcPr>
            <w:tcW w:w="516"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0</w:t>
            </w:r>
          </w:p>
        </w:tc>
        <w:tc>
          <w:tcPr>
            <w:tcW w:w="563"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0</w:t>
            </w:r>
          </w:p>
        </w:tc>
        <w:tc>
          <w:tcPr>
            <w:tcW w:w="516"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1</w:t>
            </w:r>
          </w:p>
        </w:tc>
        <w:tc>
          <w:tcPr>
            <w:tcW w:w="760"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3</w:t>
            </w:r>
          </w:p>
        </w:tc>
        <w:tc>
          <w:tcPr>
            <w:tcW w:w="692"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5</w:t>
            </w:r>
          </w:p>
        </w:tc>
        <w:tc>
          <w:tcPr>
            <w:tcW w:w="991"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2</w:t>
            </w:r>
          </w:p>
        </w:tc>
      </w:tr>
      <w:tr w:rsidR="00772104" w:rsidRPr="00772104" w:rsidTr="00A3708A">
        <w:trPr>
          <w:trHeight w:val="424"/>
        </w:trPr>
        <w:tc>
          <w:tcPr>
            <w:tcW w:w="3686"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Servicii de tip rezidențial din structura DGASPC Suceava</w:t>
            </w:r>
          </w:p>
        </w:tc>
        <w:tc>
          <w:tcPr>
            <w:tcW w:w="967" w:type="dxa"/>
            <w:shd w:val="clear" w:color="auto" w:fill="auto"/>
            <w:noWrap/>
            <w:vAlign w:val="center"/>
          </w:tcPr>
          <w:p w:rsidR="00791255" w:rsidRPr="00772104" w:rsidRDefault="00791255" w:rsidP="00AC16F6">
            <w:pPr>
              <w:pStyle w:val="NoSpacing"/>
              <w:rPr>
                <w:rFonts w:ascii="Times New Roman" w:hAnsi="Times New Roman"/>
                <w:b/>
                <w:bCs/>
              </w:rPr>
            </w:pPr>
            <w:r w:rsidRPr="00772104">
              <w:rPr>
                <w:rFonts w:ascii="Times New Roman" w:hAnsi="Times New Roman"/>
                <w:b/>
                <w:bCs/>
              </w:rPr>
              <w:t>90</w:t>
            </w:r>
          </w:p>
        </w:tc>
        <w:tc>
          <w:tcPr>
            <w:tcW w:w="616"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54</w:t>
            </w:r>
          </w:p>
        </w:tc>
        <w:tc>
          <w:tcPr>
            <w:tcW w:w="616"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36</w:t>
            </w:r>
          </w:p>
        </w:tc>
        <w:tc>
          <w:tcPr>
            <w:tcW w:w="516"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2</w:t>
            </w:r>
          </w:p>
        </w:tc>
        <w:tc>
          <w:tcPr>
            <w:tcW w:w="563"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1</w:t>
            </w:r>
          </w:p>
        </w:tc>
        <w:tc>
          <w:tcPr>
            <w:tcW w:w="516"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4</w:t>
            </w:r>
          </w:p>
        </w:tc>
        <w:tc>
          <w:tcPr>
            <w:tcW w:w="760"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15</w:t>
            </w:r>
          </w:p>
        </w:tc>
        <w:tc>
          <w:tcPr>
            <w:tcW w:w="692"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40</w:t>
            </w:r>
          </w:p>
        </w:tc>
        <w:tc>
          <w:tcPr>
            <w:tcW w:w="991"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28</w:t>
            </w:r>
          </w:p>
        </w:tc>
      </w:tr>
      <w:tr w:rsidR="00772104" w:rsidRPr="00772104" w:rsidTr="00A3708A">
        <w:trPr>
          <w:trHeight w:val="424"/>
        </w:trPr>
        <w:tc>
          <w:tcPr>
            <w:tcW w:w="3686" w:type="dxa"/>
            <w:shd w:val="clear" w:color="auto" w:fill="auto"/>
            <w:noWrap/>
            <w:vAlign w:val="center"/>
            <w:hideMark/>
          </w:tcPr>
          <w:p w:rsidR="00791255" w:rsidRPr="00772104" w:rsidRDefault="00791255" w:rsidP="00AC16F6">
            <w:pPr>
              <w:pStyle w:val="NoSpacing"/>
              <w:rPr>
                <w:rFonts w:ascii="Times New Roman" w:hAnsi="Times New Roman"/>
                <w:bCs/>
              </w:rPr>
            </w:pPr>
            <w:r w:rsidRPr="00772104">
              <w:rPr>
                <w:rFonts w:ascii="Times New Roman" w:hAnsi="Times New Roman"/>
                <w:bCs/>
              </w:rPr>
              <w:t>Servicii de tip rezidential private</w:t>
            </w:r>
          </w:p>
        </w:tc>
        <w:tc>
          <w:tcPr>
            <w:tcW w:w="967" w:type="dxa"/>
            <w:shd w:val="clear" w:color="auto" w:fill="auto"/>
            <w:noWrap/>
            <w:vAlign w:val="center"/>
          </w:tcPr>
          <w:p w:rsidR="00791255" w:rsidRPr="00772104" w:rsidRDefault="00791255" w:rsidP="00AC16F6">
            <w:pPr>
              <w:pStyle w:val="NoSpacing"/>
              <w:rPr>
                <w:rFonts w:ascii="Times New Roman" w:hAnsi="Times New Roman"/>
                <w:b/>
                <w:bCs/>
              </w:rPr>
            </w:pPr>
            <w:r w:rsidRPr="00772104">
              <w:rPr>
                <w:rFonts w:ascii="Times New Roman" w:hAnsi="Times New Roman"/>
                <w:b/>
                <w:bCs/>
              </w:rPr>
              <w:t>10</w:t>
            </w:r>
          </w:p>
        </w:tc>
        <w:tc>
          <w:tcPr>
            <w:tcW w:w="616"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6</w:t>
            </w:r>
          </w:p>
        </w:tc>
        <w:tc>
          <w:tcPr>
            <w:tcW w:w="616"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4</w:t>
            </w:r>
          </w:p>
        </w:tc>
        <w:tc>
          <w:tcPr>
            <w:tcW w:w="516"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0</w:t>
            </w:r>
          </w:p>
        </w:tc>
        <w:tc>
          <w:tcPr>
            <w:tcW w:w="563"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0</w:t>
            </w:r>
          </w:p>
        </w:tc>
        <w:tc>
          <w:tcPr>
            <w:tcW w:w="516"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0</w:t>
            </w:r>
          </w:p>
        </w:tc>
        <w:tc>
          <w:tcPr>
            <w:tcW w:w="760"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4</w:t>
            </w:r>
          </w:p>
        </w:tc>
        <w:tc>
          <w:tcPr>
            <w:tcW w:w="692"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5</w:t>
            </w:r>
          </w:p>
        </w:tc>
        <w:tc>
          <w:tcPr>
            <w:tcW w:w="991" w:type="dxa"/>
            <w:shd w:val="clear" w:color="auto" w:fill="auto"/>
            <w:noWrap/>
            <w:vAlign w:val="center"/>
          </w:tcPr>
          <w:p w:rsidR="00791255" w:rsidRPr="00772104" w:rsidRDefault="00791255" w:rsidP="00AC16F6">
            <w:pPr>
              <w:pStyle w:val="NoSpacing"/>
              <w:rPr>
                <w:rFonts w:ascii="Times New Roman" w:hAnsi="Times New Roman"/>
                <w:bCs/>
              </w:rPr>
            </w:pPr>
            <w:r w:rsidRPr="00772104">
              <w:rPr>
                <w:rFonts w:ascii="Times New Roman" w:hAnsi="Times New Roman"/>
                <w:bCs/>
              </w:rPr>
              <w:t>1</w:t>
            </w:r>
          </w:p>
        </w:tc>
      </w:tr>
      <w:tr w:rsidR="00772104" w:rsidRPr="00772104" w:rsidTr="00A3708A">
        <w:trPr>
          <w:trHeight w:val="333"/>
        </w:trPr>
        <w:tc>
          <w:tcPr>
            <w:tcW w:w="3686" w:type="dxa"/>
            <w:vMerge w:val="restart"/>
            <w:shd w:val="clear" w:color="auto" w:fill="auto"/>
            <w:noWrap/>
            <w:vAlign w:val="center"/>
          </w:tcPr>
          <w:p w:rsidR="006D71C1" w:rsidRPr="00772104" w:rsidRDefault="006D71C1" w:rsidP="00AC16F6">
            <w:pPr>
              <w:pStyle w:val="NoSpacing"/>
              <w:rPr>
                <w:rFonts w:ascii="Times New Roman" w:hAnsi="Times New Roman"/>
                <w:b/>
                <w:bCs/>
              </w:rPr>
            </w:pPr>
            <w:r w:rsidRPr="00772104">
              <w:rPr>
                <w:rFonts w:ascii="Times New Roman" w:hAnsi="Times New Roman"/>
                <w:b/>
                <w:bCs/>
              </w:rPr>
              <w:t>TOTAL</w:t>
            </w:r>
          </w:p>
        </w:tc>
        <w:tc>
          <w:tcPr>
            <w:tcW w:w="967" w:type="dxa"/>
            <w:vMerge w:val="restart"/>
            <w:shd w:val="clear" w:color="auto" w:fill="auto"/>
            <w:noWrap/>
            <w:vAlign w:val="bottom"/>
          </w:tcPr>
          <w:p w:rsidR="006D71C1" w:rsidRPr="00772104" w:rsidRDefault="006D71C1" w:rsidP="00AC16F6">
            <w:pPr>
              <w:pStyle w:val="NoSpacing"/>
              <w:rPr>
                <w:rFonts w:ascii="Times New Roman" w:hAnsi="Times New Roman"/>
                <w:b/>
              </w:rPr>
            </w:pPr>
            <w:r w:rsidRPr="00772104">
              <w:rPr>
                <w:rFonts w:ascii="Times New Roman" w:hAnsi="Times New Roman"/>
                <w:b/>
              </w:rPr>
              <w:t>249</w:t>
            </w:r>
          </w:p>
        </w:tc>
        <w:tc>
          <w:tcPr>
            <w:tcW w:w="616" w:type="dxa"/>
            <w:shd w:val="clear" w:color="auto" w:fill="auto"/>
            <w:noWrap/>
            <w:vAlign w:val="bottom"/>
          </w:tcPr>
          <w:p w:rsidR="006D71C1" w:rsidRPr="00772104" w:rsidRDefault="006D71C1" w:rsidP="00AC16F6">
            <w:pPr>
              <w:pStyle w:val="NoSpacing"/>
              <w:rPr>
                <w:rFonts w:ascii="Times New Roman" w:hAnsi="Times New Roman"/>
              </w:rPr>
            </w:pPr>
            <w:r w:rsidRPr="00772104">
              <w:rPr>
                <w:rFonts w:ascii="Times New Roman" w:hAnsi="Times New Roman"/>
              </w:rPr>
              <w:t>148</w:t>
            </w:r>
          </w:p>
        </w:tc>
        <w:tc>
          <w:tcPr>
            <w:tcW w:w="616" w:type="dxa"/>
            <w:shd w:val="clear" w:color="auto" w:fill="auto"/>
            <w:noWrap/>
            <w:vAlign w:val="bottom"/>
          </w:tcPr>
          <w:p w:rsidR="006D71C1" w:rsidRPr="00772104" w:rsidRDefault="006D71C1" w:rsidP="00AC16F6">
            <w:pPr>
              <w:pStyle w:val="NoSpacing"/>
              <w:rPr>
                <w:rFonts w:ascii="Times New Roman" w:hAnsi="Times New Roman"/>
              </w:rPr>
            </w:pPr>
            <w:r w:rsidRPr="00772104">
              <w:rPr>
                <w:rFonts w:ascii="Times New Roman" w:hAnsi="Times New Roman"/>
              </w:rPr>
              <w:t>101</w:t>
            </w:r>
          </w:p>
        </w:tc>
        <w:tc>
          <w:tcPr>
            <w:tcW w:w="516" w:type="dxa"/>
            <w:shd w:val="clear" w:color="auto" w:fill="auto"/>
            <w:noWrap/>
            <w:vAlign w:val="bottom"/>
          </w:tcPr>
          <w:p w:rsidR="006D71C1" w:rsidRPr="00772104" w:rsidRDefault="006D71C1" w:rsidP="00AC16F6">
            <w:pPr>
              <w:pStyle w:val="NoSpacing"/>
              <w:rPr>
                <w:rFonts w:ascii="Times New Roman" w:hAnsi="Times New Roman"/>
              </w:rPr>
            </w:pPr>
            <w:r w:rsidRPr="00772104">
              <w:rPr>
                <w:rFonts w:ascii="Times New Roman" w:hAnsi="Times New Roman"/>
              </w:rPr>
              <w:t>2</w:t>
            </w:r>
          </w:p>
        </w:tc>
        <w:tc>
          <w:tcPr>
            <w:tcW w:w="563" w:type="dxa"/>
            <w:shd w:val="clear" w:color="auto" w:fill="auto"/>
            <w:noWrap/>
            <w:vAlign w:val="bottom"/>
          </w:tcPr>
          <w:p w:rsidR="006D71C1" w:rsidRPr="00772104" w:rsidRDefault="006D71C1" w:rsidP="00AC16F6">
            <w:pPr>
              <w:pStyle w:val="NoSpacing"/>
              <w:rPr>
                <w:rFonts w:ascii="Times New Roman" w:hAnsi="Times New Roman"/>
              </w:rPr>
            </w:pPr>
            <w:r w:rsidRPr="00772104">
              <w:rPr>
                <w:rFonts w:ascii="Times New Roman" w:hAnsi="Times New Roman"/>
              </w:rPr>
              <w:t>16</w:t>
            </w:r>
          </w:p>
        </w:tc>
        <w:tc>
          <w:tcPr>
            <w:tcW w:w="516" w:type="dxa"/>
            <w:shd w:val="clear" w:color="auto" w:fill="auto"/>
            <w:noWrap/>
            <w:vAlign w:val="bottom"/>
          </w:tcPr>
          <w:p w:rsidR="006D71C1" w:rsidRPr="00772104" w:rsidRDefault="006D71C1" w:rsidP="00AC16F6">
            <w:pPr>
              <w:pStyle w:val="NoSpacing"/>
              <w:rPr>
                <w:rFonts w:ascii="Times New Roman" w:hAnsi="Times New Roman"/>
              </w:rPr>
            </w:pPr>
            <w:r w:rsidRPr="00772104">
              <w:rPr>
                <w:rFonts w:ascii="Times New Roman" w:hAnsi="Times New Roman"/>
              </w:rPr>
              <w:t>18</w:t>
            </w:r>
          </w:p>
        </w:tc>
        <w:tc>
          <w:tcPr>
            <w:tcW w:w="760" w:type="dxa"/>
            <w:shd w:val="clear" w:color="auto" w:fill="auto"/>
            <w:noWrap/>
            <w:vAlign w:val="bottom"/>
          </w:tcPr>
          <w:p w:rsidR="006D71C1" w:rsidRPr="00772104" w:rsidRDefault="006D71C1" w:rsidP="00AC16F6">
            <w:pPr>
              <w:pStyle w:val="NoSpacing"/>
              <w:rPr>
                <w:rFonts w:ascii="Times New Roman" w:hAnsi="Times New Roman"/>
              </w:rPr>
            </w:pPr>
            <w:r w:rsidRPr="00772104">
              <w:rPr>
                <w:rFonts w:ascii="Times New Roman" w:hAnsi="Times New Roman"/>
              </w:rPr>
              <w:t>62</w:t>
            </w:r>
          </w:p>
        </w:tc>
        <w:tc>
          <w:tcPr>
            <w:tcW w:w="692" w:type="dxa"/>
            <w:shd w:val="clear" w:color="auto" w:fill="auto"/>
            <w:noWrap/>
            <w:vAlign w:val="bottom"/>
          </w:tcPr>
          <w:p w:rsidR="006D71C1" w:rsidRPr="00772104" w:rsidRDefault="006D71C1" w:rsidP="00AC16F6">
            <w:pPr>
              <w:pStyle w:val="NoSpacing"/>
              <w:rPr>
                <w:rFonts w:ascii="Times New Roman" w:hAnsi="Times New Roman"/>
              </w:rPr>
            </w:pPr>
            <w:r w:rsidRPr="00772104">
              <w:rPr>
                <w:rFonts w:ascii="Times New Roman" w:hAnsi="Times New Roman"/>
              </w:rPr>
              <w:t>98</w:t>
            </w:r>
          </w:p>
        </w:tc>
        <w:tc>
          <w:tcPr>
            <w:tcW w:w="991" w:type="dxa"/>
            <w:shd w:val="clear" w:color="auto" w:fill="auto"/>
            <w:noWrap/>
            <w:vAlign w:val="bottom"/>
          </w:tcPr>
          <w:p w:rsidR="006D71C1" w:rsidRPr="00772104" w:rsidRDefault="006D71C1" w:rsidP="00AC16F6">
            <w:pPr>
              <w:pStyle w:val="NoSpacing"/>
              <w:rPr>
                <w:rFonts w:ascii="Times New Roman" w:hAnsi="Times New Roman"/>
              </w:rPr>
            </w:pPr>
            <w:r w:rsidRPr="00772104">
              <w:rPr>
                <w:rFonts w:ascii="Times New Roman" w:hAnsi="Times New Roman"/>
              </w:rPr>
              <w:t>53</w:t>
            </w:r>
          </w:p>
        </w:tc>
      </w:tr>
      <w:tr w:rsidR="00772104" w:rsidRPr="00772104" w:rsidTr="00A3708A">
        <w:trPr>
          <w:trHeight w:val="333"/>
        </w:trPr>
        <w:tc>
          <w:tcPr>
            <w:tcW w:w="3686" w:type="dxa"/>
            <w:vMerge/>
            <w:shd w:val="clear" w:color="auto" w:fill="auto"/>
            <w:noWrap/>
            <w:vAlign w:val="center"/>
          </w:tcPr>
          <w:p w:rsidR="006D71C1" w:rsidRPr="00772104" w:rsidRDefault="006D71C1" w:rsidP="00AC16F6">
            <w:pPr>
              <w:pStyle w:val="NoSpacing"/>
              <w:rPr>
                <w:rFonts w:ascii="Times New Roman" w:hAnsi="Times New Roman"/>
                <w:bCs/>
                <w:highlight w:val="green"/>
              </w:rPr>
            </w:pPr>
          </w:p>
        </w:tc>
        <w:tc>
          <w:tcPr>
            <w:tcW w:w="967" w:type="dxa"/>
            <w:vMerge/>
            <w:shd w:val="clear" w:color="auto" w:fill="auto"/>
            <w:noWrap/>
            <w:vAlign w:val="bottom"/>
          </w:tcPr>
          <w:p w:rsidR="006D71C1" w:rsidRPr="00772104" w:rsidRDefault="006D71C1" w:rsidP="00AC16F6">
            <w:pPr>
              <w:pStyle w:val="NoSpacing"/>
              <w:rPr>
                <w:rFonts w:ascii="Times New Roman" w:hAnsi="Times New Roman"/>
                <w:b/>
                <w:highlight w:val="green"/>
              </w:rPr>
            </w:pPr>
          </w:p>
        </w:tc>
        <w:tc>
          <w:tcPr>
            <w:tcW w:w="1232" w:type="dxa"/>
            <w:gridSpan w:val="2"/>
            <w:shd w:val="clear" w:color="auto" w:fill="auto"/>
            <w:noWrap/>
            <w:vAlign w:val="bottom"/>
          </w:tcPr>
          <w:p w:rsidR="006D71C1" w:rsidRPr="00772104" w:rsidRDefault="006D71C1" w:rsidP="006D71C1">
            <w:pPr>
              <w:pStyle w:val="NoSpacing"/>
              <w:jc w:val="center"/>
              <w:rPr>
                <w:rFonts w:ascii="Times New Roman" w:hAnsi="Times New Roman"/>
                <w:b/>
              </w:rPr>
            </w:pPr>
            <w:r w:rsidRPr="00772104">
              <w:rPr>
                <w:rFonts w:ascii="Times New Roman" w:hAnsi="Times New Roman"/>
                <w:b/>
              </w:rPr>
              <w:t>249</w:t>
            </w:r>
          </w:p>
        </w:tc>
        <w:tc>
          <w:tcPr>
            <w:tcW w:w="4038" w:type="dxa"/>
            <w:gridSpan w:val="6"/>
            <w:shd w:val="clear" w:color="auto" w:fill="auto"/>
            <w:noWrap/>
            <w:vAlign w:val="bottom"/>
          </w:tcPr>
          <w:p w:rsidR="006D71C1" w:rsidRPr="00772104" w:rsidRDefault="006D71C1" w:rsidP="006D71C1">
            <w:pPr>
              <w:pStyle w:val="NoSpacing"/>
              <w:jc w:val="center"/>
              <w:rPr>
                <w:rFonts w:ascii="Times New Roman" w:hAnsi="Times New Roman"/>
                <w:b/>
              </w:rPr>
            </w:pPr>
            <w:r w:rsidRPr="00772104">
              <w:rPr>
                <w:rFonts w:ascii="Times New Roman" w:hAnsi="Times New Roman"/>
                <w:b/>
              </w:rPr>
              <w:t>249</w:t>
            </w:r>
          </w:p>
        </w:tc>
      </w:tr>
    </w:tbl>
    <w:p w:rsidR="009248F2" w:rsidRPr="00772104" w:rsidRDefault="009248F2" w:rsidP="000A6DE7">
      <w:pPr>
        <w:autoSpaceDE w:val="0"/>
        <w:autoSpaceDN w:val="0"/>
        <w:adjustRightInd w:val="0"/>
        <w:ind w:firstLine="708"/>
        <w:jc w:val="both"/>
        <w:rPr>
          <w:rFonts w:ascii="Times New Roman" w:hAnsi="Times New Roman"/>
          <w:sz w:val="16"/>
          <w:szCs w:val="16"/>
          <w:highlight w:val="green"/>
          <w:u w:val="single"/>
        </w:rPr>
      </w:pPr>
    </w:p>
    <w:p w:rsidR="008B6298" w:rsidRPr="00772104" w:rsidRDefault="008B6298" w:rsidP="000A6DE7">
      <w:pPr>
        <w:autoSpaceDE w:val="0"/>
        <w:autoSpaceDN w:val="0"/>
        <w:adjustRightInd w:val="0"/>
        <w:ind w:firstLine="708"/>
        <w:jc w:val="both"/>
        <w:rPr>
          <w:rFonts w:ascii="Times New Roman" w:hAnsi="Times New Roman"/>
          <w:sz w:val="24"/>
          <w:szCs w:val="24"/>
          <w:u w:val="single"/>
        </w:rPr>
      </w:pPr>
      <w:r w:rsidRPr="00772104">
        <w:rPr>
          <w:rFonts w:ascii="Times New Roman" w:hAnsi="Times New Roman"/>
          <w:sz w:val="24"/>
          <w:szCs w:val="24"/>
          <w:u w:val="single"/>
        </w:rPr>
        <w:t>Copii/tinerii încadrați într-un grad de handicap, proveniți din sistemul de protectie</w:t>
      </w:r>
    </w:p>
    <w:p w:rsidR="008B6298" w:rsidRPr="00772104" w:rsidRDefault="008B6298" w:rsidP="000A6DE7">
      <w:pPr>
        <w:autoSpaceDE w:val="0"/>
        <w:autoSpaceDN w:val="0"/>
        <w:adjustRightInd w:val="0"/>
        <w:ind w:firstLine="708"/>
        <w:jc w:val="both"/>
        <w:rPr>
          <w:rFonts w:ascii="Times New Roman" w:hAnsi="Times New Roman"/>
          <w:sz w:val="16"/>
          <w:szCs w:val="16"/>
          <w:highlight w:val="green"/>
          <w:u w:val="single"/>
        </w:rPr>
      </w:pPr>
      <w:r w:rsidRPr="00772104">
        <w:rPr>
          <w:noProof/>
        </w:rPr>
        <w:drawing>
          <wp:inline distT="0" distB="0" distL="0" distR="0" wp14:anchorId="37069B04" wp14:editId="1375A825">
            <wp:extent cx="58293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C0838" w:rsidRPr="00772104" w:rsidRDefault="00EC0838" w:rsidP="000A6DE7">
      <w:pPr>
        <w:autoSpaceDE w:val="0"/>
        <w:autoSpaceDN w:val="0"/>
        <w:adjustRightInd w:val="0"/>
        <w:jc w:val="both"/>
        <w:rPr>
          <w:rFonts w:ascii="Times New Roman" w:hAnsi="Times New Roman"/>
          <w:sz w:val="24"/>
          <w:szCs w:val="24"/>
          <w:u w:val="single"/>
        </w:rPr>
      </w:pPr>
    </w:p>
    <w:p w:rsidR="00AA4411" w:rsidRDefault="00AA4411" w:rsidP="000A6DE7">
      <w:pPr>
        <w:autoSpaceDE w:val="0"/>
        <w:autoSpaceDN w:val="0"/>
        <w:adjustRightInd w:val="0"/>
        <w:jc w:val="both"/>
        <w:rPr>
          <w:rFonts w:ascii="Times New Roman" w:hAnsi="Times New Roman"/>
          <w:sz w:val="24"/>
          <w:szCs w:val="24"/>
          <w:u w:val="single"/>
        </w:rPr>
      </w:pPr>
    </w:p>
    <w:p w:rsidR="000A6DE7" w:rsidRPr="00772104" w:rsidRDefault="000A6DE7" w:rsidP="000A6DE7">
      <w:pPr>
        <w:autoSpaceDE w:val="0"/>
        <w:autoSpaceDN w:val="0"/>
        <w:adjustRightInd w:val="0"/>
        <w:jc w:val="both"/>
        <w:rPr>
          <w:rFonts w:ascii="Times New Roman" w:hAnsi="Times New Roman"/>
          <w:sz w:val="24"/>
          <w:szCs w:val="24"/>
          <w:u w:val="single"/>
        </w:rPr>
      </w:pPr>
      <w:r w:rsidRPr="00772104">
        <w:rPr>
          <w:rFonts w:ascii="Times New Roman" w:hAnsi="Times New Roman"/>
          <w:sz w:val="24"/>
          <w:szCs w:val="24"/>
          <w:u w:val="single"/>
        </w:rPr>
        <w:lastRenderedPageBreak/>
        <w:t>Situația copiilor/tinerilor încadrați în grad de handicap din sistemul de protecție, după gradul de handicap, sex și grupe de vârstă</w:t>
      </w:r>
    </w:p>
    <w:tbl>
      <w:tblPr>
        <w:tblW w:w="10065" w:type="dxa"/>
        <w:tblInd w:w="250" w:type="dxa"/>
        <w:tblLook w:val="04A0" w:firstRow="1" w:lastRow="0" w:firstColumn="1" w:lastColumn="0" w:noHBand="0" w:noVBand="1"/>
      </w:tblPr>
      <w:tblGrid>
        <w:gridCol w:w="4253"/>
        <w:gridCol w:w="920"/>
        <w:gridCol w:w="1028"/>
        <w:gridCol w:w="681"/>
        <w:gridCol w:w="709"/>
        <w:gridCol w:w="709"/>
        <w:gridCol w:w="914"/>
        <w:gridCol w:w="851"/>
      </w:tblGrid>
      <w:tr w:rsidR="00772104" w:rsidRPr="00772104" w:rsidTr="006D71C1">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A6DE7" w:rsidRPr="00772104" w:rsidRDefault="000A6DE7" w:rsidP="00AC16F6">
            <w:pPr>
              <w:pStyle w:val="NoSpacing"/>
              <w:rPr>
                <w:rFonts w:ascii="Times New Roman" w:hAnsi="Times New Roman"/>
              </w:rPr>
            </w:pPr>
            <w:r w:rsidRPr="00772104">
              <w:rPr>
                <w:rFonts w:ascii="Times New Roman" w:hAnsi="Times New Roman"/>
              </w:rPr>
              <w:t>GRAD DE HANDICAP</w:t>
            </w:r>
          </w:p>
        </w:tc>
        <w:tc>
          <w:tcPr>
            <w:tcW w:w="920" w:type="dxa"/>
            <w:tcBorders>
              <w:top w:val="single" w:sz="4" w:space="0" w:color="auto"/>
              <w:left w:val="nil"/>
              <w:bottom w:val="single" w:sz="4" w:space="0" w:color="auto"/>
              <w:right w:val="single" w:sz="4" w:space="0" w:color="auto"/>
            </w:tcBorders>
            <w:shd w:val="clear" w:color="auto" w:fill="D9D9D9"/>
            <w:noWrap/>
            <w:vAlign w:val="center"/>
            <w:hideMark/>
          </w:tcPr>
          <w:p w:rsidR="000A6DE7" w:rsidRPr="00772104" w:rsidRDefault="000A6DE7" w:rsidP="00AC16F6">
            <w:pPr>
              <w:pStyle w:val="NoSpacing"/>
              <w:rPr>
                <w:rFonts w:ascii="Times New Roman" w:hAnsi="Times New Roman"/>
              </w:rPr>
            </w:pPr>
            <w:r w:rsidRPr="00772104">
              <w:rPr>
                <w:rFonts w:ascii="Times New Roman" w:hAnsi="Times New Roman"/>
              </w:rPr>
              <w:t>feminin</w:t>
            </w:r>
          </w:p>
        </w:tc>
        <w:tc>
          <w:tcPr>
            <w:tcW w:w="1028" w:type="dxa"/>
            <w:tcBorders>
              <w:top w:val="single" w:sz="4" w:space="0" w:color="auto"/>
              <w:left w:val="nil"/>
              <w:bottom w:val="single" w:sz="4" w:space="0" w:color="auto"/>
              <w:right w:val="single" w:sz="4" w:space="0" w:color="auto"/>
            </w:tcBorders>
            <w:shd w:val="clear" w:color="auto" w:fill="D9D9D9"/>
            <w:noWrap/>
            <w:vAlign w:val="center"/>
            <w:hideMark/>
          </w:tcPr>
          <w:p w:rsidR="000A6DE7" w:rsidRPr="00772104" w:rsidRDefault="000A6DE7" w:rsidP="00AC16F6">
            <w:pPr>
              <w:pStyle w:val="NoSpacing"/>
              <w:rPr>
                <w:rFonts w:ascii="Times New Roman" w:hAnsi="Times New Roman"/>
              </w:rPr>
            </w:pPr>
            <w:r w:rsidRPr="00772104">
              <w:rPr>
                <w:rFonts w:ascii="Times New Roman" w:hAnsi="Times New Roman"/>
              </w:rPr>
              <w:t>masculin</w:t>
            </w:r>
          </w:p>
        </w:tc>
        <w:tc>
          <w:tcPr>
            <w:tcW w:w="681" w:type="dxa"/>
            <w:tcBorders>
              <w:top w:val="single" w:sz="4" w:space="0" w:color="auto"/>
              <w:left w:val="nil"/>
              <w:bottom w:val="single" w:sz="4" w:space="0" w:color="auto"/>
              <w:right w:val="single" w:sz="4" w:space="0" w:color="auto"/>
            </w:tcBorders>
            <w:shd w:val="clear" w:color="auto" w:fill="D9D9D9"/>
            <w:noWrap/>
            <w:vAlign w:val="center"/>
            <w:hideMark/>
          </w:tcPr>
          <w:p w:rsidR="000A6DE7" w:rsidRPr="00772104" w:rsidRDefault="000A6DE7" w:rsidP="00AC16F6">
            <w:pPr>
              <w:pStyle w:val="NoSpacing"/>
              <w:rPr>
                <w:rFonts w:ascii="Times New Roman" w:hAnsi="Times New Roman"/>
              </w:rPr>
            </w:pPr>
            <w:r w:rsidRPr="00772104">
              <w:rPr>
                <w:rFonts w:ascii="Times New Roman" w:hAnsi="Times New Roman"/>
              </w:rPr>
              <w:t>0-2</w:t>
            </w:r>
          </w:p>
          <w:p w:rsidR="000A6DE7" w:rsidRPr="00772104" w:rsidRDefault="000A6DE7" w:rsidP="00AC16F6">
            <w:pPr>
              <w:pStyle w:val="NoSpacing"/>
              <w:rPr>
                <w:rFonts w:ascii="Times New Roman" w:hAnsi="Times New Roman"/>
              </w:rPr>
            </w:pPr>
            <w:r w:rsidRPr="00772104">
              <w:rPr>
                <w:rFonts w:ascii="Times New Roman" w:hAnsi="Times New Roman"/>
              </w:rPr>
              <w:t xml:space="preserve"> ani</w:t>
            </w:r>
          </w:p>
        </w:tc>
        <w:tc>
          <w:tcPr>
            <w:tcW w:w="709" w:type="dxa"/>
            <w:tcBorders>
              <w:top w:val="single" w:sz="4" w:space="0" w:color="auto"/>
              <w:left w:val="nil"/>
              <w:bottom w:val="single" w:sz="4" w:space="0" w:color="auto"/>
              <w:right w:val="single" w:sz="4" w:space="0" w:color="auto"/>
            </w:tcBorders>
            <w:shd w:val="clear" w:color="auto" w:fill="D9D9D9"/>
            <w:noWrap/>
            <w:vAlign w:val="center"/>
            <w:hideMark/>
          </w:tcPr>
          <w:p w:rsidR="000A6DE7" w:rsidRPr="00772104" w:rsidRDefault="000A6DE7" w:rsidP="00AC16F6">
            <w:pPr>
              <w:pStyle w:val="NoSpacing"/>
              <w:rPr>
                <w:rFonts w:ascii="Times New Roman" w:hAnsi="Times New Roman"/>
              </w:rPr>
            </w:pPr>
            <w:r w:rsidRPr="00772104">
              <w:rPr>
                <w:rFonts w:ascii="Times New Roman" w:hAnsi="Times New Roman"/>
              </w:rPr>
              <w:t xml:space="preserve">3-6 </w:t>
            </w:r>
          </w:p>
          <w:p w:rsidR="000A6DE7" w:rsidRPr="00772104" w:rsidRDefault="000A6DE7" w:rsidP="00AC16F6">
            <w:pPr>
              <w:pStyle w:val="NoSpacing"/>
              <w:rPr>
                <w:rFonts w:ascii="Times New Roman" w:hAnsi="Times New Roman"/>
              </w:rPr>
            </w:pPr>
            <w:r w:rsidRPr="00772104">
              <w:rPr>
                <w:rFonts w:ascii="Times New Roman" w:hAnsi="Times New Roman"/>
              </w:rPr>
              <w:t>ani</w:t>
            </w:r>
          </w:p>
        </w:tc>
        <w:tc>
          <w:tcPr>
            <w:tcW w:w="709" w:type="dxa"/>
            <w:tcBorders>
              <w:top w:val="single" w:sz="4" w:space="0" w:color="auto"/>
              <w:left w:val="nil"/>
              <w:bottom w:val="single" w:sz="4" w:space="0" w:color="auto"/>
              <w:right w:val="single" w:sz="4" w:space="0" w:color="auto"/>
            </w:tcBorders>
            <w:shd w:val="clear" w:color="auto" w:fill="D9D9D9"/>
            <w:noWrap/>
            <w:vAlign w:val="center"/>
            <w:hideMark/>
          </w:tcPr>
          <w:p w:rsidR="000A6DE7" w:rsidRPr="00772104" w:rsidRDefault="000A6DE7" w:rsidP="00AC16F6">
            <w:pPr>
              <w:pStyle w:val="NoSpacing"/>
              <w:rPr>
                <w:rFonts w:ascii="Times New Roman" w:hAnsi="Times New Roman"/>
              </w:rPr>
            </w:pPr>
            <w:r w:rsidRPr="00772104">
              <w:rPr>
                <w:rFonts w:ascii="Times New Roman" w:hAnsi="Times New Roman"/>
              </w:rPr>
              <w:t>7-13</w:t>
            </w:r>
          </w:p>
          <w:p w:rsidR="000A6DE7" w:rsidRPr="00772104" w:rsidRDefault="000A6DE7" w:rsidP="00AC16F6">
            <w:pPr>
              <w:pStyle w:val="NoSpacing"/>
              <w:rPr>
                <w:rFonts w:ascii="Times New Roman" w:hAnsi="Times New Roman"/>
              </w:rPr>
            </w:pPr>
            <w:r w:rsidRPr="00772104">
              <w:rPr>
                <w:rFonts w:ascii="Times New Roman" w:hAnsi="Times New Roman"/>
              </w:rPr>
              <w:t xml:space="preserve"> ani</w:t>
            </w:r>
          </w:p>
        </w:tc>
        <w:tc>
          <w:tcPr>
            <w:tcW w:w="914" w:type="dxa"/>
            <w:tcBorders>
              <w:top w:val="single" w:sz="4" w:space="0" w:color="auto"/>
              <w:left w:val="nil"/>
              <w:bottom w:val="single" w:sz="4" w:space="0" w:color="auto"/>
              <w:right w:val="single" w:sz="4" w:space="0" w:color="auto"/>
            </w:tcBorders>
            <w:shd w:val="clear" w:color="auto" w:fill="D9D9D9"/>
            <w:noWrap/>
            <w:vAlign w:val="center"/>
            <w:hideMark/>
          </w:tcPr>
          <w:p w:rsidR="000A6DE7" w:rsidRPr="00772104" w:rsidRDefault="000A6DE7" w:rsidP="00AC16F6">
            <w:pPr>
              <w:pStyle w:val="NoSpacing"/>
              <w:rPr>
                <w:rFonts w:ascii="Times New Roman" w:hAnsi="Times New Roman"/>
              </w:rPr>
            </w:pPr>
            <w:r w:rsidRPr="00772104">
              <w:rPr>
                <w:rFonts w:ascii="Times New Roman" w:hAnsi="Times New Roman"/>
              </w:rPr>
              <w:t>14-17</w:t>
            </w:r>
          </w:p>
          <w:p w:rsidR="000A6DE7" w:rsidRPr="00772104" w:rsidRDefault="000A6DE7" w:rsidP="00AC16F6">
            <w:pPr>
              <w:pStyle w:val="NoSpacing"/>
              <w:rPr>
                <w:rFonts w:ascii="Times New Roman" w:hAnsi="Times New Roman"/>
              </w:rPr>
            </w:pPr>
            <w:r w:rsidRPr="00772104">
              <w:rPr>
                <w:rFonts w:ascii="Times New Roman" w:hAnsi="Times New Roman"/>
              </w:rPr>
              <w:t xml:space="preserve"> ani</w:t>
            </w:r>
          </w:p>
        </w:tc>
        <w:tc>
          <w:tcPr>
            <w:tcW w:w="851" w:type="dxa"/>
            <w:tcBorders>
              <w:top w:val="single" w:sz="4" w:space="0" w:color="auto"/>
              <w:left w:val="nil"/>
              <w:bottom w:val="single" w:sz="4" w:space="0" w:color="auto"/>
              <w:right w:val="single" w:sz="4" w:space="0" w:color="auto"/>
            </w:tcBorders>
            <w:shd w:val="clear" w:color="auto" w:fill="D9D9D9"/>
            <w:noWrap/>
            <w:vAlign w:val="center"/>
            <w:hideMark/>
          </w:tcPr>
          <w:p w:rsidR="000A6DE7" w:rsidRPr="00772104" w:rsidRDefault="008B6298" w:rsidP="00AC16F6">
            <w:pPr>
              <w:pStyle w:val="NoSpacing"/>
              <w:rPr>
                <w:rFonts w:ascii="Times New Roman" w:hAnsi="Times New Roman"/>
              </w:rPr>
            </w:pPr>
            <w:r w:rsidRPr="00772104">
              <w:rPr>
                <w:rFonts w:ascii="Times New Roman" w:hAnsi="Times New Roman"/>
              </w:rPr>
              <w:t>p</w:t>
            </w:r>
            <w:r w:rsidR="000A6DE7" w:rsidRPr="00772104">
              <w:rPr>
                <w:rFonts w:ascii="Times New Roman" w:hAnsi="Times New Roman"/>
              </w:rPr>
              <w:t>este</w:t>
            </w:r>
          </w:p>
          <w:p w:rsidR="000A6DE7" w:rsidRPr="00772104" w:rsidRDefault="000A6DE7" w:rsidP="00AC16F6">
            <w:pPr>
              <w:pStyle w:val="NoSpacing"/>
              <w:rPr>
                <w:rFonts w:ascii="Times New Roman" w:hAnsi="Times New Roman"/>
              </w:rPr>
            </w:pPr>
            <w:r w:rsidRPr="00772104">
              <w:rPr>
                <w:rFonts w:ascii="Times New Roman" w:hAnsi="Times New Roman"/>
              </w:rPr>
              <w:t>18 ani</w:t>
            </w:r>
          </w:p>
        </w:tc>
      </w:tr>
      <w:tr w:rsidR="00772104" w:rsidRPr="00772104" w:rsidTr="006D71C1">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0A6DE7" w:rsidRPr="00772104" w:rsidRDefault="000A6DE7" w:rsidP="00AC16F6">
            <w:pPr>
              <w:pStyle w:val="NoSpacing"/>
              <w:rPr>
                <w:rFonts w:ascii="Times New Roman" w:hAnsi="Times New Roman"/>
              </w:rPr>
            </w:pPr>
            <w:r w:rsidRPr="00772104">
              <w:rPr>
                <w:rFonts w:ascii="Times New Roman" w:hAnsi="Times New Roman"/>
              </w:rPr>
              <w:t>cu incadrare in grad de handicap mediu</w:t>
            </w:r>
          </w:p>
        </w:tc>
        <w:tc>
          <w:tcPr>
            <w:tcW w:w="920" w:type="dxa"/>
            <w:tcBorders>
              <w:top w:val="nil"/>
              <w:left w:val="nil"/>
              <w:bottom w:val="single" w:sz="4" w:space="0" w:color="auto"/>
              <w:right w:val="single" w:sz="4" w:space="0" w:color="auto"/>
            </w:tcBorders>
            <w:shd w:val="clear" w:color="auto" w:fill="auto"/>
            <w:noWrap/>
            <w:vAlign w:val="bottom"/>
          </w:tcPr>
          <w:p w:rsidR="000A6DE7" w:rsidRPr="00772104" w:rsidRDefault="006D71C1" w:rsidP="00AC16F6">
            <w:pPr>
              <w:pStyle w:val="NoSpacing"/>
              <w:rPr>
                <w:rFonts w:ascii="Times New Roman" w:hAnsi="Times New Roman"/>
              </w:rPr>
            </w:pPr>
            <w:r w:rsidRPr="00772104">
              <w:rPr>
                <w:rFonts w:ascii="Times New Roman" w:hAnsi="Times New Roman"/>
              </w:rPr>
              <w:t>21</w:t>
            </w:r>
          </w:p>
        </w:tc>
        <w:tc>
          <w:tcPr>
            <w:tcW w:w="1028" w:type="dxa"/>
            <w:tcBorders>
              <w:top w:val="nil"/>
              <w:left w:val="nil"/>
              <w:bottom w:val="single" w:sz="4" w:space="0" w:color="auto"/>
              <w:right w:val="single" w:sz="4" w:space="0" w:color="auto"/>
            </w:tcBorders>
            <w:shd w:val="clear" w:color="auto" w:fill="auto"/>
            <w:noWrap/>
            <w:vAlign w:val="bottom"/>
          </w:tcPr>
          <w:p w:rsidR="000A6DE7" w:rsidRPr="00772104" w:rsidRDefault="006D71C1" w:rsidP="00AC16F6">
            <w:pPr>
              <w:pStyle w:val="NoSpacing"/>
              <w:rPr>
                <w:rFonts w:ascii="Times New Roman" w:hAnsi="Times New Roman"/>
              </w:rPr>
            </w:pPr>
            <w:r w:rsidRPr="00772104">
              <w:rPr>
                <w:rFonts w:ascii="Times New Roman" w:hAnsi="Times New Roman"/>
              </w:rPr>
              <w:t>31</w:t>
            </w:r>
          </w:p>
        </w:tc>
        <w:tc>
          <w:tcPr>
            <w:tcW w:w="681" w:type="dxa"/>
            <w:tcBorders>
              <w:top w:val="nil"/>
              <w:left w:val="nil"/>
              <w:bottom w:val="single" w:sz="4" w:space="0" w:color="auto"/>
              <w:right w:val="single" w:sz="4" w:space="0" w:color="auto"/>
            </w:tcBorders>
            <w:shd w:val="clear" w:color="auto" w:fill="auto"/>
            <w:noWrap/>
            <w:vAlign w:val="bottom"/>
          </w:tcPr>
          <w:p w:rsidR="000A6DE7" w:rsidRPr="00772104" w:rsidRDefault="006D71C1" w:rsidP="00AC16F6">
            <w:pPr>
              <w:pStyle w:val="NoSpacing"/>
              <w:rPr>
                <w:rFonts w:ascii="Times New Roman" w:hAnsi="Times New Roman"/>
              </w:rPr>
            </w:pPr>
            <w:r w:rsidRPr="00772104">
              <w:rPr>
                <w:rFonts w:ascii="Times New Roman" w:hAnsi="Times New Roman"/>
              </w:rPr>
              <w:t>0</w:t>
            </w:r>
          </w:p>
        </w:tc>
        <w:tc>
          <w:tcPr>
            <w:tcW w:w="709" w:type="dxa"/>
            <w:tcBorders>
              <w:top w:val="nil"/>
              <w:left w:val="nil"/>
              <w:bottom w:val="single" w:sz="4" w:space="0" w:color="auto"/>
              <w:right w:val="single" w:sz="4" w:space="0" w:color="auto"/>
            </w:tcBorders>
            <w:shd w:val="clear" w:color="auto" w:fill="auto"/>
            <w:noWrap/>
            <w:vAlign w:val="bottom"/>
          </w:tcPr>
          <w:p w:rsidR="000A6DE7" w:rsidRPr="00772104" w:rsidRDefault="006D71C1" w:rsidP="00AC16F6">
            <w:pPr>
              <w:pStyle w:val="NoSpacing"/>
              <w:rPr>
                <w:rFonts w:ascii="Times New Roman" w:hAnsi="Times New Roman"/>
              </w:rPr>
            </w:pPr>
            <w:r w:rsidRPr="00772104">
              <w:rPr>
                <w:rFonts w:ascii="Times New Roman" w:hAnsi="Times New Roman"/>
              </w:rPr>
              <w:t>4</w:t>
            </w:r>
          </w:p>
        </w:tc>
        <w:tc>
          <w:tcPr>
            <w:tcW w:w="709" w:type="dxa"/>
            <w:tcBorders>
              <w:top w:val="nil"/>
              <w:left w:val="nil"/>
              <w:bottom w:val="single" w:sz="4" w:space="0" w:color="auto"/>
              <w:right w:val="single" w:sz="4" w:space="0" w:color="auto"/>
            </w:tcBorders>
            <w:shd w:val="clear" w:color="auto" w:fill="auto"/>
            <w:noWrap/>
            <w:vAlign w:val="bottom"/>
          </w:tcPr>
          <w:p w:rsidR="000A6DE7" w:rsidRPr="00772104" w:rsidRDefault="006D71C1" w:rsidP="00AC16F6">
            <w:pPr>
              <w:pStyle w:val="NoSpacing"/>
              <w:rPr>
                <w:rFonts w:ascii="Times New Roman" w:hAnsi="Times New Roman"/>
              </w:rPr>
            </w:pPr>
            <w:r w:rsidRPr="00772104">
              <w:rPr>
                <w:rFonts w:ascii="Times New Roman" w:hAnsi="Times New Roman"/>
              </w:rPr>
              <w:t>13</w:t>
            </w:r>
          </w:p>
        </w:tc>
        <w:tc>
          <w:tcPr>
            <w:tcW w:w="914" w:type="dxa"/>
            <w:tcBorders>
              <w:top w:val="nil"/>
              <w:left w:val="nil"/>
              <w:bottom w:val="single" w:sz="4" w:space="0" w:color="auto"/>
              <w:right w:val="single" w:sz="4" w:space="0" w:color="auto"/>
            </w:tcBorders>
            <w:shd w:val="clear" w:color="auto" w:fill="auto"/>
            <w:noWrap/>
            <w:vAlign w:val="bottom"/>
          </w:tcPr>
          <w:p w:rsidR="000A6DE7" w:rsidRPr="00772104" w:rsidRDefault="006D71C1" w:rsidP="00AC16F6">
            <w:pPr>
              <w:pStyle w:val="NoSpacing"/>
              <w:rPr>
                <w:rFonts w:ascii="Times New Roman" w:hAnsi="Times New Roman"/>
              </w:rPr>
            </w:pPr>
            <w:r w:rsidRPr="00772104">
              <w:rPr>
                <w:rFonts w:ascii="Times New Roman" w:hAnsi="Times New Roman"/>
              </w:rPr>
              <w:t>26</w:t>
            </w:r>
          </w:p>
        </w:tc>
        <w:tc>
          <w:tcPr>
            <w:tcW w:w="851" w:type="dxa"/>
            <w:tcBorders>
              <w:top w:val="nil"/>
              <w:left w:val="nil"/>
              <w:bottom w:val="single" w:sz="4" w:space="0" w:color="auto"/>
              <w:right w:val="single" w:sz="4" w:space="0" w:color="auto"/>
            </w:tcBorders>
            <w:shd w:val="clear" w:color="auto" w:fill="auto"/>
            <w:noWrap/>
            <w:vAlign w:val="bottom"/>
          </w:tcPr>
          <w:p w:rsidR="000A6DE7" w:rsidRPr="00772104" w:rsidRDefault="006D71C1" w:rsidP="00AC16F6">
            <w:pPr>
              <w:pStyle w:val="NoSpacing"/>
              <w:rPr>
                <w:rFonts w:ascii="Times New Roman" w:hAnsi="Times New Roman"/>
              </w:rPr>
            </w:pPr>
            <w:r w:rsidRPr="00772104">
              <w:rPr>
                <w:rFonts w:ascii="Times New Roman" w:hAnsi="Times New Roman"/>
              </w:rPr>
              <w:t>9</w:t>
            </w:r>
          </w:p>
        </w:tc>
      </w:tr>
      <w:tr w:rsidR="00772104" w:rsidRPr="00772104" w:rsidTr="006D71C1">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0A6DE7" w:rsidRPr="00772104" w:rsidRDefault="000A6DE7" w:rsidP="00AC16F6">
            <w:pPr>
              <w:pStyle w:val="NoSpacing"/>
              <w:rPr>
                <w:rFonts w:ascii="Times New Roman" w:hAnsi="Times New Roman"/>
              </w:rPr>
            </w:pPr>
            <w:r w:rsidRPr="00772104">
              <w:rPr>
                <w:rFonts w:ascii="Times New Roman" w:hAnsi="Times New Roman"/>
              </w:rPr>
              <w:t>cu incadrare in grad de handicap grav</w:t>
            </w:r>
          </w:p>
        </w:tc>
        <w:tc>
          <w:tcPr>
            <w:tcW w:w="920" w:type="dxa"/>
            <w:tcBorders>
              <w:top w:val="nil"/>
              <w:left w:val="nil"/>
              <w:bottom w:val="single" w:sz="4" w:space="0" w:color="auto"/>
              <w:right w:val="single" w:sz="4" w:space="0" w:color="auto"/>
            </w:tcBorders>
            <w:shd w:val="clear" w:color="auto" w:fill="auto"/>
            <w:noWrap/>
            <w:vAlign w:val="bottom"/>
          </w:tcPr>
          <w:p w:rsidR="000A6DE7" w:rsidRPr="00772104" w:rsidRDefault="006D71C1" w:rsidP="00AC16F6">
            <w:pPr>
              <w:pStyle w:val="NoSpacing"/>
              <w:rPr>
                <w:rFonts w:ascii="Times New Roman" w:hAnsi="Times New Roman"/>
              </w:rPr>
            </w:pPr>
            <w:r w:rsidRPr="00772104">
              <w:rPr>
                <w:rFonts w:ascii="Times New Roman" w:hAnsi="Times New Roman"/>
              </w:rPr>
              <w:t>26</w:t>
            </w:r>
          </w:p>
        </w:tc>
        <w:tc>
          <w:tcPr>
            <w:tcW w:w="1028" w:type="dxa"/>
            <w:tcBorders>
              <w:top w:val="nil"/>
              <w:left w:val="nil"/>
              <w:bottom w:val="single" w:sz="4" w:space="0" w:color="auto"/>
              <w:right w:val="single" w:sz="4" w:space="0" w:color="auto"/>
            </w:tcBorders>
            <w:shd w:val="clear" w:color="auto" w:fill="auto"/>
            <w:noWrap/>
            <w:vAlign w:val="bottom"/>
          </w:tcPr>
          <w:p w:rsidR="000A6DE7" w:rsidRPr="00772104" w:rsidRDefault="006D71C1" w:rsidP="00AC16F6">
            <w:pPr>
              <w:pStyle w:val="NoSpacing"/>
              <w:rPr>
                <w:rFonts w:ascii="Times New Roman" w:hAnsi="Times New Roman"/>
              </w:rPr>
            </w:pPr>
            <w:r w:rsidRPr="00772104">
              <w:rPr>
                <w:rFonts w:ascii="Times New Roman" w:hAnsi="Times New Roman"/>
              </w:rPr>
              <w:t>45</w:t>
            </w:r>
          </w:p>
        </w:tc>
        <w:tc>
          <w:tcPr>
            <w:tcW w:w="681" w:type="dxa"/>
            <w:tcBorders>
              <w:top w:val="nil"/>
              <w:left w:val="nil"/>
              <w:bottom w:val="single" w:sz="4" w:space="0" w:color="auto"/>
              <w:right w:val="single" w:sz="4" w:space="0" w:color="auto"/>
            </w:tcBorders>
            <w:shd w:val="clear" w:color="auto" w:fill="auto"/>
            <w:noWrap/>
            <w:vAlign w:val="bottom"/>
          </w:tcPr>
          <w:p w:rsidR="000A6DE7" w:rsidRPr="00772104" w:rsidRDefault="006D71C1" w:rsidP="00AC16F6">
            <w:pPr>
              <w:pStyle w:val="NoSpacing"/>
              <w:rPr>
                <w:rFonts w:ascii="Times New Roman" w:hAnsi="Times New Roman"/>
              </w:rPr>
            </w:pPr>
            <w:r w:rsidRPr="00772104">
              <w:rPr>
                <w:rFonts w:ascii="Times New Roman" w:hAnsi="Times New Roman"/>
              </w:rPr>
              <w:t>2</w:t>
            </w:r>
          </w:p>
        </w:tc>
        <w:tc>
          <w:tcPr>
            <w:tcW w:w="709" w:type="dxa"/>
            <w:tcBorders>
              <w:top w:val="nil"/>
              <w:left w:val="nil"/>
              <w:bottom w:val="single" w:sz="4" w:space="0" w:color="auto"/>
              <w:right w:val="single" w:sz="4" w:space="0" w:color="auto"/>
            </w:tcBorders>
            <w:shd w:val="clear" w:color="auto" w:fill="auto"/>
            <w:noWrap/>
            <w:vAlign w:val="bottom"/>
          </w:tcPr>
          <w:p w:rsidR="000A6DE7" w:rsidRPr="00772104" w:rsidRDefault="006D71C1" w:rsidP="00AC16F6">
            <w:pPr>
              <w:pStyle w:val="NoSpacing"/>
              <w:rPr>
                <w:rFonts w:ascii="Times New Roman" w:hAnsi="Times New Roman"/>
              </w:rPr>
            </w:pPr>
            <w:r w:rsidRPr="00772104">
              <w:rPr>
                <w:rFonts w:ascii="Times New Roman" w:hAnsi="Times New Roman"/>
              </w:rPr>
              <w:t>5</w:t>
            </w:r>
          </w:p>
        </w:tc>
        <w:tc>
          <w:tcPr>
            <w:tcW w:w="709" w:type="dxa"/>
            <w:tcBorders>
              <w:top w:val="nil"/>
              <w:left w:val="nil"/>
              <w:bottom w:val="single" w:sz="4" w:space="0" w:color="auto"/>
              <w:right w:val="single" w:sz="4" w:space="0" w:color="auto"/>
            </w:tcBorders>
            <w:shd w:val="clear" w:color="auto" w:fill="auto"/>
            <w:noWrap/>
            <w:vAlign w:val="bottom"/>
          </w:tcPr>
          <w:p w:rsidR="000A6DE7" w:rsidRPr="00772104" w:rsidRDefault="006D71C1" w:rsidP="00AC16F6">
            <w:pPr>
              <w:pStyle w:val="NoSpacing"/>
              <w:rPr>
                <w:rFonts w:ascii="Times New Roman" w:hAnsi="Times New Roman"/>
              </w:rPr>
            </w:pPr>
            <w:r w:rsidRPr="00772104">
              <w:rPr>
                <w:rFonts w:ascii="Times New Roman" w:hAnsi="Times New Roman"/>
              </w:rPr>
              <w:t>25</w:t>
            </w:r>
          </w:p>
        </w:tc>
        <w:tc>
          <w:tcPr>
            <w:tcW w:w="914" w:type="dxa"/>
            <w:tcBorders>
              <w:top w:val="nil"/>
              <w:left w:val="nil"/>
              <w:bottom w:val="single" w:sz="4" w:space="0" w:color="auto"/>
              <w:right w:val="single" w:sz="4" w:space="0" w:color="auto"/>
            </w:tcBorders>
            <w:shd w:val="clear" w:color="auto" w:fill="auto"/>
            <w:noWrap/>
            <w:vAlign w:val="bottom"/>
          </w:tcPr>
          <w:p w:rsidR="000A6DE7" w:rsidRPr="00772104" w:rsidRDefault="006D71C1" w:rsidP="00AC16F6">
            <w:pPr>
              <w:pStyle w:val="NoSpacing"/>
              <w:rPr>
                <w:rFonts w:ascii="Times New Roman" w:hAnsi="Times New Roman"/>
              </w:rPr>
            </w:pPr>
            <w:r w:rsidRPr="00772104">
              <w:rPr>
                <w:rFonts w:ascii="Times New Roman" w:hAnsi="Times New Roman"/>
              </w:rPr>
              <w:t>26</w:t>
            </w:r>
          </w:p>
        </w:tc>
        <w:tc>
          <w:tcPr>
            <w:tcW w:w="851" w:type="dxa"/>
            <w:tcBorders>
              <w:top w:val="nil"/>
              <w:left w:val="nil"/>
              <w:bottom w:val="single" w:sz="4" w:space="0" w:color="auto"/>
              <w:right w:val="single" w:sz="4" w:space="0" w:color="auto"/>
            </w:tcBorders>
            <w:shd w:val="clear" w:color="auto" w:fill="auto"/>
            <w:noWrap/>
            <w:vAlign w:val="bottom"/>
          </w:tcPr>
          <w:p w:rsidR="000A6DE7" w:rsidRPr="00772104" w:rsidRDefault="006D71C1" w:rsidP="00AC16F6">
            <w:pPr>
              <w:pStyle w:val="NoSpacing"/>
              <w:rPr>
                <w:rFonts w:ascii="Times New Roman" w:hAnsi="Times New Roman"/>
              </w:rPr>
            </w:pPr>
            <w:r w:rsidRPr="00772104">
              <w:rPr>
                <w:rFonts w:ascii="Times New Roman" w:hAnsi="Times New Roman"/>
              </w:rPr>
              <w:t>13</w:t>
            </w:r>
          </w:p>
        </w:tc>
      </w:tr>
      <w:tr w:rsidR="00772104" w:rsidRPr="00772104" w:rsidTr="006D71C1">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DE7" w:rsidRPr="00772104" w:rsidRDefault="000A6DE7" w:rsidP="00AC16F6">
            <w:pPr>
              <w:pStyle w:val="NoSpacing"/>
              <w:rPr>
                <w:rFonts w:ascii="Times New Roman" w:hAnsi="Times New Roman"/>
              </w:rPr>
            </w:pPr>
            <w:r w:rsidRPr="00772104">
              <w:rPr>
                <w:rFonts w:ascii="Times New Roman" w:hAnsi="Times New Roman"/>
              </w:rPr>
              <w:t>cu incadrare in grad de handicap accentuat</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0A6DE7" w:rsidRPr="00772104" w:rsidRDefault="006D71C1" w:rsidP="00AC16F6">
            <w:pPr>
              <w:pStyle w:val="NoSpacing"/>
              <w:rPr>
                <w:rFonts w:ascii="Times New Roman" w:hAnsi="Times New Roman"/>
              </w:rPr>
            </w:pPr>
            <w:r w:rsidRPr="00772104">
              <w:rPr>
                <w:rFonts w:ascii="Times New Roman" w:hAnsi="Times New Roman"/>
              </w:rPr>
              <w:t>54</w:t>
            </w: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0A6DE7" w:rsidRPr="00772104" w:rsidRDefault="006D71C1" w:rsidP="00AC16F6">
            <w:pPr>
              <w:pStyle w:val="NoSpacing"/>
              <w:rPr>
                <w:rFonts w:ascii="Times New Roman" w:hAnsi="Times New Roman"/>
              </w:rPr>
            </w:pPr>
            <w:r w:rsidRPr="00772104">
              <w:rPr>
                <w:rFonts w:ascii="Times New Roman" w:hAnsi="Times New Roman"/>
              </w:rPr>
              <w:t>72</w:t>
            </w:r>
          </w:p>
        </w:tc>
        <w:tc>
          <w:tcPr>
            <w:tcW w:w="681" w:type="dxa"/>
            <w:tcBorders>
              <w:top w:val="single" w:sz="4" w:space="0" w:color="auto"/>
              <w:left w:val="nil"/>
              <w:bottom w:val="single" w:sz="4" w:space="0" w:color="auto"/>
              <w:right w:val="single" w:sz="4" w:space="0" w:color="auto"/>
            </w:tcBorders>
            <w:shd w:val="clear" w:color="auto" w:fill="auto"/>
            <w:noWrap/>
            <w:vAlign w:val="bottom"/>
          </w:tcPr>
          <w:p w:rsidR="000A6DE7" w:rsidRPr="00772104" w:rsidRDefault="006D71C1" w:rsidP="00AC16F6">
            <w:pPr>
              <w:pStyle w:val="NoSpacing"/>
              <w:rPr>
                <w:rFonts w:ascii="Times New Roman" w:hAnsi="Times New Roman"/>
              </w:rPr>
            </w:pPr>
            <w:r w:rsidRPr="00772104">
              <w:rPr>
                <w:rFonts w:ascii="Times New Roman" w:hAnsi="Times New Roman"/>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A6DE7" w:rsidRPr="00772104" w:rsidRDefault="006D71C1" w:rsidP="00AC16F6">
            <w:pPr>
              <w:pStyle w:val="NoSpacing"/>
              <w:rPr>
                <w:rFonts w:ascii="Times New Roman" w:hAnsi="Times New Roman"/>
              </w:rPr>
            </w:pPr>
            <w:r w:rsidRPr="00772104">
              <w:rPr>
                <w:rFonts w:ascii="Times New Roman" w:hAnsi="Times New Roman"/>
              </w:rPr>
              <w:t>7</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A6DE7" w:rsidRPr="00772104" w:rsidRDefault="006D71C1" w:rsidP="00AC16F6">
            <w:pPr>
              <w:pStyle w:val="NoSpacing"/>
              <w:rPr>
                <w:rFonts w:ascii="Times New Roman" w:hAnsi="Times New Roman"/>
              </w:rPr>
            </w:pPr>
            <w:r w:rsidRPr="00772104">
              <w:rPr>
                <w:rFonts w:ascii="Times New Roman" w:hAnsi="Times New Roman"/>
              </w:rPr>
              <w:t>42</w:t>
            </w:r>
          </w:p>
        </w:tc>
        <w:tc>
          <w:tcPr>
            <w:tcW w:w="914" w:type="dxa"/>
            <w:tcBorders>
              <w:top w:val="single" w:sz="4" w:space="0" w:color="auto"/>
              <w:left w:val="nil"/>
              <w:bottom w:val="single" w:sz="4" w:space="0" w:color="auto"/>
              <w:right w:val="single" w:sz="4" w:space="0" w:color="auto"/>
            </w:tcBorders>
            <w:shd w:val="clear" w:color="auto" w:fill="auto"/>
            <w:noWrap/>
            <w:vAlign w:val="bottom"/>
          </w:tcPr>
          <w:p w:rsidR="000A6DE7" w:rsidRPr="00772104" w:rsidRDefault="006D71C1" w:rsidP="00AC16F6">
            <w:pPr>
              <w:pStyle w:val="NoSpacing"/>
              <w:rPr>
                <w:rFonts w:ascii="Times New Roman" w:hAnsi="Times New Roman"/>
              </w:rPr>
            </w:pPr>
            <w:r w:rsidRPr="00772104">
              <w:rPr>
                <w:rFonts w:ascii="Times New Roman" w:hAnsi="Times New Roman"/>
              </w:rPr>
              <w:t>46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A6DE7" w:rsidRPr="00772104" w:rsidRDefault="006D71C1" w:rsidP="00AC16F6">
            <w:pPr>
              <w:pStyle w:val="NoSpacing"/>
              <w:rPr>
                <w:rFonts w:ascii="Times New Roman" w:hAnsi="Times New Roman"/>
              </w:rPr>
            </w:pPr>
            <w:r w:rsidRPr="00772104">
              <w:rPr>
                <w:rFonts w:ascii="Times New Roman" w:hAnsi="Times New Roman"/>
              </w:rPr>
              <w:t>31</w:t>
            </w:r>
          </w:p>
        </w:tc>
      </w:tr>
      <w:tr w:rsidR="00772104" w:rsidRPr="00772104" w:rsidTr="006D71C1">
        <w:trPr>
          <w:trHeight w:val="255"/>
        </w:trPr>
        <w:tc>
          <w:tcPr>
            <w:tcW w:w="4253" w:type="dxa"/>
            <w:vMerge w:val="restart"/>
            <w:tcBorders>
              <w:top w:val="single" w:sz="4" w:space="0" w:color="auto"/>
              <w:left w:val="single" w:sz="4" w:space="0" w:color="auto"/>
              <w:right w:val="single" w:sz="4" w:space="0" w:color="auto"/>
            </w:tcBorders>
            <w:shd w:val="clear" w:color="auto" w:fill="auto"/>
            <w:noWrap/>
            <w:vAlign w:val="bottom"/>
            <w:hideMark/>
          </w:tcPr>
          <w:p w:rsidR="006D71C1" w:rsidRPr="00772104" w:rsidRDefault="006D71C1" w:rsidP="00AC16F6">
            <w:pPr>
              <w:pStyle w:val="NoSpacing"/>
              <w:rPr>
                <w:rFonts w:ascii="Times New Roman" w:hAnsi="Times New Roman"/>
                <w:b/>
              </w:rPr>
            </w:pPr>
            <w:r w:rsidRPr="00772104">
              <w:rPr>
                <w:rFonts w:ascii="Times New Roman" w:hAnsi="Times New Roman"/>
                <w:b/>
              </w:rPr>
              <w:t>TOTAL</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1C1" w:rsidRPr="00772104" w:rsidRDefault="006D71C1" w:rsidP="00AC16F6">
            <w:pPr>
              <w:pStyle w:val="NoSpacing"/>
              <w:rPr>
                <w:rFonts w:ascii="Times New Roman" w:hAnsi="Times New Roman"/>
                <w:b/>
              </w:rPr>
            </w:pPr>
            <w:r w:rsidRPr="00772104">
              <w:rPr>
                <w:rFonts w:ascii="Times New Roman" w:hAnsi="Times New Roman"/>
                <w:b/>
              </w:rPr>
              <w:t>101</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1C1" w:rsidRPr="00772104" w:rsidRDefault="006D71C1" w:rsidP="00AC16F6">
            <w:pPr>
              <w:pStyle w:val="NoSpacing"/>
              <w:rPr>
                <w:rFonts w:ascii="Times New Roman" w:hAnsi="Times New Roman"/>
                <w:b/>
              </w:rPr>
            </w:pPr>
            <w:r w:rsidRPr="00772104">
              <w:rPr>
                <w:rFonts w:ascii="Times New Roman" w:hAnsi="Times New Roman"/>
                <w:b/>
              </w:rPr>
              <w:t>148</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1C1" w:rsidRPr="00772104" w:rsidRDefault="006D71C1" w:rsidP="00AC16F6">
            <w:pPr>
              <w:pStyle w:val="NoSpacing"/>
              <w:rPr>
                <w:rFonts w:ascii="Times New Roman" w:hAnsi="Times New Roman"/>
                <w:b/>
              </w:rPr>
            </w:pPr>
            <w:r w:rsidRPr="00772104">
              <w:rPr>
                <w:rFonts w:ascii="Times New Roman" w:hAnsi="Times New Roman"/>
                <w:b/>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1C1" w:rsidRPr="00772104" w:rsidRDefault="006D71C1" w:rsidP="00AC16F6">
            <w:pPr>
              <w:pStyle w:val="NoSpacing"/>
              <w:rPr>
                <w:rFonts w:ascii="Times New Roman" w:hAnsi="Times New Roman"/>
                <w:b/>
              </w:rPr>
            </w:pPr>
            <w:r w:rsidRPr="00772104">
              <w:rPr>
                <w:rFonts w:ascii="Times New Roman" w:hAnsi="Times New Roman"/>
                <w:b/>
              </w:rPr>
              <w:t>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1C1" w:rsidRPr="00772104" w:rsidRDefault="006D71C1" w:rsidP="00AC16F6">
            <w:pPr>
              <w:pStyle w:val="NoSpacing"/>
              <w:rPr>
                <w:rFonts w:ascii="Times New Roman" w:hAnsi="Times New Roman"/>
                <w:b/>
              </w:rPr>
            </w:pPr>
            <w:r w:rsidRPr="00772104">
              <w:rPr>
                <w:rFonts w:ascii="Times New Roman" w:hAnsi="Times New Roman"/>
                <w:b/>
              </w:rPr>
              <w:t>80</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1C1" w:rsidRPr="00772104" w:rsidRDefault="006D71C1" w:rsidP="00AC16F6">
            <w:pPr>
              <w:pStyle w:val="NoSpacing"/>
              <w:rPr>
                <w:rFonts w:ascii="Times New Roman" w:hAnsi="Times New Roman"/>
                <w:b/>
              </w:rPr>
            </w:pPr>
            <w:r w:rsidRPr="00772104">
              <w:rPr>
                <w:rFonts w:ascii="Times New Roman" w:hAnsi="Times New Roman"/>
                <w:b/>
              </w:rPr>
              <w:t>98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1C1" w:rsidRPr="00772104" w:rsidRDefault="006D71C1" w:rsidP="00AC16F6">
            <w:pPr>
              <w:pStyle w:val="NoSpacing"/>
              <w:rPr>
                <w:rFonts w:ascii="Times New Roman" w:hAnsi="Times New Roman"/>
                <w:b/>
              </w:rPr>
            </w:pPr>
            <w:r w:rsidRPr="00772104">
              <w:rPr>
                <w:rFonts w:ascii="Times New Roman" w:hAnsi="Times New Roman"/>
                <w:b/>
              </w:rPr>
              <w:t>53</w:t>
            </w:r>
          </w:p>
        </w:tc>
      </w:tr>
      <w:tr w:rsidR="00772104" w:rsidRPr="00772104" w:rsidTr="006D71C1">
        <w:trPr>
          <w:trHeight w:val="255"/>
        </w:trPr>
        <w:tc>
          <w:tcPr>
            <w:tcW w:w="4253" w:type="dxa"/>
            <w:vMerge/>
            <w:tcBorders>
              <w:left w:val="single" w:sz="4" w:space="0" w:color="auto"/>
              <w:bottom w:val="single" w:sz="4" w:space="0" w:color="auto"/>
              <w:right w:val="single" w:sz="4" w:space="0" w:color="auto"/>
            </w:tcBorders>
            <w:shd w:val="clear" w:color="auto" w:fill="auto"/>
            <w:noWrap/>
            <w:vAlign w:val="bottom"/>
          </w:tcPr>
          <w:p w:rsidR="006D71C1" w:rsidRPr="00772104" w:rsidRDefault="006D71C1" w:rsidP="00AC16F6">
            <w:pPr>
              <w:pStyle w:val="NoSpacing"/>
              <w:rPr>
                <w:rFonts w:ascii="Times New Roman" w:hAnsi="Times New Roman"/>
                <w:b/>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D71C1" w:rsidRPr="00772104" w:rsidRDefault="006D71C1" w:rsidP="006D71C1">
            <w:pPr>
              <w:pStyle w:val="NoSpacing"/>
              <w:jc w:val="center"/>
              <w:rPr>
                <w:rFonts w:ascii="Times New Roman" w:hAnsi="Times New Roman"/>
                <w:b/>
              </w:rPr>
            </w:pPr>
            <w:r w:rsidRPr="00772104">
              <w:rPr>
                <w:rFonts w:ascii="Times New Roman" w:hAnsi="Times New Roman"/>
                <w:b/>
              </w:rPr>
              <w:t>249</w:t>
            </w:r>
          </w:p>
        </w:tc>
        <w:tc>
          <w:tcPr>
            <w:tcW w:w="38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71C1" w:rsidRPr="00772104" w:rsidRDefault="006D71C1" w:rsidP="006D71C1">
            <w:pPr>
              <w:pStyle w:val="NoSpacing"/>
              <w:jc w:val="center"/>
              <w:rPr>
                <w:rFonts w:ascii="Times New Roman" w:hAnsi="Times New Roman"/>
                <w:b/>
              </w:rPr>
            </w:pPr>
            <w:r w:rsidRPr="00772104">
              <w:rPr>
                <w:rFonts w:ascii="Times New Roman" w:hAnsi="Times New Roman"/>
                <w:b/>
              </w:rPr>
              <w:t>249</w:t>
            </w:r>
          </w:p>
        </w:tc>
      </w:tr>
    </w:tbl>
    <w:p w:rsidR="000A6DE7" w:rsidRPr="00772104" w:rsidRDefault="000A6DE7" w:rsidP="000A6DE7">
      <w:pPr>
        <w:ind w:firstLine="720"/>
        <w:rPr>
          <w:rFonts w:ascii="Times New Roman" w:hAnsi="Times New Roman"/>
          <w:sz w:val="10"/>
          <w:szCs w:val="10"/>
          <w:u w:val="single"/>
          <w:lang w:val="fr-FR"/>
        </w:rPr>
      </w:pPr>
    </w:p>
    <w:p w:rsidR="000959A6" w:rsidRPr="00772104" w:rsidRDefault="000959A6" w:rsidP="000A6DE7">
      <w:pPr>
        <w:rPr>
          <w:rFonts w:ascii="Times New Roman" w:hAnsi="Times New Roman"/>
          <w:sz w:val="24"/>
          <w:szCs w:val="24"/>
          <w:u w:val="single"/>
          <w:lang w:val="fr-FR"/>
        </w:rPr>
      </w:pPr>
      <w:r w:rsidRPr="00772104">
        <w:rPr>
          <w:noProof/>
        </w:rPr>
        <w:drawing>
          <wp:inline distT="0" distB="0" distL="0" distR="0" wp14:anchorId="108CD73E" wp14:editId="062A2DFC">
            <wp:extent cx="6332220" cy="2743200"/>
            <wp:effectExtent l="0" t="0" r="1143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E7186" w:rsidRPr="00772104" w:rsidRDefault="004E7186" w:rsidP="000A6DE7">
      <w:pPr>
        <w:rPr>
          <w:rFonts w:ascii="Times New Roman" w:hAnsi="Times New Roman"/>
          <w:sz w:val="24"/>
          <w:szCs w:val="24"/>
          <w:u w:val="single"/>
          <w:lang w:val="fr-FR"/>
        </w:rPr>
      </w:pPr>
    </w:p>
    <w:p w:rsidR="000A6DE7" w:rsidRPr="00772104" w:rsidRDefault="000A6DE7" w:rsidP="000A6DE7">
      <w:pPr>
        <w:rPr>
          <w:rFonts w:ascii="Times New Roman" w:hAnsi="Times New Roman"/>
          <w:sz w:val="24"/>
          <w:szCs w:val="24"/>
          <w:u w:val="single"/>
          <w:lang w:val="fr-FR"/>
        </w:rPr>
      </w:pPr>
      <w:r w:rsidRPr="00772104">
        <w:rPr>
          <w:rFonts w:ascii="Times New Roman" w:hAnsi="Times New Roman"/>
          <w:sz w:val="24"/>
          <w:szCs w:val="24"/>
          <w:u w:val="single"/>
          <w:lang w:val="fr-FR"/>
        </w:rPr>
        <w:t xml:space="preserve">Evoluția nr. copii/tineri încadrați în grad de handicap aflați în sistemul de protecție  </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3"/>
        <w:gridCol w:w="850"/>
        <w:gridCol w:w="851"/>
        <w:gridCol w:w="850"/>
        <w:gridCol w:w="851"/>
        <w:gridCol w:w="850"/>
        <w:gridCol w:w="851"/>
        <w:gridCol w:w="992"/>
      </w:tblGrid>
      <w:tr w:rsidR="00772104" w:rsidRPr="00772104" w:rsidTr="00AE508F">
        <w:trPr>
          <w:trHeight w:val="255"/>
        </w:trPr>
        <w:tc>
          <w:tcPr>
            <w:tcW w:w="4253" w:type="dxa"/>
            <w:shd w:val="clear" w:color="auto" w:fill="D9D9D9"/>
          </w:tcPr>
          <w:p w:rsidR="00AE508F" w:rsidRPr="00772104" w:rsidRDefault="00AE508F" w:rsidP="003A1A94">
            <w:pPr>
              <w:pStyle w:val="NoSpacing"/>
              <w:rPr>
                <w:rFonts w:ascii="Times New Roman" w:hAnsi="Times New Roman"/>
                <w:lang w:val="fr-FR"/>
              </w:rPr>
            </w:pPr>
            <w:r w:rsidRPr="00772104">
              <w:rPr>
                <w:rFonts w:ascii="Times New Roman" w:hAnsi="Times New Roman"/>
                <w:lang w:val="fr-FR"/>
              </w:rPr>
              <w:t>Nr. copii/tineri</w:t>
            </w:r>
          </w:p>
        </w:tc>
        <w:tc>
          <w:tcPr>
            <w:tcW w:w="850" w:type="dxa"/>
            <w:shd w:val="clear" w:color="auto" w:fill="D9D9D9"/>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31.12.</w:t>
            </w:r>
          </w:p>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2015</w:t>
            </w:r>
          </w:p>
        </w:tc>
        <w:tc>
          <w:tcPr>
            <w:tcW w:w="851" w:type="dxa"/>
            <w:shd w:val="clear" w:color="auto" w:fill="D9D9D9"/>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31.12.</w:t>
            </w:r>
          </w:p>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2016</w:t>
            </w:r>
          </w:p>
        </w:tc>
        <w:tc>
          <w:tcPr>
            <w:tcW w:w="850" w:type="dxa"/>
            <w:shd w:val="clear" w:color="auto" w:fill="D9D9D9"/>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31.12.</w:t>
            </w:r>
          </w:p>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2017</w:t>
            </w:r>
          </w:p>
        </w:tc>
        <w:tc>
          <w:tcPr>
            <w:tcW w:w="851" w:type="dxa"/>
            <w:shd w:val="clear" w:color="auto" w:fill="D9D9D9"/>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31.12.</w:t>
            </w:r>
          </w:p>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2018</w:t>
            </w:r>
          </w:p>
        </w:tc>
        <w:tc>
          <w:tcPr>
            <w:tcW w:w="850" w:type="dxa"/>
            <w:shd w:val="clear" w:color="auto" w:fill="D9D9D9"/>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31.12.</w:t>
            </w:r>
          </w:p>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2019</w:t>
            </w:r>
          </w:p>
        </w:tc>
        <w:tc>
          <w:tcPr>
            <w:tcW w:w="851" w:type="dxa"/>
            <w:shd w:val="clear" w:color="auto" w:fill="D9D9D9"/>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31.12.</w:t>
            </w:r>
          </w:p>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2020</w:t>
            </w:r>
          </w:p>
        </w:tc>
        <w:tc>
          <w:tcPr>
            <w:tcW w:w="992" w:type="dxa"/>
            <w:shd w:val="clear" w:color="auto" w:fill="D9D9D9"/>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31.12.</w:t>
            </w:r>
          </w:p>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2021</w:t>
            </w:r>
          </w:p>
        </w:tc>
      </w:tr>
      <w:tr w:rsidR="00772104" w:rsidRPr="00772104" w:rsidTr="00AE508F">
        <w:trPr>
          <w:trHeight w:val="110"/>
        </w:trPr>
        <w:tc>
          <w:tcPr>
            <w:tcW w:w="4253" w:type="dxa"/>
          </w:tcPr>
          <w:p w:rsidR="00AE508F" w:rsidRPr="00772104" w:rsidRDefault="00AE508F" w:rsidP="003A1A94">
            <w:pPr>
              <w:pStyle w:val="NoSpacing"/>
              <w:rPr>
                <w:rFonts w:ascii="Times New Roman" w:hAnsi="Times New Roman"/>
                <w:lang w:val="fr-FR"/>
              </w:rPr>
            </w:pPr>
            <w:r w:rsidRPr="00772104">
              <w:rPr>
                <w:rFonts w:ascii="Times New Roman" w:hAnsi="Times New Roman"/>
                <w:lang w:val="fr-FR"/>
              </w:rPr>
              <w:t>plasament la asistenţi maternali profesionişti</w:t>
            </w:r>
          </w:p>
        </w:tc>
        <w:tc>
          <w:tcPr>
            <w:tcW w:w="850" w:type="dxa"/>
            <w:vAlign w:val="center"/>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116</w:t>
            </w:r>
          </w:p>
        </w:tc>
        <w:tc>
          <w:tcPr>
            <w:tcW w:w="851" w:type="dxa"/>
            <w:vAlign w:val="center"/>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109</w:t>
            </w:r>
          </w:p>
        </w:tc>
        <w:tc>
          <w:tcPr>
            <w:tcW w:w="850" w:type="dxa"/>
            <w:vAlign w:val="center"/>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104</w:t>
            </w:r>
          </w:p>
        </w:tc>
        <w:tc>
          <w:tcPr>
            <w:tcW w:w="851" w:type="dxa"/>
            <w:vAlign w:val="center"/>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107</w:t>
            </w:r>
          </w:p>
        </w:tc>
        <w:tc>
          <w:tcPr>
            <w:tcW w:w="850" w:type="dxa"/>
            <w:vAlign w:val="center"/>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98</w:t>
            </w:r>
          </w:p>
        </w:tc>
        <w:tc>
          <w:tcPr>
            <w:tcW w:w="851" w:type="dxa"/>
            <w:vAlign w:val="center"/>
          </w:tcPr>
          <w:p w:rsidR="00AE508F" w:rsidRPr="00772104" w:rsidRDefault="00AE508F" w:rsidP="00B05FF8">
            <w:pPr>
              <w:pStyle w:val="NoSpacing"/>
              <w:jc w:val="center"/>
              <w:rPr>
                <w:rFonts w:ascii="Times New Roman" w:hAnsi="Times New Roman"/>
                <w:bCs/>
              </w:rPr>
            </w:pPr>
            <w:r w:rsidRPr="00772104">
              <w:rPr>
                <w:rFonts w:ascii="Times New Roman" w:hAnsi="Times New Roman"/>
                <w:bCs/>
              </w:rPr>
              <w:t>100</w:t>
            </w:r>
          </w:p>
        </w:tc>
        <w:tc>
          <w:tcPr>
            <w:tcW w:w="992" w:type="dxa"/>
          </w:tcPr>
          <w:p w:rsidR="00AE508F" w:rsidRPr="00772104" w:rsidRDefault="00AE508F" w:rsidP="00B05FF8">
            <w:pPr>
              <w:pStyle w:val="NoSpacing"/>
              <w:jc w:val="center"/>
              <w:rPr>
                <w:rFonts w:ascii="Times New Roman" w:hAnsi="Times New Roman"/>
                <w:bCs/>
              </w:rPr>
            </w:pPr>
            <w:r w:rsidRPr="00772104">
              <w:rPr>
                <w:rFonts w:ascii="Times New Roman" w:hAnsi="Times New Roman"/>
                <w:bCs/>
              </w:rPr>
              <w:t>100</w:t>
            </w:r>
          </w:p>
        </w:tc>
      </w:tr>
      <w:tr w:rsidR="00772104" w:rsidRPr="00772104" w:rsidTr="00AE508F">
        <w:trPr>
          <w:trHeight w:val="255"/>
        </w:trPr>
        <w:tc>
          <w:tcPr>
            <w:tcW w:w="4253" w:type="dxa"/>
          </w:tcPr>
          <w:p w:rsidR="00AE508F" w:rsidRPr="00772104" w:rsidRDefault="00AE508F" w:rsidP="003A1A94">
            <w:pPr>
              <w:pStyle w:val="NoSpacing"/>
              <w:rPr>
                <w:rFonts w:ascii="Times New Roman" w:hAnsi="Times New Roman"/>
                <w:lang w:val="fr-FR"/>
              </w:rPr>
            </w:pPr>
            <w:r w:rsidRPr="00772104">
              <w:rPr>
                <w:rFonts w:ascii="Times New Roman" w:hAnsi="Times New Roman"/>
                <w:lang w:val="fr-FR"/>
              </w:rPr>
              <w:t>plasament în familia lărgită</w:t>
            </w:r>
          </w:p>
        </w:tc>
        <w:tc>
          <w:tcPr>
            <w:tcW w:w="850" w:type="dxa"/>
            <w:vAlign w:val="center"/>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30</w:t>
            </w:r>
          </w:p>
        </w:tc>
        <w:tc>
          <w:tcPr>
            <w:tcW w:w="851" w:type="dxa"/>
            <w:vAlign w:val="center"/>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33</w:t>
            </w:r>
          </w:p>
        </w:tc>
        <w:tc>
          <w:tcPr>
            <w:tcW w:w="850" w:type="dxa"/>
            <w:vAlign w:val="center"/>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35</w:t>
            </w:r>
          </w:p>
        </w:tc>
        <w:tc>
          <w:tcPr>
            <w:tcW w:w="851" w:type="dxa"/>
            <w:vAlign w:val="center"/>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37</w:t>
            </w:r>
          </w:p>
        </w:tc>
        <w:tc>
          <w:tcPr>
            <w:tcW w:w="850" w:type="dxa"/>
            <w:vAlign w:val="center"/>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39</w:t>
            </w:r>
          </w:p>
        </w:tc>
        <w:tc>
          <w:tcPr>
            <w:tcW w:w="851" w:type="dxa"/>
            <w:vAlign w:val="center"/>
          </w:tcPr>
          <w:p w:rsidR="00AE508F" w:rsidRPr="00772104" w:rsidRDefault="00AE508F" w:rsidP="00B05FF8">
            <w:pPr>
              <w:pStyle w:val="NoSpacing"/>
              <w:jc w:val="center"/>
              <w:rPr>
                <w:rFonts w:ascii="Times New Roman" w:hAnsi="Times New Roman"/>
                <w:bCs/>
              </w:rPr>
            </w:pPr>
            <w:r w:rsidRPr="00772104">
              <w:rPr>
                <w:rFonts w:ascii="Times New Roman" w:hAnsi="Times New Roman"/>
                <w:bCs/>
              </w:rPr>
              <w:t>38</w:t>
            </w:r>
          </w:p>
        </w:tc>
        <w:tc>
          <w:tcPr>
            <w:tcW w:w="992" w:type="dxa"/>
          </w:tcPr>
          <w:p w:rsidR="00AE508F" w:rsidRPr="00772104" w:rsidRDefault="00AE508F" w:rsidP="00B05FF8">
            <w:pPr>
              <w:pStyle w:val="NoSpacing"/>
              <w:jc w:val="center"/>
              <w:rPr>
                <w:rFonts w:ascii="Times New Roman" w:hAnsi="Times New Roman"/>
                <w:bCs/>
              </w:rPr>
            </w:pPr>
            <w:r w:rsidRPr="00772104">
              <w:rPr>
                <w:rFonts w:ascii="Times New Roman" w:hAnsi="Times New Roman"/>
                <w:bCs/>
              </w:rPr>
              <w:t>38</w:t>
            </w:r>
          </w:p>
        </w:tc>
      </w:tr>
      <w:tr w:rsidR="00772104" w:rsidRPr="00772104" w:rsidTr="00AE508F">
        <w:trPr>
          <w:trHeight w:val="255"/>
        </w:trPr>
        <w:tc>
          <w:tcPr>
            <w:tcW w:w="4253" w:type="dxa"/>
          </w:tcPr>
          <w:p w:rsidR="00AE508F" w:rsidRPr="00772104" w:rsidRDefault="00AE508F" w:rsidP="003A1A94">
            <w:pPr>
              <w:pStyle w:val="NoSpacing"/>
              <w:rPr>
                <w:rFonts w:ascii="Times New Roman" w:hAnsi="Times New Roman"/>
                <w:lang w:val="fr-FR"/>
              </w:rPr>
            </w:pPr>
            <w:r w:rsidRPr="00772104">
              <w:rPr>
                <w:rFonts w:ascii="Times New Roman" w:hAnsi="Times New Roman"/>
                <w:lang w:val="fr-FR"/>
              </w:rPr>
              <w:t>plasament la familii/persoane fără grad de rudenie</w:t>
            </w:r>
          </w:p>
        </w:tc>
        <w:tc>
          <w:tcPr>
            <w:tcW w:w="850" w:type="dxa"/>
            <w:vAlign w:val="center"/>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17</w:t>
            </w:r>
          </w:p>
        </w:tc>
        <w:tc>
          <w:tcPr>
            <w:tcW w:w="851" w:type="dxa"/>
            <w:vAlign w:val="center"/>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17</w:t>
            </w:r>
          </w:p>
        </w:tc>
        <w:tc>
          <w:tcPr>
            <w:tcW w:w="850" w:type="dxa"/>
            <w:vAlign w:val="center"/>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17</w:t>
            </w:r>
          </w:p>
        </w:tc>
        <w:tc>
          <w:tcPr>
            <w:tcW w:w="851" w:type="dxa"/>
            <w:vAlign w:val="center"/>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15</w:t>
            </w:r>
          </w:p>
        </w:tc>
        <w:tc>
          <w:tcPr>
            <w:tcW w:w="850" w:type="dxa"/>
            <w:vAlign w:val="center"/>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11</w:t>
            </w:r>
          </w:p>
        </w:tc>
        <w:tc>
          <w:tcPr>
            <w:tcW w:w="851" w:type="dxa"/>
            <w:vAlign w:val="center"/>
          </w:tcPr>
          <w:p w:rsidR="00AE508F" w:rsidRPr="00772104" w:rsidRDefault="00AE508F" w:rsidP="00B05FF8">
            <w:pPr>
              <w:pStyle w:val="NoSpacing"/>
              <w:jc w:val="center"/>
              <w:rPr>
                <w:rFonts w:ascii="Times New Roman" w:hAnsi="Times New Roman"/>
                <w:bCs/>
              </w:rPr>
            </w:pPr>
            <w:r w:rsidRPr="00772104">
              <w:rPr>
                <w:rFonts w:ascii="Times New Roman" w:hAnsi="Times New Roman"/>
                <w:bCs/>
              </w:rPr>
              <w:t>11</w:t>
            </w:r>
          </w:p>
        </w:tc>
        <w:tc>
          <w:tcPr>
            <w:tcW w:w="992" w:type="dxa"/>
          </w:tcPr>
          <w:p w:rsidR="00AE508F" w:rsidRPr="00772104" w:rsidRDefault="00AE508F" w:rsidP="00B05FF8">
            <w:pPr>
              <w:pStyle w:val="NoSpacing"/>
              <w:jc w:val="center"/>
              <w:rPr>
                <w:rFonts w:ascii="Times New Roman" w:hAnsi="Times New Roman"/>
                <w:bCs/>
              </w:rPr>
            </w:pPr>
            <w:r w:rsidRPr="00772104">
              <w:rPr>
                <w:rFonts w:ascii="Times New Roman" w:hAnsi="Times New Roman"/>
                <w:bCs/>
              </w:rPr>
              <w:t>11</w:t>
            </w:r>
          </w:p>
        </w:tc>
      </w:tr>
      <w:tr w:rsidR="00772104" w:rsidRPr="00772104" w:rsidTr="00AE508F">
        <w:trPr>
          <w:trHeight w:val="270"/>
        </w:trPr>
        <w:tc>
          <w:tcPr>
            <w:tcW w:w="4253" w:type="dxa"/>
          </w:tcPr>
          <w:p w:rsidR="00AE508F" w:rsidRPr="00772104" w:rsidRDefault="00AE508F" w:rsidP="003A1A94">
            <w:pPr>
              <w:pStyle w:val="NoSpacing"/>
              <w:rPr>
                <w:rFonts w:ascii="Times New Roman" w:hAnsi="Times New Roman"/>
                <w:lang w:val="fr-FR"/>
              </w:rPr>
            </w:pPr>
            <w:r w:rsidRPr="00772104">
              <w:rPr>
                <w:rFonts w:ascii="Times New Roman" w:hAnsi="Times New Roman"/>
                <w:lang w:val="fr-FR"/>
              </w:rPr>
              <w:t>plasament în servicii de tip rezidenţial publice</w:t>
            </w:r>
          </w:p>
        </w:tc>
        <w:tc>
          <w:tcPr>
            <w:tcW w:w="850" w:type="dxa"/>
            <w:vAlign w:val="center"/>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162</w:t>
            </w:r>
          </w:p>
        </w:tc>
        <w:tc>
          <w:tcPr>
            <w:tcW w:w="851" w:type="dxa"/>
            <w:vAlign w:val="center"/>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174</w:t>
            </w:r>
          </w:p>
        </w:tc>
        <w:tc>
          <w:tcPr>
            <w:tcW w:w="850" w:type="dxa"/>
            <w:vAlign w:val="center"/>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159</w:t>
            </w:r>
          </w:p>
        </w:tc>
        <w:tc>
          <w:tcPr>
            <w:tcW w:w="851" w:type="dxa"/>
            <w:vAlign w:val="center"/>
          </w:tcPr>
          <w:p w:rsidR="00AE508F" w:rsidRPr="00772104" w:rsidRDefault="00AE508F" w:rsidP="00B05FF8">
            <w:pPr>
              <w:pStyle w:val="NoSpacing"/>
              <w:jc w:val="center"/>
              <w:rPr>
                <w:rFonts w:ascii="Times New Roman" w:hAnsi="Times New Roman"/>
              </w:rPr>
            </w:pPr>
            <w:r w:rsidRPr="00772104">
              <w:rPr>
                <w:rFonts w:ascii="Times New Roman" w:hAnsi="Times New Roman"/>
              </w:rPr>
              <w:t>151</w:t>
            </w:r>
          </w:p>
        </w:tc>
        <w:tc>
          <w:tcPr>
            <w:tcW w:w="850" w:type="dxa"/>
            <w:vAlign w:val="center"/>
          </w:tcPr>
          <w:p w:rsidR="00AE508F" w:rsidRPr="00772104" w:rsidRDefault="00AE508F" w:rsidP="00B05FF8">
            <w:pPr>
              <w:pStyle w:val="NoSpacing"/>
              <w:jc w:val="center"/>
              <w:rPr>
                <w:rFonts w:ascii="Times New Roman" w:hAnsi="Times New Roman"/>
              </w:rPr>
            </w:pPr>
            <w:r w:rsidRPr="00772104">
              <w:rPr>
                <w:rFonts w:ascii="Times New Roman" w:hAnsi="Times New Roman"/>
              </w:rPr>
              <w:t>139</w:t>
            </w:r>
          </w:p>
        </w:tc>
        <w:tc>
          <w:tcPr>
            <w:tcW w:w="851" w:type="dxa"/>
            <w:vAlign w:val="center"/>
          </w:tcPr>
          <w:p w:rsidR="00AE508F" w:rsidRPr="00772104" w:rsidRDefault="00AE508F" w:rsidP="00B05FF8">
            <w:pPr>
              <w:pStyle w:val="NoSpacing"/>
              <w:jc w:val="center"/>
              <w:rPr>
                <w:rFonts w:ascii="Times New Roman" w:hAnsi="Times New Roman"/>
                <w:bCs/>
              </w:rPr>
            </w:pPr>
            <w:r w:rsidRPr="00772104">
              <w:rPr>
                <w:rFonts w:ascii="Times New Roman" w:hAnsi="Times New Roman"/>
                <w:bCs/>
              </w:rPr>
              <w:t>104</w:t>
            </w:r>
          </w:p>
        </w:tc>
        <w:tc>
          <w:tcPr>
            <w:tcW w:w="992" w:type="dxa"/>
          </w:tcPr>
          <w:p w:rsidR="00AE508F" w:rsidRPr="00772104" w:rsidRDefault="00AE508F" w:rsidP="00B05FF8">
            <w:pPr>
              <w:pStyle w:val="NoSpacing"/>
              <w:jc w:val="center"/>
              <w:rPr>
                <w:rFonts w:ascii="Times New Roman" w:hAnsi="Times New Roman"/>
                <w:bCs/>
              </w:rPr>
            </w:pPr>
            <w:r w:rsidRPr="00772104">
              <w:rPr>
                <w:rFonts w:ascii="Times New Roman" w:hAnsi="Times New Roman"/>
                <w:bCs/>
              </w:rPr>
              <w:t>90</w:t>
            </w:r>
          </w:p>
        </w:tc>
      </w:tr>
      <w:tr w:rsidR="00772104" w:rsidRPr="00772104" w:rsidTr="00AE508F">
        <w:trPr>
          <w:trHeight w:val="270"/>
        </w:trPr>
        <w:tc>
          <w:tcPr>
            <w:tcW w:w="4253" w:type="dxa"/>
          </w:tcPr>
          <w:p w:rsidR="00AE508F" w:rsidRPr="00772104" w:rsidRDefault="00AE508F" w:rsidP="003A1A94">
            <w:pPr>
              <w:pStyle w:val="NoSpacing"/>
              <w:rPr>
                <w:rFonts w:ascii="Times New Roman" w:hAnsi="Times New Roman"/>
                <w:lang w:val="fr-FR"/>
              </w:rPr>
            </w:pPr>
            <w:r w:rsidRPr="00772104">
              <w:rPr>
                <w:rFonts w:ascii="Times New Roman" w:hAnsi="Times New Roman"/>
                <w:lang w:val="fr-FR"/>
              </w:rPr>
              <w:t>plasament în servicii de tip rezidenţial private</w:t>
            </w:r>
          </w:p>
        </w:tc>
        <w:tc>
          <w:tcPr>
            <w:tcW w:w="850" w:type="dxa"/>
            <w:vAlign w:val="center"/>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5</w:t>
            </w:r>
          </w:p>
        </w:tc>
        <w:tc>
          <w:tcPr>
            <w:tcW w:w="851" w:type="dxa"/>
            <w:vAlign w:val="center"/>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6</w:t>
            </w:r>
          </w:p>
        </w:tc>
        <w:tc>
          <w:tcPr>
            <w:tcW w:w="850" w:type="dxa"/>
            <w:vAlign w:val="center"/>
          </w:tcPr>
          <w:p w:rsidR="00AE508F" w:rsidRPr="00772104" w:rsidRDefault="00AE508F" w:rsidP="00B05FF8">
            <w:pPr>
              <w:pStyle w:val="NoSpacing"/>
              <w:jc w:val="center"/>
              <w:rPr>
                <w:rFonts w:ascii="Times New Roman" w:hAnsi="Times New Roman"/>
                <w:lang w:val="fr-FR"/>
              </w:rPr>
            </w:pPr>
            <w:r w:rsidRPr="00772104">
              <w:rPr>
                <w:rFonts w:ascii="Times New Roman" w:hAnsi="Times New Roman"/>
                <w:lang w:val="fr-FR"/>
              </w:rPr>
              <w:t>7</w:t>
            </w:r>
          </w:p>
        </w:tc>
        <w:tc>
          <w:tcPr>
            <w:tcW w:w="851" w:type="dxa"/>
            <w:vAlign w:val="center"/>
          </w:tcPr>
          <w:p w:rsidR="00AE508F" w:rsidRPr="00772104" w:rsidRDefault="00AE508F" w:rsidP="00B05FF8">
            <w:pPr>
              <w:pStyle w:val="NoSpacing"/>
              <w:jc w:val="center"/>
              <w:rPr>
                <w:rFonts w:ascii="Times New Roman" w:hAnsi="Times New Roman"/>
              </w:rPr>
            </w:pPr>
            <w:r w:rsidRPr="00772104">
              <w:rPr>
                <w:rFonts w:ascii="Times New Roman" w:hAnsi="Times New Roman"/>
              </w:rPr>
              <w:t>7</w:t>
            </w:r>
          </w:p>
        </w:tc>
        <w:tc>
          <w:tcPr>
            <w:tcW w:w="850" w:type="dxa"/>
            <w:vAlign w:val="center"/>
          </w:tcPr>
          <w:p w:rsidR="00AE508F" w:rsidRPr="00772104" w:rsidRDefault="00AE508F" w:rsidP="00B05FF8">
            <w:pPr>
              <w:pStyle w:val="NoSpacing"/>
              <w:jc w:val="center"/>
              <w:rPr>
                <w:rFonts w:ascii="Times New Roman" w:hAnsi="Times New Roman"/>
              </w:rPr>
            </w:pPr>
            <w:r w:rsidRPr="00772104">
              <w:rPr>
                <w:rFonts w:ascii="Times New Roman" w:hAnsi="Times New Roman"/>
              </w:rPr>
              <w:t>6</w:t>
            </w:r>
          </w:p>
        </w:tc>
        <w:tc>
          <w:tcPr>
            <w:tcW w:w="851" w:type="dxa"/>
            <w:vAlign w:val="center"/>
          </w:tcPr>
          <w:p w:rsidR="00AE508F" w:rsidRPr="00772104" w:rsidRDefault="00AE508F" w:rsidP="00B05FF8">
            <w:pPr>
              <w:pStyle w:val="NoSpacing"/>
              <w:jc w:val="center"/>
              <w:rPr>
                <w:rFonts w:ascii="Times New Roman" w:hAnsi="Times New Roman"/>
                <w:bCs/>
              </w:rPr>
            </w:pPr>
            <w:r w:rsidRPr="00772104">
              <w:rPr>
                <w:rFonts w:ascii="Times New Roman" w:hAnsi="Times New Roman"/>
                <w:bCs/>
              </w:rPr>
              <w:t>8</w:t>
            </w:r>
          </w:p>
        </w:tc>
        <w:tc>
          <w:tcPr>
            <w:tcW w:w="992" w:type="dxa"/>
          </w:tcPr>
          <w:p w:rsidR="00AE508F" w:rsidRPr="00772104" w:rsidRDefault="00AE508F" w:rsidP="00B05FF8">
            <w:pPr>
              <w:pStyle w:val="NoSpacing"/>
              <w:jc w:val="center"/>
              <w:rPr>
                <w:rFonts w:ascii="Times New Roman" w:hAnsi="Times New Roman"/>
                <w:bCs/>
              </w:rPr>
            </w:pPr>
            <w:r w:rsidRPr="00772104">
              <w:rPr>
                <w:rFonts w:ascii="Times New Roman" w:hAnsi="Times New Roman"/>
                <w:bCs/>
              </w:rPr>
              <w:t>10</w:t>
            </w:r>
          </w:p>
        </w:tc>
      </w:tr>
      <w:tr w:rsidR="00772104" w:rsidRPr="00772104" w:rsidTr="00AE508F">
        <w:trPr>
          <w:trHeight w:val="270"/>
        </w:trPr>
        <w:tc>
          <w:tcPr>
            <w:tcW w:w="4253" w:type="dxa"/>
            <w:vAlign w:val="bottom"/>
          </w:tcPr>
          <w:p w:rsidR="00AE508F" w:rsidRPr="00772104" w:rsidRDefault="00AE508F" w:rsidP="003A1A94">
            <w:pPr>
              <w:pStyle w:val="NoSpacing"/>
              <w:rPr>
                <w:rFonts w:ascii="Times New Roman" w:hAnsi="Times New Roman"/>
                <w:b/>
                <w:bCs/>
              </w:rPr>
            </w:pPr>
            <w:r w:rsidRPr="00772104">
              <w:rPr>
                <w:rFonts w:ascii="Times New Roman" w:hAnsi="Times New Roman"/>
                <w:b/>
                <w:bCs/>
              </w:rPr>
              <w:t>TOTAL</w:t>
            </w:r>
          </w:p>
        </w:tc>
        <w:tc>
          <w:tcPr>
            <w:tcW w:w="850" w:type="dxa"/>
            <w:shd w:val="clear" w:color="auto" w:fill="auto"/>
            <w:vAlign w:val="center"/>
          </w:tcPr>
          <w:p w:rsidR="00AE508F" w:rsidRPr="00772104" w:rsidRDefault="00AE508F" w:rsidP="00B05FF8">
            <w:pPr>
              <w:pStyle w:val="NoSpacing"/>
              <w:jc w:val="center"/>
              <w:rPr>
                <w:rFonts w:ascii="Times New Roman" w:hAnsi="Times New Roman"/>
                <w:b/>
              </w:rPr>
            </w:pPr>
            <w:r w:rsidRPr="00772104">
              <w:rPr>
                <w:rFonts w:ascii="Times New Roman" w:hAnsi="Times New Roman"/>
                <w:b/>
              </w:rPr>
              <w:t>330</w:t>
            </w:r>
          </w:p>
        </w:tc>
        <w:tc>
          <w:tcPr>
            <w:tcW w:w="851" w:type="dxa"/>
            <w:shd w:val="clear" w:color="auto" w:fill="auto"/>
            <w:vAlign w:val="center"/>
          </w:tcPr>
          <w:p w:rsidR="00AE508F" w:rsidRPr="00772104" w:rsidRDefault="00AE508F" w:rsidP="00B05FF8">
            <w:pPr>
              <w:pStyle w:val="NoSpacing"/>
              <w:jc w:val="center"/>
              <w:rPr>
                <w:rFonts w:ascii="Times New Roman" w:hAnsi="Times New Roman"/>
                <w:b/>
              </w:rPr>
            </w:pPr>
            <w:r w:rsidRPr="00772104">
              <w:rPr>
                <w:rFonts w:ascii="Times New Roman" w:hAnsi="Times New Roman"/>
                <w:b/>
              </w:rPr>
              <w:t>339</w:t>
            </w:r>
          </w:p>
        </w:tc>
        <w:tc>
          <w:tcPr>
            <w:tcW w:w="850" w:type="dxa"/>
            <w:shd w:val="clear" w:color="auto" w:fill="auto"/>
            <w:vAlign w:val="center"/>
          </w:tcPr>
          <w:p w:rsidR="00AE508F" w:rsidRPr="00772104" w:rsidRDefault="00AE508F" w:rsidP="00B05FF8">
            <w:pPr>
              <w:pStyle w:val="NoSpacing"/>
              <w:jc w:val="center"/>
              <w:rPr>
                <w:rFonts w:ascii="Times New Roman" w:hAnsi="Times New Roman"/>
                <w:b/>
              </w:rPr>
            </w:pPr>
            <w:r w:rsidRPr="00772104">
              <w:rPr>
                <w:rFonts w:ascii="Times New Roman" w:hAnsi="Times New Roman"/>
                <w:b/>
              </w:rPr>
              <w:t>322</w:t>
            </w:r>
          </w:p>
        </w:tc>
        <w:tc>
          <w:tcPr>
            <w:tcW w:w="851" w:type="dxa"/>
            <w:vAlign w:val="center"/>
          </w:tcPr>
          <w:p w:rsidR="00AE508F" w:rsidRPr="00772104" w:rsidRDefault="00AE508F" w:rsidP="00B05FF8">
            <w:pPr>
              <w:pStyle w:val="NoSpacing"/>
              <w:jc w:val="center"/>
              <w:rPr>
                <w:rFonts w:ascii="Times New Roman" w:hAnsi="Times New Roman"/>
                <w:b/>
              </w:rPr>
            </w:pPr>
            <w:r w:rsidRPr="00772104">
              <w:rPr>
                <w:rFonts w:ascii="Times New Roman" w:hAnsi="Times New Roman"/>
                <w:b/>
              </w:rPr>
              <w:t>317</w:t>
            </w:r>
          </w:p>
        </w:tc>
        <w:tc>
          <w:tcPr>
            <w:tcW w:w="850" w:type="dxa"/>
            <w:vAlign w:val="center"/>
          </w:tcPr>
          <w:p w:rsidR="00AE508F" w:rsidRPr="00772104" w:rsidRDefault="00AE508F" w:rsidP="00B05FF8">
            <w:pPr>
              <w:pStyle w:val="NoSpacing"/>
              <w:jc w:val="center"/>
              <w:rPr>
                <w:rFonts w:ascii="Times New Roman" w:hAnsi="Times New Roman"/>
                <w:b/>
              </w:rPr>
            </w:pPr>
            <w:r w:rsidRPr="00772104">
              <w:rPr>
                <w:rFonts w:ascii="Times New Roman" w:hAnsi="Times New Roman"/>
                <w:b/>
              </w:rPr>
              <w:t>293</w:t>
            </w:r>
          </w:p>
        </w:tc>
        <w:tc>
          <w:tcPr>
            <w:tcW w:w="851" w:type="dxa"/>
          </w:tcPr>
          <w:p w:rsidR="00AE508F" w:rsidRPr="00772104" w:rsidRDefault="00AE508F" w:rsidP="00B05FF8">
            <w:pPr>
              <w:pStyle w:val="NoSpacing"/>
              <w:jc w:val="center"/>
              <w:rPr>
                <w:rFonts w:ascii="Times New Roman" w:hAnsi="Times New Roman"/>
                <w:b/>
              </w:rPr>
            </w:pPr>
            <w:r w:rsidRPr="00772104">
              <w:rPr>
                <w:rFonts w:ascii="Times New Roman" w:hAnsi="Times New Roman"/>
                <w:b/>
              </w:rPr>
              <w:t>261</w:t>
            </w:r>
          </w:p>
        </w:tc>
        <w:tc>
          <w:tcPr>
            <w:tcW w:w="992" w:type="dxa"/>
          </w:tcPr>
          <w:p w:rsidR="00AE508F" w:rsidRPr="00772104" w:rsidRDefault="00AE508F" w:rsidP="00B05FF8">
            <w:pPr>
              <w:pStyle w:val="NoSpacing"/>
              <w:jc w:val="center"/>
              <w:rPr>
                <w:rFonts w:ascii="Times New Roman" w:hAnsi="Times New Roman"/>
                <w:b/>
              </w:rPr>
            </w:pPr>
            <w:r w:rsidRPr="00772104">
              <w:rPr>
                <w:rFonts w:ascii="Times New Roman" w:hAnsi="Times New Roman"/>
                <w:b/>
              </w:rPr>
              <w:t>249</w:t>
            </w:r>
          </w:p>
        </w:tc>
      </w:tr>
    </w:tbl>
    <w:p w:rsidR="006859EF" w:rsidRPr="00772104" w:rsidRDefault="006859EF" w:rsidP="000A6DE7">
      <w:pPr>
        <w:tabs>
          <w:tab w:val="left" w:pos="142"/>
        </w:tabs>
        <w:jc w:val="both"/>
        <w:rPr>
          <w:rFonts w:ascii="Times New Roman" w:hAnsi="Times New Roman"/>
          <w:sz w:val="16"/>
          <w:szCs w:val="16"/>
        </w:rPr>
      </w:pPr>
    </w:p>
    <w:p w:rsidR="00377D44" w:rsidRPr="00772104" w:rsidRDefault="00377D44" w:rsidP="000A6DE7">
      <w:pPr>
        <w:tabs>
          <w:tab w:val="left" w:pos="142"/>
        </w:tabs>
        <w:jc w:val="both"/>
        <w:rPr>
          <w:rFonts w:ascii="Times New Roman" w:hAnsi="Times New Roman"/>
          <w:sz w:val="16"/>
          <w:szCs w:val="16"/>
        </w:rPr>
      </w:pPr>
    </w:p>
    <w:p w:rsidR="006859EF" w:rsidRPr="00772104" w:rsidRDefault="006859EF" w:rsidP="000A6DE7">
      <w:pPr>
        <w:tabs>
          <w:tab w:val="left" w:pos="142"/>
        </w:tabs>
        <w:jc w:val="both"/>
        <w:rPr>
          <w:rFonts w:ascii="Times New Roman" w:hAnsi="Times New Roman"/>
          <w:sz w:val="16"/>
          <w:szCs w:val="16"/>
        </w:rPr>
      </w:pPr>
      <w:r w:rsidRPr="00772104">
        <w:rPr>
          <w:noProof/>
        </w:rPr>
        <w:lastRenderedPageBreak/>
        <w:drawing>
          <wp:inline distT="0" distB="0" distL="0" distR="0" wp14:anchorId="33725779" wp14:editId="44928171">
            <wp:extent cx="6553200" cy="11811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77D44" w:rsidRPr="00772104" w:rsidRDefault="00377D44" w:rsidP="000A6DE7">
      <w:pPr>
        <w:tabs>
          <w:tab w:val="left" w:pos="142"/>
        </w:tabs>
        <w:jc w:val="both"/>
        <w:rPr>
          <w:rFonts w:ascii="Times New Roman" w:hAnsi="Times New Roman"/>
          <w:sz w:val="24"/>
          <w:szCs w:val="24"/>
        </w:rPr>
      </w:pPr>
    </w:p>
    <w:p w:rsidR="00377D44" w:rsidRPr="00772104" w:rsidRDefault="00377D44" w:rsidP="000A6DE7">
      <w:pPr>
        <w:tabs>
          <w:tab w:val="left" w:pos="142"/>
        </w:tabs>
        <w:jc w:val="both"/>
        <w:rPr>
          <w:rFonts w:ascii="Times New Roman" w:hAnsi="Times New Roman"/>
          <w:sz w:val="24"/>
          <w:szCs w:val="24"/>
        </w:rPr>
      </w:pPr>
      <w:r w:rsidRPr="00772104">
        <w:rPr>
          <w:noProof/>
        </w:rPr>
        <w:drawing>
          <wp:inline distT="0" distB="0" distL="0" distR="0" wp14:anchorId="151DBB15" wp14:editId="309EE388">
            <wp:extent cx="6347460" cy="2179320"/>
            <wp:effectExtent l="0" t="0" r="15240" b="1143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A6DE7" w:rsidRPr="00772104" w:rsidRDefault="000A6DE7" w:rsidP="000A6DE7">
      <w:pPr>
        <w:tabs>
          <w:tab w:val="left" w:pos="142"/>
        </w:tabs>
        <w:jc w:val="both"/>
        <w:rPr>
          <w:rFonts w:ascii="Times New Roman" w:hAnsi="Times New Roman"/>
          <w:sz w:val="24"/>
          <w:szCs w:val="24"/>
        </w:rPr>
      </w:pPr>
      <w:r w:rsidRPr="00772104">
        <w:rPr>
          <w:rFonts w:ascii="Times New Roman" w:hAnsi="Times New Roman"/>
          <w:sz w:val="24"/>
          <w:szCs w:val="24"/>
        </w:rPr>
        <w:t>Unitățile administrative teritoriale de pe raza județului Suceava au fost informate permanent privind activitatea de evaluare a copiilor cu dizabilități, pre</w:t>
      </w:r>
      <w:r w:rsidR="00D179F1" w:rsidRPr="00772104">
        <w:rPr>
          <w:rFonts w:ascii="Times New Roman" w:hAnsi="Times New Roman"/>
          <w:sz w:val="24"/>
          <w:szCs w:val="24"/>
        </w:rPr>
        <w:t>cum și a legislației în vigoare.</w:t>
      </w:r>
    </w:p>
    <w:p w:rsidR="000A6DE7" w:rsidRPr="00772104" w:rsidRDefault="000A6DE7" w:rsidP="000A6DE7">
      <w:pPr>
        <w:tabs>
          <w:tab w:val="left" w:pos="142"/>
        </w:tabs>
        <w:jc w:val="both"/>
        <w:rPr>
          <w:rFonts w:ascii="Times New Roman" w:hAnsi="Times New Roman"/>
          <w:sz w:val="24"/>
          <w:szCs w:val="24"/>
        </w:rPr>
      </w:pPr>
      <w:r w:rsidRPr="00772104">
        <w:rPr>
          <w:rFonts w:ascii="Times New Roman" w:hAnsi="Times New Roman"/>
          <w:sz w:val="24"/>
          <w:szCs w:val="24"/>
        </w:rPr>
        <w:t>În vederea prevenirii răspândirii coronavirusului și asigurării continuității, personalul de specialitate din cadrul Serviciului de evaluare complex</w:t>
      </w:r>
      <w:r w:rsidR="00BE0D3D" w:rsidRPr="00772104">
        <w:rPr>
          <w:rFonts w:ascii="Times New Roman" w:hAnsi="Times New Roman"/>
          <w:sz w:val="24"/>
          <w:szCs w:val="24"/>
        </w:rPr>
        <w:t>ă a copilului cu dizabilități a ținut</w:t>
      </w:r>
      <w:r w:rsidRPr="00772104">
        <w:rPr>
          <w:rFonts w:ascii="Times New Roman" w:hAnsi="Times New Roman"/>
          <w:sz w:val="24"/>
          <w:szCs w:val="24"/>
        </w:rPr>
        <w:t xml:space="preserve"> legătura cu părinții/aparținătorii copiilor cu dizabilități prin e-mail și telefonic, au fost preluate dosarele în format electronic sau prin curier, poștă, au fost înștiințați cu privire la noile reglementări ale legislației.</w:t>
      </w:r>
    </w:p>
    <w:p w:rsidR="00A30884" w:rsidRPr="00772104" w:rsidRDefault="00A30884" w:rsidP="000A6DE7">
      <w:pPr>
        <w:rPr>
          <w:rFonts w:ascii="Times New Roman" w:hAnsi="Times New Roman"/>
          <w:sz w:val="24"/>
          <w:szCs w:val="24"/>
          <w:lang w:val="ro-RO"/>
        </w:rPr>
      </w:pPr>
    </w:p>
    <w:p w:rsidR="000A6DE7" w:rsidRPr="00772104" w:rsidRDefault="000A6DE7" w:rsidP="000A6DE7">
      <w:pPr>
        <w:rPr>
          <w:rFonts w:ascii="Times New Roman" w:hAnsi="Times New Roman"/>
          <w:sz w:val="24"/>
          <w:szCs w:val="24"/>
          <w:lang w:val="ro-RO"/>
        </w:rPr>
      </w:pPr>
      <w:r w:rsidRPr="00772104">
        <w:rPr>
          <w:rFonts w:ascii="Times New Roman" w:hAnsi="Times New Roman"/>
          <w:sz w:val="24"/>
          <w:szCs w:val="24"/>
          <w:lang w:val="ro-RO"/>
        </w:rPr>
        <w:t>În anul 2021 au fost desfășurate activități:</w:t>
      </w:r>
    </w:p>
    <w:p w:rsidR="000A6DE7" w:rsidRPr="00772104" w:rsidRDefault="000A6DE7" w:rsidP="008A0A82">
      <w:pPr>
        <w:pStyle w:val="NoSpacing"/>
        <w:numPr>
          <w:ilvl w:val="0"/>
          <w:numId w:val="28"/>
        </w:numPr>
        <w:ind w:left="284" w:right="-22" w:hanging="284"/>
        <w:jc w:val="both"/>
        <w:rPr>
          <w:rFonts w:ascii="Times New Roman" w:hAnsi="Times New Roman"/>
          <w:sz w:val="24"/>
          <w:szCs w:val="24"/>
        </w:rPr>
      </w:pPr>
      <w:r w:rsidRPr="00772104">
        <w:rPr>
          <w:rFonts w:ascii="Times New Roman" w:hAnsi="Times New Roman"/>
          <w:sz w:val="24"/>
          <w:szCs w:val="24"/>
        </w:rPr>
        <w:t>cu ocazia Zilei Mondiale a Sindromului Down (</w:t>
      </w:r>
      <w:r w:rsidRPr="00772104">
        <w:rPr>
          <w:rFonts w:ascii="Times New Roman" w:eastAsia="Times New Roman" w:hAnsi="Times New Roman"/>
          <w:sz w:val="24"/>
          <w:szCs w:val="24"/>
        </w:rPr>
        <w:t>21 Martie),</w:t>
      </w:r>
      <w:r w:rsidRPr="00772104">
        <w:rPr>
          <w:rFonts w:ascii="Times New Roman" w:hAnsi="Times New Roman"/>
          <w:sz w:val="24"/>
          <w:szCs w:val="24"/>
        </w:rPr>
        <w:t xml:space="preserve"> Inspectoratul Școlar Județean Suceava, în parte</w:t>
      </w:r>
      <w:r w:rsidR="005503D4" w:rsidRPr="00772104">
        <w:rPr>
          <w:rFonts w:ascii="Times New Roman" w:hAnsi="Times New Roman"/>
          <w:sz w:val="24"/>
          <w:szCs w:val="24"/>
        </w:rPr>
        <w:t>neriat cu sectorul Educațional-T</w:t>
      </w:r>
      <w:r w:rsidRPr="00772104">
        <w:rPr>
          <w:rFonts w:ascii="Times New Roman" w:hAnsi="Times New Roman"/>
          <w:sz w:val="24"/>
          <w:szCs w:val="24"/>
        </w:rPr>
        <w:t xml:space="preserve">eologic -Arhiepiscopia Sucevei și Rădăuților și </w:t>
      </w:r>
      <w:r w:rsidRPr="00772104">
        <w:rPr>
          <w:rFonts w:ascii="Times New Roman" w:hAnsi="Times New Roman"/>
          <w:sz w:val="24"/>
          <w:szCs w:val="24"/>
          <w:lang w:val="ro-RO"/>
        </w:rPr>
        <w:t>Direcția Generală de Asistență Socială</w:t>
      </w:r>
      <w:r w:rsidR="00A30884" w:rsidRPr="00772104">
        <w:rPr>
          <w:rFonts w:ascii="Times New Roman" w:hAnsi="Times New Roman"/>
          <w:sz w:val="24"/>
          <w:szCs w:val="24"/>
          <w:lang w:val="ro-RO"/>
        </w:rPr>
        <w:t xml:space="preserve"> </w:t>
      </w:r>
      <w:r w:rsidR="00427CE7" w:rsidRPr="00772104">
        <w:rPr>
          <w:rFonts w:ascii="Times New Roman" w:hAnsi="Times New Roman"/>
          <w:sz w:val="24"/>
          <w:szCs w:val="24"/>
          <w:lang w:val="ro-RO"/>
        </w:rPr>
        <w:t>și</w:t>
      </w:r>
      <w:r w:rsidR="00A30884" w:rsidRPr="00772104">
        <w:rPr>
          <w:rFonts w:ascii="Times New Roman" w:hAnsi="Times New Roman"/>
          <w:sz w:val="24"/>
          <w:szCs w:val="24"/>
          <w:lang w:val="ro-RO"/>
        </w:rPr>
        <w:t xml:space="preserve"> Protecția Copilului</w:t>
      </w:r>
      <w:r w:rsidRPr="00772104">
        <w:rPr>
          <w:rFonts w:ascii="Times New Roman" w:hAnsi="Times New Roman"/>
          <w:sz w:val="24"/>
          <w:szCs w:val="24"/>
          <w:lang w:val="ro-RO"/>
        </w:rPr>
        <w:t xml:space="preserve"> a Județului Suceava </w:t>
      </w:r>
      <w:r w:rsidRPr="00772104">
        <w:rPr>
          <w:rFonts w:ascii="Times New Roman" w:hAnsi="Times New Roman"/>
          <w:sz w:val="24"/>
          <w:szCs w:val="24"/>
        </w:rPr>
        <w:t>au organizat webinarul intitulat ”Însorind Copiii Soarelui”, eveniment on-line dedicat copiilor diagnosticați cu sindromul Down, care are ca scop conștientizarea prob</w:t>
      </w:r>
      <w:r w:rsidR="005503D4" w:rsidRPr="00772104">
        <w:rPr>
          <w:rFonts w:ascii="Times New Roman" w:hAnsi="Times New Roman"/>
          <w:sz w:val="24"/>
          <w:szCs w:val="24"/>
        </w:rPr>
        <w:t>lemelor cu care se confruntă copiii care</w:t>
      </w:r>
      <w:r w:rsidRPr="00772104">
        <w:rPr>
          <w:rFonts w:ascii="Times New Roman" w:hAnsi="Times New Roman"/>
          <w:sz w:val="24"/>
          <w:szCs w:val="24"/>
        </w:rPr>
        <w:t xml:space="preserve"> suferă de această afecțiune și identificarea de soluții pentru integrarea lor socială;</w:t>
      </w:r>
    </w:p>
    <w:p w:rsidR="000A6DE7" w:rsidRPr="00772104" w:rsidRDefault="000A6DE7" w:rsidP="008A0A82">
      <w:pPr>
        <w:pStyle w:val="NoSpacing"/>
        <w:numPr>
          <w:ilvl w:val="0"/>
          <w:numId w:val="28"/>
        </w:numPr>
        <w:ind w:left="284" w:right="-22" w:hanging="284"/>
        <w:jc w:val="both"/>
        <w:rPr>
          <w:rFonts w:ascii="Times New Roman" w:hAnsi="Times New Roman"/>
          <w:sz w:val="24"/>
          <w:szCs w:val="24"/>
        </w:rPr>
      </w:pPr>
      <w:r w:rsidRPr="00772104">
        <w:rPr>
          <w:rFonts w:ascii="Times New Roman" w:hAnsi="Times New Roman"/>
          <w:sz w:val="24"/>
          <w:szCs w:val="24"/>
          <w:lang w:val="pt-BR"/>
        </w:rPr>
        <w:t>„Fii SOCKSY pentru o zi!”, este o campanie inițiată Special Olympics România ce încurajează</w:t>
      </w:r>
      <w:r w:rsidRPr="00772104">
        <w:rPr>
          <w:rFonts w:ascii="Times New Roman" w:hAnsi="Times New Roman"/>
          <w:sz w:val="25"/>
          <w:szCs w:val="25"/>
          <w:lang w:val="pt-BR"/>
        </w:rPr>
        <w:t xml:space="preserve"> purtarea șosetelor desperecheate, pe 21 martie, care marchează </w:t>
      </w:r>
      <w:r w:rsidRPr="00772104">
        <w:rPr>
          <w:rFonts w:ascii="Times New Roman" w:hAnsi="Times New Roman"/>
          <w:sz w:val="24"/>
          <w:szCs w:val="24"/>
          <w:shd w:val="clear" w:color="auto" w:fill="FFFFFF"/>
          <w:lang w:val="pt-BR"/>
        </w:rPr>
        <w:t>Ziua mondială a Sindromului Down</w:t>
      </w:r>
      <w:r w:rsidRPr="00772104">
        <w:rPr>
          <w:rFonts w:ascii="Times New Roman" w:hAnsi="Times New Roman"/>
          <w:sz w:val="25"/>
          <w:szCs w:val="25"/>
          <w:lang w:val="pt-BR"/>
        </w:rPr>
        <w:t>.</w:t>
      </w:r>
    </w:p>
    <w:p w:rsidR="000A6DE7" w:rsidRPr="00772104" w:rsidRDefault="000A6DE7" w:rsidP="008A0A82">
      <w:pPr>
        <w:spacing w:after="0" w:line="240" w:lineRule="auto"/>
        <w:ind w:left="284" w:right="-22"/>
        <w:jc w:val="both"/>
        <w:rPr>
          <w:rFonts w:ascii="Times New Roman" w:eastAsia="Times New Roman" w:hAnsi="Times New Roman"/>
          <w:sz w:val="24"/>
          <w:szCs w:val="24"/>
        </w:rPr>
      </w:pPr>
      <w:r w:rsidRPr="00772104">
        <w:rPr>
          <w:rFonts w:ascii="Times New Roman" w:eastAsia="Times New Roman" w:hAnsi="Times New Roman"/>
          <w:sz w:val="24"/>
          <w:szCs w:val="24"/>
        </w:rPr>
        <w:t>Sindromul Down cunoscut şi ca trisomia 21, este cauzat de existenţa unui cromozom în plus în perechea cromozomială 21, de unde şi alegerea zilei de 21 din a treia lună a anului pentru a marca acest sindrom.</w:t>
      </w:r>
    </w:p>
    <w:p w:rsidR="000A6DE7" w:rsidRPr="00772104" w:rsidRDefault="000A6DE7" w:rsidP="008A0A82">
      <w:pPr>
        <w:spacing w:after="0" w:line="240" w:lineRule="auto"/>
        <w:ind w:left="284" w:right="-22"/>
        <w:jc w:val="both"/>
        <w:rPr>
          <w:rFonts w:ascii="Times New Roman" w:eastAsia="Times New Roman" w:hAnsi="Times New Roman"/>
          <w:sz w:val="24"/>
          <w:szCs w:val="24"/>
        </w:rPr>
      </w:pPr>
      <w:r w:rsidRPr="00772104">
        <w:rPr>
          <w:rFonts w:ascii="Times New Roman" w:eastAsia="Times New Roman" w:hAnsi="Times New Roman"/>
          <w:sz w:val="24"/>
          <w:szCs w:val="24"/>
        </w:rPr>
        <w:lastRenderedPageBreak/>
        <w:t xml:space="preserve">Astfel, pentru a celebra Ziua Internațională a Sindromului Down, beneficiarii din cadrul Centrului de servicii multifuncționale pentru copilul aflat în dificultate Gura Humorului și </w:t>
      </w:r>
      <w:r w:rsidRPr="00772104">
        <w:rPr>
          <w:rStyle w:val="d2edcug0"/>
          <w:rFonts w:ascii="Times New Roman" w:hAnsi="Times New Roman"/>
          <w:sz w:val="24"/>
          <w:szCs w:val="24"/>
        </w:rPr>
        <w:t>Centrului de servicii multifuncționale pentru copilul aflat în dificultate Fălticeni</w:t>
      </w:r>
      <w:r w:rsidRPr="00772104">
        <w:rPr>
          <w:rFonts w:ascii="Times New Roman" w:eastAsia="Times New Roman" w:hAnsi="Times New Roman"/>
          <w:sz w:val="24"/>
          <w:szCs w:val="24"/>
        </w:rPr>
        <w:t xml:space="preserve"> au purtat şosete desperecheate în semn de susţinere pen</w:t>
      </w:r>
      <w:r w:rsidR="00427CE7" w:rsidRPr="00772104">
        <w:rPr>
          <w:rFonts w:ascii="Times New Roman" w:eastAsia="Times New Roman" w:hAnsi="Times New Roman"/>
          <w:sz w:val="24"/>
          <w:szCs w:val="24"/>
        </w:rPr>
        <w:t>tru persoanele cu Sindrom Down;</w:t>
      </w:r>
    </w:p>
    <w:p w:rsidR="000A6DE7" w:rsidRPr="00772104" w:rsidRDefault="000A6DE7" w:rsidP="008A0A82">
      <w:pPr>
        <w:pStyle w:val="ListParagraph"/>
        <w:numPr>
          <w:ilvl w:val="0"/>
          <w:numId w:val="28"/>
        </w:numPr>
        <w:ind w:left="284" w:right="-22" w:hanging="284"/>
        <w:jc w:val="both"/>
        <w:rPr>
          <w:rStyle w:val="d2edcug0"/>
          <w:rFonts w:ascii="Times New Roman" w:hAnsi="Times New Roman"/>
          <w:sz w:val="24"/>
          <w:szCs w:val="24"/>
        </w:rPr>
      </w:pPr>
      <w:r w:rsidRPr="00772104">
        <w:rPr>
          <w:rStyle w:val="d2edcug0"/>
          <w:rFonts w:ascii="Times New Roman" w:hAnsi="Times New Roman"/>
          <w:sz w:val="24"/>
          <w:szCs w:val="24"/>
        </w:rPr>
        <w:t>în baza protocolului de colaborare încheiat</w:t>
      </w:r>
      <w:r w:rsidR="005503D4" w:rsidRPr="00772104">
        <w:rPr>
          <w:rStyle w:val="d2edcug0"/>
          <w:rFonts w:ascii="Times New Roman" w:hAnsi="Times New Roman"/>
          <w:sz w:val="24"/>
          <w:szCs w:val="24"/>
        </w:rPr>
        <w:t xml:space="preserve"> cu </w:t>
      </w:r>
      <w:r w:rsidR="00427CE7" w:rsidRPr="00772104">
        <w:rPr>
          <w:rFonts w:ascii="Times New Roman" w:hAnsi="Times New Roman"/>
          <w:sz w:val="24"/>
          <w:szCs w:val="24"/>
          <w:lang w:val="ro-RO"/>
        </w:rPr>
        <w:t>Direcția Generală de Asistență Socială și Protecția Copilului a județului Suceava</w:t>
      </w:r>
      <w:r w:rsidRPr="00772104">
        <w:rPr>
          <w:rStyle w:val="d2edcug0"/>
          <w:rFonts w:ascii="Times New Roman" w:hAnsi="Times New Roman"/>
          <w:sz w:val="24"/>
          <w:szCs w:val="24"/>
        </w:rPr>
        <w:t>,  Asociația „LA DORNA NOUĂ NE PASĂ</w:t>
      </w:r>
      <w:r w:rsidR="00BE0D3D" w:rsidRPr="00772104">
        <w:rPr>
          <w:rStyle w:val="d2edcug0"/>
          <w:rFonts w:ascii="Times New Roman" w:hAnsi="Times New Roman"/>
          <w:sz w:val="24"/>
          <w:szCs w:val="24"/>
        </w:rPr>
        <w:t>”</w:t>
      </w:r>
      <w:r w:rsidRPr="00772104">
        <w:rPr>
          <w:rStyle w:val="d2edcug0"/>
          <w:rFonts w:ascii="Times New Roman" w:hAnsi="Times New Roman"/>
          <w:sz w:val="24"/>
          <w:szCs w:val="24"/>
        </w:rPr>
        <w:t xml:space="preserve"> asigură prin voluntari, o gamă largă de terapii ocupaționale pentru persoanele cu nevoi speciale din zona localității Vatra Dornei;</w:t>
      </w:r>
    </w:p>
    <w:p w:rsidR="000638A6" w:rsidRPr="00772104" w:rsidRDefault="006B19EE" w:rsidP="000638A6">
      <w:pPr>
        <w:pStyle w:val="ListParagraph"/>
        <w:numPr>
          <w:ilvl w:val="0"/>
          <w:numId w:val="28"/>
        </w:numPr>
        <w:ind w:left="284" w:right="-22" w:hanging="284"/>
        <w:jc w:val="both"/>
        <w:rPr>
          <w:rStyle w:val="d2edcug0"/>
          <w:rFonts w:ascii="Times New Roman" w:hAnsi="Times New Roman"/>
          <w:sz w:val="24"/>
          <w:szCs w:val="24"/>
        </w:rPr>
      </w:pPr>
      <w:r w:rsidRPr="00772104">
        <w:rPr>
          <w:rFonts w:ascii="Times New Roman" w:hAnsi="Times New Roman"/>
          <w:sz w:val="24"/>
          <w:szCs w:val="24"/>
          <w:lang w:val="ro-RO"/>
        </w:rPr>
        <w:t>Direcția Generală de Asistență Socială și Protecția Copilului</w:t>
      </w:r>
      <w:r w:rsidRPr="00772104">
        <w:rPr>
          <w:rStyle w:val="d2edcug0"/>
          <w:rFonts w:ascii="Times New Roman" w:hAnsi="Times New Roman"/>
          <w:sz w:val="24"/>
          <w:szCs w:val="24"/>
        </w:rPr>
        <w:t xml:space="preserve"> a județului Suceava </w:t>
      </w:r>
      <w:r w:rsidR="000A6DE7" w:rsidRPr="00772104">
        <w:rPr>
          <w:rStyle w:val="d2edcug0"/>
          <w:rFonts w:ascii="Times New Roman" w:hAnsi="Times New Roman"/>
          <w:sz w:val="24"/>
          <w:szCs w:val="24"/>
        </w:rPr>
        <w:t xml:space="preserve">a încheiat un Protocol de colaborare </w:t>
      </w:r>
      <w:r w:rsidR="00BE0D3D" w:rsidRPr="00772104">
        <w:rPr>
          <w:rStyle w:val="d2edcug0"/>
          <w:rFonts w:ascii="Times New Roman" w:hAnsi="Times New Roman"/>
          <w:sz w:val="24"/>
          <w:szCs w:val="24"/>
        </w:rPr>
        <w:t xml:space="preserve">cu </w:t>
      </w:r>
      <w:r w:rsidR="000A6DE7" w:rsidRPr="00772104">
        <w:rPr>
          <w:rStyle w:val="d2edcug0"/>
          <w:rFonts w:ascii="Times New Roman" w:hAnsi="Times New Roman"/>
          <w:sz w:val="24"/>
          <w:szCs w:val="24"/>
        </w:rPr>
        <w:t xml:space="preserve">Asociatia Institutul pentru Parteneriat Social Bucovina, având ca scop cooperarea pentru implementarea de activități în cadrul proiectului finanțat prin programul Erasmus + IDEA- Inclusion, disability employement </w:t>
      </w:r>
      <w:r w:rsidR="00427CE7" w:rsidRPr="00772104">
        <w:rPr>
          <w:rStyle w:val="d2edcug0"/>
          <w:rFonts w:ascii="Times New Roman" w:hAnsi="Times New Roman"/>
          <w:sz w:val="24"/>
          <w:szCs w:val="24"/>
        </w:rPr>
        <w:t xml:space="preserve">- </w:t>
      </w:r>
      <w:r w:rsidR="000A6DE7" w:rsidRPr="00772104">
        <w:rPr>
          <w:rStyle w:val="d2edcug0"/>
          <w:rFonts w:ascii="Times New Roman" w:hAnsi="Times New Roman"/>
          <w:sz w:val="24"/>
          <w:szCs w:val="24"/>
        </w:rPr>
        <w:t>incluziune dizabilitate angajabilitate</w:t>
      </w:r>
      <w:r w:rsidR="000638A6" w:rsidRPr="00772104">
        <w:rPr>
          <w:rStyle w:val="d2edcug0"/>
          <w:rFonts w:ascii="Times New Roman" w:hAnsi="Times New Roman"/>
          <w:sz w:val="24"/>
          <w:szCs w:val="24"/>
        </w:rPr>
        <w:t xml:space="preserve">, precum și </w:t>
      </w:r>
      <w:r w:rsidR="000A6DE7" w:rsidRPr="00772104">
        <w:rPr>
          <w:rStyle w:val="d2edcug0"/>
          <w:rFonts w:ascii="Times New Roman" w:hAnsi="Times New Roman"/>
          <w:sz w:val="24"/>
          <w:szCs w:val="24"/>
        </w:rPr>
        <w:t xml:space="preserve">dezvoltarea unei rețele de organizații pentru a pilota și pentru a compara bune practici si metode care să sprijine elevii cu dizabilități pentru a finaliza ciclurile școlare și </w:t>
      </w:r>
      <w:r w:rsidR="000638A6" w:rsidRPr="00772104">
        <w:rPr>
          <w:rStyle w:val="d2edcug0"/>
          <w:rFonts w:ascii="Times New Roman" w:hAnsi="Times New Roman"/>
          <w:sz w:val="24"/>
          <w:szCs w:val="24"/>
        </w:rPr>
        <w:t>facilitarea tranziției</w:t>
      </w:r>
      <w:r w:rsidR="000A6DE7" w:rsidRPr="00772104">
        <w:rPr>
          <w:rStyle w:val="d2edcug0"/>
          <w:rFonts w:ascii="Times New Roman" w:hAnsi="Times New Roman"/>
          <w:sz w:val="24"/>
          <w:szCs w:val="24"/>
        </w:rPr>
        <w:t xml:space="preserve"> acestora pe piața</w:t>
      </w:r>
      <w:r w:rsidR="000638A6" w:rsidRPr="00772104">
        <w:rPr>
          <w:rStyle w:val="d2edcug0"/>
          <w:rFonts w:ascii="Times New Roman" w:hAnsi="Times New Roman"/>
          <w:sz w:val="24"/>
          <w:szCs w:val="24"/>
        </w:rPr>
        <w:t xml:space="preserve"> muncii</w:t>
      </w:r>
      <w:r w:rsidR="000A6DE7" w:rsidRPr="00772104">
        <w:rPr>
          <w:rStyle w:val="d2edcug0"/>
          <w:rFonts w:ascii="Times New Roman" w:hAnsi="Times New Roman"/>
          <w:sz w:val="24"/>
          <w:szCs w:val="24"/>
        </w:rPr>
        <w:t>;</w:t>
      </w:r>
    </w:p>
    <w:p w:rsidR="000A6DE7" w:rsidRPr="00772104" w:rsidRDefault="000638A6" w:rsidP="008A0A82">
      <w:pPr>
        <w:pStyle w:val="ListParagraph"/>
        <w:numPr>
          <w:ilvl w:val="0"/>
          <w:numId w:val="28"/>
        </w:numPr>
        <w:ind w:left="284" w:right="-22" w:hanging="284"/>
        <w:jc w:val="both"/>
        <w:rPr>
          <w:rStyle w:val="d2edcug0"/>
          <w:rFonts w:ascii="Times New Roman" w:hAnsi="Times New Roman"/>
          <w:sz w:val="24"/>
          <w:szCs w:val="24"/>
        </w:rPr>
      </w:pPr>
      <w:r w:rsidRPr="00772104">
        <w:rPr>
          <w:rFonts w:ascii="Times New Roman" w:hAnsi="Times New Roman"/>
          <w:sz w:val="24"/>
          <w:szCs w:val="24"/>
          <w:lang w:val="ro-RO"/>
        </w:rPr>
        <w:t>Direcția Generală de Asistență Socială și Protecția Copilului</w:t>
      </w:r>
      <w:r w:rsidRPr="00772104">
        <w:rPr>
          <w:rStyle w:val="d2edcug0"/>
          <w:rFonts w:ascii="Times New Roman" w:hAnsi="Times New Roman"/>
          <w:sz w:val="24"/>
          <w:szCs w:val="24"/>
        </w:rPr>
        <w:t xml:space="preserve"> a județului Suceava </w:t>
      </w:r>
      <w:r w:rsidR="000A6DE7" w:rsidRPr="00772104">
        <w:rPr>
          <w:rStyle w:val="d2edcug0"/>
          <w:rFonts w:ascii="Times New Roman" w:hAnsi="Times New Roman"/>
          <w:sz w:val="24"/>
          <w:szCs w:val="24"/>
        </w:rPr>
        <w:t>a încheiat un contract de voluntariat cu Asociația The Human Republic, obiectivul fiind realizarea de activități de kinetoterapie destinate copiilor cu nevoi speciale din Centrul de servicii multifuncționale pentru copilul aflat în dificultate Fălticeni și din comunitate, aflați în evidența echipelor mobile din structura DGASPC</w:t>
      </w:r>
      <w:r w:rsidR="009C0E84" w:rsidRPr="00772104">
        <w:rPr>
          <w:rStyle w:val="d2edcug0"/>
          <w:rFonts w:ascii="Times New Roman" w:hAnsi="Times New Roman"/>
          <w:sz w:val="24"/>
          <w:szCs w:val="24"/>
        </w:rPr>
        <w:t xml:space="preserve"> </w:t>
      </w:r>
      <w:r w:rsidR="000A6DE7" w:rsidRPr="00772104">
        <w:rPr>
          <w:rStyle w:val="d2edcug0"/>
          <w:rFonts w:ascii="Times New Roman" w:hAnsi="Times New Roman"/>
          <w:sz w:val="24"/>
          <w:szCs w:val="24"/>
        </w:rPr>
        <w:t xml:space="preserve">Suceava, conform recomandărilor medicilor de specialitate; </w:t>
      </w:r>
    </w:p>
    <w:p w:rsidR="000A6DE7" w:rsidRPr="00772104" w:rsidRDefault="000A6DE7" w:rsidP="008A0A82">
      <w:pPr>
        <w:pStyle w:val="ListParagraph"/>
        <w:numPr>
          <w:ilvl w:val="0"/>
          <w:numId w:val="28"/>
        </w:numPr>
        <w:shd w:val="clear" w:color="auto" w:fill="FFFFFF"/>
        <w:spacing w:after="0" w:line="240" w:lineRule="auto"/>
        <w:ind w:left="284" w:right="-22" w:hanging="284"/>
        <w:jc w:val="both"/>
        <w:rPr>
          <w:rFonts w:ascii="Times New Roman" w:hAnsi="Times New Roman"/>
          <w:sz w:val="24"/>
          <w:szCs w:val="24"/>
          <w:lang w:val="pt-BR"/>
        </w:rPr>
      </w:pPr>
      <w:r w:rsidRPr="00772104">
        <w:rPr>
          <w:rFonts w:ascii="Times New Roman" w:hAnsi="Times New Roman"/>
          <w:sz w:val="24"/>
          <w:szCs w:val="24"/>
          <w:lang w:val="ro-RO"/>
        </w:rPr>
        <w:t>în cadrul Centrului de Recuperare Neuropsihomotorie ”Blijdorp-O nouă viață”</w:t>
      </w:r>
      <w:r w:rsidR="009C0E84" w:rsidRPr="00772104">
        <w:rPr>
          <w:rFonts w:ascii="Times New Roman" w:hAnsi="Times New Roman"/>
          <w:sz w:val="24"/>
          <w:szCs w:val="24"/>
          <w:lang w:val="ro-RO"/>
        </w:rPr>
        <w:t xml:space="preserve"> Suceava</w:t>
      </w:r>
      <w:r w:rsidRPr="00772104">
        <w:rPr>
          <w:rFonts w:ascii="Times New Roman" w:hAnsi="Times New Roman"/>
          <w:sz w:val="24"/>
          <w:szCs w:val="24"/>
          <w:lang w:val="pt-BR"/>
        </w:rPr>
        <w:t xml:space="preserve"> s-a desfășurat în perioada 22-26 martie 2021, ”Săptămâna sindromului Langdon-Down”, specialiștii de la acest centru propunându-și să realizeze o mică incursiune în viața și activitatea copiilor și tinerilor cu trisomie 21 din acest centru, în fiecare zi fiind dezbătută o tematică anume;</w:t>
      </w:r>
    </w:p>
    <w:p w:rsidR="000A6DE7" w:rsidRPr="00772104" w:rsidRDefault="000A6DE7" w:rsidP="008A0A82">
      <w:pPr>
        <w:pStyle w:val="ListParagraph"/>
        <w:numPr>
          <w:ilvl w:val="0"/>
          <w:numId w:val="28"/>
        </w:numPr>
        <w:shd w:val="clear" w:color="auto" w:fill="FFFFFF"/>
        <w:spacing w:after="0" w:line="240" w:lineRule="auto"/>
        <w:ind w:left="284" w:right="-22" w:hanging="284"/>
        <w:jc w:val="both"/>
        <w:rPr>
          <w:rFonts w:ascii="Times New Roman" w:hAnsi="Times New Roman"/>
          <w:sz w:val="24"/>
          <w:szCs w:val="24"/>
          <w:lang w:val="pt-BR"/>
        </w:rPr>
      </w:pPr>
      <w:r w:rsidRPr="00772104">
        <w:rPr>
          <w:rFonts w:ascii="Times New Roman" w:hAnsi="Times New Roman"/>
          <w:sz w:val="24"/>
          <w:szCs w:val="24"/>
          <w:lang w:val="pt-BR"/>
        </w:rPr>
        <w:t xml:space="preserve">Ziua internațională de conștientizare a autismului a fost marcată în </w:t>
      </w:r>
      <w:r w:rsidRPr="00772104">
        <w:rPr>
          <w:rFonts w:ascii="Times New Roman" w:hAnsi="Times New Roman"/>
          <w:snapToGrid w:val="0"/>
          <w:sz w:val="24"/>
          <w:szCs w:val="24"/>
        </w:rPr>
        <w:t>Centrul de servicii sociale pentru copii cu dizabilităţi</w:t>
      </w:r>
      <w:r w:rsidRPr="00772104">
        <w:rPr>
          <w:rFonts w:ascii="Times New Roman" w:hAnsi="Times New Roman"/>
          <w:sz w:val="24"/>
          <w:szCs w:val="24"/>
          <w:lang w:val="ro-RO"/>
        </w:rPr>
        <w:t xml:space="preserve"> din cadrul </w:t>
      </w:r>
      <w:r w:rsidRPr="00772104">
        <w:rPr>
          <w:rFonts w:ascii="Times New Roman" w:hAnsi="Times New Roman"/>
          <w:snapToGrid w:val="0"/>
          <w:sz w:val="24"/>
          <w:szCs w:val="24"/>
        </w:rPr>
        <w:t>Complexului de recuperare neuro-psiho-motorie Blijdorp-O Nouă Viaţă Suceava printr-o acțiune care s-a derulat pe parcursul unei săptămâni. Astfel, au fost publicate informații privind primele semne ale autismului, a fost inaugurate 2 spații pentru terapie individuală pentru copii cu TSA (Tulburări din Spectrul</w:t>
      </w:r>
      <w:r w:rsidR="00BE0D3D" w:rsidRPr="00772104">
        <w:rPr>
          <w:rFonts w:ascii="Times New Roman" w:hAnsi="Times New Roman"/>
          <w:snapToGrid w:val="0"/>
          <w:sz w:val="24"/>
          <w:szCs w:val="24"/>
        </w:rPr>
        <w:t xml:space="preserve"> Autist), au fost făcute picturi</w:t>
      </w:r>
      <w:r w:rsidR="00996F95" w:rsidRPr="00772104">
        <w:rPr>
          <w:rFonts w:ascii="Times New Roman" w:hAnsi="Times New Roman"/>
          <w:snapToGrid w:val="0"/>
          <w:sz w:val="24"/>
          <w:szCs w:val="24"/>
        </w:rPr>
        <w:t xml:space="preserve"> în</w:t>
      </w:r>
      <w:r w:rsidRPr="00772104">
        <w:rPr>
          <w:rFonts w:ascii="Times New Roman" w:hAnsi="Times New Roman"/>
          <w:snapToGrid w:val="0"/>
          <w:sz w:val="24"/>
          <w:szCs w:val="24"/>
        </w:rPr>
        <w:t xml:space="preserve"> culorile alb și albastru, colaje, a</w:t>
      </w:r>
      <w:r w:rsidR="00BE0D3D" w:rsidRPr="00772104">
        <w:rPr>
          <w:rFonts w:ascii="Times New Roman" w:hAnsi="Times New Roman"/>
          <w:snapToGrid w:val="0"/>
          <w:sz w:val="24"/>
          <w:szCs w:val="24"/>
        </w:rPr>
        <w:t>u fost lansate baloane cu heliu.</w:t>
      </w:r>
    </w:p>
    <w:p w:rsidR="000A6DE7" w:rsidRPr="00772104" w:rsidRDefault="000A6DE7" w:rsidP="000A6DE7">
      <w:pPr>
        <w:pStyle w:val="ListParagraph"/>
        <w:ind w:right="-164"/>
        <w:jc w:val="both"/>
        <w:rPr>
          <w:rFonts w:ascii="Times New Roman" w:hAnsi="Times New Roman"/>
          <w:b/>
          <w:sz w:val="24"/>
          <w:szCs w:val="24"/>
        </w:rPr>
      </w:pPr>
    </w:p>
    <w:p w:rsidR="000A6DE7" w:rsidRPr="00772104" w:rsidRDefault="000A6DE7" w:rsidP="000A6DE7">
      <w:pPr>
        <w:jc w:val="both"/>
        <w:rPr>
          <w:rFonts w:ascii="Times New Roman" w:hAnsi="Times New Roman"/>
          <w:b/>
          <w:sz w:val="24"/>
          <w:szCs w:val="24"/>
        </w:rPr>
      </w:pPr>
      <w:r w:rsidRPr="00772104">
        <w:rPr>
          <w:rFonts w:ascii="Times New Roman" w:hAnsi="Times New Roman"/>
          <w:b/>
          <w:sz w:val="24"/>
          <w:szCs w:val="24"/>
        </w:rPr>
        <w:t>SUSŢINEREA ACŢIUNILOR DE INCLUZIUNE SOCIALĂ PENTRU TINERII CARE URMEAZĂ SĂ PĂRĂSEASCĂ SISTEMUL DE PROTECTIE</w:t>
      </w:r>
    </w:p>
    <w:p w:rsidR="000A6DE7" w:rsidRPr="00772104" w:rsidRDefault="000A6DE7" w:rsidP="000A6DE7">
      <w:pPr>
        <w:jc w:val="both"/>
        <w:rPr>
          <w:rFonts w:ascii="Times New Roman" w:hAnsi="Times New Roman"/>
          <w:b/>
          <w:sz w:val="24"/>
          <w:szCs w:val="24"/>
          <w:lang w:val="it-IT"/>
        </w:rPr>
      </w:pPr>
      <w:r w:rsidRPr="00772104">
        <w:rPr>
          <w:rFonts w:ascii="Times New Roman" w:hAnsi="Times New Roman"/>
          <w:b/>
          <w:sz w:val="24"/>
          <w:szCs w:val="24"/>
          <w:lang w:val="it-IT"/>
        </w:rPr>
        <w:t>PREVENIREA ABANDONULUI ȘCOLAR</w:t>
      </w:r>
    </w:p>
    <w:p w:rsidR="000A6DE7" w:rsidRPr="00772104" w:rsidRDefault="000A6DE7" w:rsidP="000A6DE7">
      <w:pPr>
        <w:spacing w:after="0" w:line="240" w:lineRule="auto"/>
        <w:ind w:left="142"/>
        <w:jc w:val="both"/>
        <w:rPr>
          <w:rFonts w:ascii="Times New Roman" w:eastAsia="Times New Roman" w:hAnsi="Times New Roman"/>
          <w:lang w:val="ro-RO" w:eastAsia="ro-RO"/>
        </w:rPr>
      </w:pPr>
    </w:p>
    <w:p w:rsidR="000A6DE7" w:rsidRPr="00772104" w:rsidRDefault="004E7186" w:rsidP="000A6DE7">
      <w:pPr>
        <w:spacing w:after="0" w:line="240" w:lineRule="auto"/>
        <w:ind w:left="142"/>
        <w:jc w:val="both"/>
        <w:rPr>
          <w:rFonts w:ascii="Times New Roman" w:eastAsia="Times New Roman" w:hAnsi="Times New Roman"/>
          <w:bCs/>
          <w:sz w:val="24"/>
          <w:szCs w:val="24"/>
          <w:lang w:val="ro-RO" w:eastAsia="ro-RO"/>
        </w:rPr>
      </w:pPr>
      <w:r w:rsidRPr="00772104">
        <w:rPr>
          <w:rFonts w:ascii="Times New Roman" w:hAnsi="Times New Roman"/>
          <w:sz w:val="24"/>
          <w:szCs w:val="24"/>
          <w:lang w:val="ro-RO"/>
        </w:rPr>
        <w:t>Direcția Generală de Asistență Socială și Protecția Copilului</w:t>
      </w:r>
      <w:r w:rsidRPr="00772104">
        <w:rPr>
          <w:rStyle w:val="d2edcug0"/>
          <w:rFonts w:ascii="Times New Roman" w:hAnsi="Times New Roman"/>
          <w:sz w:val="24"/>
          <w:szCs w:val="24"/>
        </w:rPr>
        <w:t xml:space="preserve"> a județului Suceava </w:t>
      </w:r>
      <w:r w:rsidR="000A6DE7" w:rsidRPr="00772104">
        <w:rPr>
          <w:rFonts w:ascii="Times New Roman" w:eastAsia="Times New Roman" w:hAnsi="Times New Roman"/>
          <w:bCs/>
          <w:sz w:val="24"/>
          <w:szCs w:val="24"/>
          <w:lang w:val="ro-RO" w:eastAsia="ro-RO"/>
        </w:rPr>
        <w:t>promovează dialogul/parteneriatul instituțional între factorii implicați în procesul de integrare socio-profesională a tinerilor care părăsesc sistemul de protecție (AJOFM, instituții publice/private);</w:t>
      </w:r>
    </w:p>
    <w:p w:rsidR="000A6DE7" w:rsidRPr="00772104" w:rsidRDefault="000A6DE7" w:rsidP="000A6DE7">
      <w:pPr>
        <w:spacing w:after="0" w:line="240" w:lineRule="auto"/>
        <w:ind w:left="142"/>
        <w:jc w:val="both"/>
        <w:rPr>
          <w:rFonts w:ascii="Times New Roman" w:eastAsia="Times New Roman" w:hAnsi="Times New Roman"/>
          <w:sz w:val="24"/>
          <w:szCs w:val="24"/>
          <w:lang w:val="ro-RO" w:eastAsia="ro-RO"/>
        </w:rPr>
      </w:pPr>
    </w:p>
    <w:p w:rsidR="000A6DE7" w:rsidRPr="00772104" w:rsidRDefault="000A6DE7" w:rsidP="000A6DE7">
      <w:pPr>
        <w:spacing w:after="0" w:line="240" w:lineRule="auto"/>
        <w:ind w:left="142"/>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 xml:space="preserve">Specialiștii din cadrul </w:t>
      </w:r>
      <w:r w:rsidR="004E7186" w:rsidRPr="00772104">
        <w:rPr>
          <w:rFonts w:ascii="Times New Roman" w:hAnsi="Times New Roman"/>
          <w:sz w:val="24"/>
          <w:szCs w:val="24"/>
          <w:lang w:val="ro-RO"/>
        </w:rPr>
        <w:t>Direcția Generală de Asistență Socială și Protecția Copilului</w:t>
      </w:r>
      <w:r w:rsidR="004E7186" w:rsidRPr="00772104">
        <w:rPr>
          <w:rStyle w:val="d2edcug0"/>
          <w:rFonts w:ascii="Times New Roman" w:hAnsi="Times New Roman"/>
          <w:sz w:val="24"/>
          <w:szCs w:val="24"/>
        </w:rPr>
        <w:t xml:space="preserve"> a județului Suceava</w:t>
      </w:r>
      <w:r w:rsidR="004E7186" w:rsidRPr="00772104">
        <w:rPr>
          <w:rFonts w:ascii="Times New Roman" w:eastAsia="Times New Roman" w:hAnsi="Times New Roman"/>
          <w:sz w:val="24"/>
          <w:szCs w:val="24"/>
          <w:lang w:val="ro-RO" w:eastAsia="ro-RO"/>
        </w:rPr>
        <w:t xml:space="preserve"> </w:t>
      </w:r>
      <w:r w:rsidRPr="00772104">
        <w:rPr>
          <w:rFonts w:ascii="Times New Roman" w:eastAsia="Times New Roman" w:hAnsi="Times New Roman"/>
          <w:sz w:val="24"/>
          <w:szCs w:val="24"/>
          <w:lang w:val="ro-RO" w:eastAsia="ro-RO"/>
        </w:rPr>
        <w:t>informează și îndrumă tinerii care doresc să părăsească sistemul de protecție cu privire la ofertele de cursuri de calificare/recalificare</w:t>
      </w:r>
      <w:r w:rsidR="007878C1" w:rsidRPr="00772104">
        <w:rPr>
          <w:rFonts w:ascii="Times New Roman" w:eastAsia="Times New Roman" w:hAnsi="Times New Roman"/>
          <w:sz w:val="24"/>
          <w:szCs w:val="24"/>
          <w:lang w:val="ro-RO" w:eastAsia="ro-RO"/>
        </w:rPr>
        <w:t xml:space="preserve"> oferite de către AJOFM Suceava.</w:t>
      </w:r>
    </w:p>
    <w:p w:rsidR="000A6DE7" w:rsidRPr="00772104" w:rsidRDefault="000A6DE7" w:rsidP="000A6DE7">
      <w:pPr>
        <w:spacing w:after="0" w:line="240" w:lineRule="auto"/>
        <w:ind w:left="142"/>
        <w:jc w:val="both"/>
        <w:rPr>
          <w:rFonts w:ascii="Times New Roman" w:eastAsia="Times New Roman" w:hAnsi="Times New Roman"/>
          <w:sz w:val="16"/>
          <w:szCs w:val="16"/>
          <w:lang w:val="ro-RO" w:eastAsia="ro-RO"/>
        </w:rPr>
      </w:pPr>
    </w:p>
    <w:p w:rsidR="000A6DE7" w:rsidRPr="00772104" w:rsidRDefault="000A6DE7" w:rsidP="000A6DE7">
      <w:pPr>
        <w:spacing w:after="0" w:line="240" w:lineRule="auto"/>
        <w:ind w:left="142"/>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lastRenderedPageBreak/>
        <w:t>Tinerii din sistemul de protecție sunt spijiniți permanent în vederea participării la bursa locurilor de muncă în ve</w:t>
      </w:r>
      <w:r w:rsidR="007878C1" w:rsidRPr="00772104">
        <w:rPr>
          <w:rFonts w:ascii="Times New Roman" w:eastAsia="Times New Roman" w:hAnsi="Times New Roman"/>
          <w:sz w:val="24"/>
          <w:szCs w:val="24"/>
          <w:lang w:val="ro-RO" w:eastAsia="ro-RO"/>
        </w:rPr>
        <w:t>derea accesului pe piața muncii.</w:t>
      </w:r>
    </w:p>
    <w:p w:rsidR="000A6DE7" w:rsidRPr="00772104" w:rsidRDefault="000A6DE7" w:rsidP="000A6DE7">
      <w:pPr>
        <w:spacing w:after="0" w:line="240" w:lineRule="auto"/>
        <w:ind w:left="142"/>
        <w:jc w:val="both"/>
        <w:rPr>
          <w:rFonts w:ascii="Times New Roman" w:eastAsia="Times New Roman" w:hAnsi="Times New Roman"/>
          <w:sz w:val="16"/>
          <w:szCs w:val="16"/>
          <w:lang w:val="ro-RO" w:eastAsia="ro-RO"/>
        </w:rPr>
      </w:pPr>
    </w:p>
    <w:p w:rsidR="000A6DE7" w:rsidRPr="00772104" w:rsidRDefault="000A6DE7" w:rsidP="000A6DE7">
      <w:pPr>
        <w:spacing w:after="0" w:line="240" w:lineRule="auto"/>
        <w:ind w:left="142"/>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Conform Legii 272/2004 privind protecția și promovarea drepturilor copilului, tânărul ca</w:t>
      </w:r>
      <w:r w:rsidR="00B929E5" w:rsidRPr="00772104">
        <w:rPr>
          <w:rFonts w:ascii="Times New Roman" w:eastAsia="Times New Roman" w:hAnsi="Times New Roman"/>
          <w:sz w:val="24"/>
          <w:szCs w:val="24"/>
          <w:lang w:val="ro-RO" w:eastAsia="ro-RO"/>
        </w:rPr>
        <w:t>re a dobândit capacitate deplină</w:t>
      </w:r>
      <w:r w:rsidRPr="00772104">
        <w:rPr>
          <w:rFonts w:ascii="Times New Roman" w:eastAsia="Times New Roman" w:hAnsi="Times New Roman"/>
          <w:sz w:val="24"/>
          <w:szCs w:val="24"/>
          <w:lang w:val="ro-RO" w:eastAsia="ro-RO"/>
        </w:rPr>
        <w:t xml:space="preserve"> de exercitiu și a beneficiat de o măsură de protecție specială dar ca</w:t>
      </w:r>
      <w:r w:rsidR="00B929E5" w:rsidRPr="00772104">
        <w:rPr>
          <w:rFonts w:ascii="Times New Roman" w:eastAsia="Times New Roman" w:hAnsi="Times New Roman"/>
          <w:sz w:val="24"/>
          <w:szCs w:val="24"/>
          <w:lang w:val="ro-RO" w:eastAsia="ro-RO"/>
        </w:rPr>
        <w:t>re nu își continuă</w:t>
      </w:r>
      <w:r w:rsidRPr="00772104">
        <w:rPr>
          <w:rFonts w:ascii="Times New Roman" w:eastAsia="Times New Roman" w:hAnsi="Times New Roman"/>
          <w:sz w:val="24"/>
          <w:szCs w:val="24"/>
          <w:lang w:val="ro-RO" w:eastAsia="ro-RO"/>
        </w:rPr>
        <w:t xml:space="preserve"> studiile și nu are posibilitatea revenirii în familie, fiind confruntat cu riscul excluderii sociale, beneficiază la cerere, pe o perioadă de până la doi ani, de protecție specială, în</w:t>
      </w:r>
      <w:r w:rsidR="007878C1" w:rsidRPr="00772104">
        <w:rPr>
          <w:rFonts w:ascii="Times New Roman" w:eastAsia="Times New Roman" w:hAnsi="Times New Roman"/>
          <w:sz w:val="24"/>
          <w:szCs w:val="24"/>
          <w:lang w:val="ro-RO" w:eastAsia="ro-RO"/>
        </w:rPr>
        <w:t xml:space="preserve"> scopul integrarii sale sociale.</w:t>
      </w:r>
    </w:p>
    <w:p w:rsidR="000A6DE7" w:rsidRPr="00772104" w:rsidRDefault="000A6DE7" w:rsidP="000A6DE7">
      <w:pPr>
        <w:pStyle w:val="NoSpacing"/>
        <w:jc w:val="both"/>
        <w:rPr>
          <w:rFonts w:ascii="Times New Roman" w:eastAsia="Times New Roman" w:hAnsi="Times New Roman"/>
          <w:sz w:val="16"/>
          <w:szCs w:val="16"/>
          <w:lang w:val="ro-RO" w:eastAsia="ro-RO"/>
        </w:rPr>
      </w:pPr>
    </w:p>
    <w:p w:rsidR="0077402B" w:rsidRPr="00772104" w:rsidRDefault="000A6DE7" w:rsidP="0077402B">
      <w:pPr>
        <w:pStyle w:val="NoSpacing"/>
        <w:ind w:left="142"/>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 xml:space="preserve">În cadrul </w:t>
      </w:r>
      <w:r w:rsidRPr="00772104">
        <w:rPr>
          <w:rFonts w:ascii="Times New Roman" w:hAnsi="Times New Roman"/>
          <w:snapToGrid w:val="0"/>
          <w:sz w:val="24"/>
          <w:szCs w:val="24"/>
          <w:lang w:val="fr-FR"/>
        </w:rPr>
        <w:t xml:space="preserve">Centrului de servicii multifuncţionale pentru copilul aflat în dificultate Gura Humorului - Centrul de recuperare, funcționează Atelierul </w:t>
      </w:r>
      <w:r w:rsidR="00072C86" w:rsidRPr="00772104">
        <w:rPr>
          <w:rFonts w:ascii="Times New Roman" w:hAnsi="Times New Roman"/>
          <w:snapToGrid w:val="0"/>
          <w:sz w:val="24"/>
          <w:szCs w:val="24"/>
          <w:lang w:val="fr-FR"/>
        </w:rPr>
        <w:t>ţesături şi împletituri,</w:t>
      </w:r>
      <w:r w:rsidRPr="00772104">
        <w:rPr>
          <w:rFonts w:ascii="Times New Roman" w:hAnsi="Times New Roman"/>
          <w:snapToGrid w:val="0"/>
          <w:sz w:val="24"/>
          <w:szCs w:val="24"/>
          <w:lang w:val="fr-FR"/>
        </w:rPr>
        <w:t xml:space="preserve"> având ca scop </w:t>
      </w:r>
      <w:r w:rsidRPr="00772104">
        <w:rPr>
          <w:rFonts w:ascii="Times New Roman" w:eastAsia="Times New Roman" w:hAnsi="Times New Roman"/>
          <w:sz w:val="24"/>
          <w:szCs w:val="24"/>
          <w:lang w:val="ro-RO" w:eastAsia="ro-RO"/>
        </w:rPr>
        <w:t>dezvoltarea deprinderilor de viaţă  independentă şi terapie ocupaţională, în vederea facilității integrării socio-profesionale (tâmplărie, ţesătorie și împletituri), de serviciile cărora au beneficiat un nr. de 29 copii și t</w:t>
      </w:r>
      <w:r w:rsidR="0077402B" w:rsidRPr="00772104">
        <w:rPr>
          <w:rFonts w:ascii="Times New Roman" w:eastAsia="Times New Roman" w:hAnsi="Times New Roman"/>
          <w:sz w:val="24"/>
          <w:szCs w:val="24"/>
          <w:lang w:val="ro-RO" w:eastAsia="ro-RO"/>
        </w:rPr>
        <w:t>ineri din sistemul de protecţie.</w:t>
      </w:r>
    </w:p>
    <w:p w:rsidR="0077402B" w:rsidRPr="00772104" w:rsidRDefault="0077402B" w:rsidP="0077402B">
      <w:pPr>
        <w:pStyle w:val="NoSpacing"/>
        <w:ind w:left="142"/>
        <w:jc w:val="both"/>
        <w:rPr>
          <w:rFonts w:ascii="Times New Roman" w:eastAsia="Times New Roman" w:hAnsi="Times New Roman"/>
          <w:sz w:val="10"/>
          <w:szCs w:val="10"/>
          <w:lang w:val="ro-RO" w:eastAsia="ro-RO"/>
        </w:rPr>
      </w:pPr>
    </w:p>
    <w:p w:rsidR="0077402B" w:rsidRPr="00772104" w:rsidRDefault="0077402B" w:rsidP="0077402B">
      <w:pPr>
        <w:ind w:left="142" w:right="-22"/>
        <w:jc w:val="both"/>
        <w:rPr>
          <w:rFonts w:ascii="Times New Roman" w:hAnsi="Times New Roman"/>
          <w:bCs/>
          <w:sz w:val="24"/>
          <w:szCs w:val="24"/>
        </w:rPr>
      </w:pPr>
      <w:r w:rsidRPr="00772104">
        <w:rPr>
          <w:rFonts w:ascii="Times New Roman" w:hAnsi="Times New Roman"/>
          <w:sz w:val="24"/>
          <w:szCs w:val="24"/>
          <w:lang w:val="ro-RO"/>
        </w:rPr>
        <w:t xml:space="preserve">Personalul educativ din cadrul </w:t>
      </w:r>
      <w:r w:rsidRPr="00772104">
        <w:rPr>
          <w:rFonts w:ascii="Times New Roman" w:hAnsi="Times New Roman"/>
          <w:bCs/>
          <w:sz w:val="24"/>
          <w:szCs w:val="24"/>
        </w:rPr>
        <w:t>Centrului de servicii de protecţie pentru copilul aflat în dificultate Rădăuţi-Solca-Siret a participat la cursuri/dezbateri on line susținute de către Asociația Lindenfeld, temele abordate fiind modul în care copilul este ajutat să-și gestioneze emoțiile și facilitarea integrării socio-profesionale a copiilor/tinerilor din sistemul de protecție.</w:t>
      </w:r>
    </w:p>
    <w:p w:rsidR="00957EC0" w:rsidRPr="00772104" w:rsidRDefault="00957EC0" w:rsidP="00957EC0">
      <w:pPr>
        <w:ind w:left="142"/>
        <w:jc w:val="both"/>
        <w:rPr>
          <w:rFonts w:ascii="Times New Roman" w:hAnsi="Times New Roman"/>
          <w:sz w:val="24"/>
          <w:szCs w:val="24"/>
        </w:rPr>
      </w:pPr>
      <w:r w:rsidRPr="00772104">
        <w:rPr>
          <w:rFonts w:ascii="Times New Roman" w:hAnsi="Times New Roman"/>
          <w:sz w:val="24"/>
          <w:szCs w:val="24"/>
        </w:rPr>
        <w:t>În cadrul serviciilor de tip rezidential și familial au fost desfășurate acțiuni care au avut ca scop învățarea de comportamente și limbaj necesar în cazul interviului pentru un loc de muncă, completarea unui dosar personal, a completării CV-ului.</w:t>
      </w:r>
    </w:p>
    <w:p w:rsidR="00957EC0" w:rsidRPr="00772104" w:rsidRDefault="00957EC0" w:rsidP="00957EC0">
      <w:pPr>
        <w:ind w:left="142"/>
        <w:jc w:val="both"/>
        <w:rPr>
          <w:rFonts w:ascii="Times New Roman" w:hAnsi="Times New Roman"/>
          <w:sz w:val="24"/>
          <w:szCs w:val="24"/>
        </w:rPr>
      </w:pPr>
      <w:r w:rsidRPr="00772104">
        <w:rPr>
          <w:rFonts w:ascii="Times New Roman" w:hAnsi="Times New Roman"/>
          <w:sz w:val="24"/>
          <w:szCs w:val="24"/>
        </w:rPr>
        <w:t xml:space="preserve">Pentru fiecare copil sau tânăr care părăseşte sistemul de protecţie, </w:t>
      </w:r>
      <w:r w:rsidR="000437BA" w:rsidRPr="00772104">
        <w:rPr>
          <w:rFonts w:ascii="Times New Roman" w:hAnsi="Times New Roman"/>
          <w:sz w:val="24"/>
          <w:szCs w:val="24"/>
          <w:lang w:val="ro-RO"/>
        </w:rPr>
        <w:t>Direcția Generală de Asistență Socială și Protecția Copilului</w:t>
      </w:r>
      <w:r w:rsidR="000437BA" w:rsidRPr="00772104">
        <w:rPr>
          <w:rStyle w:val="d2edcug0"/>
          <w:rFonts w:ascii="Times New Roman" w:hAnsi="Times New Roman"/>
          <w:sz w:val="24"/>
          <w:szCs w:val="24"/>
        </w:rPr>
        <w:t xml:space="preserve"> a județului Suceava</w:t>
      </w:r>
      <w:r w:rsidR="000437BA" w:rsidRPr="00772104">
        <w:rPr>
          <w:rFonts w:ascii="Times New Roman" w:eastAsia="Times New Roman" w:hAnsi="Times New Roman"/>
          <w:sz w:val="24"/>
          <w:szCs w:val="24"/>
          <w:lang w:val="ro-RO" w:eastAsia="ro-RO"/>
        </w:rPr>
        <w:t xml:space="preserve"> </w:t>
      </w:r>
      <w:r w:rsidRPr="00772104">
        <w:rPr>
          <w:rFonts w:ascii="Times New Roman" w:hAnsi="Times New Roman"/>
          <w:sz w:val="24"/>
          <w:szCs w:val="24"/>
        </w:rPr>
        <w:t>acordă o sumă de bani echivalentă cu salariul minim pe economie, în conformitate cu legislaţia în vigoare.</w:t>
      </w:r>
    </w:p>
    <w:p w:rsidR="00957EC0" w:rsidRPr="00772104" w:rsidRDefault="00957EC0" w:rsidP="00957EC0">
      <w:pPr>
        <w:ind w:left="142"/>
        <w:jc w:val="both"/>
        <w:rPr>
          <w:rFonts w:ascii="Times New Roman" w:hAnsi="Times New Roman"/>
          <w:sz w:val="24"/>
          <w:szCs w:val="24"/>
          <w:u w:val="single"/>
        </w:rPr>
      </w:pPr>
      <w:r w:rsidRPr="00772104">
        <w:rPr>
          <w:rFonts w:ascii="Times New Roman" w:hAnsi="Times New Roman"/>
          <w:sz w:val="24"/>
          <w:szCs w:val="24"/>
          <w:u w:val="single"/>
        </w:rPr>
        <w:t>Dinamica tinerilor din sistemul de protecție în perioada anilor 2015 - 2021</w:t>
      </w:r>
    </w:p>
    <w:tbl>
      <w:tblPr>
        <w:tblW w:w="9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566"/>
        <w:gridCol w:w="709"/>
        <w:gridCol w:w="708"/>
        <w:gridCol w:w="709"/>
        <w:gridCol w:w="851"/>
        <w:gridCol w:w="708"/>
        <w:gridCol w:w="709"/>
        <w:gridCol w:w="851"/>
      </w:tblGrid>
      <w:tr w:rsidR="00772104" w:rsidRPr="00772104" w:rsidTr="008B6E87">
        <w:trPr>
          <w:trHeight w:val="270"/>
        </w:trPr>
        <w:tc>
          <w:tcPr>
            <w:tcW w:w="4566" w:type="dxa"/>
            <w:vMerge w:val="restart"/>
            <w:shd w:val="clear" w:color="auto" w:fill="D9D9D9"/>
            <w:noWrap/>
            <w:tcMar>
              <w:top w:w="30" w:type="dxa"/>
              <w:left w:w="30" w:type="dxa"/>
              <w:bottom w:w="0" w:type="dxa"/>
              <w:right w:w="30" w:type="dxa"/>
            </w:tcMar>
            <w:vAlign w:val="bottom"/>
          </w:tcPr>
          <w:p w:rsidR="00957EC0" w:rsidRPr="00772104" w:rsidRDefault="00957EC0" w:rsidP="004A1FE1">
            <w:pPr>
              <w:pStyle w:val="NoSpacing"/>
              <w:rPr>
                <w:rFonts w:ascii="Times New Roman" w:hAnsi="Times New Roman"/>
              </w:rPr>
            </w:pPr>
            <w:r w:rsidRPr="00772104">
              <w:rPr>
                <w:rFonts w:ascii="Times New Roman" w:hAnsi="Times New Roman"/>
              </w:rPr>
              <w:t>Măsura specială de protecţie</w:t>
            </w:r>
          </w:p>
          <w:p w:rsidR="00957EC0" w:rsidRPr="00772104" w:rsidRDefault="00957EC0" w:rsidP="004A1FE1">
            <w:pPr>
              <w:pStyle w:val="NoSpacing"/>
              <w:rPr>
                <w:rFonts w:ascii="Times New Roman" w:hAnsi="Times New Roman"/>
              </w:rPr>
            </w:pPr>
          </w:p>
        </w:tc>
        <w:tc>
          <w:tcPr>
            <w:tcW w:w="5245" w:type="dxa"/>
            <w:gridSpan w:val="7"/>
            <w:shd w:val="clear" w:color="auto" w:fill="D9D9D9"/>
          </w:tcPr>
          <w:p w:rsidR="00957EC0" w:rsidRPr="00772104" w:rsidRDefault="00957EC0" w:rsidP="004A1FE1">
            <w:pPr>
              <w:pStyle w:val="NoSpacing"/>
              <w:jc w:val="center"/>
              <w:rPr>
                <w:rFonts w:ascii="Times New Roman" w:hAnsi="Times New Roman"/>
                <w:bCs/>
                <w:iCs/>
              </w:rPr>
            </w:pPr>
            <w:r w:rsidRPr="00772104">
              <w:rPr>
                <w:rFonts w:ascii="Times New Roman" w:hAnsi="Times New Roman"/>
                <w:bCs/>
                <w:iCs/>
              </w:rPr>
              <w:t xml:space="preserve">Nr. tineri aflati </w:t>
            </w:r>
            <w:r w:rsidRPr="00772104">
              <w:rPr>
                <w:rFonts w:ascii="Times New Roman" w:hAnsi="Times New Roman"/>
              </w:rPr>
              <w:t>î</w:t>
            </w:r>
            <w:r w:rsidRPr="00772104">
              <w:rPr>
                <w:rFonts w:ascii="Times New Roman" w:hAnsi="Times New Roman"/>
                <w:bCs/>
                <w:iCs/>
              </w:rPr>
              <w:t xml:space="preserve">n </w:t>
            </w:r>
            <w:r w:rsidRPr="00772104">
              <w:rPr>
                <w:rFonts w:ascii="Times New Roman" w:hAnsi="Times New Roman"/>
              </w:rPr>
              <w:t>sistemul de protecţie</w:t>
            </w:r>
          </w:p>
        </w:tc>
      </w:tr>
      <w:tr w:rsidR="00772104" w:rsidRPr="00772104" w:rsidTr="008B6E87">
        <w:trPr>
          <w:trHeight w:val="270"/>
        </w:trPr>
        <w:tc>
          <w:tcPr>
            <w:tcW w:w="4566" w:type="dxa"/>
            <w:vMerge/>
            <w:shd w:val="clear" w:color="auto" w:fill="D9D9D9"/>
            <w:tcMar>
              <w:top w:w="30" w:type="dxa"/>
              <w:left w:w="30" w:type="dxa"/>
              <w:bottom w:w="0" w:type="dxa"/>
              <w:right w:w="30" w:type="dxa"/>
            </w:tcMar>
          </w:tcPr>
          <w:p w:rsidR="00957EC0" w:rsidRPr="00772104" w:rsidRDefault="00957EC0" w:rsidP="004A1FE1">
            <w:pPr>
              <w:pStyle w:val="NoSpacing"/>
              <w:rPr>
                <w:rFonts w:ascii="Times New Roman" w:hAnsi="Times New Roman"/>
                <w:bCs/>
              </w:rPr>
            </w:pPr>
          </w:p>
        </w:tc>
        <w:tc>
          <w:tcPr>
            <w:tcW w:w="709" w:type="dxa"/>
            <w:shd w:val="clear" w:color="auto" w:fill="D9D9D9"/>
          </w:tcPr>
          <w:p w:rsidR="008B6E87" w:rsidRPr="00772104" w:rsidRDefault="00957EC0" w:rsidP="004A1FE1">
            <w:pPr>
              <w:pStyle w:val="NoSpacing"/>
              <w:rPr>
                <w:rFonts w:ascii="Times New Roman" w:hAnsi="Times New Roman"/>
                <w:bCs/>
              </w:rPr>
            </w:pPr>
            <w:r w:rsidRPr="00772104">
              <w:rPr>
                <w:rFonts w:ascii="Times New Roman" w:hAnsi="Times New Roman"/>
                <w:bCs/>
              </w:rPr>
              <w:t>31.12.</w:t>
            </w:r>
          </w:p>
          <w:p w:rsidR="00957EC0" w:rsidRPr="00772104" w:rsidRDefault="00957EC0" w:rsidP="004A1FE1">
            <w:pPr>
              <w:pStyle w:val="NoSpacing"/>
              <w:rPr>
                <w:rFonts w:ascii="Times New Roman" w:hAnsi="Times New Roman"/>
                <w:bCs/>
              </w:rPr>
            </w:pPr>
            <w:r w:rsidRPr="00772104">
              <w:rPr>
                <w:rFonts w:ascii="Times New Roman" w:hAnsi="Times New Roman"/>
                <w:bCs/>
              </w:rPr>
              <w:t>2015</w:t>
            </w:r>
          </w:p>
        </w:tc>
        <w:tc>
          <w:tcPr>
            <w:tcW w:w="708" w:type="dxa"/>
            <w:shd w:val="clear" w:color="auto" w:fill="D9D9D9"/>
          </w:tcPr>
          <w:p w:rsidR="008B6E87" w:rsidRPr="00772104" w:rsidRDefault="00957EC0" w:rsidP="004A1FE1">
            <w:pPr>
              <w:pStyle w:val="NoSpacing"/>
              <w:rPr>
                <w:rFonts w:ascii="Times New Roman" w:hAnsi="Times New Roman"/>
                <w:bCs/>
              </w:rPr>
            </w:pPr>
            <w:r w:rsidRPr="00772104">
              <w:rPr>
                <w:rFonts w:ascii="Times New Roman" w:hAnsi="Times New Roman"/>
                <w:bCs/>
              </w:rPr>
              <w:t>31.12.</w:t>
            </w:r>
          </w:p>
          <w:p w:rsidR="00957EC0" w:rsidRPr="00772104" w:rsidRDefault="00957EC0" w:rsidP="004A1FE1">
            <w:pPr>
              <w:pStyle w:val="NoSpacing"/>
              <w:rPr>
                <w:rFonts w:ascii="Times New Roman" w:hAnsi="Times New Roman"/>
                <w:bCs/>
              </w:rPr>
            </w:pPr>
            <w:r w:rsidRPr="00772104">
              <w:rPr>
                <w:rFonts w:ascii="Times New Roman" w:hAnsi="Times New Roman"/>
                <w:bCs/>
              </w:rPr>
              <w:t>2016</w:t>
            </w:r>
          </w:p>
        </w:tc>
        <w:tc>
          <w:tcPr>
            <w:tcW w:w="709" w:type="dxa"/>
            <w:shd w:val="clear" w:color="auto" w:fill="D9D9D9"/>
          </w:tcPr>
          <w:p w:rsidR="008B6E87" w:rsidRPr="00772104" w:rsidRDefault="00957EC0" w:rsidP="004A1FE1">
            <w:pPr>
              <w:pStyle w:val="NoSpacing"/>
              <w:rPr>
                <w:rFonts w:ascii="Times New Roman" w:hAnsi="Times New Roman"/>
                <w:bCs/>
              </w:rPr>
            </w:pPr>
            <w:r w:rsidRPr="00772104">
              <w:rPr>
                <w:rFonts w:ascii="Times New Roman" w:hAnsi="Times New Roman"/>
                <w:bCs/>
              </w:rPr>
              <w:t>31.12.</w:t>
            </w:r>
          </w:p>
          <w:p w:rsidR="00957EC0" w:rsidRPr="00772104" w:rsidRDefault="00957EC0" w:rsidP="004A1FE1">
            <w:pPr>
              <w:pStyle w:val="NoSpacing"/>
              <w:rPr>
                <w:rFonts w:ascii="Times New Roman" w:hAnsi="Times New Roman"/>
                <w:bCs/>
              </w:rPr>
            </w:pPr>
            <w:r w:rsidRPr="00772104">
              <w:rPr>
                <w:rFonts w:ascii="Times New Roman" w:hAnsi="Times New Roman"/>
                <w:bCs/>
              </w:rPr>
              <w:t>2017</w:t>
            </w:r>
          </w:p>
        </w:tc>
        <w:tc>
          <w:tcPr>
            <w:tcW w:w="851" w:type="dxa"/>
            <w:shd w:val="clear" w:color="auto" w:fill="D9D9D9"/>
          </w:tcPr>
          <w:p w:rsidR="008B6E87" w:rsidRPr="00772104" w:rsidRDefault="00957EC0" w:rsidP="004A1FE1">
            <w:pPr>
              <w:pStyle w:val="NoSpacing"/>
              <w:rPr>
                <w:rFonts w:ascii="Times New Roman" w:hAnsi="Times New Roman"/>
                <w:bCs/>
              </w:rPr>
            </w:pPr>
            <w:r w:rsidRPr="00772104">
              <w:rPr>
                <w:rFonts w:ascii="Times New Roman" w:hAnsi="Times New Roman"/>
                <w:bCs/>
              </w:rPr>
              <w:t>31.12.</w:t>
            </w:r>
          </w:p>
          <w:p w:rsidR="00957EC0" w:rsidRPr="00772104" w:rsidRDefault="00957EC0" w:rsidP="004A1FE1">
            <w:pPr>
              <w:pStyle w:val="NoSpacing"/>
              <w:rPr>
                <w:rFonts w:ascii="Times New Roman" w:hAnsi="Times New Roman"/>
                <w:bCs/>
              </w:rPr>
            </w:pPr>
            <w:r w:rsidRPr="00772104">
              <w:rPr>
                <w:rFonts w:ascii="Times New Roman" w:hAnsi="Times New Roman"/>
                <w:bCs/>
              </w:rPr>
              <w:t>2018</w:t>
            </w:r>
          </w:p>
        </w:tc>
        <w:tc>
          <w:tcPr>
            <w:tcW w:w="708" w:type="dxa"/>
            <w:shd w:val="clear" w:color="auto" w:fill="D9D9D9"/>
          </w:tcPr>
          <w:p w:rsidR="008B6E87" w:rsidRPr="00772104" w:rsidRDefault="00957EC0" w:rsidP="004A1FE1">
            <w:pPr>
              <w:pStyle w:val="NoSpacing"/>
              <w:rPr>
                <w:rFonts w:ascii="Times New Roman" w:hAnsi="Times New Roman"/>
                <w:bCs/>
              </w:rPr>
            </w:pPr>
            <w:r w:rsidRPr="00772104">
              <w:rPr>
                <w:rFonts w:ascii="Times New Roman" w:hAnsi="Times New Roman"/>
                <w:bCs/>
              </w:rPr>
              <w:t>31.12.</w:t>
            </w:r>
          </w:p>
          <w:p w:rsidR="00957EC0" w:rsidRPr="00772104" w:rsidRDefault="00957EC0" w:rsidP="004A1FE1">
            <w:pPr>
              <w:pStyle w:val="NoSpacing"/>
              <w:rPr>
                <w:rFonts w:ascii="Times New Roman" w:hAnsi="Times New Roman"/>
                <w:bCs/>
              </w:rPr>
            </w:pPr>
            <w:r w:rsidRPr="00772104">
              <w:rPr>
                <w:rFonts w:ascii="Times New Roman" w:hAnsi="Times New Roman"/>
                <w:bCs/>
              </w:rPr>
              <w:t>2019</w:t>
            </w:r>
          </w:p>
        </w:tc>
        <w:tc>
          <w:tcPr>
            <w:tcW w:w="709" w:type="dxa"/>
            <w:shd w:val="clear" w:color="auto" w:fill="D9D9D9"/>
          </w:tcPr>
          <w:p w:rsidR="008B6E87" w:rsidRPr="00772104" w:rsidRDefault="00957EC0" w:rsidP="004A1FE1">
            <w:pPr>
              <w:pStyle w:val="NoSpacing"/>
              <w:rPr>
                <w:rFonts w:ascii="Times New Roman" w:hAnsi="Times New Roman"/>
                <w:bCs/>
              </w:rPr>
            </w:pPr>
            <w:r w:rsidRPr="00772104">
              <w:rPr>
                <w:rFonts w:ascii="Times New Roman" w:hAnsi="Times New Roman"/>
                <w:bCs/>
              </w:rPr>
              <w:t>31.12.</w:t>
            </w:r>
          </w:p>
          <w:p w:rsidR="00957EC0" w:rsidRPr="00772104" w:rsidRDefault="00957EC0" w:rsidP="004A1FE1">
            <w:pPr>
              <w:pStyle w:val="NoSpacing"/>
              <w:rPr>
                <w:rFonts w:ascii="Times New Roman" w:hAnsi="Times New Roman"/>
                <w:bCs/>
              </w:rPr>
            </w:pPr>
            <w:r w:rsidRPr="00772104">
              <w:rPr>
                <w:rFonts w:ascii="Times New Roman" w:hAnsi="Times New Roman"/>
                <w:bCs/>
              </w:rPr>
              <w:t>2020</w:t>
            </w:r>
          </w:p>
        </w:tc>
        <w:tc>
          <w:tcPr>
            <w:tcW w:w="851" w:type="dxa"/>
            <w:shd w:val="clear" w:color="auto" w:fill="D9D9D9"/>
          </w:tcPr>
          <w:p w:rsidR="008B6E87" w:rsidRPr="00772104" w:rsidRDefault="00957EC0" w:rsidP="004A1FE1">
            <w:pPr>
              <w:pStyle w:val="NoSpacing"/>
              <w:rPr>
                <w:rFonts w:ascii="Times New Roman" w:hAnsi="Times New Roman"/>
                <w:bCs/>
              </w:rPr>
            </w:pPr>
            <w:r w:rsidRPr="00772104">
              <w:rPr>
                <w:rFonts w:ascii="Times New Roman" w:hAnsi="Times New Roman"/>
                <w:bCs/>
              </w:rPr>
              <w:t>31.12.</w:t>
            </w:r>
          </w:p>
          <w:p w:rsidR="00957EC0" w:rsidRPr="00772104" w:rsidRDefault="00957EC0" w:rsidP="004A1FE1">
            <w:pPr>
              <w:pStyle w:val="NoSpacing"/>
              <w:rPr>
                <w:rFonts w:ascii="Times New Roman" w:hAnsi="Times New Roman"/>
                <w:bCs/>
              </w:rPr>
            </w:pPr>
            <w:r w:rsidRPr="00772104">
              <w:rPr>
                <w:rFonts w:ascii="Times New Roman" w:hAnsi="Times New Roman"/>
                <w:bCs/>
              </w:rPr>
              <w:t>2021</w:t>
            </w:r>
          </w:p>
        </w:tc>
      </w:tr>
      <w:tr w:rsidR="00772104" w:rsidRPr="00772104" w:rsidTr="008B6E87">
        <w:trPr>
          <w:trHeight w:val="255"/>
        </w:trPr>
        <w:tc>
          <w:tcPr>
            <w:tcW w:w="4566" w:type="dxa"/>
            <w:tcMar>
              <w:top w:w="30" w:type="dxa"/>
              <w:left w:w="30" w:type="dxa"/>
              <w:bottom w:w="0" w:type="dxa"/>
              <w:right w:w="30" w:type="dxa"/>
            </w:tcMar>
          </w:tcPr>
          <w:p w:rsidR="00957EC0" w:rsidRPr="00772104" w:rsidRDefault="00957EC0" w:rsidP="00957EC0">
            <w:pPr>
              <w:pStyle w:val="NoSpacing"/>
              <w:rPr>
                <w:rFonts w:ascii="Times New Roman" w:hAnsi="Times New Roman"/>
                <w:lang w:val="fr-FR"/>
              </w:rPr>
            </w:pPr>
            <w:r w:rsidRPr="00772104">
              <w:rPr>
                <w:rFonts w:ascii="Times New Roman" w:hAnsi="Times New Roman"/>
                <w:lang w:val="fr-FR"/>
              </w:rPr>
              <w:t>plasament la asistenţi maternali profesionişti</w:t>
            </w:r>
          </w:p>
        </w:tc>
        <w:tc>
          <w:tcPr>
            <w:tcW w:w="709" w:type="dxa"/>
          </w:tcPr>
          <w:p w:rsidR="00957EC0" w:rsidRPr="00772104" w:rsidRDefault="00957EC0" w:rsidP="00957EC0">
            <w:pPr>
              <w:pStyle w:val="NoSpacing"/>
              <w:rPr>
                <w:rFonts w:ascii="Times New Roman" w:hAnsi="Times New Roman"/>
              </w:rPr>
            </w:pPr>
            <w:r w:rsidRPr="00772104">
              <w:rPr>
                <w:rFonts w:ascii="Times New Roman" w:hAnsi="Times New Roman"/>
              </w:rPr>
              <w:t>15</w:t>
            </w:r>
          </w:p>
        </w:tc>
        <w:tc>
          <w:tcPr>
            <w:tcW w:w="708" w:type="dxa"/>
          </w:tcPr>
          <w:p w:rsidR="00957EC0" w:rsidRPr="00772104" w:rsidRDefault="00957EC0" w:rsidP="00957EC0">
            <w:pPr>
              <w:pStyle w:val="NoSpacing"/>
              <w:rPr>
                <w:rFonts w:ascii="Times New Roman" w:hAnsi="Times New Roman"/>
              </w:rPr>
            </w:pPr>
            <w:r w:rsidRPr="00772104">
              <w:rPr>
                <w:rFonts w:ascii="Times New Roman" w:hAnsi="Times New Roman"/>
              </w:rPr>
              <w:t>14</w:t>
            </w:r>
          </w:p>
        </w:tc>
        <w:tc>
          <w:tcPr>
            <w:tcW w:w="709" w:type="dxa"/>
          </w:tcPr>
          <w:p w:rsidR="00957EC0" w:rsidRPr="00772104" w:rsidRDefault="00957EC0" w:rsidP="00957EC0">
            <w:pPr>
              <w:pStyle w:val="NoSpacing"/>
              <w:rPr>
                <w:rFonts w:ascii="Times New Roman" w:hAnsi="Times New Roman"/>
              </w:rPr>
            </w:pPr>
            <w:r w:rsidRPr="00772104">
              <w:rPr>
                <w:rFonts w:ascii="Times New Roman" w:hAnsi="Times New Roman"/>
              </w:rPr>
              <w:t>17</w:t>
            </w:r>
          </w:p>
        </w:tc>
        <w:tc>
          <w:tcPr>
            <w:tcW w:w="851" w:type="dxa"/>
          </w:tcPr>
          <w:p w:rsidR="00957EC0" w:rsidRPr="00772104" w:rsidRDefault="00957EC0" w:rsidP="00957EC0">
            <w:pPr>
              <w:pStyle w:val="NoSpacing"/>
              <w:rPr>
                <w:rFonts w:ascii="Times New Roman" w:hAnsi="Times New Roman"/>
              </w:rPr>
            </w:pPr>
            <w:r w:rsidRPr="00772104">
              <w:rPr>
                <w:rFonts w:ascii="Times New Roman" w:hAnsi="Times New Roman"/>
              </w:rPr>
              <w:t>29</w:t>
            </w:r>
          </w:p>
        </w:tc>
        <w:tc>
          <w:tcPr>
            <w:tcW w:w="708" w:type="dxa"/>
          </w:tcPr>
          <w:p w:rsidR="00957EC0" w:rsidRPr="00772104" w:rsidRDefault="00957EC0" w:rsidP="00957EC0">
            <w:pPr>
              <w:pStyle w:val="NoSpacing"/>
              <w:rPr>
                <w:rFonts w:ascii="Times New Roman" w:hAnsi="Times New Roman"/>
              </w:rPr>
            </w:pPr>
            <w:r w:rsidRPr="00772104">
              <w:rPr>
                <w:rFonts w:ascii="Times New Roman" w:hAnsi="Times New Roman"/>
              </w:rPr>
              <w:t>44</w:t>
            </w:r>
          </w:p>
        </w:tc>
        <w:tc>
          <w:tcPr>
            <w:tcW w:w="709" w:type="dxa"/>
          </w:tcPr>
          <w:p w:rsidR="00957EC0" w:rsidRPr="00772104" w:rsidRDefault="00957EC0" w:rsidP="00957EC0">
            <w:pPr>
              <w:pStyle w:val="NoSpacing"/>
              <w:rPr>
                <w:rFonts w:ascii="Times New Roman" w:hAnsi="Times New Roman"/>
              </w:rPr>
            </w:pPr>
            <w:r w:rsidRPr="00772104">
              <w:rPr>
                <w:rFonts w:ascii="Times New Roman" w:hAnsi="Times New Roman"/>
              </w:rPr>
              <w:t>52</w:t>
            </w:r>
          </w:p>
        </w:tc>
        <w:tc>
          <w:tcPr>
            <w:tcW w:w="851" w:type="dxa"/>
          </w:tcPr>
          <w:p w:rsidR="00957EC0" w:rsidRPr="00772104" w:rsidRDefault="00957EC0" w:rsidP="00957EC0">
            <w:pPr>
              <w:pStyle w:val="NoSpacing"/>
              <w:rPr>
                <w:rFonts w:ascii="Times New Roman" w:hAnsi="Times New Roman"/>
              </w:rPr>
            </w:pPr>
            <w:r w:rsidRPr="00772104">
              <w:rPr>
                <w:rFonts w:ascii="Times New Roman" w:hAnsi="Times New Roman"/>
              </w:rPr>
              <w:t>68</w:t>
            </w:r>
          </w:p>
        </w:tc>
      </w:tr>
      <w:tr w:rsidR="00772104" w:rsidRPr="00772104" w:rsidTr="008B6E87">
        <w:trPr>
          <w:trHeight w:val="255"/>
        </w:trPr>
        <w:tc>
          <w:tcPr>
            <w:tcW w:w="4566" w:type="dxa"/>
            <w:tcMar>
              <w:top w:w="30" w:type="dxa"/>
              <w:left w:w="30" w:type="dxa"/>
              <w:bottom w:w="0" w:type="dxa"/>
              <w:right w:w="30" w:type="dxa"/>
            </w:tcMar>
          </w:tcPr>
          <w:p w:rsidR="00957EC0" w:rsidRPr="00772104" w:rsidRDefault="00957EC0" w:rsidP="00957EC0">
            <w:pPr>
              <w:pStyle w:val="NoSpacing"/>
              <w:rPr>
                <w:rFonts w:ascii="Times New Roman" w:hAnsi="Times New Roman"/>
                <w:lang w:val="fr-FR"/>
              </w:rPr>
            </w:pPr>
            <w:r w:rsidRPr="00772104">
              <w:rPr>
                <w:rFonts w:ascii="Times New Roman" w:hAnsi="Times New Roman"/>
                <w:lang w:val="fr-FR"/>
              </w:rPr>
              <w:t>plasament în familia lărgită</w:t>
            </w:r>
          </w:p>
        </w:tc>
        <w:tc>
          <w:tcPr>
            <w:tcW w:w="709" w:type="dxa"/>
          </w:tcPr>
          <w:p w:rsidR="00957EC0" w:rsidRPr="00772104" w:rsidRDefault="00957EC0" w:rsidP="00957EC0">
            <w:pPr>
              <w:pStyle w:val="NoSpacing"/>
              <w:rPr>
                <w:rFonts w:ascii="Times New Roman" w:hAnsi="Times New Roman"/>
              </w:rPr>
            </w:pPr>
            <w:r w:rsidRPr="00772104">
              <w:rPr>
                <w:rFonts w:ascii="Times New Roman" w:hAnsi="Times New Roman"/>
              </w:rPr>
              <w:t>55</w:t>
            </w:r>
          </w:p>
        </w:tc>
        <w:tc>
          <w:tcPr>
            <w:tcW w:w="708" w:type="dxa"/>
          </w:tcPr>
          <w:p w:rsidR="00957EC0" w:rsidRPr="00772104" w:rsidRDefault="00957EC0" w:rsidP="00957EC0">
            <w:pPr>
              <w:pStyle w:val="NoSpacing"/>
              <w:rPr>
                <w:rFonts w:ascii="Times New Roman" w:hAnsi="Times New Roman"/>
              </w:rPr>
            </w:pPr>
            <w:r w:rsidRPr="00772104">
              <w:rPr>
                <w:rFonts w:ascii="Times New Roman" w:hAnsi="Times New Roman"/>
              </w:rPr>
              <w:t>55</w:t>
            </w:r>
          </w:p>
        </w:tc>
        <w:tc>
          <w:tcPr>
            <w:tcW w:w="709" w:type="dxa"/>
          </w:tcPr>
          <w:p w:rsidR="00957EC0" w:rsidRPr="00772104" w:rsidRDefault="00957EC0" w:rsidP="00957EC0">
            <w:pPr>
              <w:pStyle w:val="NoSpacing"/>
              <w:rPr>
                <w:rFonts w:ascii="Times New Roman" w:hAnsi="Times New Roman"/>
              </w:rPr>
            </w:pPr>
            <w:r w:rsidRPr="00772104">
              <w:rPr>
                <w:rFonts w:ascii="Times New Roman" w:hAnsi="Times New Roman"/>
              </w:rPr>
              <w:t>62</w:t>
            </w:r>
          </w:p>
        </w:tc>
        <w:tc>
          <w:tcPr>
            <w:tcW w:w="851" w:type="dxa"/>
          </w:tcPr>
          <w:p w:rsidR="00957EC0" w:rsidRPr="00772104" w:rsidRDefault="00957EC0" w:rsidP="00957EC0">
            <w:pPr>
              <w:pStyle w:val="NoSpacing"/>
              <w:rPr>
                <w:rFonts w:ascii="Times New Roman" w:hAnsi="Times New Roman"/>
              </w:rPr>
            </w:pPr>
            <w:r w:rsidRPr="00772104">
              <w:rPr>
                <w:rFonts w:ascii="Times New Roman" w:hAnsi="Times New Roman"/>
              </w:rPr>
              <w:t>51</w:t>
            </w:r>
          </w:p>
        </w:tc>
        <w:tc>
          <w:tcPr>
            <w:tcW w:w="708" w:type="dxa"/>
          </w:tcPr>
          <w:p w:rsidR="00957EC0" w:rsidRPr="00772104" w:rsidRDefault="00957EC0" w:rsidP="00957EC0">
            <w:pPr>
              <w:pStyle w:val="NoSpacing"/>
              <w:rPr>
                <w:rFonts w:ascii="Times New Roman" w:hAnsi="Times New Roman"/>
              </w:rPr>
            </w:pPr>
            <w:r w:rsidRPr="00772104">
              <w:rPr>
                <w:rFonts w:ascii="Times New Roman" w:hAnsi="Times New Roman"/>
              </w:rPr>
              <w:t>46</w:t>
            </w:r>
          </w:p>
        </w:tc>
        <w:tc>
          <w:tcPr>
            <w:tcW w:w="709" w:type="dxa"/>
          </w:tcPr>
          <w:p w:rsidR="00957EC0" w:rsidRPr="00772104" w:rsidRDefault="00957EC0" w:rsidP="00957EC0">
            <w:pPr>
              <w:pStyle w:val="NoSpacing"/>
              <w:rPr>
                <w:rFonts w:ascii="Times New Roman" w:hAnsi="Times New Roman"/>
              </w:rPr>
            </w:pPr>
            <w:r w:rsidRPr="00772104">
              <w:rPr>
                <w:rFonts w:ascii="Times New Roman" w:hAnsi="Times New Roman"/>
              </w:rPr>
              <w:t>38</w:t>
            </w:r>
          </w:p>
        </w:tc>
        <w:tc>
          <w:tcPr>
            <w:tcW w:w="851" w:type="dxa"/>
          </w:tcPr>
          <w:p w:rsidR="00957EC0" w:rsidRPr="00772104" w:rsidRDefault="00957EC0" w:rsidP="00957EC0">
            <w:pPr>
              <w:pStyle w:val="NoSpacing"/>
              <w:rPr>
                <w:rFonts w:ascii="Times New Roman" w:hAnsi="Times New Roman"/>
              </w:rPr>
            </w:pPr>
            <w:r w:rsidRPr="00772104">
              <w:rPr>
                <w:rFonts w:ascii="Times New Roman" w:hAnsi="Times New Roman"/>
              </w:rPr>
              <w:t>43</w:t>
            </w:r>
          </w:p>
        </w:tc>
      </w:tr>
      <w:tr w:rsidR="00772104" w:rsidRPr="00772104" w:rsidTr="008B6E87">
        <w:trPr>
          <w:trHeight w:val="255"/>
        </w:trPr>
        <w:tc>
          <w:tcPr>
            <w:tcW w:w="4566" w:type="dxa"/>
            <w:tcMar>
              <w:top w:w="30" w:type="dxa"/>
              <w:left w:w="30" w:type="dxa"/>
              <w:bottom w:w="0" w:type="dxa"/>
              <w:right w:w="30" w:type="dxa"/>
            </w:tcMar>
          </w:tcPr>
          <w:p w:rsidR="00957EC0" w:rsidRPr="00772104" w:rsidRDefault="00957EC0" w:rsidP="00957EC0">
            <w:pPr>
              <w:pStyle w:val="NoSpacing"/>
              <w:rPr>
                <w:rFonts w:ascii="Times New Roman" w:hAnsi="Times New Roman"/>
                <w:lang w:val="fr-FR"/>
              </w:rPr>
            </w:pPr>
            <w:r w:rsidRPr="00772104">
              <w:rPr>
                <w:rFonts w:ascii="Times New Roman" w:hAnsi="Times New Roman"/>
                <w:lang w:val="fr-FR"/>
              </w:rPr>
              <w:t>plasament la familii/persoane fără grad de rudenie</w:t>
            </w:r>
          </w:p>
        </w:tc>
        <w:tc>
          <w:tcPr>
            <w:tcW w:w="709" w:type="dxa"/>
          </w:tcPr>
          <w:p w:rsidR="00957EC0" w:rsidRPr="00772104" w:rsidRDefault="00957EC0" w:rsidP="00957EC0">
            <w:pPr>
              <w:pStyle w:val="NoSpacing"/>
              <w:rPr>
                <w:rFonts w:ascii="Times New Roman" w:hAnsi="Times New Roman"/>
              </w:rPr>
            </w:pPr>
            <w:r w:rsidRPr="00772104">
              <w:rPr>
                <w:rFonts w:ascii="Times New Roman" w:hAnsi="Times New Roman"/>
              </w:rPr>
              <w:t>12</w:t>
            </w:r>
          </w:p>
        </w:tc>
        <w:tc>
          <w:tcPr>
            <w:tcW w:w="708" w:type="dxa"/>
          </w:tcPr>
          <w:p w:rsidR="00957EC0" w:rsidRPr="00772104" w:rsidRDefault="00957EC0" w:rsidP="00957EC0">
            <w:pPr>
              <w:pStyle w:val="NoSpacing"/>
              <w:rPr>
                <w:rFonts w:ascii="Times New Roman" w:hAnsi="Times New Roman"/>
              </w:rPr>
            </w:pPr>
            <w:r w:rsidRPr="00772104">
              <w:rPr>
                <w:rFonts w:ascii="Times New Roman" w:hAnsi="Times New Roman"/>
              </w:rPr>
              <w:t>15</w:t>
            </w:r>
          </w:p>
        </w:tc>
        <w:tc>
          <w:tcPr>
            <w:tcW w:w="709" w:type="dxa"/>
          </w:tcPr>
          <w:p w:rsidR="00957EC0" w:rsidRPr="00772104" w:rsidRDefault="00957EC0" w:rsidP="00957EC0">
            <w:pPr>
              <w:pStyle w:val="NoSpacing"/>
              <w:rPr>
                <w:rFonts w:ascii="Times New Roman" w:hAnsi="Times New Roman"/>
              </w:rPr>
            </w:pPr>
            <w:r w:rsidRPr="00772104">
              <w:rPr>
                <w:rFonts w:ascii="Times New Roman" w:hAnsi="Times New Roman"/>
              </w:rPr>
              <w:t>14</w:t>
            </w:r>
          </w:p>
        </w:tc>
        <w:tc>
          <w:tcPr>
            <w:tcW w:w="851" w:type="dxa"/>
          </w:tcPr>
          <w:p w:rsidR="00957EC0" w:rsidRPr="00772104" w:rsidRDefault="00957EC0" w:rsidP="00957EC0">
            <w:pPr>
              <w:pStyle w:val="NoSpacing"/>
              <w:rPr>
                <w:rFonts w:ascii="Times New Roman" w:hAnsi="Times New Roman"/>
              </w:rPr>
            </w:pPr>
            <w:r w:rsidRPr="00772104">
              <w:rPr>
                <w:rFonts w:ascii="Times New Roman" w:hAnsi="Times New Roman"/>
              </w:rPr>
              <w:t>21</w:t>
            </w:r>
          </w:p>
        </w:tc>
        <w:tc>
          <w:tcPr>
            <w:tcW w:w="708" w:type="dxa"/>
          </w:tcPr>
          <w:p w:rsidR="00957EC0" w:rsidRPr="00772104" w:rsidRDefault="00957EC0" w:rsidP="00957EC0">
            <w:pPr>
              <w:pStyle w:val="NoSpacing"/>
              <w:rPr>
                <w:rFonts w:ascii="Times New Roman" w:hAnsi="Times New Roman"/>
              </w:rPr>
            </w:pPr>
            <w:r w:rsidRPr="00772104">
              <w:rPr>
                <w:rFonts w:ascii="Times New Roman" w:hAnsi="Times New Roman"/>
              </w:rPr>
              <w:t>12</w:t>
            </w:r>
          </w:p>
        </w:tc>
        <w:tc>
          <w:tcPr>
            <w:tcW w:w="709" w:type="dxa"/>
          </w:tcPr>
          <w:p w:rsidR="00957EC0" w:rsidRPr="00772104" w:rsidRDefault="00957EC0" w:rsidP="00957EC0">
            <w:pPr>
              <w:pStyle w:val="NoSpacing"/>
              <w:rPr>
                <w:rFonts w:ascii="Times New Roman" w:hAnsi="Times New Roman"/>
              </w:rPr>
            </w:pPr>
            <w:r w:rsidRPr="00772104">
              <w:rPr>
                <w:rFonts w:ascii="Times New Roman" w:hAnsi="Times New Roman"/>
              </w:rPr>
              <w:t>15</w:t>
            </w:r>
          </w:p>
        </w:tc>
        <w:tc>
          <w:tcPr>
            <w:tcW w:w="851" w:type="dxa"/>
          </w:tcPr>
          <w:p w:rsidR="00957EC0" w:rsidRPr="00772104" w:rsidRDefault="00957EC0" w:rsidP="00957EC0">
            <w:pPr>
              <w:pStyle w:val="NoSpacing"/>
              <w:rPr>
                <w:rFonts w:ascii="Times New Roman" w:hAnsi="Times New Roman"/>
              </w:rPr>
            </w:pPr>
            <w:r w:rsidRPr="00772104">
              <w:rPr>
                <w:rFonts w:ascii="Times New Roman" w:hAnsi="Times New Roman"/>
              </w:rPr>
              <w:t>19</w:t>
            </w:r>
          </w:p>
        </w:tc>
      </w:tr>
      <w:tr w:rsidR="00772104" w:rsidRPr="00772104" w:rsidTr="008B6E87">
        <w:trPr>
          <w:trHeight w:val="255"/>
        </w:trPr>
        <w:tc>
          <w:tcPr>
            <w:tcW w:w="4566" w:type="dxa"/>
            <w:tcMar>
              <w:top w:w="30" w:type="dxa"/>
              <w:left w:w="30" w:type="dxa"/>
              <w:bottom w:w="0" w:type="dxa"/>
              <w:right w:w="30" w:type="dxa"/>
            </w:tcMar>
          </w:tcPr>
          <w:p w:rsidR="00957EC0" w:rsidRPr="00772104" w:rsidRDefault="00957EC0" w:rsidP="00957EC0">
            <w:pPr>
              <w:pStyle w:val="NoSpacing"/>
              <w:rPr>
                <w:rFonts w:ascii="Times New Roman" w:hAnsi="Times New Roman"/>
                <w:lang w:val="fr-FR"/>
              </w:rPr>
            </w:pPr>
            <w:r w:rsidRPr="00772104">
              <w:rPr>
                <w:rFonts w:ascii="Times New Roman" w:hAnsi="Times New Roman"/>
                <w:lang w:val="fr-FR"/>
              </w:rPr>
              <w:t>plasament în servicii de tip rezidenţial publice</w:t>
            </w:r>
          </w:p>
        </w:tc>
        <w:tc>
          <w:tcPr>
            <w:tcW w:w="709" w:type="dxa"/>
          </w:tcPr>
          <w:p w:rsidR="00957EC0" w:rsidRPr="00772104" w:rsidRDefault="00957EC0" w:rsidP="00957EC0">
            <w:pPr>
              <w:pStyle w:val="NoSpacing"/>
              <w:rPr>
                <w:rFonts w:ascii="Times New Roman" w:hAnsi="Times New Roman"/>
              </w:rPr>
            </w:pPr>
            <w:r w:rsidRPr="00772104">
              <w:rPr>
                <w:rFonts w:ascii="Times New Roman" w:hAnsi="Times New Roman"/>
              </w:rPr>
              <w:t>117</w:t>
            </w:r>
          </w:p>
        </w:tc>
        <w:tc>
          <w:tcPr>
            <w:tcW w:w="708" w:type="dxa"/>
          </w:tcPr>
          <w:p w:rsidR="00957EC0" w:rsidRPr="00772104" w:rsidRDefault="00957EC0" w:rsidP="00957EC0">
            <w:pPr>
              <w:pStyle w:val="NoSpacing"/>
              <w:rPr>
                <w:rFonts w:ascii="Times New Roman" w:hAnsi="Times New Roman"/>
              </w:rPr>
            </w:pPr>
            <w:r w:rsidRPr="00772104">
              <w:rPr>
                <w:rFonts w:ascii="Times New Roman" w:hAnsi="Times New Roman"/>
              </w:rPr>
              <w:t>94</w:t>
            </w:r>
          </w:p>
        </w:tc>
        <w:tc>
          <w:tcPr>
            <w:tcW w:w="709" w:type="dxa"/>
          </w:tcPr>
          <w:p w:rsidR="00957EC0" w:rsidRPr="00772104" w:rsidRDefault="00957EC0" w:rsidP="00957EC0">
            <w:pPr>
              <w:pStyle w:val="NoSpacing"/>
              <w:rPr>
                <w:rFonts w:ascii="Times New Roman" w:hAnsi="Times New Roman"/>
              </w:rPr>
            </w:pPr>
            <w:r w:rsidRPr="00772104">
              <w:rPr>
                <w:rFonts w:ascii="Times New Roman" w:hAnsi="Times New Roman"/>
              </w:rPr>
              <w:t>77</w:t>
            </w:r>
          </w:p>
        </w:tc>
        <w:tc>
          <w:tcPr>
            <w:tcW w:w="851" w:type="dxa"/>
          </w:tcPr>
          <w:p w:rsidR="00957EC0" w:rsidRPr="00772104" w:rsidRDefault="00957EC0" w:rsidP="00957EC0">
            <w:pPr>
              <w:pStyle w:val="NoSpacing"/>
              <w:rPr>
                <w:rFonts w:ascii="Times New Roman" w:hAnsi="Times New Roman"/>
              </w:rPr>
            </w:pPr>
            <w:r w:rsidRPr="00772104">
              <w:rPr>
                <w:rFonts w:ascii="Times New Roman" w:hAnsi="Times New Roman"/>
              </w:rPr>
              <w:t>74</w:t>
            </w:r>
          </w:p>
        </w:tc>
        <w:tc>
          <w:tcPr>
            <w:tcW w:w="708" w:type="dxa"/>
          </w:tcPr>
          <w:p w:rsidR="00957EC0" w:rsidRPr="00772104" w:rsidRDefault="00957EC0" w:rsidP="00957EC0">
            <w:pPr>
              <w:pStyle w:val="NoSpacing"/>
              <w:rPr>
                <w:rFonts w:ascii="Times New Roman" w:hAnsi="Times New Roman"/>
              </w:rPr>
            </w:pPr>
            <w:r w:rsidRPr="00772104">
              <w:rPr>
                <w:rFonts w:ascii="Times New Roman" w:hAnsi="Times New Roman"/>
              </w:rPr>
              <w:t>83</w:t>
            </w:r>
          </w:p>
        </w:tc>
        <w:tc>
          <w:tcPr>
            <w:tcW w:w="709" w:type="dxa"/>
          </w:tcPr>
          <w:p w:rsidR="00957EC0" w:rsidRPr="00772104" w:rsidRDefault="00957EC0" w:rsidP="00957EC0">
            <w:pPr>
              <w:pStyle w:val="NoSpacing"/>
              <w:rPr>
                <w:rFonts w:ascii="Times New Roman" w:hAnsi="Times New Roman"/>
              </w:rPr>
            </w:pPr>
            <w:r w:rsidRPr="00772104">
              <w:rPr>
                <w:rFonts w:ascii="Times New Roman" w:hAnsi="Times New Roman"/>
              </w:rPr>
              <w:t>67</w:t>
            </w:r>
          </w:p>
        </w:tc>
        <w:tc>
          <w:tcPr>
            <w:tcW w:w="851" w:type="dxa"/>
          </w:tcPr>
          <w:p w:rsidR="00957EC0" w:rsidRPr="00772104" w:rsidRDefault="00957EC0" w:rsidP="00957EC0">
            <w:pPr>
              <w:pStyle w:val="NoSpacing"/>
              <w:rPr>
                <w:rFonts w:ascii="Times New Roman" w:hAnsi="Times New Roman"/>
              </w:rPr>
            </w:pPr>
            <w:r w:rsidRPr="00772104">
              <w:rPr>
                <w:rFonts w:ascii="Times New Roman" w:hAnsi="Times New Roman"/>
              </w:rPr>
              <w:t>66</w:t>
            </w:r>
          </w:p>
        </w:tc>
      </w:tr>
      <w:tr w:rsidR="00772104" w:rsidRPr="00772104" w:rsidTr="008B6E87">
        <w:trPr>
          <w:trHeight w:val="255"/>
        </w:trPr>
        <w:tc>
          <w:tcPr>
            <w:tcW w:w="4566" w:type="dxa"/>
            <w:tcMar>
              <w:top w:w="30" w:type="dxa"/>
              <w:left w:w="30" w:type="dxa"/>
              <w:bottom w:w="0" w:type="dxa"/>
              <w:right w:w="30" w:type="dxa"/>
            </w:tcMar>
          </w:tcPr>
          <w:p w:rsidR="00957EC0" w:rsidRPr="00772104" w:rsidRDefault="00957EC0" w:rsidP="00957EC0">
            <w:pPr>
              <w:pStyle w:val="NoSpacing"/>
              <w:rPr>
                <w:rFonts w:ascii="Times New Roman" w:hAnsi="Times New Roman"/>
                <w:lang w:val="fr-FR"/>
              </w:rPr>
            </w:pPr>
            <w:r w:rsidRPr="00772104">
              <w:rPr>
                <w:rFonts w:ascii="Times New Roman" w:hAnsi="Times New Roman"/>
                <w:lang w:val="fr-FR"/>
              </w:rPr>
              <w:t>plasament în servicii de tip rezidenţial private</w:t>
            </w:r>
          </w:p>
        </w:tc>
        <w:tc>
          <w:tcPr>
            <w:tcW w:w="709" w:type="dxa"/>
          </w:tcPr>
          <w:p w:rsidR="00957EC0" w:rsidRPr="00772104" w:rsidRDefault="00957EC0" w:rsidP="00957EC0">
            <w:pPr>
              <w:pStyle w:val="NoSpacing"/>
              <w:rPr>
                <w:rFonts w:ascii="Times New Roman" w:hAnsi="Times New Roman"/>
              </w:rPr>
            </w:pPr>
            <w:r w:rsidRPr="00772104">
              <w:rPr>
                <w:rFonts w:ascii="Times New Roman" w:hAnsi="Times New Roman"/>
              </w:rPr>
              <w:t>15</w:t>
            </w:r>
          </w:p>
        </w:tc>
        <w:tc>
          <w:tcPr>
            <w:tcW w:w="708" w:type="dxa"/>
          </w:tcPr>
          <w:p w:rsidR="00957EC0" w:rsidRPr="00772104" w:rsidRDefault="00957EC0" w:rsidP="00957EC0">
            <w:pPr>
              <w:pStyle w:val="NoSpacing"/>
              <w:rPr>
                <w:rFonts w:ascii="Times New Roman" w:hAnsi="Times New Roman"/>
              </w:rPr>
            </w:pPr>
            <w:r w:rsidRPr="00772104">
              <w:rPr>
                <w:rFonts w:ascii="Times New Roman" w:hAnsi="Times New Roman"/>
              </w:rPr>
              <w:t>22</w:t>
            </w:r>
          </w:p>
        </w:tc>
        <w:tc>
          <w:tcPr>
            <w:tcW w:w="709" w:type="dxa"/>
          </w:tcPr>
          <w:p w:rsidR="00957EC0" w:rsidRPr="00772104" w:rsidRDefault="00957EC0" w:rsidP="00957EC0">
            <w:pPr>
              <w:pStyle w:val="NoSpacing"/>
              <w:rPr>
                <w:rFonts w:ascii="Times New Roman" w:hAnsi="Times New Roman"/>
              </w:rPr>
            </w:pPr>
            <w:r w:rsidRPr="00772104">
              <w:rPr>
                <w:rFonts w:ascii="Times New Roman" w:hAnsi="Times New Roman"/>
              </w:rPr>
              <w:t>18</w:t>
            </w:r>
          </w:p>
        </w:tc>
        <w:tc>
          <w:tcPr>
            <w:tcW w:w="851" w:type="dxa"/>
          </w:tcPr>
          <w:p w:rsidR="00957EC0" w:rsidRPr="00772104" w:rsidRDefault="00957EC0" w:rsidP="00957EC0">
            <w:pPr>
              <w:pStyle w:val="NoSpacing"/>
              <w:rPr>
                <w:rFonts w:ascii="Times New Roman" w:hAnsi="Times New Roman"/>
              </w:rPr>
            </w:pPr>
            <w:r w:rsidRPr="00772104">
              <w:rPr>
                <w:rFonts w:ascii="Times New Roman" w:hAnsi="Times New Roman"/>
              </w:rPr>
              <w:t>17</w:t>
            </w:r>
          </w:p>
        </w:tc>
        <w:tc>
          <w:tcPr>
            <w:tcW w:w="708" w:type="dxa"/>
          </w:tcPr>
          <w:p w:rsidR="00957EC0" w:rsidRPr="00772104" w:rsidRDefault="00957EC0" w:rsidP="00957EC0">
            <w:pPr>
              <w:pStyle w:val="NoSpacing"/>
              <w:rPr>
                <w:rFonts w:ascii="Times New Roman" w:hAnsi="Times New Roman"/>
              </w:rPr>
            </w:pPr>
            <w:r w:rsidRPr="00772104">
              <w:rPr>
                <w:rFonts w:ascii="Times New Roman" w:hAnsi="Times New Roman"/>
              </w:rPr>
              <w:t>22</w:t>
            </w:r>
          </w:p>
        </w:tc>
        <w:tc>
          <w:tcPr>
            <w:tcW w:w="709" w:type="dxa"/>
          </w:tcPr>
          <w:p w:rsidR="00957EC0" w:rsidRPr="00772104" w:rsidRDefault="00957EC0" w:rsidP="00957EC0">
            <w:pPr>
              <w:pStyle w:val="NoSpacing"/>
              <w:rPr>
                <w:rFonts w:ascii="Times New Roman" w:hAnsi="Times New Roman"/>
              </w:rPr>
            </w:pPr>
            <w:r w:rsidRPr="00772104">
              <w:rPr>
                <w:rFonts w:ascii="Times New Roman" w:hAnsi="Times New Roman"/>
              </w:rPr>
              <w:t>22</w:t>
            </w:r>
          </w:p>
        </w:tc>
        <w:tc>
          <w:tcPr>
            <w:tcW w:w="851" w:type="dxa"/>
          </w:tcPr>
          <w:p w:rsidR="00957EC0" w:rsidRPr="00772104" w:rsidRDefault="00957EC0" w:rsidP="00957EC0">
            <w:pPr>
              <w:pStyle w:val="NoSpacing"/>
              <w:rPr>
                <w:rFonts w:ascii="Times New Roman" w:hAnsi="Times New Roman"/>
              </w:rPr>
            </w:pPr>
            <w:r w:rsidRPr="00772104">
              <w:rPr>
                <w:rFonts w:ascii="Times New Roman" w:hAnsi="Times New Roman"/>
              </w:rPr>
              <w:t>26</w:t>
            </w:r>
          </w:p>
        </w:tc>
      </w:tr>
      <w:tr w:rsidR="00772104" w:rsidRPr="00772104" w:rsidTr="008B6E87">
        <w:trPr>
          <w:trHeight w:val="18"/>
        </w:trPr>
        <w:tc>
          <w:tcPr>
            <w:tcW w:w="4566" w:type="dxa"/>
            <w:tcMar>
              <w:top w:w="30" w:type="dxa"/>
              <w:left w:w="30" w:type="dxa"/>
              <w:bottom w:w="0" w:type="dxa"/>
              <w:right w:w="30" w:type="dxa"/>
            </w:tcMar>
          </w:tcPr>
          <w:p w:rsidR="00957EC0" w:rsidRPr="00772104" w:rsidRDefault="00957EC0" w:rsidP="00957EC0">
            <w:pPr>
              <w:pStyle w:val="NoSpacing"/>
              <w:rPr>
                <w:rFonts w:ascii="Times New Roman" w:hAnsi="Times New Roman"/>
                <w:b/>
                <w:lang w:val="fr-FR"/>
              </w:rPr>
            </w:pPr>
            <w:r w:rsidRPr="00772104">
              <w:rPr>
                <w:rFonts w:ascii="Times New Roman" w:hAnsi="Times New Roman"/>
                <w:b/>
                <w:lang w:val="fr-FR"/>
              </w:rPr>
              <w:t>TOTAL</w:t>
            </w:r>
          </w:p>
        </w:tc>
        <w:tc>
          <w:tcPr>
            <w:tcW w:w="709" w:type="dxa"/>
            <w:vAlign w:val="bottom"/>
          </w:tcPr>
          <w:p w:rsidR="00957EC0" w:rsidRPr="00772104" w:rsidRDefault="00957EC0" w:rsidP="00957EC0">
            <w:pPr>
              <w:pStyle w:val="NoSpacing"/>
              <w:rPr>
                <w:rFonts w:ascii="Times New Roman" w:hAnsi="Times New Roman"/>
                <w:b/>
              </w:rPr>
            </w:pPr>
            <w:r w:rsidRPr="00772104">
              <w:rPr>
                <w:rFonts w:ascii="Times New Roman" w:hAnsi="Times New Roman"/>
                <w:b/>
              </w:rPr>
              <w:t>214</w:t>
            </w:r>
          </w:p>
          <w:p w:rsidR="00957EC0" w:rsidRPr="00772104" w:rsidRDefault="00957EC0" w:rsidP="00957EC0">
            <w:pPr>
              <w:pStyle w:val="NoSpacing"/>
              <w:rPr>
                <w:rFonts w:ascii="Times New Roman" w:hAnsi="Times New Roman"/>
                <w:b/>
              </w:rPr>
            </w:pPr>
          </w:p>
        </w:tc>
        <w:tc>
          <w:tcPr>
            <w:tcW w:w="708" w:type="dxa"/>
            <w:vAlign w:val="bottom"/>
          </w:tcPr>
          <w:p w:rsidR="00957EC0" w:rsidRPr="00772104" w:rsidRDefault="00957EC0" w:rsidP="00957EC0">
            <w:pPr>
              <w:pStyle w:val="NoSpacing"/>
              <w:rPr>
                <w:rFonts w:ascii="Times New Roman" w:hAnsi="Times New Roman"/>
                <w:b/>
              </w:rPr>
            </w:pPr>
            <w:r w:rsidRPr="00772104">
              <w:rPr>
                <w:rFonts w:ascii="Times New Roman" w:hAnsi="Times New Roman"/>
                <w:b/>
              </w:rPr>
              <w:t>200</w:t>
            </w:r>
          </w:p>
          <w:p w:rsidR="00957EC0" w:rsidRPr="00772104" w:rsidRDefault="00957EC0" w:rsidP="00957EC0">
            <w:pPr>
              <w:pStyle w:val="NoSpacing"/>
              <w:rPr>
                <w:rFonts w:ascii="Times New Roman" w:hAnsi="Times New Roman"/>
                <w:b/>
              </w:rPr>
            </w:pPr>
          </w:p>
        </w:tc>
        <w:tc>
          <w:tcPr>
            <w:tcW w:w="709" w:type="dxa"/>
            <w:vAlign w:val="bottom"/>
          </w:tcPr>
          <w:p w:rsidR="00957EC0" w:rsidRPr="00772104" w:rsidRDefault="00957EC0" w:rsidP="00957EC0">
            <w:pPr>
              <w:pStyle w:val="NoSpacing"/>
              <w:rPr>
                <w:rFonts w:ascii="Times New Roman" w:hAnsi="Times New Roman"/>
                <w:b/>
              </w:rPr>
            </w:pPr>
            <w:r w:rsidRPr="00772104">
              <w:rPr>
                <w:rFonts w:ascii="Times New Roman" w:hAnsi="Times New Roman"/>
                <w:b/>
              </w:rPr>
              <w:t>188</w:t>
            </w:r>
          </w:p>
          <w:p w:rsidR="00957EC0" w:rsidRPr="00772104" w:rsidRDefault="00957EC0" w:rsidP="00957EC0">
            <w:pPr>
              <w:pStyle w:val="NoSpacing"/>
              <w:rPr>
                <w:rFonts w:ascii="Times New Roman" w:hAnsi="Times New Roman"/>
                <w:b/>
              </w:rPr>
            </w:pPr>
          </w:p>
        </w:tc>
        <w:tc>
          <w:tcPr>
            <w:tcW w:w="851" w:type="dxa"/>
          </w:tcPr>
          <w:p w:rsidR="00957EC0" w:rsidRPr="00772104" w:rsidRDefault="00957EC0" w:rsidP="00957EC0">
            <w:pPr>
              <w:pStyle w:val="NoSpacing"/>
              <w:rPr>
                <w:rFonts w:ascii="Times New Roman" w:hAnsi="Times New Roman"/>
                <w:b/>
              </w:rPr>
            </w:pPr>
            <w:r w:rsidRPr="00772104">
              <w:rPr>
                <w:rFonts w:ascii="Times New Roman" w:hAnsi="Times New Roman"/>
                <w:b/>
              </w:rPr>
              <w:t>192</w:t>
            </w:r>
          </w:p>
        </w:tc>
        <w:tc>
          <w:tcPr>
            <w:tcW w:w="708" w:type="dxa"/>
          </w:tcPr>
          <w:p w:rsidR="00957EC0" w:rsidRPr="00772104" w:rsidRDefault="00957EC0" w:rsidP="00957EC0">
            <w:pPr>
              <w:pStyle w:val="NoSpacing"/>
              <w:rPr>
                <w:rFonts w:ascii="Times New Roman" w:hAnsi="Times New Roman"/>
                <w:b/>
              </w:rPr>
            </w:pPr>
            <w:r w:rsidRPr="00772104">
              <w:rPr>
                <w:rFonts w:ascii="Times New Roman" w:hAnsi="Times New Roman"/>
                <w:b/>
              </w:rPr>
              <w:t>207</w:t>
            </w:r>
          </w:p>
        </w:tc>
        <w:tc>
          <w:tcPr>
            <w:tcW w:w="709" w:type="dxa"/>
          </w:tcPr>
          <w:p w:rsidR="00957EC0" w:rsidRPr="00772104" w:rsidRDefault="00957EC0" w:rsidP="00957EC0">
            <w:pPr>
              <w:pStyle w:val="NoSpacing"/>
              <w:rPr>
                <w:rFonts w:ascii="Times New Roman" w:hAnsi="Times New Roman"/>
                <w:b/>
              </w:rPr>
            </w:pPr>
            <w:r w:rsidRPr="00772104">
              <w:rPr>
                <w:rFonts w:ascii="Times New Roman" w:hAnsi="Times New Roman"/>
                <w:b/>
              </w:rPr>
              <w:t>194</w:t>
            </w:r>
          </w:p>
        </w:tc>
        <w:tc>
          <w:tcPr>
            <w:tcW w:w="851" w:type="dxa"/>
          </w:tcPr>
          <w:p w:rsidR="00957EC0" w:rsidRPr="00772104" w:rsidRDefault="00957EC0" w:rsidP="00957EC0">
            <w:pPr>
              <w:pStyle w:val="NoSpacing"/>
              <w:rPr>
                <w:rFonts w:ascii="Times New Roman" w:hAnsi="Times New Roman"/>
                <w:b/>
              </w:rPr>
            </w:pPr>
            <w:r w:rsidRPr="00772104">
              <w:rPr>
                <w:rFonts w:ascii="Times New Roman" w:hAnsi="Times New Roman"/>
                <w:b/>
              </w:rPr>
              <w:t>222</w:t>
            </w:r>
          </w:p>
        </w:tc>
      </w:tr>
      <w:tr w:rsidR="00772104" w:rsidRPr="00772104" w:rsidTr="008B6E87">
        <w:trPr>
          <w:trHeight w:val="255"/>
        </w:trPr>
        <w:tc>
          <w:tcPr>
            <w:tcW w:w="4566" w:type="dxa"/>
            <w:tcMar>
              <w:top w:w="30" w:type="dxa"/>
              <w:left w:w="30" w:type="dxa"/>
              <w:bottom w:w="0" w:type="dxa"/>
              <w:right w:w="30" w:type="dxa"/>
            </w:tcMar>
          </w:tcPr>
          <w:p w:rsidR="00957EC0" w:rsidRPr="00772104" w:rsidRDefault="00957EC0" w:rsidP="00957EC0">
            <w:pPr>
              <w:pStyle w:val="NoSpacing"/>
              <w:rPr>
                <w:rFonts w:ascii="Times New Roman" w:hAnsi="Times New Roman"/>
                <w:b/>
                <w:lang w:val="fr-FR"/>
              </w:rPr>
            </w:pPr>
            <w:r w:rsidRPr="00772104">
              <w:rPr>
                <w:rFonts w:ascii="Times New Roman" w:hAnsi="Times New Roman"/>
                <w:b/>
                <w:lang w:val="fr-FR"/>
              </w:rPr>
              <w:t>INDICATOR</w:t>
            </w:r>
          </w:p>
        </w:tc>
        <w:tc>
          <w:tcPr>
            <w:tcW w:w="709" w:type="dxa"/>
            <w:vAlign w:val="bottom"/>
          </w:tcPr>
          <w:p w:rsidR="00957EC0" w:rsidRPr="00772104" w:rsidRDefault="00957EC0" w:rsidP="00957EC0">
            <w:pPr>
              <w:pStyle w:val="NoSpacing"/>
              <w:rPr>
                <w:rFonts w:ascii="Times New Roman" w:hAnsi="Times New Roman"/>
              </w:rPr>
            </w:pPr>
            <w:r w:rsidRPr="00772104">
              <w:rPr>
                <w:rFonts w:ascii="Cambria Math" w:hAnsi="Cambria Math" w:cs="Cambria Math"/>
              </w:rPr>
              <w:t>↘</w:t>
            </w:r>
          </w:p>
        </w:tc>
        <w:tc>
          <w:tcPr>
            <w:tcW w:w="708" w:type="dxa"/>
            <w:vAlign w:val="bottom"/>
          </w:tcPr>
          <w:p w:rsidR="00957EC0" w:rsidRPr="00772104" w:rsidRDefault="00957EC0" w:rsidP="00957EC0">
            <w:pPr>
              <w:pStyle w:val="NoSpacing"/>
              <w:rPr>
                <w:rFonts w:ascii="Times New Roman" w:hAnsi="Times New Roman"/>
              </w:rPr>
            </w:pPr>
            <w:r w:rsidRPr="00772104">
              <w:rPr>
                <w:rFonts w:ascii="Cambria Math" w:hAnsi="Cambria Math" w:cs="Cambria Math"/>
              </w:rPr>
              <w:t>↘</w:t>
            </w:r>
          </w:p>
        </w:tc>
        <w:tc>
          <w:tcPr>
            <w:tcW w:w="709" w:type="dxa"/>
            <w:vAlign w:val="bottom"/>
          </w:tcPr>
          <w:p w:rsidR="00957EC0" w:rsidRPr="00772104" w:rsidRDefault="00957EC0" w:rsidP="00957EC0">
            <w:pPr>
              <w:pStyle w:val="NoSpacing"/>
              <w:rPr>
                <w:rFonts w:ascii="Times New Roman" w:hAnsi="Times New Roman"/>
              </w:rPr>
            </w:pPr>
            <w:r w:rsidRPr="00772104">
              <w:rPr>
                <w:rFonts w:ascii="Cambria Math" w:hAnsi="Cambria Math" w:cs="Cambria Math"/>
              </w:rPr>
              <w:t>↘</w:t>
            </w:r>
          </w:p>
        </w:tc>
        <w:tc>
          <w:tcPr>
            <w:tcW w:w="851" w:type="dxa"/>
          </w:tcPr>
          <w:p w:rsidR="00957EC0" w:rsidRPr="00772104" w:rsidRDefault="00957EC0" w:rsidP="00957EC0">
            <w:pPr>
              <w:pStyle w:val="NoSpacing"/>
              <w:rPr>
                <w:rFonts w:ascii="Times New Roman" w:hAnsi="Times New Roman"/>
              </w:rPr>
            </w:pPr>
            <w:r w:rsidRPr="00772104">
              <w:rPr>
                <w:rFonts w:ascii="Cambria Math" w:hAnsi="Cambria Math" w:cs="Cambria Math"/>
              </w:rPr>
              <w:t>↗</w:t>
            </w:r>
          </w:p>
        </w:tc>
        <w:tc>
          <w:tcPr>
            <w:tcW w:w="708" w:type="dxa"/>
          </w:tcPr>
          <w:p w:rsidR="00957EC0" w:rsidRPr="00772104" w:rsidRDefault="00957EC0" w:rsidP="00957EC0">
            <w:pPr>
              <w:pStyle w:val="NoSpacing"/>
              <w:rPr>
                <w:rFonts w:ascii="Times New Roman" w:hAnsi="Times New Roman"/>
              </w:rPr>
            </w:pPr>
            <w:r w:rsidRPr="00772104">
              <w:rPr>
                <w:rFonts w:ascii="Cambria Math" w:hAnsi="Cambria Math" w:cs="Cambria Math"/>
              </w:rPr>
              <w:t>↗</w:t>
            </w:r>
          </w:p>
        </w:tc>
        <w:tc>
          <w:tcPr>
            <w:tcW w:w="709" w:type="dxa"/>
          </w:tcPr>
          <w:p w:rsidR="00957EC0" w:rsidRPr="00772104" w:rsidRDefault="00957EC0" w:rsidP="00957EC0">
            <w:pPr>
              <w:pStyle w:val="NoSpacing"/>
              <w:rPr>
                <w:rFonts w:ascii="Times New Roman" w:hAnsi="Times New Roman"/>
              </w:rPr>
            </w:pPr>
            <w:r w:rsidRPr="00772104">
              <w:rPr>
                <w:rFonts w:ascii="Cambria Math" w:hAnsi="Cambria Math" w:cs="Cambria Math"/>
              </w:rPr>
              <w:t>↘</w:t>
            </w:r>
          </w:p>
        </w:tc>
        <w:tc>
          <w:tcPr>
            <w:tcW w:w="851" w:type="dxa"/>
          </w:tcPr>
          <w:p w:rsidR="00957EC0" w:rsidRPr="00772104" w:rsidRDefault="00957EC0" w:rsidP="00957EC0">
            <w:pPr>
              <w:pStyle w:val="NoSpacing"/>
              <w:rPr>
                <w:rFonts w:ascii="Times New Roman" w:hAnsi="Times New Roman"/>
                <w:b/>
              </w:rPr>
            </w:pPr>
            <w:r w:rsidRPr="00772104">
              <w:rPr>
                <w:rFonts w:ascii="Cambria Math" w:hAnsi="Cambria Math" w:cs="Cambria Math"/>
                <w:b/>
              </w:rPr>
              <w:t>↗</w:t>
            </w:r>
          </w:p>
        </w:tc>
      </w:tr>
    </w:tbl>
    <w:p w:rsidR="00957EC0" w:rsidRPr="00772104" w:rsidRDefault="00957EC0" w:rsidP="00957EC0">
      <w:pPr>
        <w:jc w:val="both"/>
        <w:rPr>
          <w:rFonts w:ascii="Times New Roman" w:hAnsi="Times New Roman"/>
          <w:sz w:val="24"/>
          <w:szCs w:val="24"/>
          <w:u w:val="single"/>
        </w:rPr>
      </w:pPr>
    </w:p>
    <w:p w:rsidR="00957EC0" w:rsidRPr="00772104" w:rsidRDefault="00817974" w:rsidP="00957EC0">
      <w:pPr>
        <w:jc w:val="both"/>
        <w:rPr>
          <w:rFonts w:ascii="Times New Roman" w:hAnsi="Times New Roman"/>
          <w:sz w:val="24"/>
          <w:szCs w:val="24"/>
          <w:u w:val="single"/>
        </w:rPr>
      </w:pPr>
      <w:r w:rsidRPr="00772104">
        <w:rPr>
          <w:noProof/>
        </w:rPr>
        <w:lastRenderedPageBreak/>
        <w:drawing>
          <wp:inline distT="0" distB="0" distL="0" distR="0" wp14:anchorId="16C8B48F" wp14:editId="2CC39BD4">
            <wp:extent cx="6339840" cy="2476500"/>
            <wp:effectExtent l="0" t="0" r="2286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57EC0" w:rsidRPr="00772104" w:rsidRDefault="00957EC0" w:rsidP="00957EC0">
      <w:pPr>
        <w:jc w:val="both"/>
        <w:rPr>
          <w:rFonts w:ascii="Times New Roman" w:hAnsi="Times New Roman"/>
          <w:sz w:val="24"/>
          <w:szCs w:val="24"/>
          <w:u w:val="single"/>
        </w:rPr>
      </w:pPr>
    </w:p>
    <w:p w:rsidR="00957EC0" w:rsidRPr="00772104" w:rsidRDefault="00957EC0" w:rsidP="00957EC0">
      <w:pPr>
        <w:jc w:val="both"/>
        <w:rPr>
          <w:rFonts w:ascii="Times New Roman" w:hAnsi="Times New Roman"/>
          <w:sz w:val="24"/>
          <w:szCs w:val="24"/>
          <w:u w:val="single"/>
        </w:rPr>
      </w:pPr>
      <w:r w:rsidRPr="00772104">
        <w:rPr>
          <w:rFonts w:ascii="Times New Roman" w:hAnsi="Times New Roman"/>
          <w:sz w:val="24"/>
          <w:szCs w:val="24"/>
          <w:u w:val="single"/>
        </w:rPr>
        <w:t>Ponderea tinerilor (peste 18 ani) din sistemul de protecție la data de 31.12.2021</w:t>
      </w:r>
    </w:p>
    <w:tbl>
      <w:tblPr>
        <w:tblW w:w="94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566"/>
        <w:gridCol w:w="2127"/>
        <w:gridCol w:w="1245"/>
        <w:gridCol w:w="1559"/>
      </w:tblGrid>
      <w:tr w:rsidR="00772104" w:rsidRPr="00772104" w:rsidTr="004A1FE1">
        <w:trPr>
          <w:trHeight w:val="255"/>
        </w:trPr>
        <w:tc>
          <w:tcPr>
            <w:tcW w:w="4566" w:type="dxa"/>
            <w:tcMar>
              <w:top w:w="30" w:type="dxa"/>
              <w:left w:w="30" w:type="dxa"/>
              <w:bottom w:w="0" w:type="dxa"/>
              <w:right w:w="30" w:type="dxa"/>
            </w:tcMar>
          </w:tcPr>
          <w:p w:rsidR="00957EC0" w:rsidRPr="00772104" w:rsidRDefault="00957EC0" w:rsidP="004A1FE1">
            <w:pPr>
              <w:pStyle w:val="NoSpacing"/>
              <w:rPr>
                <w:rFonts w:ascii="Times New Roman" w:hAnsi="Times New Roman"/>
                <w:lang w:val="fr-FR"/>
              </w:rPr>
            </w:pPr>
            <w:r w:rsidRPr="00772104">
              <w:rPr>
                <w:rFonts w:ascii="Times New Roman" w:hAnsi="Times New Roman"/>
                <w:lang w:val="fr-FR"/>
              </w:rPr>
              <w:t>Măsura specială de protecție</w:t>
            </w:r>
          </w:p>
        </w:tc>
        <w:tc>
          <w:tcPr>
            <w:tcW w:w="2127" w:type="dxa"/>
          </w:tcPr>
          <w:p w:rsidR="00957EC0" w:rsidRPr="00772104" w:rsidRDefault="00957EC0" w:rsidP="004A1FE1">
            <w:pPr>
              <w:pStyle w:val="NoSpacing"/>
              <w:rPr>
                <w:rFonts w:ascii="Times New Roman" w:hAnsi="Times New Roman"/>
                <w:lang w:val="fr-FR"/>
              </w:rPr>
            </w:pPr>
            <w:r w:rsidRPr="00772104">
              <w:rPr>
                <w:rFonts w:ascii="Times New Roman" w:hAnsi="Times New Roman"/>
                <w:lang w:val="fr-FR"/>
              </w:rPr>
              <w:t>Nr. Total beneficiari</w:t>
            </w:r>
          </w:p>
        </w:tc>
        <w:tc>
          <w:tcPr>
            <w:tcW w:w="1245" w:type="dxa"/>
          </w:tcPr>
          <w:p w:rsidR="00957EC0" w:rsidRPr="00772104" w:rsidRDefault="00957EC0" w:rsidP="004A1FE1">
            <w:pPr>
              <w:pStyle w:val="NoSpacing"/>
              <w:rPr>
                <w:rFonts w:ascii="Times New Roman" w:hAnsi="Times New Roman"/>
                <w:lang w:val="fr-FR"/>
              </w:rPr>
            </w:pPr>
            <w:r w:rsidRPr="00772104">
              <w:rPr>
                <w:rFonts w:ascii="Times New Roman" w:hAnsi="Times New Roman"/>
                <w:lang w:val="fr-FR"/>
              </w:rPr>
              <w:t>Nr. tineri</w:t>
            </w:r>
          </w:p>
        </w:tc>
        <w:tc>
          <w:tcPr>
            <w:tcW w:w="1559" w:type="dxa"/>
          </w:tcPr>
          <w:p w:rsidR="00957EC0" w:rsidRPr="00772104" w:rsidRDefault="00957EC0" w:rsidP="004A1FE1">
            <w:pPr>
              <w:pStyle w:val="NoSpacing"/>
              <w:rPr>
                <w:rFonts w:ascii="Times New Roman" w:hAnsi="Times New Roman"/>
                <w:lang w:val="fr-FR"/>
              </w:rPr>
            </w:pPr>
            <w:r w:rsidRPr="00772104">
              <w:rPr>
                <w:rFonts w:ascii="Times New Roman" w:hAnsi="Times New Roman"/>
                <w:lang w:val="fr-FR"/>
              </w:rPr>
              <w:t>Pondere tineri</w:t>
            </w:r>
          </w:p>
        </w:tc>
      </w:tr>
      <w:tr w:rsidR="00772104" w:rsidRPr="00772104" w:rsidTr="004A1FE1">
        <w:trPr>
          <w:trHeight w:val="255"/>
        </w:trPr>
        <w:tc>
          <w:tcPr>
            <w:tcW w:w="4566" w:type="dxa"/>
            <w:tcMar>
              <w:top w:w="30" w:type="dxa"/>
              <w:left w:w="30" w:type="dxa"/>
              <w:bottom w:w="0" w:type="dxa"/>
              <w:right w:w="30" w:type="dxa"/>
            </w:tcMar>
          </w:tcPr>
          <w:p w:rsidR="00957EC0" w:rsidRPr="00772104" w:rsidRDefault="00957EC0" w:rsidP="00817974">
            <w:pPr>
              <w:pStyle w:val="NoSpacing"/>
              <w:rPr>
                <w:rFonts w:ascii="Times New Roman" w:hAnsi="Times New Roman"/>
                <w:lang w:val="fr-FR"/>
              </w:rPr>
            </w:pPr>
            <w:r w:rsidRPr="00772104">
              <w:rPr>
                <w:rFonts w:ascii="Times New Roman" w:hAnsi="Times New Roman"/>
                <w:lang w:val="fr-FR"/>
              </w:rPr>
              <w:t>plasament la asistenţi maternali profesionişti</w:t>
            </w:r>
          </w:p>
        </w:tc>
        <w:tc>
          <w:tcPr>
            <w:tcW w:w="2127" w:type="dxa"/>
          </w:tcPr>
          <w:p w:rsidR="00957EC0" w:rsidRPr="00772104" w:rsidRDefault="00957EC0" w:rsidP="00817974">
            <w:pPr>
              <w:pStyle w:val="NoSpacing"/>
              <w:rPr>
                <w:rFonts w:ascii="Times New Roman" w:hAnsi="Times New Roman"/>
                <w:lang w:val="fr-FR"/>
              </w:rPr>
            </w:pPr>
            <w:r w:rsidRPr="00772104">
              <w:rPr>
                <w:rFonts w:ascii="Times New Roman" w:hAnsi="Times New Roman"/>
                <w:lang w:val="fr-FR"/>
              </w:rPr>
              <w:t>588</w:t>
            </w:r>
          </w:p>
        </w:tc>
        <w:tc>
          <w:tcPr>
            <w:tcW w:w="1245" w:type="dxa"/>
          </w:tcPr>
          <w:p w:rsidR="00957EC0" w:rsidRPr="00772104" w:rsidRDefault="00957EC0" w:rsidP="00817974">
            <w:pPr>
              <w:pStyle w:val="NoSpacing"/>
              <w:rPr>
                <w:rFonts w:ascii="Times New Roman" w:hAnsi="Times New Roman"/>
              </w:rPr>
            </w:pPr>
            <w:r w:rsidRPr="00772104">
              <w:rPr>
                <w:rFonts w:ascii="Times New Roman" w:hAnsi="Times New Roman"/>
              </w:rPr>
              <w:t>68</w:t>
            </w:r>
          </w:p>
        </w:tc>
        <w:tc>
          <w:tcPr>
            <w:tcW w:w="1559" w:type="dxa"/>
          </w:tcPr>
          <w:p w:rsidR="00957EC0" w:rsidRPr="00772104" w:rsidRDefault="00957EC0" w:rsidP="00817974">
            <w:pPr>
              <w:pStyle w:val="NoSpacing"/>
              <w:rPr>
                <w:rFonts w:ascii="Times New Roman" w:hAnsi="Times New Roman"/>
                <w:lang w:val="fr-FR"/>
              </w:rPr>
            </w:pPr>
            <w:r w:rsidRPr="00772104">
              <w:rPr>
                <w:rFonts w:ascii="Times New Roman" w:hAnsi="Times New Roman"/>
                <w:lang w:val="fr-FR"/>
              </w:rPr>
              <w:t>12 %</w:t>
            </w:r>
          </w:p>
        </w:tc>
      </w:tr>
      <w:tr w:rsidR="00772104" w:rsidRPr="00772104" w:rsidTr="004A1FE1">
        <w:trPr>
          <w:trHeight w:val="255"/>
        </w:trPr>
        <w:tc>
          <w:tcPr>
            <w:tcW w:w="4566" w:type="dxa"/>
            <w:tcMar>
              <w:top w:w="30" w:type="dxa"/>
              <w:left w:w="30" w:type="dxa"/>
              <w:bottom w:w="0" w:type="dxa"/>
              <w:right w:w="30" w:type="dxa"/>
            </w:tcMar>
          </w:tcPr>
          <w:p w:rsidR="00957EC0" w:rsidRPr="00772104" w:rsidRDefault="00957EC0" w:rsidP="00817974">
            <w:pPr>
              <w:pStyle w:val="NoSpacing"/>
              <w:rPr>
                <w:rFonts w:ascii="Times New Roman" w:hAnsi="Times New Roman"/>
                <w:lang w:val="fr-FR"/>
              </w:rPr>
            </w:pPr>
            <w:r w:rsidRPr="00772104">
              <w:rPr>
                <w:rFonts w:ascii="Times New Roman" w:hAnsi="Times New Roman"/>
                <w:lang w:val="fr-FR"/>
              </w:rPr>
              <w:t>plasament în familia lărgită</w:t>
            </w:r>
          </w:p>
        </w:tc>
        <w:tc>
          <w:tcPr>
            <w:tcW w:w="2127" w:type="dxa"/>
          </w:tcPr>
          <w:p w:rsidR="00957EC0" w:rsidRPr="00772104" w:rsidRDefault="00957EC0" w:rsidP="00817974">
            <w:pPr>
              <w:pStyle w:val="NoSpacing"/>
              <w:rPr>
                <w:rFonts w:ascii="Times New Roman" w:hAnsi="Times New Roman"/>
                <w:lang w:val="fr-FR"/>
              </w:rPr>
            </w:pPr>
            <w:r w:rsidRPr="00772104">
              <w:rPr>
                <w:rFonts w:ascii="Times New Roman" w:hAnsi="Times New Roman"/>
                <w:lang w:val="fr-FR"/>
              </w:rPr>
              <w:t>332</w:t>
            </w:r>
          </w:p>
        </w:tc>
        <w:tc>
          <w:tcPr>
            <w:tcW w:w="1245" w:type="dxa"/>
          </w:tcPr>
          <w:p w:rsidR="00957EC0" w:rsidRPr="00772104" w:rsidRDefault="00957EC0" w:rsidP="00817974">
            <w:pPr>
              <w:pStyle w:val="NoSpacing"/>
              <w:rPr>
                <w:rFonts w:ascii="Times New Roman" w:hAnsi="Times New Roman"/>
              </w:rPr>
            </w:pPr>
            <w:r w:rsidRPr="00772104">
              <w:rPr>
                <w:rFonts w:ascii="Times New Roman" w:hAnsi="Times New Roman"/>
              </w:rPr>
              <w:t>43</w:t>
            </w:r>
          </w:p>
        </w:tc>
        <w:tc>
          <w:tcPr>
            <w:tcW w:w="1559" w:type="dxa"/>
          </w:tcPr>
          <w:p w:rsidR="00957EC0" w:rsidRPr="00772104" w:rsidRDefault="00957EC0" w:rsidP="00817974">
            <w:pPr>
              <w:pStyle w:val="NoSpacing"/>
              <w:rPr>
                <w:rFonts w:ascii="Times New Roman" w:hAnsi="Times New Roman"/>
                <w:lang w:val="fr-FR"/>
              </w:rPr>
            </w:pPr>
            <w:r w:rsidRPr="00772104">
              <w:rPr>
                <w:rFonts w:ascii="Times New Roman" w:hAnsi="Times New Roman"/>
                <w:lang w:val="fr-FR"/>
              </w:rPr>
              <w:t>13 %</w:t>
            </w:r>
            <w:r w:rsidRPr="00772104">
              <w:rPr>
                <w:rFonts w:ascii="Times New Roman" w:hAnsi="Times New Roman"/>
                <w:lang w:val="fr-FR"/>
              </w:rPr>
              <w:tab/>
            </w:r>
          </w:p>
        </w:tc>
      </w:tr>
      <w:tr w:rsidR="00772104" w:rsidRPr="00772104" w:rsidTr="004A1FE1">
        <w:trPr>
          <w:trHeight w:val="255"/>
        </w:trPr>
        <w:tc>
          <w:tcPr>
            <w:tcW w:w="4566" w:type="dxa"/>
            <w:tcMar>
              <w:top w:w="30" w:type="dxa"/>
              <w:left w:w="30" w:type="dxa"/>
              <w:bottom w:w="0" w:type="dxa"/>
              <w:right w:w="30" w:type="dxa"/>
            </w:tcMar>
          </w:tcPr>
          <w:p w:rsidR="00957EC0" w:rsidRPr="00772104" w:rsidRDefault="00957EC0" w:rsidP="00817974">
            <w:pPr>
              <w:pStyle w:val="NoSpacing"/>
              <w:rPr>
                <w:rFonts w:ascii="Times New Roman" w:hAnsi="Times New Roman"/>
                <w:lang w:val="fr-FR"/>
              </w:rPr>
            </w:pPr>
            <w:r w:rsidRPr="00772104">
              <w:rPr>
                <w:rFonts w:ascii="Times New Roman" w:hAnsi="Times New Roman"/>
                <w:lang w:val="fr-FR"/>
              </w:rPr>
              <w:t>plasament la familii/persoane fără grad de rudenie</w:t>
            </w:r>
          </w:p>
        </w:tc>
        <w:tc>
          <w:tcPr>
            <w:tcW w:w="2127" w:type="dxa"/>
          </w:tcPr>
          <w:p w:rsidR="00957EC0" w:rsidRPr="00772104" w:rsidRDefault="00957EC0" w:rsidP="00817974">
            <w:pPr>
              <w:pStyle w:val="NoSpacing"/>
              <w:rPr>
                <w:rFonts w:ascii="Times New Roman" w:hAnsi="Times New Roman"/>
                <w:lang w:val="fr-FR"/>
              </w:rPr>
            </w:pPr>
            <w:r w:rsidRPr="00772104">
              <w:rPr>
                <w:rFonts w:ascii="Times New Roman" w:hAnsi="Times New Roman"/>
                <w:lang w:val="fr-FR"/>
              </w:rPr>
              <w:t>90</w:t>
            </w:r>
          </w:p>
        </w:tc>
        <w:tc>
          <w:tcPr>
            <w:tcW w:w="1245" w:type="dxa"/>
          </w:tcPr>
          <w:p w:rsidR="00957EC0" w:rsidRPr="00772104" w:rsidRDefault="00957EC0" w:rsidP="00817974">
            <w:pPr>
              <w:pStyle w:val="NoSpacing"/>
              <w:rPr>
                <w:rFonts w:ascii="Times New Roman" w:hAnsi="Times New Roman"/>
              </w:rPr>
            </w:pPr>
            <w:r w:rsidRPr="00772104">
              <w:rPr>
                <w:rFonts w:ascii="Times New Roman" w:hAnsi="Times New Roman"/>
              </w:rPr>
              <w:t>19</w:t>
            </w:r>
          </w:p>
        </w:tc>
        <w:tc>
          <w:tcPr>
            <w:tcW w:w="1559" w:type="dxa"/>
          </w:tcPr>
          <w:p w:rsidR="00957EC0" w:rsidRPr="00772104" w:rsidRDefault="00957EC0" w:rsidP="00817974">
            <w:pPr>
              <w:pStyle w:val="NoSpacing"/>
              <w:rPr>
                <w:rFonts w:ascii="Times New Roman" w:hAnsi="Times New Roman"/>
                <w:lang w:val="fr-FR"/>
              </w:rPr>
            </w:pPr>
            <w:r w:rsidRPr="00772104">
              <w:rPr>
                <w:rFonts w:ascii="Times New Roman" w:hAnsi="Times New Roman"/>
                <w:lang w:val="fr-FR"/>
              </w:rPr>
              <w:t>22 %</w:t>
            </w:r>
          </w:p>
        </w:tc>
      </w:tr>
      <w:tr w:rsidR="00772104" w:rsidRPr="00772104" w:rsidTr="004A1FE1">
        <w:trPr>
          <w:trHeight w:val="255"/>
        </w:trPr>
        <w:tc>
          <w:tcPr>
            <w:tcW w:w="4566" w:type="dxa"/>
            <w:tcMar>
              <w:top w:w="30" w:type="dxa"/>
              <w:left w:w="30" w:type="dxa"/>
              <w:bottom w:w="0" w:type="dxa"/>
              <w:right w:w="30" w:type="dxa"/>
            </w:tcMar>
          </w:tcPr>
          <w:p w:rsidR="00957EC0" w:rsidRPr="00772104" w:rsidRDefault="00957EC0" w:rsidP="00817974">
            <w:pPr>
              <w:pStyle w:val="NoSpacing"/>
              <w:rPr>
                <w:rFonts w:ascii="Times New Roman" w:hAnsi="Times New Roman"/>
                <w:lang w:val="fr-FR"/>
              </w:rPr>
            </w:pPr>
            <w:r w:rsidRPr="00772104">
              <w:rPr>
                <w:rFonts w:ascii="Times New Roman" w:hAnsi="Times New Roman"/>
                <w:lang w:val="fr-FR"/>
              </w:rPr>
              <w:t>plasament în servicii de tip rezidenţial publice</w:t>
            </w:r>
          </w:p>
        </w:tc>
        <w:tc>
          <w:tcPr>
            <w:tcW w:w="2127" w:type="dxa"/>
          </w:tcPr>
          <w:p w:rsidR="00957EC0" w:rsidRPr="00772104" w:rsidRDefault="00957EC0" w:rsidP="00817974">
            <w:pPr>
              <w:pStyle w:val="NoSpacing"/>
              <w:rPr>
                <w:rFonts w:ascii="Times New Roman" w:hAnsi="Times New Roman"/>
                <w:lang w:val="fr-FR"/>
              </w:rPr>
            </w:pPr>
            <w:r w:rsidRPr="00772104">
              <w:rPr>
                <w:rFonts w:ascii="Times New Roman" w:hAnsi="Times New Roman"/>
                <w:lang w:val="fr-FR"/>
              </w:rPr>
              <w:t>233</w:t>
            </w:r>
          </w:p>
        </w:tc>
        <w:tc>
          <w:tcPr>
            <w:tcW w:w="1245" w:type="dxa"/>
          </w:tcPr>
          <w:p w:rsidR="00957EC0" w:rsidRPr="00772104" w:rsidRDefault="00957EC0" w:rsidP="00817974">
            <w:pPr>
              <w:pStyle w:val="NoSpacing"/>
              <w:rPr>
                <w:rFonts w:ascii="Times New Roman" w:hAnsi="Times New Roman"/>
              </w:rPr>
            </w:pPr>
            <w:r w:rsidRPr="00772104">
              <w:rPr>
                <w:rFonts w:ascii="Times New Roman" w:hAnsi="Times New Roman"/>
              </w:rPr>
              <w:t>66</w:t>
            </w:r>
          </w:p>
        </w:tc>
        <w:tc>
          <w:tcPr>
            <w:tcW w:w="1559" w:type="dxa"/>
          </w:tcPr>
          <w:p w:rsidR="00957EC0" w:rsidRPr="00772104" w:rsidRDefault="00957EC0" w:rsidP="00817974">
            <w:pPr>
              <w:pStyle w:val="NoSpacing"/>
              <w:rPr>
                <w:rFonts w:ascii="Times New Roman" w:hAnsi="Times New Roman"/>
                <w:lang w:val="fr-FR"/>
              </w:rPr>
            </w:pPr>
            <w:r w:rsidRPr="00772104">
              <w:rPr>
                <w:rFonts w:ascii="Times New Roman" w:hAnsi="Times New Roman"/>
                <w:lang w:val="fr-FR"/>
              </w:rPr>
              <w:t>29 %</w:t>
            </w:r>
          </w:p>
        </w:tc>
      </w:tr>
      <w:tr w:rsidR="00772104" w:rsidRPr="00772104" w:rsidTr="004A1FE1">
        <w:trPr>
          <w:trHeight w:val="255"/>
        </w:trPr>
        <w:tc>
          <w:tcPr>
            <w:tcW w:w="4566" w:type="dxa"/>
            <w:tcMar>
              <w:top w:w="30" w:type="dxa"/>
              <w:left w:w="30" w:type="dxa"/>
              <w:bottom w:w="0" w:type="dxa"/>
              <w:right w:w="30" w:type="dxa"/>
            </w:tcMar>
          </w:tcPr>
          <w:p w:rsidR="00957EC0" w:rsidRPr="00772104" w:rsidRDefault="00957EC0" w:rsidP="00817974">
            <w:pPr>
              <w:pStyle w:val="NoSpacing"/>
              <w:rPr>
                <w:rFonts w:ascii="Times New Roman" w:hAnsi="Times New Roman"/>
                <w:lang w:val="fr-FR"/>
              </w:rPr>
            </w:pPr>
            <w:r w:rsidRPr="00772104">
              <w:rPr>
                <w:rFonts w:ascii="Times New Roman" w:hAnsi="Times New Roman"/>
                <w:lang w:val="fr-FR"/>
              </w:rPr>
              <w:t>plasament în servicii de tip rezidenţial private</w:t>
            </w:r>
          </w:p>
        </w:tc>
        <w:tc>
          <w:tcPr>
            <w:tcW w:w="2127" w:type="dxa"/>
          </w:tcPr>
          <w:p w:rsidR="00957EC0" w:rsidRPr="00772104" w:rsidRDefault="00957EC0" w:rsidP="00817974">
            <w:pPr>
              <w:pStyle w:val="NoSpacing"/>
              <w:rPr>
                <w:rFonts w:ascii="Times New Roman" w:hAnsi="Times New Roman"/>
                <w:lang w:val="fr-FR"/>
              </w:rPr>
            </w:pPr>
            <w:r w:rsidRPr="00772104">
              <w:rPr>
                <w:rFonts w:ascii="Times New Roman" w:hAnsi="Times New Roman"/>
                <w:lang w:val="fr-FR"/>
              </w:rPr>
              <w:t>146</w:t>
            </w:r>
          </w:p>
        </w:tc>
        <w:tc>
          <w:tcPr>
            <w:tcW w:w="1245" w:type="dxa"/>
          </w:tcPr>
          <w:p w:rsidR="00957EC0" w:rsidRPr="00772104" w:rsidRDefault="00957EC0" w:rsidP="00817974">
            <w:pPr>
              <w:pStyle w:val="NoSpacing"/>
              <w:rPr>
                <w:rFonts w:ascii="Times New Roman" w:hAnsi="Times New Roman"/>
              </w:rPr>
            </w:pPr>
            <w:r w:rsidRPr="00772104">
              <w:rPr>
                <w:rFonts w:ascii="Times New Roman" w:hAnsi="Times New Roman"/>
              </w:rPr>
              <w:t>26</w:t>
            </w:r>
          </w:p>
        </w:tc>
        <w:tc>
          <w:tcPr>
            <w:tcW w:w="1559" w:type="dxa"/>
          </w:tcPr>
          <w:p w:rsidR="00957EC0" w:rsidRPr="00772104" w:rsidRDefault="00957EC0" w:rsidP="00817974">
            <w:pPr>
              <w:pStyle w:val="NoSpacing"/>
              <w:rPr>
                <w:rFonts w:ascii="Times New Roman" w:hAnsi="Times New Roman"/>
                <w:lang w:val="fr-FR"/>
              </w:rPr>
            </w:pPr>
            <w:r w:rsidRPr="00772104">
              <w:rPr>
                <w:rFonts w:ascii="Times New Roman" w:hAnsi="Times New Roman"/>
                <w:lang w:val="fr-FR"/>
              </w:rPr>
              <w:t>18 %</w:t>
            </w:r>
          </w:p>
        </w:tc>
      </w:tr>
    </w:tbl>
    <w:p w:rsidR="00957EC0" w:rsidRPr="00772104" w:rsidRDefault="00957EC0" w:rsidP="00957EC0">
      <w:pPr>
        <w:ind w:left="142"/>
        <w:jc w:val="both"/>
        <w:rPr>
          <w:rFonts w:ascii="Times New Roman" w:hAnsi="Times New Roman"/>
          <w:sz w:val="24"/>
          <w:szCs w:val="24"/>
          <w:highlight w:val="green"/>
        </w:rPr>
      </w:pPr>
    </w:p>
    <w:p w:rsidR="008316FE" w:rsidRPr="00772104" w:rsidRDefault="008316FE" w:rsidP="000A6DE7">
      <w:pPr>
        <w:spacing w:after="0" w:line="240" w:lineRule="auto"/>
        <w:ind w:left="142"/>
        <w:jc w:val="both"/>
        <w:rPr>
          <w:rFonts w:ascii="Times New Roman" w:eastAsia="Times New Roman" w:hAnsi="Times New Roman"/>
          <w:sz w:val="10"/>
          <w:szCs w:val="10"/>
          <w:lang w:val="ro-RO" w:eastAsia="ro-RO"/>
        </w:rPr>
      </w:pPr>
    </w:p>
    <w:p w:rsidR="008316FE" w:rsidRPr="00772104" w:rsidRDefault="008316FE" w:rsidP="000A6DE7">
      <w:pPr>
        <w:spacing w:after="0" w:line="240" w:lineRule="auto"/>
        <w:ind w:left="142"/>
        <w:jc w:val="both"/>
        <w:rPr>
          <w:rFonts w:ascii="Times New Roman" w:eastAsia="Times New Roman" w:hAnsi="Times New Roman"/>
          <w:sz w:val="10"/>
          <w:szCs w:val="10"/>
          <w:lang w:val="ro-RO" w:eastAsia="ro-RO"/>
        </w:rPr>
      </w:pPr>
    </w:p>
    <w:p w:rsidR="008316FE" w:rsidRPr="00772104" w:rsidRDefault="008316FE" w:rsidP="000A6DE7">
      <w:pPr>
        <w:spacing w:after="0" w:line="240" w:lineRule="auto"/>
        <w:ind w:left="142"/>
        <w:jc w:val="both"/>
        <w:rPr>
          <w:rFonts w:ascii="Times New Roman" w:eastAsia="Times New Roman" w:hAnsi="Times New Roman"/>
          <w:sz w:val="10"/>
          <w:szCs w:val="10"/>
          <w:lang w:val="ro-RO" w:eastAsia="ro-RO"/>
        </w:rPr>
      </w:pPr>
      <w:r w:rsidRPr="00772104">
        <w:rPr>
          <w:noProof/>
        </w:rPr>
        <w:drawing>
          <wp:inline distT="0" distB="0" distL="0" distR="0" wp14:anchorId="5F6C86F0" wp14:editId="61818398">
            <wp:extent cx="6141720" cy="2598420"/>
            <wp:effectExtent l="0" t="0" r="11430" b="1143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7402B" w:rsidRPr="00772104" w:rsidRDefault="0077402B" w:rsidP="000A6DE7">
      <w:pPr>
        <w:spacing w:after="0" w:line="240" w:lineRule="auto"/>
        <w:ind w:left="142"/>
        <w:jc w:val="both"/>
        <w:rPr>
          <w:rFonts w:ascii="Times New Roman" w:eastAsia="Times New Roman" w:hAnsi="Times New Roman"/>
          <w:sz w:val="10"/>
          <w:szCs w:val="10"/>
          <w:lang w:val="ro-RO" w:eastAsia="ro-RO"/>
        </w:rPr>
      </w:pPr>
    </w:p>
    <w:p w:rsidR="008316FE" w:rsidRPr="00772104" w:rsidRDefault="008316FE" w:rsidP="000A6DE7">
      <w:pPr>
        <w:spacing w:after="0" w:line="240" w:lineRule="auto"/>
        <w:ind w:left="142"/>
        <w:jc w:val="both"/>
        <w:rPr>
          <w:rFonts w:ascii="Times New Roman" w:eastAsia="Times New Roman" w:hAnsi="Times New Roman"/>
          <w:sz w:val="10"/>
          <w:szCs w:val="10"/>
          <w:lang w:val="ro-RO" w:eastAsia="ro-RO"/>
        </w:rPr>
      </w:pPr>
    </w:p>
    <w:p w:rsidR="008316FE" w:rsidRPr="00772104" w:rsidRDefault="008316FE" w:rsidP="000A6DE7">
      <w:pPr>
        <w:spacing w:after="0" w:line="240" w:lineRule="auto"/>
        <w:ind w:left="142"/>
        <w:jc w:val="both"/>
        <w:rPr>
          <w:rFonts w:ascii="Times New Roman" w:eastAsia="Times New Roman" w:hAnsi="Times New Roman"/>
          <w:sz w:val="10"/>
          <w:szCs w:val="10"/>
          <w:lang w:val="ro-RO" w:eastAsia="ro-RO"/>
        </w:rPr>
      </w:pPr>
    </w:p>
    <w:p w:rsidR="008316FE" w:rsidRPr="00772104" w:rsidRDefault="008316FE" w:rsidP="000A6DE7">
      <w:pPr>
        <w:spacing w:after="0" w:line="240" w:lineRule="auto"/>
        <w:ind w:left="142"/>
        <w:jc w:val="both"/>
        <w:rPr>
          <w:rFonts w:ascii="Times New Roman" w:eastAsia="Times New Roman" w:hAnsi="Times New Roman"/>
          <w:sz w:val="10"/>
          <w:szCs w:val="10"/>
          <w:lang w:val="ro-RO" w:eastAsia="ro-RO"/>
        </w:rPr>
      </w:pPr>
    </w:p>
    <w:p w:rsidR="008316FE" w:rsidRPr="00772104" w:rsidRDefault="008316FE" w:rsidP="000A6DE7">
      <w:pPr>
        <w:spacing w:after="0" w:line="240" w:lineRule="auto"/>
        <w:ind w:left="142"/>
        <w:jc w:val="both"/>
        <w:rPr>
          <w:rFonts w:ascii="Times New Roman" w:eastAsia="Times New Roman" w:hAnsi="Times New Roman"/>
          <w:sz w:val="10"/>
          <w:szCs w:val="10"/>
          <w:lang w:val="ro-RO" w:eastAsia="ro-RO"/>
        </w:rPr>
      </w:pPr>
    </w:p>
    <w:p w:rsidR="00837F9D" w:rsidRPr="00772104" w:rsidRDefault="000A6DE7" w:rsidP="00043F1B">
      <w:pPr>
        <w:spacing w:after="0" w:line="240" w:lineRule="auto"/>
        <w:ind w:left="142" w:firstLine="578"/>
        <w:jc w:val="both"/>
        <w:rPr>
          <w:rFonts w:ascii="Times New Roman" w:eastAsia="Times New Roman" w:hAnsi="Times New Roman"/>
          <w:sz w:val="24"/>
          <w:szCs w:val="24"/>
        </w:rPr>
      </w:pPr>
      <w:r w:rsidRPr="00772104">
        <w:rPr>
          <w:rFonts w:ascii="Times New Roman" w:eastAsia="Times New Roman" w:hAnsi="Times New Roman"/>
          <w:sz w:val="24"/>
          <w:szCs w:val="24"/>
        </w:rPr>
        <w:lastRenderedPageBreak/>
        <w:t xml:space="preserve">În structura </w:t>
      </w:r>
      <w:r w:rsidR="004E7186" w:rsidRPr="00772104">
        <w:rPr>
          <w:rFonts w:ascii="Times New Roman" w:hAnsi="Times New Roman"/>
          <w:sz w:val="24"/>
          <w:szCs w:val="24"/>
          <w:lang w:val="ro-RO"/>
        </w:rPr>
        <w:t>Direcției Generale de Asistență Socială și Protecția Copilului</w:t>
      </w:r>
      <w:r w:rsidR="004E7186" w:rsidRPr="00772104">
        <w:rPr>
          <w:rStyle w:val="d2edcug0"/>
          <w:rFonts w:ascii="Times New Roman" w:hAnsi="Times New Roman"/>
          <w:sz w:val="24"/>
          <w:szCs w:val="24"/>
        </w:rPr>
        <w:t xml:space="preserve"> a județului Suceava </w:t>
      </w:r>
      <w:r w:rsidRPr="00772104">
        <w:rPr>
          <w:rFonts w:ascii="Times New Roman" w:eastAsia="Times New Roman" w:hAnsi="Times New Roman"/>
          <w:sz w:val="24"/>
          <w:szCs w:val="24"/>
        </w:rPr>
        <w:t xml:space="preserve">funcționează </w:t>
      </w:r>
      <w:r w:rsidRPr="00772104">
        <w:rPr>
          <w:rFonts w:ascii="Times New Roman" w:eastAsia="Times New Roman" w:hAnsi="Times New Roman"/>
          <w:b/>
          <w:sz w:val="24"/>
          <w:szCs w:val="24"/>
        </w:rPr>
        <w:t>Centrul social cu destinație multifuncțională Gura Humorului</w:t>
      </w:r>
      <w:r w:rsidR="004E7186" w:rsidRPr="00772104">
        <w:rPr>
          <w:rFonts w:ascii="Times New Roman" w:eastAsia="Times New Roman" w:hAnsi="Times New Roman"/>
          <w:b/>
          <w:sz w:val="24"/>
          <w:szCs w:val="24"/>
        </w:rPr>
        <w:t xml:space="preserve">, </w:t>
      </w:r>
      <w:r w:rsidR="004E7186" w:rsidRPr="00772104">
        <w:rPr>
          <w:rFonts w:ascii="Times New Roman" w:eastAsia="Times New Roman" w:hAnsi="Times New Roman"/>
          <w:sz w:val="24"/>
          <w:szCs w:val="24"/>
        </w:rPr>
        <w:t>care</w:t>
      </w:r>
      <w:r w:rsidRPr="00772104">
        <w:rPr>
          <w:rFonts w:ascii="Times New Roman" w:eastAsia="Times New Roman" w:hAnsi="Times New Roman"/>
          <w:sz w:val="24"/>
          <w:szCs w:val="24"/>
        </w:rPr>
        <w:t xml:space="preserve"> a fost înființat în anul 2012 ca urma</w:t>
      </w:r>
      <w:r w:rsidR="004E7186" w:rsidRPr="00772104">
        <w:rPr>
          <w:rFonts w:ascii="Times New Roman" w:eastAsia="Times New Roman" w:hAnsi="Times New Roman"/>
          <w:sz w:val="24"/>
          <w:szCs w:val="24"/>
        </w:rPr>
        <w:t>re a implementării Proiectului p</w:t>
      </w:r>
      <w:r w:rsidRPr="00772104">
        <w:rPr>
          <w:rFonts w:ascii="Times New Roman" w:eastAsia="Times New Roman" w:hAnsi="Times New Roman"/>
          <w:sz w:val="24"/>
          <w:szCs w:val="24"/>
        </w:rPr>
        <w:t>rivind Incluziunea Socială, finanțat de  B.I.R.D și cofinanțat de Consiliul Județean Sucea</w:t>
      </w:r>
      <w:r w:rsidR="00837F9D" w:rsidRPr="00772104">
        <w:rPr>
          <w:rFonts w:ascii="Times New Roman" w:eastAsia="Times New Roman" w:hAnsi="Times New Roman"/>
          <w:sz w:val="24"/>
          <w:szCs w:val="24"/>
        </w:rPr>
        <w:t>va.</w:t>
      </w:r>
    </w:p>
    <w:p w:rsidR="000A6DE7" w:rsidRPr="00772104" w:rsidRDefault="000A6DE7" w:rsidP="000A6DE7">
      <w:pPr>
        <w:spacing w:after="0" w:line="240" w:lineRule="auto"/>
        <w:ind w:left="142"/>
        <w:jc w:val="both"/>
        <w:rPr>
          <w:rFonts w:ascii="Times New Roman" w:eastAsia="Times New Roman" w:hAnsi="Times New Roman"/>
          <w:sz w:val="10"/>
          <w:szCs w:val="10"/>
        </w:rPr>
      </w:pPr>
    </w:p>
    <w:p w:rsidR="000A6DE7" w:rsidRPr="00772104" w:rsidRDefault="005C2ED0" w:rsidP="00043F1B">
      <w:pPr>
        <w:spacing w:after="0" w:line="240" w:lineRule="auto"/>
        <w:ind w:left="142" w:firstLine="578"/>
        <w:jc w:val="both"/>
        <w:rPr>
          <w:rFonts w:ascii="Times New Roman" w:eastAsia="Times New Roman" w:hAnsi="Times New Roman"/>
          <w:sz w:val="24"/>
          <w:szCs w:val="24"/>
        </w:rPr>
      </w:pPr>
      <w:r w:rsidRPr="00772104">
        <w:rPr>
          <w:rFonts w:ascii="Times New Roman" w:eastAsia="Times New Roman" w:hAnsi="Times New Roman"/>
          <w:sz w:val="24"/>
          <w:szCs w:val="24"/>
        </w:rPr>
        <w:t xml:space="preserve">Acest centru oferă servicii de specialitate tineriilor aflați în situație de risc după părăsirea sistemului de protecție a copilului, în vederea prevenirii </w:t>
      </w:r>
      <w:r w:rsidR="00F40E8F" w:rsidRPr="00772104">
        <w:rPr>
          <w:rFonts w:ascii="Times New Roman" w:eastAsia="Times New Roman" w:hAnsi="Times New Roman"/>
          <w:sz w:val="24"/>
          <w:szCs w:val="24"/>
        </w:rPr>
        <w:t xml:space="preserve">excluziunii sociale, </w:t>
      </w:r>
      <w:r w:rsidR="000A6DE7" w:rsidRPr="00772104">
        <w:rPr>
          <w:rFonts w:ascii="Times New Roman" w:eastAsia="Times New Roman" w:hAnsi="Times New Roman"/>
          <w:sz w:val="24"/>
          <w:szCs w:val="24"/>
        </w:rPr>
        <w:t xml:space="preserve"> prin asigurarea găzduir</w:t>
      </w:r>
      <w:r w:rsidR="00F40E8F" w:rsidRPr="00772104">
        <w:rPr>
          <w:rFonts w:ascii="Times New Roman" w:eastAsia="Times New Roman" w:hAnsi="Times New Roman"/>
          <w:sz w:val="24"/>
          <w:szCs w:val="24"/>
        </w:rPr>
        <w:t xml:space="preserve">ii </w:t>
      </w:r>
      <w:r w:rsidR="000A6DE7" w:rsidRPr="00772104">
        <w:rPr>
          <w:rFonts w:ascii="Times New Roman" w:eastAsia="Times New Roman" w:hAnsi="Times New Roman"/>
          <w:sz w:val="24"/>
          <w:szCs w:val="24"/>
        </w:rPr>
        <w:t xml:space="preserve"> pe o perioadă determinata</w:t>
      </w:r>
      <w:r w:rsidR="000437BA" w:rsidRPr="00772104">
        <w:rPr>
          <w:rFonts w:ascii="Times New Roman" w:eastAsia="Times New Roman" w:hAnsi="Times New Roman"/>
          <w:sz w:val="24"/>
          <w:szCs w:val="24"/>
        </w:rPr>
        <w:t>ă</w:t>
      </w:r>
      <w:r w:rsidR="000A6DE7" w:rsidRPr="00772104">
        <w:rPr>
          <w:rFonts w:ascii="Times New Roman" w:eastAsia="Times New Roman" w:hAnsi="Times New Roman"/>
          <w:sz w:val="24"/>
          <w:szCs w:val="24"/>
        </w:rPr>
        <w:t xml:space="preserve"> de timp, de asistență și suport prin servicii de consiliere specializată în vederea integrării socio-profesionale și traversarea perioadei de dezinstituționalizare.</w:t>
      </w:r>
    </w:p>
    <w:p w:rsidR="000A6DE7" w:rsidRPr="00772104" w:rsidRDefault="000A6DE7" w:rsidP="000A6DE7">
      <w:pPr>
        <w:spacing w:after="0" w:line="240" w:lineRule="auto"/>
        <w:ind w:firstLine="142"/>
        <w:jc w:val="both"/>
        <w:rPr>
          <w:rFonts w:ascii="Times New Roman" w:eastAsia="Times New Roman" w:hAnsi="Times New Roman"/>
          <w:sz w:val="6"/>
          <w:szCs w:val="6"/>
          <w:lang w:val="ro-RO" w:eastAsia="ro-RO"/>
        </w:rPr>
      </w:pPr>
    </w:p>
    <w:p w:rsidR="000A6DE7" w:rsidRPr="00772104" w:rsidRDefault="000A6DE7" w:rsidP="000A6DE7">
      <w:pPr>
        <w:spacing w:after="0" w:line="240" w:lineRule="auto"/>
        <w:ind w:firstLine="142"/>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Serviciile oferite de Centrul social cu destinație multifuncțională Gura Humorului:</w:t>
      </w:r>
    </w:p>
    <w:p w:rsidR="000A6DE7" w:rsidRPr="00772104" w:rsidRDefault="000A6DE7" w:rsidP="000A6DE7">
      <w:pPr>
        <w:spacing w:after="0" w:line="240" w:lineRule="auto"/>
        <w:ind w:left="650"/>
        <w:rPr>
          <w:rFonts w:ascii="Times New Roman" w:eastAsia="Times New Roman" w:hAnsi="Times New Roman"/>
          <w:sz w:val="24"/>
          <w:szCs w:val="24"/>
          <w:shd w:val="clear" w:color="auto" w:fill="FFFFFF"/>
        </w:rPr>
      </w:pPr>
      <w:r w:rsidRPr="00772104">
        <w:rPr>
          <w:rFonts w:ascii="Times New Roman" w:eastAsia="Times New Roman" w:hAnsi="Times New Roman"/>
          <w:sz w:val="24"/>
          <w:szCs w:val="24"/>
          <w:shd w:val="clear" w:color="auto" w:fill="FFFFFF"/>
        </w:rPr>
        <w:t>-dezvoltare abilități de viață independentă;</w:t>
      </w:r>
    </w:p>
    <w:p w:rsidR="000A6DE7" w:rsidRPr="00772104" w:rsidRDefault="000A6DE7" w:rsidP="000A6DE7">
      <w:pPr>
        <w:spacing w:after="0" w:line="240" w:lineRule="auto"/>
        <w:ind w:left="650"/>
        <w:rPr>
          <w:rFonts w:ascii="Times New Roman" w:eastAsia="Times New Roman" w:hAnsi="Times New Roman"/>
          <w:sz w:val="24"/>
          <w:szCs w:val="24"/>
          <w:shd w:val="clear" w:color="auto" w:fill="FFFFFF"/>
        </w:rPr>
      </w:pPr>
      <w:r w:rsidRPr="00772104">
        <w:rPr>
          <w:rFonts w:ascii="Times New Roman" w:eastAsia="Times New Roman" w:hAnsi="Times New Roman"/>
          <w:sz w:val="24"/>
          <w:szCs w:val="24"/>
          <w:shd w:val="clear" w:color="auto" w:fill="FFFFFF"/>
        </w:rPr>
        <w:t>-consiliere psihologică și suport emoțional;</w:t>
      </w:r>
    </w:p>
    <w:p w:rsidR="000A6DE7" w:rsidRPr="00772104" w:rsidRDefault="000437BA" w:rsidP="000A6DE7">
      <w:pPr>
        <w:spacing w:after="0" w:line="240" w:lineRule="auto"/>
        <w:ind w:left="650"/>
        <w:rPr>
          <w:rFonts w:ascii="Times New Roman" w:eastAsia="Times New Roman" w:hAnsi="Times New Roman"/>
          <w:sz w:val="24"/>
          <w:szCs w:val="24"/>
          <w:shd w:val="clear" w:color="auto" w:fill="FFFFFF"/>
        </w:rPr>
      </w:pPr>
      <w:r w:rsidRPr="00772104">
        <w:rPr>
          <w:rFonts w:ascii="Times New Roman" w:eastAsia="Times New Roman" w:hAnsi="Times New Roman"/>
          <w:sz w:val="24"/>
          <w:szCs w:val="24"/>
          <w:shd w:val="clear" w:color="auto" w:fill="FFFFFF"/>
        </w:rPr>
        <w:t>-consiliere juridică</w:t>
      </w:r>
      <w:r w:rsidR="000A6DE7" w:rsidRPr="00772104">
        <w:rPr>
          <w:rFonts w:ascii="Times New Roman" w:eastAsia="Times New Roman" w:hAnsi="Times New Roman"/>
          <w:sz w:val="24"/>
          <w:szCs w:val="24"/>
          <w:shd w:val="clear" w:color="auto" w:fill="FFFFFF"/>
        </w:rPr>
        <w:t xml:space="preserve"> și informare;</w:t>
      </w:r>
    </w:p>
    <w:p w:rsidR="000A6DE7" w:rsidRPr="00772104" w:rsidRDefault="000A6DE7" w:rsidP="000A6DE7">
      <w:pPr>
        <w:spacing w:after="0" w:line="240" w:lineRule="auto"/>
        <w:ind w:left="650"/>
        <w:rPr>
          <w:rFonts w:ascii="Times New Roman" w:eastAsia="Times New Roman" w:hAnsi="Times New Roman"/>
          <w:sz w:val="24"/>
          <w:szCs w:val="24"/>
          <w:shd w:val="clear" w:color="auto" w:fill="FFFFFF"/>
        </w:rPr>
      </w:pPr>
      <w:r w:rsidRPr="00772104">
        <w:rPr>
          <w:rFonts w:ascii="Times New Roman" w:eastAsia="Times New Roman" w:hAnsi="Times New Roman"/>
          <w:sz w:val="24"/>
          <w:szCs w:val="24"/>
          <w:shd w:val="clear" w:color="auto" w:fill="FFFFFF"/>
        </w:rPr>
        <w:t>-socializare și activități culturale integrare familială și comunitară; </w:t>
      </w:r>
    </w:p>
    <w:p w:rsidR="000A6DE7" w:rsidRPr="00772104" w:rsidRDefault="000A6DE7" w:rsidP="000A6DE7">
      <w:pPr>
        <w:spacing w:after="0" w:line="240" w:lineRule="auto"/>
        <w:ind w:left="650"/>
        <w:rPr>
          <w:rFonts w:ascii="Times New Roman" w:eastAsia="Times New Roman" w:hAnsi="Times New Roman"/>
          <w:sz w:val="24"/>
          <w:szCs w:val="24"/>
          <w:shd w:val="clear" w:color="auto" w:fill="FFFFFF"/>
        </w:rPr>
      </w:pPr>
      <w:r w:rsidRPr="00772104">
        <w:rPr>
          <w:rFonts w:ascii="Times New Roman" w:eastAsia="Times New Roman" w:hAnsi="Times New Roman"/>
          <w:sz w:val="24"/>
          <w:szCs w:val="24"/>
          <w:shd w:val="clear" w:color="auto" w:fill="FFFFFF"/>
        </w:rPr>
        <w:t>-orientare vocațională;</w:t>
      </w:r>
    </w:p>
    <w:p w:rsidR="000A6DE7" w:rsidRPr="00772104" w:rsidRDefault="000A6DE7" w:rsidP="000A6DE7">
      <w:pPr>
        <w:spacing w:after="0" w:line="240" w:lineRule="auto"/>
        <w:ind w:left="650"/>
        <w:rPr>
          <w:rFonts w:ascii="Times New Roman" w:eastAsia="Times New Roman" w:hAnsi="Times New Roman"/>
          <w:sz w:val="24"/>
          <w:szCs w:val="24"/>
          <w:shd w:val="clear" w:color="auto" w:fill="FFFFFF"/>
        </w:rPr>
      </w:pPr>
      <w:r w:rsidRPr="00772104">
        <w:rPr>
          <w:rFonts w:ascii="Times New Roman" w:eastAsia="Times New Roman" w:hAnsi="Times New Roman"/>
          <w:sz w:val="24"/>
          <w:szCs w:val="24"/>
          <w:shd w:val="clear" w:color="auto" w:fill="FFFFFF"/>
        </w:rPr>
        <w:t>-inserție/reinserție socială.</w:t>
      </w:r>
    </w:p>
    <w:p w:rsidR="000A6DE7" w:rsidRPr="00772104" w:rsidRDefault="000A6DE7" w:rsidP="000A6DE7">
      <w:pPr>
        <w:spacing w:after="0" w:line="240" w:lineRule="auto"/>
        <w:jc w:val="both"/>
        <w:rPr>
          <w:rFonts w:ascii="Times New Roman" w:eastAsia="Times New Roman" w:hAnsi="Times New Roman"/>
          <w:sz w:val="16"/>
          <w:szCs w:val="16"/>
          <w:lang w:val="ro-RO" w:eastAsia="ro-RO"/>
        </w:rPr>
      </w:pPr>
    </w:p>
    <w:p w:rsidR="000A6DE7" w:rsidRPr="00772104" w:rsidRDefault="007878C1" w:rsidP="000A6DE7">
      <w:pPr>
        <w:spacing w:after="0" w:line="240" w:lineRule="auto"/>
        <w:jc w:val="both"/>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Î</w:t>
      </w:r>
      <w:r w:rsidR="000A6DE7" w:rsidRPr="00772104">
        <w:rPr>
          <w:rFonts w:ascii="Times New Roman" w:eastAsia="Times New Roman" w:hAnsi="Times New Roman"/>
          <w:sz w:val="24"/>
          <w:szCs w:val="24"/>
          <w:lang w:val="ro-RO" w:eastAsia="ro-RO"/>
        </w:rPr>
        <w:t xml:space="preserve">n anul 2021 au beneficiat de serviciile Centrului social cu destinație multifuncțională Gura Humorului un număr de </w:t>
      </w:r>
      <w:r w:rsidR="00676A9F" w:rsidRPr="00772104">
        <w:rPr>
          <w:rFonts w:ascii="Times New Roman" w:eastAsia="Times New Roman" w:hAnsi="Times New Roman"/>
          <w:sz w:val="24"/>
          <w:szCs w:val="24"/>
          <w:lang w:val="ro-RO" w:eastAsia="ro-RO"/>
        </w:rPr>
        <w:t>22</w:t>
      </w:r>
      <w:r w:rsidR="000A6DE7" w:rsidRPr="00772104">
        <w:rPr>
          <w:rFonts w:ascii="Times New Roman" w:eastAsia="Times New Roman" w:hAnsi="Times New Roman"/>
          <w:sz w:val="24"/>
          <w:szCs w:val="24"/>
          <w:lang w:val="ro-RO" w:eastAsia="ro-RO"/>
        </w:rPr>
        <w:t xml:space="preserve"> tineri care au părăsit sistemul de protecție, în vederea inserției socio-profesionale.</w:t>
      </w:r>
    </w:p>
    <w:p w:rsidR="000A6DE7" w:rsidRPr="00772104" w:rsidRDefault="000A6DE7" w:rsidP="000A6DE7">
      <w:pPr>
        <w:spacing w:after="0" w:line="240" w:lineRule="auto"/>
        <w:jc w:val="both"/>
        <w:rPr>
          <w:rFonts w:ascii="Times New Roman" w:eastAsia="Times New Roman" w:hAnsi="Times New Roman"/>
          <w:sz w:val="24"/>
          <w:szCs w:val="24"/>
          <w:lang w:val="ro-RO" w:eastAsia="ro-RO"/>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1134"/>
        <w:gridCol w:w="1134"/>
        <w:gridCol w:w="1134"/>
        <w:gridCol w:w="694"/>
        <w:gridCol w:w="723"/>
        <w:gridCol w:w="993"/>
        <w:gridCol w:w="992"/>
      </w:tblGrid>
      <w:tr w:rsidR="00772104" w:rsidRPr="00772104" w:rsidTr="00C469E4">
        <w:trPr>
          <w:trHeight w:val="103"/>
        </w:trPr>
        <w:tc>
          <w:tcPr>
            <w:tcW w:w="3276" w:type="dxa"/>
            <w:vMerge w:val="restart"/>
            <w:shd w:val="clear" w:color="auto" w:fill="BFBFBF"/>
            <w:vAlign w:val="center"/>
          </w:tcPr>
          <w:p w:rsidR="00683D4F" w:rsidRPr="00772104" w:rsidRDefault="00683D4F" w:rsidP="00BE067E">
            <w:pPr>
              <w:pStyle w:val="NoSpacing"/>
              <w:rPr>
                <w:rFonts w:ascii="Times New Roman" w:hAnsi="Times New Roman"/>
                <w:sz w:val="20"/>
                <w:szCs w:val="20"/>
              </w:rPr>
            </w:pPr>
            <w:r w:rsidRPr="00772104">
              <w:rPr>
                <w:rFonts w:ascii="Times New Roman" w:hAnsi="Times New Roman"/>
                <w:sz w:val="20"/>
                <w:szCs w:val="20"/>
              </w:rPr>
              <w:t>Anul</w:t>
            </w:r>
          </w:p>
        </w:tc>
        <w:tc>
          <w:tcPr>
            <w:tcW w:w="3402" w:type="dxa"/>
            <w:gridSpan w:val="3"/>
            <w:shd w:val="clear" w:color="auto" w:fill="BFBFBF"/>
          </w:tcPr>
          <w:p w:rsidR="00683D4F" w:rsidRPr="00772104" w:rsidRDefault="00683D4F" w:rsidP="00BE067E">
            <w:pPr>
              <w:pStyle w:val="NoSpacing"/>
              <w:rPr>
                <w:rFonts w:ascii="Times New Roman" w:hAnsi="Times New Roman"/>
                <w:b/>
                <w:sz w:val="20"/>
                <w:szCs w:val="20"/>
              </w:rPr>
            </w:pPr>
            <w:r w:rsidRPr="00772104">
              <w:rPr>
                <w:rFonts w:ascii="Times New Roman" w:hAnsi="Times New Roman"/>
                <w:b/>
                <w:sz w:val="20"/>
                <w:szCs w:val="20"/>
              </w:rPr>
              <w:t>Grupe de vârstă</w:t>
            </w:r>
          </w:p>
        </w:tc>
        <w:tc>
          <w:tcPr>
            <w:tcW w:w="1417" w:type="dxa"/>
            <w:gridSpan w:val="2"/>
            <w:shd w:val="clear" w:color="auto" w:fill="BFBFBF"/>
            <w:vAlign w:val="center"/>
          </w:tcPr>
          <w:p w:rsidR="00683D4F" w:rsidRPr="00772104" w:rsidRDefault="00683D4F" w:rsidP="00BE067E">
            <w:pPr>
              <w:pStyle w:val="NoSpacing"/>
              <w:rPr>
                <w:rFonts w:ascii="Times New Roman" w:hAnsi="Times New Roman"/>
                <w:b/>
                <w:sz w:val="20"/>
                <w:szCs w:val="20"/>
              </w:rPr>
            </w:pPr>
            <w:r w:rsidRPr="00772104">
              <w:rPr>
                <w:rFonts w:ascii="Times New Roman" w:hAnsi="Times New Roman"/>
                <w:b/>
                <w:sz w:val="20"/>
                <w:szCs w:val="20"/>
              </w:rPr>
              <w:t>Domiciliul</w:t>
            </w:r>
          </w:p>
        </w:tc>
        <w:tc>
          <w:tcPr>
            <w:tcW w:w="1985" w:type="dxa"/>
            <w:gridSpan w:val="2"/>
            <w:shd w:val="clear" w:color="auto" w:fill="BFBFBF"/>
            <w:vAlign w:val="center"/>
          </w:tcPr>
          <w:p w:rsidR="00683D4F" w:rsidRPr="00772104" w:rsidRDefault="00683D4F" w:rsidP="00BE067E">
            <w:pPr>
              <w:pStyle w:val="NoSpacing"/>
              <w:rPr>
                <w:rFonts w:ascii="Times New Roman" w:hAnsi="Times New Roman"/>
                <w:b/>
                <w:sz w:val="20"/>
                <w:szCs w:val="20"/>
              </w:rPr>
            </w:pPr>
            <w:r w:rsidRPr="00772104">
              <w:rPr>
                <w:rFonts w:ascii="Times New Roman" w:hAnsi="Times New Roman"/>
                <w:b/>
                <w:sz w:val="20"/>
                <w:szCs w:val="20"/>
              </w:rPr>
              <w:t>Sex</w:t>
            </w:r>
          </w:p>
        </w:tc>
      </w:tr>
      <w:tr w:rsidR="00772104" w:rsidRPr="00772104" w:rsidTr="00BE067E">
        <w:trPr>
          <w:trHeight w:val="58"/>
        </w:trPr>
        <w:tc>
          <w:tcPr>
            <w:tcW w:w="3276" w:type="dxa"/>
            <w:vMerge/>
            <w:shd w:val="clear" w:color="auto" w:fill="BFBFBF"/>
            <w:vAlign w:val="center"/>
          </w:tcPr>
          <w:p w:rsidR="00683D4F" w:rsidRPr="00772104" w:rsidRDefault="00683D4F" w:rsidP="00BE067E">
            <w:pPr>
              <w:pStyle w:val="NoSpacing"/>
              <w:rPr>
                <w:rFonts w:ascii="Times New Roman" w:hAnsi="Times New Roman"/>
                <w:sz w:val="20"/>
                <w:szCs w:val="20"/>
              </w:rPr>
            </w:pPr>
          </w:p>
        </w:tc>
        <w:tc>
          <w:tcPr>
            <w:tcW w:w="1134" w:type="dxa"/>
            <w:shd w:val="clear" w:color="auto" w:fill="BFBFBF"/>
          </w:tcPr>
          <w:p w:rsidR="00683D4F" w:rsidRPr="00772104" w:rsidRDefault="00683D4F" w:rsidP="00BE067E">
            <w:pPr>
              <w:pStyle w:val="NoSpacing"/>
              <w:rPr>
                <w:rFonts w:ascii="Times New Roman" w:hAnsi="Times New Roman"/>
                <w:sz w:val="20"/>
                <w:szCs w:val="20"/>
              </w:rPr>
            </w:pPr>
            <w:r w:rsidRPr="00772104">
              <w:rPr>
                <w:rFonts w:ascii="Times New Roman" w:hAnsi="Times New Roman"/>
                <w:sz w:val="20"/>
                <w:szCs w:val="20"/>
              </w:rPr>
              <w:t>18-20 ani</w:t>
            </w:r>
          </w:p>
        </w:tc>
        <w:tc>
          <w:tcPr>
            <w:tcW w:w="1134" w:type="dxa"/>
            <w:shd w:val="clear" w:color="auto" w:fill="BFBFBF"/>
          </w:tcPr>
          <w:p w:rsidR="00683D4F" w:rsidRPr="00772104" w:rsidRDefault="00683D4F" w:rsidP="00BE067E">
            <w:pPr>
              <w:pStyle w:val="NoSpacing"/>
              <w:rPr>
                <w:rFonts w:ascii="Times New Roman" w:hAnsi="Times New Roman"/>
                <w:sz w:val="20"/>
                <w:szCs w:val="20"/>
              </w:rPr>
            </w:pPr>
            <w:r w:rsidRPr="00772104">
              <w:rPr>
                <w:rFonts w:ascii="Times New Roman" w:hAnsi="Times New Roman"/>
                <w:sz w:val="20"/>
                <w:szCs w:val="20"/>
              </w:rPr>
              <w:t>20-22 ani</w:t>
            </w:r>
          </w:p>
        </w:tc>
        <w:tc>
          <w:tcPr>
            <w:tcW w:w="1134" w:type="dxa"/>
            <w:shd w:val="clear" w:color="auto" w:fill="BFBFBF"/>
          </w:tcPr>
          <w:p w:rsidR="00683D4F" w:rsidRPr="00772104" w:rsidRDefault="00683D4F" w:rsidP="00BE067E">
            <w:pPr>
              <w:pStyle w:val="NoSpacing"/>
              <w:rPr>
                <w:rFonts w:ascii="Times New Roman" w:hAnsi="Times New Roman"/>
                <w:sz w:val="20"/>
                <w:szCs w:val="20"/>
              </w:rPr>
            </w:pPr>
            <w:r w:rsidRPr="00772104">
              <w:rPr>
                <w:rFonts w:ascii="Times New Roman" w:hAnsi="Times New Roman"/>
                <w:sz w:val="20"/>
                <w:szCs w:val="20"/>
              </w:rPr>
              <w:t>22-24 ani</w:t>
            </w:r>
          </w:p>
        </w:tc>
        <w:tc>
          <w:tcPr>
            <w:tcW w:w="694" w:type="dxa"/>
            <w:shd w:val="clear" w:color="auto" w:fill="BFBFBF"/>
            <w:vAlign w:val="center"/>
          </w:tcPr>
          <w:p w:rsidR="00683D4F" w:rsidRPr="00772104" w:rsidRDefault="00683D4F" w:rsidP="00BE067E">
            <w:pPr>
              <w:pStyle w:val="NoSpacing"/>
              <w:ind w:right="-122"/>
              <w:rPr>
                <w:rFonts w:ascii="Times New Roman" w:hAnsi="Times New Roman"/>
                <w:sz w:val="20"/>
                <w:szCs w:val="20"/>
              </w:rPr>
            </w:pPr>
            <w:r w:rsidRPr="00772104">
              <w:rPr>
                <w:rFonts w:ascii="Times New Roman" w:hAnsi="Times New Roman"/>
                <w:sz w:val="20"/>
                <w:szCs w:val="20"/>
              </w:rPr>
              <w:t>Urban</w:t>
            </w:r>
          </w:p>
        </w:tc>
        <w:tc>
          <w:tcPr>
            <w:tcW w:w="723" w:type="dxa"/>
            <w:shd w:val="clear" w:color="auto" w:fill="BFBFBF"/>
            <w:vAlign w:val="center"/>
          </w:tcPr>
          <w:p w:rsidR="00683D4F" w:rsidRPr="00772104" w:rsidRDefault="00683D4F" w:rsidP="00BE067E">
            <w:pPr>
              <w:pStyle w:val="NoSpacing"/>
              <w:rPr>
                <w:rFonts w:ascii="Times New Roman" w:hAnsi="Times New Roman"/>
                <w:sz w:val="20"/>
                <w:szCs w:val="20"/>
              </w:rPr>
            </w:pPr>
            <w:r w:rsidRPr="00772104">
              <w:rPr>
                <w:rFonts w:ascii="Times New Roman" w:hAnsi="Times New Roman"/>
                <w:sz w:val="20"/>
                <w:szCs w:val="20"/>
              </w:rPr>
              <w:t>Rural</w:t>
            </w:r>
          </w:p>
        </w:tc>
        <w:tc>
          <w:tcPr>
            <w:tcW w:w="993" w:type="dxa"/>
            <w:shd w:val="clear" w:color="auto" w:fill="BFBFBF"/>
            <w:vAlign w:val="center"/>
          </w:tcPr>
          <w:p w:rsidR="00683D4F" w:rsidRPr="00772104" w:rsidRDefault="00683D4F" w:rsidP="00BE067E">
            <w:pPr>
              <w:pStyle w:val="NoSpacing"/>
              <w:rPr>
                <w:rFonts w:ascii="Times New Roman" w:hAnsi="Times New Roman"/>
                <w:sz w:val="20"/>
                <w:szCs w:val="20"/>
              </w:rPr>
            </w:pPr>
            <w:r w:rsidRPr="00772104">
              <w:rPr>
                <w:rFonts w:ascii="Times New Roman" w:hAnsi="Times New Roman"/>
                <w:sz w:val="20"/>
                <w:szCs w:val="20"/>
              </w:rPr>
              <w:t>Masculin</w:t>
            </w:r>
          </w:p>
        </w:tc>
        <w:tc>
          <w:tcPr>
            <w:tcW w:w="992" w:type="dxa"/>
            <w:shd w:val="clear" w:color="auto" w:fill="BFBFBF"/>
            <w:vAlign w:val="center"/>
          </w:tcPr>
          <w:p w:rsidR="00683D4F" w:rsidRPr="00772104" w:rsidRDefault="00683D4F" w:rsidP="00BE067E">
            <w:pPr>
              <w:pStyle w:val="NoSpacing"/>
              <w:rPr>
                <w:rFonts w:ascii="Times New Roman" w:hAnsi="Times New Roman"/>
                <w:sz w:val="20"/>
                <w:szCs w:val="20"/>
              </w:rPr>
            </w:pPr>
            <w:r w:rsidRPr="00772104">
              <w:rPr>
                <w:rFonts w:ascii="Times New Roman" w:hAnsi="Times New Roman"/>
                <w:sz w:val="20"/>
                <w:szCs w:val="20"/>
              </w:rPr>
              <w:t>Feminin</w:t>
            </w:r>
          </w:p>
        </w:tc>
      </w:tr>
      <w:tr w:rsidR="00772104" w:rsidRPr="00772104" w:rsidTr="00BE067E">
        <w:trPr>
          <w:trHeight w:val="58"/>
        </w:trPr>
        <w:tc>
          <w:tcPr>
            <w:tcW w:w="3276" w:type="dxa"/>
            <w:vMerge/>
            <w:vAlign w:val="center"/>
          </w:tcPr>
          <w:p w:rsidR="00683D4F" w:rsidRPr="00772104" w:rsidRDefault="00683D4F" w:rsidP="00BE067E">
            <w:pPr>
              <w:pStyle w:val="NoSpacing"/>
              <w:rPr>
                <w:rFonts w:ascii="Times New Roman" w:hAnsi="Times New Roman"/>
                <w:sz w:val="20"/>
                <w:szCs w:val="20"/>
              </w:rPr>
            </w:pPr>
          </w:p>
        </w:tc>
        <w:tc>
          <w:tcPr>
            <w:tcW w:w="1134" w:type="dxa"/>
          </w:tcPr>
          <w:p w:rsidR="00683D4F" w:rsidRPr="00772104" w:rsidRDefault="00683D4F" w:rsidP="00BE067E">
            <w:pPr>
              <w:pStyle w:val="NoSpacing"/>
              <w:rPr>
                <w:rFonts w:ascii="Times New Roman" w:hAnsi="Times New Roman"/>
                <w:sz w:val="20"/>
                <w:szCs w:val="20"/>
              </w:rPr>
            </w:pPr>
            <w:r w:rsidRPr="00772104">
              <w:rPr>
                <w:rFonts w:ascii="Times New Roman" w:hAnsi="Times New Roman"/>
                <w:sz w:val="20"/>
                <w:szCs w:val="20"/>
              </w:rPr>
              <w:t>9</w:t>
            </w:r>
          </w:p>
        </w:tc>
        <w:tc>
          <w:tcPr>
            <w:tcW w:w="1134" w:type="dxa"/>
          </w:tcPr>
          <w:p w:rsidR="00683D4F" w:rsidRPr="00772104" w:rsidRDefault="00683D4F" w:rsidP="00BE067E">
            <w:pPr>
              <w:pStyle w:val="NoSpacing"/>
              <w:rPr>
                <w:rFonts w:ascii="Times New Roman" w:hAnsi="Times New Roman"/>
                <w:sz w:val="20"/>
                <w:szCs w:val="20"/>
              </w:rPr>
            </w:pPr>
            <w:r w:rsidRPr="00772104">
              <w:rPr>
                <w:rFonts w:ascii="Times New Roman" w:hAnsi="Times New Roman"/>
                <w:sz w:val="20"/>
                <w:szCs w:val="20"/>
              </w:rPr>
              <w:t>9</w:t>
            </w:r>
          </w:p>
        </w:tc>
        <w:tc>
          <w:tcPr>
            <w:tcW w:w="1134" w:type="dxa"/>
          </w:tcPr>
          <w:p w:rsidR="00683D4F" w:rsidRPr="00772104" w:rsidRDefault="00DB25A6" w:rsidP="00BE067E">
            <w:pPr>
              <w:pStyle w:val="NoSpacing"/>
              <w:rPr>
                <w:rFonts w:ascii="Times New Roman" w:hAnsi="Times New Roman"/>
                <w:sz w:val="20"/>
                <w:szCs w:val="20"/>
              </w:rPr>
            </w:pPr>
            <w:r w:rsidRPr="00772104">
              <w:rPr>
                <w:rFonts w:ascii="Times New Roman" w:hAnsi="Times New Roman"/>
                <w:sz w:val="20"/>
                <w:szCs w:val="20"/>
              </w:rPr>
              <w:t>4</w:t>
            </w:r>
          </w:p>
        </w:tc>
        <w:tc>
          <w:tcPr>
            <w:tcW w:w="694" w:type="dxa"/>
            <w:vAlign w:val="center"/>
          </w:tcPr>
          <w:p w:rsidR="00683D4F" w:rsidRPr="00772104" w:rsidRDefault="00683D4F" w:rsidP="00BE067E">
            <w:pPr>
              <w:pStyle w:val="NoSpacing"/>
              <w:rPr>
                <w:rFonts w:ascii="Times New Roman" w:hAnsi="Times New Roman"/>
                <w:sz w:val="20"/>
                <w:szCs w:val="20"/>
              </w:rPr>
            </w:pPr>
            <w:r w:rsidRPr="00772104">
              <w:rPr>
                <w:rFonts w:ascii="Times New Roman" w:hAnsi="Times New Roman"/>
                <w:sz w:val="20"/>
                <w:szCs w:val="20"/>
              </w:rPr>
              <w:t>21</w:t>
            </w:r>
          </w:p>
        </w:tc>
        <w:tc>
          <w:tcPr>
            <w:tcW w:w="723" w:type="dxa"/>
            <w:vAlign w:val="center"/>
          </w:tcPr>
          <w:p w:rsidR="00683D4F" w:rsidRPr="00772104" w:rsidRDefault="00683D4F" w:rsidP="00BE067E">
            <w:pPr>
              <w:pStyle w:val="NoSpacing"/>
              <w:rPr>
                <w:rFonts w:ascii="Times New Roman" w:hAnsi="Times New Roman"/>
                <w:sz w:val="20"/>
                <w:szCs w:val="20"/>
              </w:rPr>
            </w:pPr>
            <w:r w:rsidRPr="00772104">
              <w:rPr>
                <w:rFonts w:ascii="Times New Roman" w:hAnsi="Times New Roman"/>
                <w:sz w:val="20"/>
                <w:szCs w:val="20"/>
              </w:rPr>
              <w:t>1</w:t>
            </w:r>
          </w:p>
        </w:tc>
        <w:tc>
          <w:tcPr>
            <w:tcW w:w="993" w:type="dxa"/>
            <w:vAlign w:val="center"/>
          </w:tcPr>
          <w:p w:rsidR="00683D4F" w:rsidRPr="00772104" w:rsidRDefault="00683D4F" w:rsidP="00BE067E">
            <w:pPr>
              <w:pStyle w:val="NoSpacing"/>
              <w:rPr>
                <w:rFonts w:ascii="Times New Roman" w:hAnsi="Times New Roman"/>
                <w:sz w:val="20"/>
                <w:szCs w:val="20"/>
              </w:rPr>
            </w:pPr>
            <w:r w:rsidRPr="00772104">
              <w:rPr>
                <w:rFonts w:ascii="Times New Roman" w:hAnsi="Times New Roman"/>
                <w:sz w:val="20"/>
                <w:szCs w:val="20"/>
              </w:rPr>
              <w:t>18</w:t>
            </w:r>
          </w:p>
        </w:tc>
        <w:tc>
          <w:tcPr>
            <w:tcW w:w="992" w:type="dxa"/>
            <w:vAlign w:val="center"/>
          </w:tcPr>
          <w:p w:rsidR="00683D4F" w:rsidRPr="00772104" w:rsidRDefault="00683D4F" w:rsidP="00BE067E">
            <w:pPr>
              <w:pStyle w:val="NoSpacing"/>
              <w:rPr>
                <w:rFonts w:ascii="Times New Roman" w:hAnsi="Times New Roman"/>
                <w:sz w:val="20"/>
                <w:szCs w:val="20"/>
              </w:rPr>
            </w:pPr>
            <w:r w:rsidRPr="00772104">
              <w:rPr>
                <w:rFonts w:ascii="Times New Roman" w:hAnsi="Times New Roman"/>
                <w:sz w:val="20"/>
                <w:szCs w:val="20"/>
              </w:rPr>
              <w:t>4</w:t>
            </w:r>
          </w:p>
        </w:tc>
      </w:tr>
      <w:tr w:rsidR="00772104" w:rsidRPr="00772104" w:rsidTr="00C469E4">
        <w:trPr>
          <w:trHeight w:val="125"/>
        </w:trPr>
        <w:tc>
          <w:tcPr>
            <w:tcW w:w="3276" w:type="dxa"/>
            <w:vAlign w:val="center"/>
          </w:tcPr>
          <w:p w:rsidR="00683D4F" w:rsidRPr="00772104" w:rsidRDefault="00683D4F" w:rsidP="00BE067E">
            <w:pPr>
              <w:pStyle w:val="NoSpacing"/>
              <w:rPr>
                <w:rFonts w:ascii="Times New Roman" w:hAnsi="Times New Roman"/>
                <w:b/>
                <w:sz w:val="20"/>
                <w:szCs w:val="20"/>
              </w:rPr>
            </w:pPr>
            <w:r w:rsidRPr="00772104">
              <w:rPr>
                <w:rFonts w:ascii="Times New Roman" w:hAnsi="Times New Roman"/>
                <w:b/>
                <w:sz w:val="20"/>
                <w:szCs w:val="20"/>
              </w:rPr>
              <w:t>Numărul total de beneficiari</w:t>
            </w:r>
          </w:p>
        </w:tc>
        <w:tc>
          <w:tcPr>
            <w:tcW w:w="3402" w:type="dxa"/>
            <w:gridSpan w:val="3"/>
          </w:tcPr>
          <w:p w:rsidR="00683D4F" w:rsidRPr="00772104" w:rsidRDefault="00683D4F" w:rsidP="00DB25A6">
            <w:pPr>
              <w:pStyle w:val="NoSpacing"/>
              <w:jc w:val="center"/>
              <w:rPr>
                <w:rFonts w:ascii="Times New Roman" w:hAnsi="Times New Roman"/>
                <w:b/>
                <w:sz w:val="20"/>
                <w:szCs w:val="20"/>
              </w:rPr>
            </w:pPr>
            <w:r w:rsidRPr="00772104">
              <w:rPr>
                <w:rFonts w:ascii="Times New Roman" w:hAnsi="Times New Roman"/>
                <w:b/>
                <w:sz w:val="20"/>
                <w:szCs w:val="20"/>
              </w:rPr>
              <w:t>22</w:t>
            </w:r>
          </w:p>
        </w:tc>
        <w:tc>
          <w:tcPr>
            <w:tcW w:w="1417" w:type="dxa"/>
            <w:gridSpan w:val="2"/>
            <w:vAlign w:val="center"/>
          </w:tcPr>
          <w:p w:rsidR="00683D4F" w:rsidRPr="00772104" w:rsidRDefault="00683D4F" w:rsidP="00DB25A6">
            <w:pPr>
              <w:pStyle w:val="NoSpacing"/>
              <w:jc w:val="center"/>
              <w:rPr>
                <w:rFonts w:ascii="Times New Roman" w:hAnsi="Times New Roman"/>
                <w:b/>
                <w:sz w:val="20"/>
                <w:szCs w:val="20"/>
              </w:rPr>
            </w:pPr>
            <w:r w:rsidRPr="00772104">
              <w:rPr>
                <w:rFonts w:ascii="Times New Roman" w:hAnsi="Times New Roman"/>
                <w:b/>
                <w:sz w:val="20"/>
                <w:szCs w:val="20"/>
              </w:rPr>
              <w:t>22</w:t>
            </w:r>
          </w:p>
        </w:tc>
        <w:tc>
          <w:tcPr>
            <w:tcW w:w="1985" w:type="dxa"/>
            <w:gridSpan w:val="2"/>
            <w:vAlign w:val="center"/>
          </w:tcPr>
          <w:p w:rsidR="00683D4F" w:rsidRPr="00772104" w:rsidRDefault="00683D4F" w:rsidP="00DB25A6">
            <w:pPr>
              <w:pStyle w:val="NoSpacing"/>
              <w:jc w:val="center"/>
              <w:rPr>
                <w:rFonts w:ascii="Times New Roman" w:hAnsi="Times New Roman"/>
                <w:b/>
                <w:sz w:val="20"/>
                <w:szCs w:val="20"/>
              </w:rPr>
            </w:pPr>
            <w:r w:rsidRPr="00772104">
              <w:rPr>
                <w:rFonts w:ascii="Times New Roman" w:hAnsi="Times New Roman"/>
                <w:b/>
                <w:sz w:val="20"/>
                <w:szCs w:val="20"/>
              </w:rPr>
              <w:t>22</w:t>
            </w:r>
          </w:p>
        </w:tc>
      </w:tr>
    </w:tbl>
    <w:p w:rsidR="00683D4F" w:rsidRPr="00772104" w:rsidRDefault="00683D4F" w:rsidP="000A6DE7">
      <w:pPr>
        <w:spacing w:after="0" w:line="240" w:lineRule="auto"/>
        <w:jc w:val="both"/>
        <w:rPr>
          <w:rFonts w:ascii="Times New Roman" w:eastAsia="Times New Roman" w:hAnsi="Times New Roman"/>
          <w:sz w:val="24"/>
          <w:szCs w:val="24"/>
          <w:lang w:val="ro-RO" w:eastAsia="ro-RO"/>
        </w:rPr>
      </w:pPr>
    </w:p>
    <w:p w:rsidR="007878C1" w:rsidRPr="00772104" w:rsidRDefault="007878C1" w:rsidP="000A6DE7">
      <w:pPr>
        <w:spacing w:after="0" w:line="240" w:lineRule="auto"/>
        <w:jc w:val="both"/>
        <w:rPr>
          <w:rFonts w:ascii="Times New Roman" w:eastAsia="Times New Roman" w:hAnsi="Times New Roman"/>
          <w:sz w:val="24"/>
          <w:szCs w:val="24"/>
          <w:u w:val="single"/>
          <w:lang w:val="ro-RO" w:eastAsia="ro-RO"/>
        </w:rPr>
      </w:pPr>
      <w:r w:rsidRPr="00772104">
        <w:rPr>
          <w:rFonts w:ascii="Times New Roman" w:eastAsia="Times New Roman" w:hAnsi="Times New Roman"/>
          <w:sz w:val="24"/>
          <w:szCs w:val="24"/>
          <w:u w:val="single"/>
          <w:lang w:val="ro-RO" w:eastAsia="ro-RO"/>
        </w:rPr>
        <w:t>Dinamica beneficiarilor din Centrul social cu destinație multifuncțională Gura Humorului în perioada 2015-2021</w:t>
      </w:r>
    </w:p>
    <w:tbl>
      <w:tblPr>
        <w:tblpPr w:leftFromText="180" w:rightFromText="180" w:vertAnchor="text" w:horzAnchor="margin" w:tblpXSpec="center" w:tblpY="102"/>
        <w:tblW w:w="10123" w:type="dxa"/>
        <w:tblLayout w:type="fixed"/>
        <w:tblLook w:val="04A0" w:firstRow="1" w:lastRow="0" w:firstColumn="1" w:lastColumn="0" w:noHBand="0" w:noVBand="1"/>
      </w:tblPr>
      <w:tblGrid>
        <w:gridCol w:w="1384"/>
        <w:gridCol w:w="1276"/>
        <w:gridCol w:w="1276"/>
        <w:gridCol w:w="1275"/>
        <w:gridCol w:w="1276"/>
        <w:gridCol w:w="1134"/>
        <w:gridCol w:w="1276"/>
        <w:gridCol w:w="1226"/>
      </w:tblGrid>
      <w:tr w:rsidR="00772104" w:rsidRPr="00772104" w:rsidTr="007878C1">
        <w:trPr>
          <w:trHeight w:val="199"/>
        </w:trPr>
        <w:tc>
          <w:tcPr>
            <w:tcW w:w="1384" w:type="dxa"/>
            <w:tcBorders>
              <w:top w:val="single" w:sz="4" w:space="0" w:color="auto"/>
              <w:left w:val="single" w:sz="8" w:space="0" w:color="auto"/>
              <w:bottom w:val="single" w:sz="4" w:space="0" w:color="auto"/>
              <w:right w:val="single" w:sz="4" w:space="0" w:color="auto"/>
            </w:tcBorders>
            <w:shd w:val="clear" w:color="auto" w:fill="D9D9D9"/>
          </w:tcPr>
          <w:p w:rsidR="007878C1" w:rsidRPr="00772104" w:rsidRDefault="007878C1" w:rsidP="00AC16F6">
            <w:pPr>
              <w:spacing w:after="0" w:line="240" w:lineRule="auto"/>
              <w:jc w:val="center"/>
              <w:rPr>
                <w:rFonts w:ascii="Times New Roman" w:hAnsi="Times New Roman"/>
                <w:b/>
                <w:sz w:val="24"/>
                <w:szCs w:val="24"/>
              </w:rPr>
            </w:pPr>
            <w:r w:rsidRPr="00772104">
              <w:rPr>
                <w:rFonts w:ascii="Times New Roman" w:hAnsi="Times New Roman"/>
                <w:b/>
                <w:sz w:val="24"/>
                <w:szCs w:val="24"/>
              </w:rPr>
              <w:t>Anul</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878C1" w:rsidRPr="00772104" w:rsidRDefault="007878C1" w:rsidP="00AC16F6">
            <w:pPr>
              <w:spacing w:after="0" w:line="240" w:lineRule="auto"/>
              <w:ind w:right="-138"/>
              <w:jc w:val="center"/>
              <w:rPr>
                <w:rFonts w:ascii="Times New Roman" w:hAnsi="Times New Roman"/>
                <w:b/>
                <w:sz w:val="24"/>
                <w:szCs w:val="24"/>
              </w:rPr>
            </w:pPr>
            <w:r w:rsidRPr="00772104">
              <w:rPr>
                <w:rFonts w:ascii="Times New Roman" w:hAnsi="Times New Roman"/>
                <w:b/>
                <w:sz w:val="24"/>
                <w:szCs w:val="24"/>
              </w:rPr>
              <w:t>Anul 2015</w:t>
            </w:r>
          </w:p>
          <w:p w:rsidR="007878C1" w:rsidRPr="00772104" w:rsidRDefault="007878C1" w:rsidP="00AC16F6">
            <w:pPr>
              <w:spacing w:after="0" w:line="240" w:lineRule="auto"/>
              <w:ind w:right="-138"/>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878C1" w:rsidRPr="00772104" w:rsidRDefault="007878C1" w:rsidP="00AC16F6">
            <w:pPr>
              <w:spacing w:after="0" w:line="240" w:lineRule="auto"/>
              <w:ind w:right="-162"/>
              <w:jc w:val="center"/>
              <w:rPr>
                <w:rFonts w:ascii="Times New Roman" w:hAnsi="Times New Roman"/>
                <w:b/>
                <w:sz w:val="24"/>
                <w:szCs w:val="24"/>
              </w:rPr>
            </w:pPr>
            <w:r w:rsidRPr="00772104">
              <w:rPr>
                <w:rFonts w:ascii="Times New Roman" w:hAnsi="Times New Roman"/>
                <w:b/>
                <w:sz w:val="24"/>
                <w:szCs w:val="24"/>
              </w:rPr>
              <w:t>Anul 2016</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7878C1" w:rsidRPr="00772104" w:rsidRDefault="007878C1" w:rsidP="00AC16F6">
            <w:pPr>
              <w:spacing w:after="0" w:line="240" w:lineRule="auto"/>
              <w:ind w:right="-162"/>
              <w:jc w:val="center"/>
              <w:rPr>
                <w:rFonts w:ascii="Times New Roman" w:hAnsi="Times New Roman"/>
                <w:b/>
                <w:sz w:val="24"/>
                <w:szCs w:val="24"/>
              </w:rPr>
            </w:pPr>
            <w:r w:rsidRPr="00772104">
              <w:rPr>
                <w:rFonts w:ascii="Times New Roman" w:hAnsi="Times New Roman"/>
                <w:b/>
                <w:sz w:val="24"/>
                <w:szCs w:val="24"/>
              </w:rPr>
              <w:t>Anul 2017</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878C1" w:rsidRPr="00772104" w:rsidRDefault="007878C1" w:rsidP="00AC16F6">
            <w:pPr>
              <w:spacing w:after="0" w:line="240" w:lineRule="auto"/>
              <w:ind w:right="-162"/>
              <w:jc w:val="center"/>
              <w:rPr>
                <w:rFonts w:ascii="Times New Roman" w:hAnsi="Times New Roman"/>
                <w:b/>
                <w:sz w:val="24"/>
                <w:szCs w:val="24"/>
              </w:rPr>
            </w:pPr>
            <w:r w:rsidRPr="00772104">
              <w:rPr>
                <w:rFonts w:ascii="Times New Roman" w:hAnsi="Times New Roman"/>
                <w:b/>
                <w:sz w:val="24"/>
                <w:szCs w:val="24"/>
              </w:rPr>
              <w:t>Anul 2018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7878C1" w:rsidRPr="00772104" w:rsidRDefault="007878C1" w:rsidP="007878C1">
            <w:pPr>
              <w:spacing w:after="0" w:line="240" w:lineRule="auto"/>
              <w:ind w:left="-108" w:right="-162"/>
              <w:rPr>
                <w:rFonts w:ascii="Times New Roman" w:hAnsi="Times New Roman"/>
                <w:b/>
                <w:sz w:val="24"/>
                <w:szCs w:val="24"/>
              </w:rPr>
            </w:pPr>
            <w:r w:rsidRPr="00772104">
              <w:rPr>
                <w:rFonts w:ascii="Times New Roman" w:hAnsi="Times New Roman"/>
                <w:b/>
                <w:sz w:val="24"/>
                <w:szCs w:val="24"/>
              </w:rPr>
              <w:t>Anul 2019</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878C1" w:rsidRPr="00772104" w:rsidRDefault="007878C1" w:rsidP="007878C1">
            <w:pPr>
              <w:spacing w:after="0" w:line="240" w:lineRule="auto"/>
              <w:ind w:right="-162"/>
              <w:rPr>
                <w:rFonts w:ascii="Times New Roman" w:hAnsi="Times New Roman"/>
                <w:b/>
                <w:sz w:val="24"/>
                <w:szCs w:val="24"/>
              </w:rPr>
            </w:pPr>
            <w:r w:rsidRPr="00772104">
              <w:rPr>
                <w:rFonts w:ascii="Times New Roman" w:hAnsi="Times New Roman"/>
                <w:b/>
                <w:sz w:val="24"/>
                <w:szCs w:val="24"/>
              </w:rPr>
              <w:t>Anul 2020</w:t>
            </w:r>
          </w:p>
        </w:tc>
        <w:tc>
          <w:tcPr>
            <w:tcW w:w="1226" w:type="dxa"/>
            <w:tcBorders>
              <w:top w:val="single" w:sz="4" w:space="0" w:color="auto"/>
              <w:left w:val="single" w:sz="4" w:space="0" w:color="auto"/>
              <w:bottom w:val="single" w:sz="4" w:space="0" w:color="auto"/>
              <w:right w:val="single" w:sz="4" w:space="0" w:color="auto"/>
            </w:tcBorders>
            <w:shd w:val="clear" w:color="auto" w:fill="D9D9D9"/>
          </w:tcPr>
          <w:p w:rsidR="007878C1" w:rsidRPr="00772104" w:rsidRDefault="007878C1" w:rsidP="00AC16F6">
            <w:pPr>
              <w:spacing w:after="0" w:line="240" w:lineRule="auto"/>
              <w:ind w:right="-162"/>
              <w:jc w:val="center"/>
              <w:rPr>
                <w:rFonts w:ascii="Times New Roman" w:hAnsi="Times New Roman"/>
                <w:b/>
                <w:sz w:val="24"/>
                <w:szCs w:val="24"/>
              </w:rPr>
            </w:pPr>
            <w:r w:rsidRPr="00772104">
              <w:rPr>
                <w:rFonts w:ascii="Times New Roman" w:hAnsi="Times New Roman"/>
                <w:b/>
                <w:sz w:val="24"/>
                <w:szCs w:val="24"/>
              </w:rPr>
              <w:t>Anul 2021</w:t>
            </w:r>
          </w:p>
        </w:tc>
      </w:tr>
      <w:tr w:rsidR="00772104" w:rsidRPr="00772104" w:rsidTr="007878C1">
        <w:trPr>
          <w:trHeight w:val="197"/>
        </w:trPr>
        <w:tc>
          <w:tcPr>
            <w:tcW w:w="1384" w:type="dxa"/>
            <w:tcBorders>
              <w:top w:val="single" w:sz="4" w:space="0" w:color="auto"/>
              <w:left w:val="single" w:sz="8" w:space="0" w:color="auto"/>
              <w:bottom w:val="single" w:sz="4" w:space="0" w:color="auto"/>
              <w:right w:val="single" w:sz="4" w:space="0" w:color="auto"/>
            </w:tcBorders>
          </w:tcPr>
          <w:p w:rsidR="007878C1" w:rsidRPr="00772104" w:rsidRDefault="007878C1" w:rsidP="00DB25A6">
            <w:pPr>
              <w:spacing w:after="0" w:line="240" w:lineRule="auto"/>
              <w:rPr>
                <w:rFonts w:ascii="Times New Roman" w:hAnsi="Times New Roman"/>
                <w:sz w:val="24"/>
                <w:szCs w:val="24"/>
              </w:rPr>
            </w:pPr>
            <w:r w:rsidRPr="00772104">
              <w:rPr>
                <w:rFonts w:ascii="Times New Roman" w:hAnsi="Times New Roman"/>
                <w:sz w:val="24"/>
                <w:szCs w:val="24"/>
              </w:rPr>
              <w:t>Nr.</w:t>
            </w:r>
          </w:p>
          <w:p w:rsidR="007878C1" w:rsidRPr="00772104" w:rsidRDefault="007878C1" w:rsidP="00AC16F6">
            <w:pPr>
              <w:spacing w:after="0" w:line="240" w:lineRule="auto"/>
              <w:jc w:val="center"/>
              <w:rPr>
                <w:rFonts w:ascii="Times New Roman" w:hAnsi="Times New Roman"/>
                <w:sz w:val="24"/>
                <w:szCs w:val="24"/>
              </w:rPr>
            </w:pPr>
            <w:r w:rsidRPr="00772104">
              <w:rPr>
                <w:rFonts w:ascii="Times New Roman" w:hAnsi="Times New Roman"/>
                <w:sz w:val="24"/>
                <w:szCs w:val="24"/>
              </w:rPr>
              <w:t>beneficiari</w:t>
            </w:r>
          </w:p>
        </w:tc>
        <w:tc>
          <w:tcPr>
            <w:tcW w:w="1276" w:type="dxa"/>
            <w:tcBorders>
              <w:top w:val="single" w:sz="4" w:space="0" w:color="auto"/>
              <w:left w:val="single" w:sz="4" w:space="0" w:color="auto"/>
              <w:bottom w:val="single" w:sz="4" w:space="0" w:color="auto"/>
              <w:right w:val="single" w:sz="4" w:space="0" w:color="auto"/>
            </w:tcBorders>
          </w:tcPr>
          <w:p w:rsidR="007878C1" w:rsidRPr="00772104" w:rsidRDefault="007878C1" w:rsidP="00AC16F6">
            <w:pPr>
              <w:spacing w:after="0" w:line="240" w:lineRule="auto"/>
              <w:jc w:val="center"/>
              <w:rPr>
                <w:rFonts w:ascii="Times New Roman" w:hAnsi="Times New Roman"/>
                <w:sz w:val="24"/>
                <w:szCs w:val="24"/>
              </w:rPr>
            </w:pPr>
            <w:r w:rsidRPr="00772104">
              <w:rPr>
                <w:rFonts w:ascii="Times New Roman" w:hAnsi="Times New Roman"/>
                <w:sz w:val="24"/>
                <w:szCs w:val="24"/>
              </w:rPr>
              <w:t>27</w:t>
            </w:r>
          </w:p>
        </w:tc>
        <w:tc>
          <w:tcPr>
            <w:tcW w:w="1276" w:type="dxa"/>
            <w:tcBorders>
              <w:top w:val="single" w:sz="4" w:space="0" w:color="auto"/>
              <w:left w:val="single" w:sz="4" w:space="0" w:color="auto"/>
              <w:bottom w:val="single" w:sz="4" w:space="0" w:color="auto"/>
              <w:right w:val="single" w:sz="4" w:space="0" w:color="auto"/>
            </w:tcBorders>
          </w:tcPr>
          <w:p w:rsidR="007878C1" w:rsidRPr="00772104" w:rsidRDefault="007878C1" w:rsidP="00AC16F6">
            <w:pPr>
              <w:spacing w:after="0" w:line="240" w:lineRule="auto"/>
              <w:jc w:val="center"/>
              <w:rPr>
                <w:rFonts w:ascii="Times New Roman" w:hAnsi="Times New Roman"/>
                <w:sz w:val="24"/>
                <w:szCs w:val="24"/>
              </w:rPr>
            </w:pPr>
            <w:r w:rsidRPr="00772104">
              <w:rPr>
                <w:rFonts w:ascii="Times New Roman" w:hAnsi="Times New Roman"/>
                <w:sz w:val="24"/>
                <w:szCs w:val="24"/>
              </w:rPr>
              <w:t>29</w:t>
            </w:r>
          </w:p>
        </w:tc>
        <w:tc>
          <w:tcPr>
            <w:tcW w:w="1275" w:type="dxa"/>
            <w:tcBorders>
              <w:top w:val="single" w:sz="4" w:space="0" w:color="auto"/>
              <w:left w:val="single" w:sz="4" w:space="0" w:color="auto"/>
              <w:bottom w:val="single" w:sz="4" w:space="0" w:color="auto"/>
              <w:right w:val="single" w:sz="4" w:space="0" w:color="auto"/>
            </w:tcBorders>
          </w:tcPr>
          <w:p w:rsidR="007878C1" w:rsidRPr="00772104" w:rsidRDefault="007878C1" w:rsidP="00AC16F6">
            <w:pPr>
              <w:spacing w:after="0" w:line="240" w:lineRule="auto"/>
              <w:jc w:val="center"/>
              <w:rPr>
                <w:rFonts w:ascii="Times New Roman" w:hAnsi="Times New Roman"/>
                <w:sz w:val="24"/>
                <w:szCs w:val="24"/>
              </w:rPr>
            </w:pPr>
            <w:r w:rsidRPr="00772104">
              <w:rPr>
                <w:rFonts w:ascii="Times New Roman" w:hAnsi="Times New Roman"/>
                <w:sz w:val="24"/>
                <w:szCs w:val="24"/>
              </w:rPr>
              <w:t>22</w:t>
            </w:r>
          </w:p>
        </w:tc>
        <w:tc>
          <w:tcPr>
            <w:tcW w:w="1276" w:type="dxa"/>
            <w:tcBorders>
              <w:top w:val="single" w:sz="4" w:space="0" w:color="auto"/>
              <w:left w:val="single" w:sz="4" w:space="0" w:color="auto"/>
              <w:bottom w:val="single" w:sz="4" w:space="0" w:color="auto"/>
              <w:right w:val="single" w:sz="4" w:space="0" w:color="auto"/>
            </w:tcBorders>
          </w:tcPr>
          <w:p w:rsidR="007878C1" w:rsidRPr="00772104" w:rsidRDefault="007878C1" w:rsidP="00AC16F6">
            <w:pPr>
              <w:spacing w:after="0" w:line="240" w:lineRule="auto"/>
              <w:jc w:val="center"/>
              <w:rPr>
                <w:rFonts w:ascii="Times New Roman" w:hAnsi="Times New Roman"/>
                <w:sz w:val="24"/>
                <w:szCs w:val="24"/>
              </w:rPr>
            </w:pPr>
            <w:r w:rsidRPr="00772104">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7878C1" w:rsidRPr="00772104" w:rsidRDefault="007878C1" w:rsidP="00AC16F6">
            <w:pPr>
              <w:spacing w:after="0" w:line="240" w:lineRule="auto"/>
              <w:jc w:val="center"/>
              <w:rPr>
                <w:rFonts w:ascii="Times New Roman" w:hAnsi="Times New Roman"/>
                <w:sz w:val="24"/>
                <w:szCs w:val="24"/>
              </w:rPr>
            </w:pPr>
            <w:r w:rsidRPr="00772104">
              <w:rPr>
                <w:rFonts w:ascii="Times New Roman" w:hAnsi="Times New Roman"/>
                <w:sz w:val="24"/>
                <w:szCs w:val="24"/>
              </w:rPr>
              <w:t>19</w:t>
            </w:r>
          </w:p>
        </w:tc>
        <w:tc>
          <w:tcPr>
            <w:tcW w:w="1276" w:type="dxa"/>
            <w:tcBorders>
              <w:top w:val="single" w:sz="4" w:space="0" w:color="auto"/>
              <w:left w:val="single" w:sz="4" w:space="0" w:color="auto"/>
              <w:bottom w:val="single" w:sz="4" w:space="0" w:color="auto"/>
              <w:right w:val="single" w:sz="4" w:space="0" w:color="auto"/>
            </w:tcBorders>
          </w:tcPr>
          <w:p w:rsidR="007878C1" w:rsidRPr="00772104" w:rsidRDefault="007878C1" w:rsidP="00AC16F6">
            <w:pPr>
              <w:spacing w:after="0" w:line="240" w:lineRule="auto"/>
              <w:jc w:val="center"/>
              <w:rPr>
                <w:rFonts w:ascii="Times New Roman" w:hAnsi="Times New Roman"/>
                <w:sz w:val="24"/>
                <w:szCs w:val="24"/>
              </w:rPr>
            </w:pPr>
            <w:r w:rsidRPr="00772104">
              <w:rPr>
                <w:rFonts w:ascii="Times New Roman" w:hAnsi="Times New Roman"/>
                <w:sz w:val="24"/>
                <w:szCs w:val="24"/>
              </w:rPr>
              <w:t>16</w:t>
            </w:r>
          </w:p>
        </w:tc>
        <w:tc>
          <w:tcPr>
            <w:tcW w:w="1226" w:type="dxa"/>
            <w:tcBorders>
              <w:top w:val="single" w:sz="4" w:space="0" w:color="auto"/>
              <w:left w:val="single" w:sz="4" w:space="0" w:color="auto"/>
              <w:bottom w:val="single" w:sz="4" w:space="0" w:color="auto"/>
              <w:right w:val="single" w:sz="4" w:space="0" w:color="auto"/>
            </w:tcBorders>
          </w:tcPr>
          <w:p w:rsidR="007878C1" w:rsidRPr="00772104" w:rsidRDefault="007878C1" w:rsidP="00AC16F6">
            <w:pPr>
              <w:spacing w:after="0" w:line="240" w:lineRule="auto"/>
              <w:jc w:val="center"/>
              <w:rPr>
                <w:rFonts w:ascii="Times New Roman" w:hAnsi="Times New Roman"/>
                <w:sz w:val="24"/>
                <w:szCs w:val="24"/>
              </w:rPr>
            </w:pPr>
            <w:r w:rsidRPr="00772104">
              <w:rPr>
                <w:rFonts w:ascii="Times New Roman" w:hAnsi="Times New Roman"/>
                <w:sz w:val="24"/>
                <w:szCs w:val="24"/>
              </w:rPr>
              <w:t>22</w:t>
            </w:r>
          </w:p>
        </w:tc>
      </w:tr>
    </w:tbl>
    <w:p w:rsidR="000A6DE7" w:rsidRPr="00772104" w:rsidRDefault="000A6DE7" w:rsidP="000A6DE7">
      <w:pPr>
        <w:spacing w:after="0" w:line="240" w:lineRule="auto"/>
        <w:jc w:val="both"/>
        <w:rPr>
          <w:rFonts w:ascii="Times New Roman" w:eastAsia="Times New Roman" w:hAnsi="Times New Roman"/>
          <w:sz w:val="24"/>
          <w:szCs w:val="24"/>
          <w:lang w:val="ro-RO" w:eastAsia="ro-RO"/>
        </w:rPr>
      </w:pPr>
    </w:p>
    <w:p w:rsidR="00683D4F" w:rsidRPr="00772104" w:rsidRDefault="00683D4F" w:rsidP="00683D4F">
      <w:pPr>
        <w:pStyle w:val="NoSpacing"/>
        <w:rPr>
          <w:rFonts w:ascii="Times New Roman" w:hAnsi="Times New Roman"/>
          <w:sz w:val="24"/>
          <w:szCs w:val="24"/>
          <w:u w:val="single"/>
          <w:lang w:val="ro-RO"/>
        </w:rPr>
      </w:pPr>
      <w:r w:rsidRPr="00772104">
        <w:rPr>
          <w:rFonts w:ascii="Times New Roman" w:hAnsi="Times New Roman"/>
          <w:sz w:val="24"/>
          <w:szCs w:val="24"/>
          <w:u w:val="single"/>
          <w:lang w:val="ro-RO"/>
        </w:rPr>
        <w:t xml:space="preserve">Dinamica numărului de beneficiari ai </w:t>
      </w:r>
      <w:r w:rsidRPr="00772104">
        <w:rPr>
          <w:rFonts w:ascii="Times New Roman" w:hAnsi="Times New Roman"/>
          <w:sz w:val="24"/>
          <w:szCs w:val="24"/>
          <w:u w:val="single"/>
          <w:lang w:val="ro-RO" w:eastAsia="ro-RO"/>
        </w:rPr>
        <w:t>Centrului social cu destinație multifuncțională Gura Humorului, structurați după localitatea de proveniență și sex</w:t>
      </w:r>
    </w:p>
    <w:p w:rsidR="00683D4F" w:rsidRPr="00772104" w:rsidRDefault="00683D4F" w:rsidP="000A6DE7">
      <w:pPr>
        <w:spacing w:after="0" w:line="240" w:lineRule="auto"/>
        <w:jc w:val="both"/>
        <w:rPr>
          <w:rFonts w:ascii="Times New Roman" w:eastAsia="Times New Roman" w:hAnsi="Times New Roman"/>
          <w:sz w:val="24"/>
          <w:szCs w:val="24"/>
          <w:lang w:val="ro-RO" w:eastAsia="ro-RO"/>
        </w:rPr>
      </w:pPr>
    </w:p>
    <w:tbl>
      <w:tblPr>
        <w:tblW w:w="102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293"/>
        <w:gridCol w:w="1701"/>
        <w:gridCol w:w="2126"/>
        <w:gridCol w:w="1375"/>
        <w:gridCol w:w="1377"/>
        <w:gridCol w:w="1375"/>
      </w:tblGrid>
      <w:tr w:rsidR="00772104" w:rsidRPr="00772104" w:rsidTr="00C469E4">
        <w:trPr>
          <w:trHeight w:val="255"/>
        </w:trPr>
        <w:tc>
          <w:tcPr>
            <w:tcW w:w="2293" w:type="dxa"/>
            <w:vMerge w:val="restart"/>
          </w:tcPr>
          <w:p w:rsidR="00683D4F" w:rsidRPr="00772104" w:rsidRDefault="00683D4F" w:rsidP="00C469E4">
            <w:pPr>
              <w:pStyle w:val="NoSpacing"/>
              <w:rPr>
                <w:rFonts w:ascii="Times New Roman" w:hAnsi="Times New Roman"/>
                <w:b/>
                <w:sz w:val="24"/>
                <w:szCs w:val="24"/>
                <w:lang w:val="fr-FR"/>
              </w:rPr>
            </w:pPr>
            <w:r w:rsidRPr="00772104">
              <w:rPr>
                <w:rFonts w:ascii="Times New Roman" w:hAnsi="Times New Roman"/>
                <w:b/>
                <w:sz w:val="24"/>
                <w:szCs w:val="24"/>
                <w:lang w:val="fr-FR"/>
              </w:rPr>
              <w:t>ANUL</w:t>
            </w:r>
          </w:p>
        </w:tc>
        <w:tc>
          <w:tcPr>
            <w:tcW w:w="1701" w:type="dxa"/>
            <w:vMerge w:val="restart"/>
          </w:tcPr>
          <w:p w:rsidR="00683D4F" w:rsidRPr="00772104" w:rsidRDefault="00683D4F" w:rsidP="00C469E4">
            <w:pPr>
              <w:pStyle w:val="NoSpacing"/>
              <w:rPr>
                <w:rFonts w:ascii="Times New Roman" w:hAnsi="Times New Roman"/>
                <w:b/>
                <w:sz w:val="24"/>
                <w:szCs w:val="24"/>
                <w:lang w:val="fr-FR"/>
              </w:rPr>
            </w:pPr>
            <w:r w:rsidRPr="00772104">
              <w:rPr>
                <w:rFonts w:ascii="Times New Roman" w:hAnsi="Times New Roman"/>
                <w:b/>
                <w:sz w:val="24"/>
                <w:szCs w:val="24"/>
                <w:lang w:val="fr-FR"/>
              </w:rPr>
              <w:t>Total beneficiari</w:t>
            </w:r>
          </w:p>
        </w:tc>
        <w:tc>
          <w:tcPr>
            <w:tcW w:w="3501" w:type="dxa"/>
            <w:gridSpan w:val="2"/>
          </w:tcPr>
          <w:p w:rsidR="00683D4F" w:rsidRPr="00772104" w:rsidRDefault="00683D4F" w:rsidP="00C469E4">
            <w:pPr>
              <w:pStyle w:val="NoSpacing"/>
              <w:ind w:left="-137"/>
              <w:jc w:val="center"/>
              <w:rPr>
                <w:rFonts w:ascii="Times New Roman" w:hAnsi="Times New Roman"/>
                <w:b/>
                <w:sz w:val="24"/>
                <w:szCs w:val="24"/>
              </w:rPr>
            </w:pPr>
            <w:r w:rsidRPr="00772104">
              <w:rPr>
                <w:rFonts w:ascii="Times New Roman" w:hAnsi="Times New Roman"/>
                <w:b/>
                <w:sz w:val="24"/>
                <w:szCs w:val="24"/>
              </w:rPr>
              <w:t>Localitatea de proveniență</w:t>
            </w:r>
          </w:p>
        </w:tc>
        <w:tc>
          <w:tcPr>
            <w:tcW w:w="2752" w:type="dxa"/>
            <w:gridSpan w:val="2"/>
          </w:tcPr>
          <w:p w:rsidR="00683D4F" w:rsidRPr="00772104" w:rsidRDefault="00683D4F" w:rsidP="00C469E4">
            <w:pPr>
              <w:pStyle w:val="NoSpacing"/>
              <w:jc w:val="center"/>
              <w:rPr>
                <w:rFonts w:ascii="Times New Roman" w:hAnsi="Times New Roman"/>
                <w:b/>
                <w:sz w:val="24"/>
                <w:szCs w:val="24"/>
              </w:rPr>
            </w:pPr>
            <w:r w:rsidRPr="00772104">
              <w:rPr>
                <w:rFonts w:ascii="Times New Roman" w:hAnsi="Times New Roman"/>
                <w:b/>
                <w:sz w:val="24"/>
                <w:szCs w:val="24"/>
              </w:rPr>
              <w:t>sex</w:t>
            </w:r>
          </w:p>
        </w:tc>
      </w:tr>
      <w:tr w:rsidR="00772104" w:rsidRPr="00772104" w:rsidTr="00C469E4">
        <w:trPr>
          <w:trHeight w:val="255"/>
        </w:trPr>
        <w:tc>
          <w:tcPr>
            <w:tcW w:w="2293" w:type="dxa"/>
            <w:vMerge/>
          </w:tcPr>
          <w:p w:rsidR="00683D4F" w:rsidRPr="00772104" w:rsidRDefault="00683D4F" w:rsidP="00C469E4">
            <w:pPr>
              <w:pStyle w:val="NoSpacing"/>
              <w:rPr>
                <w:rFonts w:ascii="Times New Roman" w:hAnsi="Times New Roman"/>
                <w:sz w:val="24"/>
                <w:szCs w:val="24"/>
                <w:lang w:val="fr-FR"/>
              </w:rPr>
            </w:pPr>
          </w:p>
        </w:tc>
        <w:tc>
          <w:tcPr>
            <w:tcW w:w="1701" w:type="dxa"/>
            <w:vMerge/>
          </w:tcPr>
          <w:p w:rsidR="00683D4F" w:rsidRPr="00772104" w:rsidRDefault="00683D4F" w:rsidP="00C469E4">
            <w:pPr>
              <w:pStyle w:val="NoSpacing"/>
              <w:rPr>
                <w:rFonts w:ascii="Times New Roman" w:hAnsi="Times New Roman"/>
                <w:sz w:val="24"/>
                <w:szCs w:val="24"/>
                <w:lang w:val="fr-FR"/>
              </w:rPr>
            </w:pPr>
          </w:p>
        </w:tc>
        <w:tc>
          <w:tcPr>
            <w:tcW w:w="2126" w:type="dxa"/>
          </w:tcPr>
          <w:p w:rsidR="00683D4F" w:rsidRPr="00772104" w:rsidRDefault="00683D4F" w:rsidP="00C469E4">
            <w:pPr>
              <w:pStyle w:val="NoSpacing"/>
              <w:ind w:left="-122"/>
              <w:jc w:val="center"/>
              <w:rPr>
                <w:rFonts w:ascii="Times New Roman" w:hAnsi="Times New Roman"/>
                <w:b/>
                <w:sz w:val="24"/>
                <w:szCs w:val="24"/>
              </w:rPr>
            </w:pPr>
            <w:r w:rsidRPr="00772104">
              <w:rPr>
                <w:rFonts w:ascii="Times New Roman" w:hAnsi="Times New Roman"/>
                <w:b/>
                <w:sz w:val="24"/>
                <w:szCs w:val="24"/>
              </w:rPr>
              <w:t>Urban</w:t>
            </w:r>
          </w:p>
        </w:tc>
        <w:tc>
          <w:tcPr>
            <w:tcW w:w="1375" w:type="dxa"/>
          </w:tcPr>
          <w:p w:rsidR="00683D4F" w:rsidRPr="00772104" w:rsidRDefault="00683D4F" w:rsidP="00C469E4">
            <w:pPr>
              <w:pStyle w:val="NoSpacing"/>
              <w:ind w:left="-108" w:right="-108"/>
              <w:jc w:val="center"/>
              <w:rPr>
                <w:rFonts w:ascii="Times New Roman" w:hAnsi="Times New Roman"/>
                <w:b/>
                <w:sz w:val="24"/>
                <w:szCs w:val="24"/>
              </w:rPr>
            </w:pPr>
            <w:r w:rsidRPr="00772104">
              <w:rPr>
                <w:rFonts w:ascii="Times New Roman" w:hAnsi="Times New Roman"/>
                <w:b/>
                <w:sz w:val="24"/>
                <w:szCs w:val="24"/>
              </w:rPr>
              <w:t>Rural</w:t>
            </w:r>
          </w:p>
        </w:tc>
        <w:tc>
          <w:tcPr>
            <w:tcW w:w="1377" w:type="dxa"/>
          </w:tcPr>
          <w:p w:rsidR="00683D4F" w:rsidRPr="00772104" w:rsidRDefault="00683D4F" w:rsidP="00C469E4">
            <w:pPr>
              <w:pStyle w:val="NoSpacing"/>
              <w:ind w:left="-108" w:right="-108"/>
              <w:jc w:val="center"/>
              <w:rPr>
                <w:rFonts w:ascii="Times New Roman" w:hAnsi="Times New Roman"/>
                <w:b/>
                <w:sz w:val="24"/>
                <w:szCs w:val="24"/>
              </w:rPr>
            </w:pPr>
            <w:r w:rsidRPr="00772104">
              <w:rPr>
                <w:rFonts w:ascii="Times New Roman" w:hAnsi="Times New Roman"/>
                <w:b/>
                <w:sz w:val="24"/>
                <w:szCs w:val="24"/>
              </w:rPr>
              <w:t>M</w:t>
            </w:r>
          </w:p>
        </w:tc>
        <w:tc>
          <w:tcPr>
            <w:tcW w:w="1375" w:type="dxa"/>
          </w:tcPr>
          <w:p w:rsidR="00683D4F" w:rsidRPr="00772104" w:rsidRDefault="00683D4F" w:rsidP="00C469E4">
            <w:pPr>
              <w:pStyle w:val="NoSpacing"/>
              <w:ind w:left="-137"/>
              <w:jc w:val="center"/>
              <w:rPr>
                <w:rFonts w:ascii="Times New Roman" w:hAnsi="Times New Roman"/>
                <w:b/>
                <w:sz w:val="24"/>
                <w:szCs w:val="24"/>
              </w:rPr>
            </w:pPr>
            <w:r w:rsidRPr="00772104">
              <w:rPr>
                <w:rFonts w:ascii="Times New Roman" w:hAnsi="Times New Roman"/>
                <w:b/>
                <w:sz w:val="24"/>
                <w:szCs w:val="24"/>
              </w:rPr>
              <w:t>F</w:t>
            </w:r>
          </w:p>
        </w:tc>
      </w:tr>
      <w:tr w:rsidR="00772104" w:rsidRPr="00772104" w:rsidTr="00C469E4">
        <w:trPr>
          <w:trHeight w:val="255"/>
        </w:trPr>
        <w:tc>
          <w:tcPr>
            <w:tcW w:w="2293" w:type="dxa"/>
          </w:tcPr>
          <w:p w:rsidR="00683D4F" w:rsidRPr="00772104" w:rsidRDefault="00683D4F" w:rsidP="00C469E4">
            <w:pPr>
              <w:pStyle w:val="NoSpacing"/>
              <w:rPr>
                <w:rFonts w:ascii="Times New Roman" w:hAnsi="Times New Roman"/>
                <w:sz w:val="24"/>
                <w:szCs w:val="24"/>
                <w:lang w:val="fr-FR"/>
              </w:rPr>
            </w:pPr>
            <w:r w:rsidRPr="00772104">
              <w:rPr>
                <w:rFonts w:ascii="Times New Roman" w:hAnsi="Times New Roman"/>
                <w:sz w:val="24"/>
                <w:szCs w:val="24"/>
                <w:lang w:val="fr-FR"/>
              </w:rPr>
              <w:t>Anul 2015</w:t>
            </w:r>
          </w:p>
        </w:tc>
        <w:tc>
          <w:tcPr>
            <w:tcW w:w="1701" w:type="dxa"/>
          </w:tcPr>
          <w:p w:rsidR="00683D4F" w:rsidRPr="00772104" w:rsidRDefault="00683D4F" w:rsidP="00C469E4">
            <w:pPr>
              <w:pStyle w:val="NoSpacing"/>
              <w:rPr>
                <w:rFonts w:ascii="Times New Roman" w:hAnsi="Times New Roman"/>
                <w:sz w:val="24"/>
                <w:szCs w:val="24"/>
                <w:lang w:val="fr-FR"/>
              </w:rPr>
            </w:pPr>
            <w:r w:rsidRPr="00772104">
              <w:rPr>
                <w:rFonts w:ascii="Times New Roman" w:hAnsi="Times New Roman"/>
                <w:sz w:val="24"/>
                <w:szCs w:val="24"/>
                <w:lang w:val="fr-FR"/>
              </w:rPr>
              <w:t>27</w:t>
            </w:r>
          </w:p>
        </w:tc>
        <w:tc>
          <w:tcPr>
            <w:tcW w:w="2126" w:type="dxa"/>
            <w:vAlign w:val="bottom"/>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20</w:t>
            </w:r>
          </w:p>
        </w:tc>
        <w:tc>
          <w:tcPr>
            <w:tcW w:w="1375" w:type="dxa"/>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7</w:t>
            </w:r>
          </w:p>
        </w:tc>
        <w:tc>
          <w:tcPr>
            <w:tcW w:w="1377" w:type="dxa"/>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17</w:t>
            </w:r>
          </w:p>
        </w:tc>
        <w:tc>
          <w:tcPr>
            <w:tcW w:w="1375" w:type="dxa"/>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10</w:t>
            </w:r>
          </w:p>
        </w:tc>
      </w:tr>
      <w:tr w:rsidR="00772104" w:rsidRPr="00772104" w:rsidTr="00C469E4">
        <w:trPr>
          <w:trHeight w:val="255"/>
        </w:trPr>
        <w:tc>
          <w:tcPr>
            <w:tcW w:w="2293" w:type="dxa"/>
          </w:tcPr>
          <w:p w:rsidR="00683D4F" w:rsidRPr="00772104" w:rsidRDefault="00683D4F" w:rsidP="00C469E4">
            <w:pPr>
              <w:pStyle w:val="NoSpacing"/>
              <w:rPr>
                <w:rFonts w:ascii="Times New Roman" w:hAnsi="Times New Roman"/>
                <w:sz w:val="24"/>
                <w:szCs w:val="24"/>
                <w:lang w:val="fr-FR"/>
              </w:rPr>
            </w:pPr>
            <w:r w:rsidRPr="00772104">
              <w:rPr>
                <w:rFonts w:ascii="Times New Roman" w:hAnsi="Times New Roman"/>
                <w:sz w:val="24"/>
                <w:szCs w:val="24"/>
                <w:lang w:val="fr-FR"/>
              </w:rPr>
              <w:t>Anul 2016</w:t>
            </w:r>
          </w:p>
        </w:tc>
        <w:tc>
          <w:tcPr>
            <w:tcW w:w="1701" w:type="dxa"/>
          </w:tcPr>
          <w:p w:rsidR="00683D4F" w:rsidRPr="00772104" w:rsidRDefault="00683D4F" w:rsidP="00C469E4">
            <w:pPr>
              <w:pStyle w:val="NoSpacing"/>
              <w:rPr>
                <w:rFonts w:ascii="Times New Roman" w:hAnsi="Times New Roman"/>
                <w:sz w:val="24"/>
                <w:szCs w:val="24"/>
                <w:lang w:val="fr-FR"/>
              </w:rPr>
            </w:pPr>
            <w:r w:rsidRPr="00772104">
              <w:rPr>
                <w:rFonts w:ascii="Times New Roman" w:hAnsi="Times New Roman"/>
                <w:sz w:val="24"/>
                <w:szCs w:val="24"/>
                <w:lang w:val="fr-FR"/>
              </w:rPr>
              <w:t>29</w:t>
            </w:r>
          </w:p>
        </w:tc>
        <w:tc>
          <w:tcPr>
            <w:tcW w:w="2126" w:type="dxa"/>
            <w:vAlign w:val="bottom"/>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23</w:t>
            </w:r>
          </w:p>
        </w:tc>
        <w:tc>
          <w:tcPr>
            <w:tcW w:w="1375" w:type="dxa"/>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6</w:t>
            </w:r>
          </w:p>
        </w:tc>
        <w:tc>
          <w:tcPr>
            <w:tcW w:w="1377" w:type="dxa"/>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18</w:t>
            </w:r>
          </w:p>
        </w:tc>
        <w:tc>
          <w:tcPr>
            <w:tcW w:w="1375" w:type="dxa"/>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11</w:t>
            </w:r>
          </w:p>
        </w:tc>
      </w:tr>
      <w:tr w:rsidR="00772104" w:rsidRPr="00772104" w:rsidTr="00C469E4">
        <w:trPr>
          <w:trHeight w:val="255"/>
        </w:trPr>
        <w:tc>
          <w:tcPr>
            <w:tcW w:w="2293" w:type="dxa"/>
          </w:tcPr>
          <w:p w:rsidR="00683D4F" w:rsidRPr="00772104" w:rsidRDefault="00683D4F" w:rsidP="00C469E4">
            <w:pPr>
              <w:pStyle w:val="NoSpacing"/>
              <w:rPr>
                <w:rFonts w:ascii="Times New Roman" w:hAnsi="Times New Roman"/>
                <w:sz w:val="24"/>
                <w:szCs w:val="24"/>
                <w:lang w:val="fr-FR"/>
              </w:rPr>
            </w:pPr>
            <w:r w:rsidRPr="00772104">
              <w:rPr>
                <w:rFonts w:ascii="Times New Roman" w:hAnsi="Times New Roman"/>
                <w:sz w:val="24"/>
                <w:szCs w:val="24"/>
                <w:lang w:val="fr-FR"/>
              </w:rPr>
              <w:t>Anul 2017</w:t>
            </w:r>
          </w:p>
        </w:tc>
        <w:tc>
          <w:tcPr>
            <w:tcW w:w="1701" w:type="dxa"/>
          </w:tcPr>
          <w:p w:rsidR="00683D4F" w:rsidRPr="00772104" w:rsidRDefault="00683D4F" w:rsidP="00C469E4">
            <w:pPr>
              <w:pStyle w:val="NoSpacing"/>
              <w:rPr>
                <w:rFonts w:ascii="Times New Roman" w:hAnsi="Times New Roman"/>
                <w:sz w:val="24"/>
                <w:szCs w:val="24"/>
                <w:lang w:val="fr-FR"/>
              </w:rPr>
            </w:pPr>
            <w:r w:rsidRPr="00772104">
              <w:rPr>
                <w:rFonts w:ascii="Times New Roman" w:hAnsi="Times New Roman"/>
                <w:sz w:val="24"/>
                <w:szCs w:val="24"/>
                <w:lang w:val="fr-FR"/>
              </w:rPr>
              <w:t>22</w:t>
            </w:r>
          </w:p>
        </w:tc>
        <w:tc>
          <w:tcPr>
            <w:tcW w:w="2126" w:type="dxa"/>
            <w:vAlign w:val="bottom"/>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15</w:t>
            </w:r>
          </w:p>
        </w:tc>
        <w:tc>
          <w:tcPr>
            <w:tcW w:w="1375" w:type="dxa"/>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7</w:t>
            </w:r>
          </w:p>
        </w:tc>
        <w:tc>
          <w:tcPr>
            <w:tcW w:w="1377" w:type="dxa"/>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13</w:t>
            </w:r>
          </w:p>
        </w:tc>
        <w:tc>
          <w:tcPr>
            <w:tcW w:w="1375" w:type="dxa"/>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9</w:t>
            </w:r>
          </w:p>
        </w:tc>
      </w:tr>
      <w:tr w:rsidR="00772104" w:rsidRPr="00772104" w:rsidTr="00C469E4">
        <w:trPr>
          <w:trHeight w:val="255"/>
        </w:trPr>
        <w:tc>
          <w:tcPr>
            <w:tcW w:w="2293" w:type="dxa"/>
          </w:tcPr>
          <w:p w:rsidR="00683D4F" w:rsidRPr="00772104" w:rsidRDefault="00683D4F" w:rsidP="00C469E4">
            <w:pPr>
              <w:pStyle w:val="NoSpacing"/>
              <w:rPr>
                <w:rFonts w:ascii="Times New Roman" w:hAnsi="Times New Roman"/>
                <w:sz w:val="24"/>
                <w:szCs w:val="24"/>
                <w:lang w:val="fr-FR"/>
              </w:rPr>
            </w:pPr>
            <w:r w:rsidRPr="00772104">
              <w:rPr>
                <w:rFonts w:ascii="Times New Roman" w:hAnsi="Times New Roman"/>
                <w:sz w:val="24"/>
                <w:szCs w:val="24"/>
                <w:lang w:val="fr-FR"/>
              </w:rPr>
              <w:t>Anul 2018</w:t>
            </w:r>
          </w:p>
        </w:tc>
        <w:tc>
          <w:tcPr>
            <w:tcW w:w="1701" w:type="dxa"/>
          </w:tcPr>
          <w:p w:rsidR="00683D4F" w:rsidRPr="00772104" w:rsidRDefault="00683D4F" w:rsidP="00C469E4">
            <w:pPr>
              <w:pStyle w:val="NoSpacing"/>
              <w:rPr>
                <w:rFonts w:ascii="Times New Roman" w:hAnsi="Times New Roman"/>
                <w:sz w:val="24"/>
                <w:szCs w:val="24"/>
                <w:lang w:val="fr-FR"/>
              </w:rPr>
            </w:pPr>
            <w:r w:rsidRPr="00772104">
              <w:rPr>
                <w:rFonts w:ascii="Times New Roman" w:hAnsi="Times New Roman"/>
                <w:sz w:val="24"/>
                <w:szCs w:val="24"/>
                <w:lang w:val="fr-FR"/>
              </w:rPr>
              <w:t>16</w:t>
            </w:r>
          </w:p>
        </w:tc>
        <w:tc>
          <w:tcPr>
            <w:tcW w:w="2126" w:type="dxa"/>
            <w:vAlign w:val="bottom"/>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10</w:t>
            </w:r>
          </w:p>
        </w:tc>
        <w:tc>
          <w:tcPr>
            <w:tcW w:w="1375" w:type="dxa"/>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6</w:t>
            </w:r>
          </w:p>
        </w:tc>
        <w:tc>
          <w:tcPr>
            <w:tcW w:w="1377" w:type="dxa"/>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9</w:t>
            </w:r>
          </w:p>
        </w:tc>
        <w:tc>
          <w:tcPr>
            <w:tcW w:w="1375" w:type="dxa"/>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7</w:t>
            </w:r>
          </w:p>
        </w:tc>
      </w:tr>
      <w:tr w:rsidR="00772104" w:rsidRPr="00772104" w:rsidTr="00C469E4">
        <w:trPr>
          <w:trHeight w:val="255"/>
        </w:trPr>
        <w:tc>
          <w:tcPr>
            <w:tcW w:w="2293" w:type="dxa"/>
          </w:tcPr>
          <w:p w:rsidR="00683D4F" w:rsidRPr="00772104" w:rsidRDefault="00683D4F" w:rsidP="00C469E4">
            <w:pPr>
              <w:pStyle w:val="NoSpacing"/>
              <w:rPr>
                <w:rFonts w:ascii="Times New Roman" w:hAnsi="Times New Roman"/>
                <w:sz w:val="24"/>
                <w:szCs w:val="24"/>
                <w:lang w:val="fr-FR"/>
              </w:rPr>
            </w:pPr>
            <w:r w:rsidRPr="00772104">
              <w:rPr>
                <w:rFonts w:ascii="Times New Roman" w:hAnsi="Times New Roman"/>
                <w:sz w:val="24"/>
                <w:szCs w:val="24"/>
                <w:lang w:val="fr-FR"/>
              </w:rPr>
              <w:t>Anul 2019</w:t>
            </w:r>
          </w:p>
        </w:tc>
        <w:tc>
          <w:tcPr>
            <w:tcW w:w="1701" w:type="dxa"/>
          </w:tcPr>
          <w:p w:rsidR="00683D4F" w:rsidRPr="00772104" w:rsidRDefault="00683D4F" w:rsidP="00C469E4">
            <w:pPr>
              <w:pStyle w:val="NoSpacing"/>
              <w:rPr>
                <w:rFonts w:ascii="Times New Roman" w:hAnsi="Times New Roman"/>
                <w:sz w:val="24"/>
                <w:szCs w:val="24"/>
                <w:lang w:val="fr-FR"/>
              </w:rPr>
            </w:pPr>
            <w:r w:rsidRPr="00772104">
              <w:rPr>
                <w:rFonts w:ascii="Times New Roman" w:hAnsi="Times New Roman"/>
                <w:sz w:val="24"/>
                <w:szCs w:val="24"/>
                <w:lang w:val="fr-FR"/>
              </w:rPr>
              <w:t>19</w:t>
            </w:r>
          </w:p>
        </w:tc>
        <w:tc>
          <w:tcPr>
            <w:tcW w:w="2126" w:type="dxa"/>
            <w:vAlign w:val="bottom"/>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12</w:t>
            </w:r>
          </w:p>
        </w:tc>
        <w:tc>
          <w:tcPr>
            <w:tcW w:w="1375" w:type="dxa"/>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7</w:t>
            </w:r>
          </w:p>
        </w:tc>
        <w:tc>
          <w:tcPr>
            <w:tcW w:w="1377" w:type="dxa"/>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11</w:t>
            </w:r>
          </w:p>
        </w:tc>
        <w:tc>
          <w:tcPr>
            <w:tcW w:w="1375" w:type="dxa"/>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8</w:t>
            </w:r>
          </w:p>
        </w:tc>
      </w:tr>
      <w:tr w:rsidR="00772104" w:rsidRPr="00772104" w:rsidTr="00C469E4">
        <w:trPr>
          <w:trHeight w:val="255"/>
        </w:trPr>
        <w:tc>
          <w:tcPr>
            <w:tcW w:w="2293" w:type="dxa"/>
          </w:tcPr>
          <w:p w:rsidR="00683D4F" w:rsidRPr="00772104" w:rsidRDefault="00683D4F" w:rsidP="00C469E4">
            <w:pPr>
              <w:pStyle w:val="NoSpacing"/>
              <w:rPr>
                <w:rFonts w:ascii="Times New Roman" w:hAnsi="Times New Roman"/>
                <w:sz w:val="24"/>
                <w:szCs w:val="24"/>
                <w:lang w:val="fr-FR"/>
              </w:rPr>
            </w:pPr>
            <w:r w:rsidRPr="00772104">
              <w:rPr>
                <w:rFonts w:ascii="Times New Roman" w:hAnsi="Times New Roman"/>
                <w:sz w:val="24"/>
                <w:szCs w:val="24"/>
                <w:lang w:val="fr-FR"/>
              </w:rPr>
              <w:t>Anul 2020</w:t>
            </w:r>
          </w:p>
        </w:tc>
        <w:tc>
          <w:tcPr>
            <w:tcW w:w="1701" w:type="dxa"/>
          </w:tcPr>
          <w:p w:rsidR="00683D4F" w:rsidRPr="00772104" w:rsidRDefault="00683D4F" w:rsidP="00C469E4">
            <w:pPr>
              <w:pStyle w:val="NoSpacing"/>
              <w:rPr>
                <w:rFonts w:ascii="Times New Roman" w:hAnsi="Times New Roman"/>
                <w:sz w:val="24"/>
                <w:szCs w:val="24"/>
                <w:lang w:val="fr-FR"/>
              </w:rPr>
            </w:pPr>
            <w:r w:rsidRPr="00772104">
              <w:rPr>
                <w:rFonts w:ascii="Times New Roman" w:hAnsi="Times New Roman"/>
                <w:sz w:val="24"/>
                <w:szCs w:val="24"/>
                <w:lang w:val="fr-FR"/>
              </w:rPr>
              <w:t>16</w:t>
            </w:r>
          </w:p>
        </w:tc>
        <w:tc>
          <w:tcPr>
            <w:tcW w:w="2126" w:type="dxa"/>
            <w:vAlign w:val="bottom"/>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11</w:t>
            </w:r>
          </w:p>
        </w:tc>
        <w:tc>
          <w:tcPr>
            <w:tcW w:w="1375" w:type="dxa"/>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5</w:t>
            </w:r>
          </w:p>
        </w:tc>
        <w:tc>
          <w:tcPr>
            <w:tcW w:w="1377" w:type="dxa"/>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14</w:t>
            </w:r>
          </w:p>
        </w:tc>
        <w:tc>
          <w:tcPr>
            <w:tcW w:w="1375" w:type="dxa"/>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2</w:t>
            </w:r>
          </w:p>
        </w:tc>
      </w:tr>
      <w:tr w:rsidR="00772104" w:rsidRPr="00772104" w:rsidTr="00C469E4">
        <w:trPr>
          <w:trHeight w:val="255"/>
        </w:trPr>
        <w:tc>
          <w:tcPr>
            <w:tcW w:w="2293" w:type="dxa"/>
          </w:tcPr>
          <w:p w:rsidR="00683D4F" w:rsidRPr="00772104" w:rsidRDefault="00683D4F" w:rsidP="00C469E4">
            <w:pPr>
              <w:pStyle w:val="NoSpacing"/>
              <w:rPr>
                <w:rFonts w:ascii="Times New Roman" w:hAnsi="Times New Roman"/>
                <w:sz w:val="24"/>
                <w:szCs w:val="24"/>
                <w:lang w:val="fr-FR"/>
              </w:rPr>
            </w:pPr>
            <w:r w:rsidRPr="00772104">
              <w:rPr>
                <w:rFonts w:ascii="Times New Roman" w:hAnsi="Times New Roman"/>
                <w:sz w:val="24"/>
                <w:szCs w:val="24"/>
                <w:lang w:val="fr-FR"/>
              </w:rPr>
              <w:t>Anul 2021</w:t>
            </w:r>
          </w:p>
        </w:tc>
        <w:tc>
          <w:tcPr>
            <w:tcW w:w="1701" w:type="dxa"/>
          </w:tcPr>
          <w:p w:rsidR="00683D4F" w:rsidRPr="00772104" w:rsidRDefault="00683D4F" w:rsidP="00C469E4">
            <w:pPr>
              <w:pStyle w:val="NoSpacing"/>
              <w:rPr>
                <w:rFonts w:ascii="Times New Roman" w:hAnsi="Times New Roman"/>
                <w:sz w:val="24"/>
                <w:szCs w:val="24"/>
                <w:lang w:val="fr-FR"/>
              </w:rPr>
            </w:pPr>
            <w:r w:rsidRPr="00772104">
              <w:rPr>
                <w:rFonts w:ascii="Times New Roman" w:hAnsi="Times New Roman"/>
                <w:sz w:val="24"/>
                <w:szCs w:val="24"/>
                <w:lang w:val="fr-FR"/>
              </w:rPr>
              <w:t>22</w:t>
            </w:r>
          </w:p>
        </w:tc>
        <w:tc>
          <w:tcPr>
            <w:tcW w:w="2126" w:type="dxa"/>
            <w:vAlign w:val="bottom"/>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21</w:t>
            </w:r>
          </w:p>
        </w:tc>
        <w:tc>
          <w:tcPr>
            <w:tcW w:w="1375" w:type="dxa"/>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1</w:t>
            </w:r>
          </w:p>
        </w:tc>
        <w:tc>
          <w:tcPr>
            <w:tcW w:w="1377" w:type="dxa"/>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18</w:t>
            </w:r>
          </w:p>
        </w:tc>
        <w:tc>
          <w:tcPr>
            <w:tcW w:w="1375" w:type="dxa"/>
          </w:tcPr>
          <w:p w:rsidR="00683D4F" w:rsidRPr="00772104" w:rsidRDefault="00683D4F" w:rsidP="00C469E4">
            <w:pPr>
              <w:pStyle w:val="NoSpacing"/>
              <w:rPr>
                <w:rFonts w:ascii="Times New Roman" w:hAnsi="Times New Roman"/>
                <w:sz w:val="24"/>
                <w:szCs w:val="24"/>
              </w:rPr>
            </w:pPr>
            <w:r w:rsidRPr="00772104">
              <w:rPr>
                <w:rFonts w:ascii="Times New Roman" w:hAnsi="Times New Roman"/>
                <w:sz w:val="24"/>
                <w:szCs w:val="24"/>
              </w:rPr>
              <w:t>4</w:t>
            </w:r>
          </w:p>
        </w:tc>
      </w:tr>
    </w:tbl>
    <w:p w:rsidR="00683D4F" w:rsidRPr="00772104" w:rsidRDefault="00683D4F" w:rsidP="00683D4F">
      <w:pPr>
        <w:pStyle w:val="NoSpacing"/>
        <w:rPr>
          <w:rFonts w:ascii="Times New Roman" w:hAnsi="Times New Roman"/>
          <w:sz w:val="24"/>
          <w:szCs w:val="24"/>
          <w:u w:val="single"/>
          <w:lang w:val="ro-RO"/>
        </w:rPr>
      </w:pPr>
    </w:p>
    <w:p w:rsidR="000A6DE7" w:rsidRPr="00772104" w:rsidRDefault="005C2715" w:rsidP="000A6DE7">
      <w:pPr>
        <w:pStyle w:val="NoSpacing"/>
        <w:ind w:left="650"/>
        <w:rPr>
          <w:rFonts w:ascii="Times New Roman" w:hAnsi="Times New Roman"/>
          <w:sz w:val="16"/>
          <w:szCs w:val="16"/>
          <w:shd w:val="clear" w:color="auto" w:fill="FFFFFF"/>
        </w:rPr>
      </w:pPr>
      <w:r w:rsidRPr="00772104">
        <w:rPr>
          <w:noProof/>
        </w:rPr>
        <w:lastRenderedPageBreak/>
        <w:drawing>
          <wp:inline distT="0" distB="0" distL="0" distR="0" wp14:anchorId="1DB621C7" wp14:editId="6F3A82EA">
            <wp:extent cx="4572000" cy="1546860"/>
            <wp:effectExtent l="0" t="0" r="19050" b="152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C2715" w:rsidRPr="00772104" w:rsidRDefault="005C2715" w:rsidP="00683D4F">
      <w:pPr>
        <w:jc w:val="both"/>
        <w:rPr>
          <w:rFonts w:ascii="Times New Roman" w:hAnsi="Times New Roman"/>
          <w:sz w:val="24"/>
          <w:szCs w:val="24"/>
        </w:rPr>
      </w:pPr>
    </w:p>
    <w:p w:rsidR="000A6DE7" w:rsidRPr="00772104" w:rsidRDefault="000A6DE7" w:rsidP="00683D4F">
      <w:pPr>
        <w:jc w:val="both"/>
        <w:rPr>
          <w:rFonts w:ascii="Times New Roman" w:hAnsi="Times New Roman"/>
          <w:sz w:val="24"/>
          <w:szCs w:val="24"/>
        </w:rPr>
      </w:pPr>
      <w:r w:rsidRPr="00772104">
        <w:rPr>
          <w:rFonts w:ascii="Times New Roman" w:hAnsi="Times New Roman"/>
          <w:sz w:val="24"/>
          <w:szCs w:val="24"/>
        </w:rPr>
        <w:t xml:space="preserve">În baza convenției de colaborare încheiată cu </w:t>
      </w:r>
      <w:r w:rsidR="008B62F9" w:rsidRPr="00772104">
        <w:rPr>
          <w:rFonts w:ascii="Times New Roman" w:hAnsi="Times New Roman"/>
          <w:sz w:val="24"/>
          <w:szCs w:val="24"/>
          <w:lang w:val="ro-RO"/>
        </w:rPr>
        <w:t>Direcția Generală de Asistență Socială și Protecția Copilului</w:t>
      </w:r>
      <w:r w:rsidR="008B62F9" w:rsidRPr="00772104">
        <w:rPr>
          <w:rStyle w:val="d2edcug0"/>
          <w:rFonts w:ascii="Times New Roman" w:hAnsi="Times New Roman"/>
          <w:sz w:val="24"/>
          <w:szCs w:val="24"/>
        </w:rPr>
        <w:t xml:space="preserve"> a județului Suceava</w:t>
      </w:r>
      <w:r w:rsidRPr="00772104">
        <w:rPr>
          <w:rFonts w:ascii="Times New Roman" w:hAnsi="Times New Roman"/>
          <w:sz w:val="24"/>
          <w:szCs w:val="24"/>
        </w:rPr>
        <w:t xml:space="preserve">, Fundația ”Hope and Homes for Children România” (HHC) a acordat suma de </w:t>
      </w:r>
      <w:r w:rsidR="00676A9F" w:rsidRPr="00772104">
        <w:rPr>
          <w:rFonts w:ascii="Times New Roman" w:hAnsi="Times New Roman"/>
          <w:sz w:val="24"/>
          <w:szCs w:val="24"/>
        </w:rPr>
        <w:t>76.950 lei pentru 26</w:t>
      </w:r>
      <w:r w:rsidRPr="00772104">
        <w:rPr>
          <w:rFonts w:ascii="Times New Roman" w:hAnsi="Times New Roman"/>
          <w:sz w:val="24"/>
          <w:szCs w:val="24"/>
        </w:rPr>
        <w:t xml:space="preserve"> tineri care au părăsit sistemul de protecţie, cu scopul sprijinirii în vederea integrării socio-profesionale .</w:t>
      </w:r>
    </w:p>
    <w:p w:rsidR="000A6DE7" w:rsidRPr="00772104" w:rsidRDefault="000A6DE7" w:rsidP="000A6DE7">
      <w:pPr>
        <w:jc w:val="both"/>
        <w:rPr>
          <w:rFonts w:ascii="Times New Roman" w:hAnsi="Times New Roman"/>
          <w:sz w:val="24"/>
          <w:szCs w:val="24"/>
          <w:u w:val="single"/>
        </w:rPr>
      </w:pPr>
      <w:r w:rsidRPr="00772104">
        <w:rPr>
          <w:rFonts w:ascii="Times New Roman" w:hAnsi="Times New Roman"/>
          <w:sz w:val="24"/>
          <w:szCs w:val="24"/>
          <w:u w:val="single"/>
        </w:rPr>
        <w:t>Situația sumelor alocate de Fundația HHC România în perioada anilor 2016-2021, tinerilor care au p</w:t>
      </w:r>
      <w:r w:rsidR="000437BA" w:rsidRPr="00772104">
        <w:rPr>
          <w:rFonts w:ascii="Times New Roman" w:hAnsi="Times New Roman"/>
          <w:sz w:val="24"/>
          <w:szCs w:val="24"/>
          <w:u w:val="single"/>
        </w:rPr>
        <w:t>ărasit</w:t>
      </w:r>
      <w:r w:rsidRPr="00772104">
        <w:rPr>
          <w:rFonts w:ascii="Times New Roman" w:hAnsi="Times New Roman"/>
          <w:sz w:val="24"/>
          <w:szCs w:val="24"/>
          <w:u w:val="single"/>
        </w:rPr>
        <w:t xml:space="preserve"> sistemul de protecție:</w:t>
      </w:r>
    </w:p>
    <w:tbl>
      <w:tblPr>
        <w:tblW w:w="10307" w:type="dxa"/>
        <w:tblInd w:w="93" w:type="dxa"/>
        <w:tblLook w:val="04A0" w:firstRow="1" w:lastRow="0" w:firstColumn="1" w:lastColumn="0" w:noHBand="0" w:noVBand="1"/>
      </w:tblPr>
      <w:tblGrid>
        <w:gridCol w:w="3118"/>
        <w:gridCol w:w="1141"/>
        <w:gridCol w:w="1223"/>
        <w:gridCol w:w="1223"/>
        <w:gridCol w:w="1223"/>
        <w:gridCol w:w="1229"/>
        <w:gridCol w:w="1150"/>
      </w:tblGrid>
      <w:tr w:rsidR="00772104" w:rsidRPr="00772104" w:rsidTr="00AC16F6">
        <w:trPr>
          <w:trHeight w:val="199"/>
        </w:trPr>
        <w:tc>
          <w:tcPr>
            <w:tcW w:w="3118" w:type="dxa"/>
            <w:tcBorders>
              <w:top w:val="single" w:sz="4" w:space="0" w:color="auto"/>
              <w:left w:val="single" w:sz="8" w:space="0" w:color="auto"/>
              <w:bottom w:val="single" w:sz="4" w:space="0" w:color="auto"/>
              <w:right w:val="single" w:sz="8" w:space="0" w:color="auto"/>
            </w:tcBorders>
            <w:shd w:val="clear" w:color="auto" w:fill="D9D9D9"/>
          </w:tcPr>
          <w:p w:rsidR="000A6DE7" w:rsidRPr="00772104" w:rsidRDefault="000A6DE7" w:rsidP="00AC16F6">
            <w:pPr>
              <w:pStyle w:val="NoSpacing"/>
              <w:rPr>
                <w:rFonts w:ascii="Times New Roman" w:hAnsi="Times New Roman"/>
              </w:rPr>
            </w:pPr>
            <w:r w:rsidRPr="00772104">
              <w:rPr>
                <w:rFonts w:ascii="Times New Roman" w:hAnsi="Times New Roman"/>
              </w:rPr>
              <w:t>Anul</w:t>
            </w:r>
          </w:p>
        </w:tc>
        <w:tc>
          <w:tcPr>
            <w:tcW w:w="1141" w:type="dxa"/>
            <w:tcBorders>
              <w:top w:val="single" w:sz="4" w:space="0" w:color="auto"/>
              <w:left w:val="nil"/>
              <w:bottom w:val="single" w:sz="4" w:space="0" w:color="auto"/>
              <w:right w:val="single" w:sz="8" w:space="0" w:color="auto"/>
            </w:tcBorders>
            <w:shd w:val="clear" w:color="auto" w:fill="D9D9D9"/>
            <w:vAlign w:val="bottom"/>
          </w:tcPr>
          <w:p w:rsidR="000A6DE7" w:rsidRPr="00772104" w:rsidRDefault="000A6DE7" w:rsidP="009013AF">
            <w:pPr>
              <w:pStyle w:val="NoSpacing"/>
              <w:jc w:val="center"/>
              <w:rPr>
                <w:rFonts w:ascii="Times New Roman" w:hAnsi="Times New Roman"/>
              </w:rPr>
            </w:pPr>
            <w:r w:rsidRPr="00772104">
              <w:rPr>
                <w:rFonts w:ascii="Times New Roman" w:hAnsi="Times New Roman"/>
              </w:rPr>
              <w:t>2016</w:t>
            </w:r>
          </w:p>
        </w:tc>
        <w:tc>
          <w:tcPr>
            <w:tcW w:w="1223" w:type="dxa"/>
            <w:tcBorders>
              <w:top w:val="single" w:sz="4" w:space="0" w:color="auto"/>
              <w:left w:val="nil"/>
              <w:bottom w:val="single" w:sz="4" w:space="0" w:color="auto"/>
              <w:right w:val="single" w:sz="8" w:space="0" w:color="auto"/>
            </w:tcBorders>
            <w:shd w:val="clear" w:color="auto" w:fill="D9D9D9"/>
          </w:tcPr>
          <w:p w:rsidR="000A6DE7" w:rsidRPr="00772104" w:rsidRDefault="000A6DE7" w:rsidP="009013AF">
            <w:pPr>
              <w:pStyle w:val="NoSpacing"/>
              <w:jc w:val="center"/>
              <w:rPr>
                <w:rFonts w:ascii="Times New Roman" w:hAnsi="Times New Roman"/>
              </w:rPr>
            </w:pPr>
            <w:r w:rsidRPr="00772104">
              <w:rPr>
                <w:rFonts w:ascii="Times New Roman" w:hAnsi="Times New Roman"/>
              </w:rPr>
              <w:t>2017</w:t>
            </w:r>
          </w:p>
        </w:tc>
        <w:tc>
          <w:tcPr>
            <w:tcW w:w="1223" w:type="dxa"/>
            <w:tcBorders>
              <w:top w:val="single" w:sz="4" w:space="0" w:color="auto"/>
              <w:left w:val="nil"/>
              <w:bottom w:val="single" w:sz="4" w:space="0" w:color="auto"/>
              <w:right w:val="single" w:sz="8" w:space="0" w:color="auto"/>
            </w:tcBorders>
            <w:shd w:val="clear" w:color="auto" w:fill="D9D9D9"/>
          </w:tcPr>
          <w:p w:rsidR="000A6DE7" w:rsidRPr="00772104" w:rsidRDefault="000A6DE7" w:rsidP="009013AF">
            <w:pPr>
              <w:pStyle w:val="NoSpacing"/>
              <w:jc w:val="center"/>
              <w:rPr>
                <w:rFonts w:ascii="Times New Roman" w:hAnsi="Times New Roman"/>
              </w:rPr>
            </w:pPr>
            <w:r w:rsidRPr="00772104">
              <w:rPr>
                <w:rFonts w:ascii="Times New Roman" w:hAnsi="Times New Roman"/>
              </w:rPr>
              <w:t>2018</w:t>
            </w:r>
          </w:p>
        </w:tc>
        <w:tc>
          <w:tcPr>
            <w:tcW w:w="1223" w:type="dxa"/>
            <w:tcBorders>
              <w:top w:val="single" w:sz="4" w:space="0" w:color="auto"/>
              <w:left w:val="nil"/>
              <w:bottom w:val="single" w:sz="4" w:space="0" w:color="auto"/>
              <w:right w:val="single" w:sz="8" w:space="0" w:color="auto"/>
            </w:tcBorders>
            <w:shd w:val="clear" w:color="auto" w:fill="D9D9D9"/>
          </w:tcPr>
          <w:p w:rsidR="000A6DE7" w:rsidRPr="00772104" w:rsidRDefault="000A6DE7" w:rsidP="009013AF">
            <w:pPr>
              <w:pStyle w:val="NoSpacing"/>
              <w:jc w:val="center"/>
              <w:rPr>
                <w:rFonts w:ascii="Times New Roman" w:hAnsi="Times New Roman"/>
              </w:rPr>
            </w:pPr>
            <w:r w:rsidRPr="00772104">
              <w:rPr>
                <w:rFonts w:ascii="Times New Roman" w:hAnsi="Times New Roman"/>
              </w:rPr>
              <w:t>2019</w:t>
            </w:r>
          </w:p>
        </w:tc>
        <w:tc>
          <w:tcPr>
            <w:tcW w:w="1229" w:type="dxa"/>
            <w:tcBorders>
              <w:top w:val="single" w:sz="4" w:space="0" w:color="auto"/>
              <w:left w:val="nil"/>
              <w:bottom w:val="single" w:sz="4" w:space="0" w:color="auto"/>
              <w:right w:val="single" w:sz="8" w:space="0" w:color="auto"/>
            </w:tcBorders>
            <w:shd w:val="clear" w:color="auto" w:fill="D9D9D9"/>
          </w:tcPr>
          <w:p w:rsidR="000A6DE7" w:rsidRPr="00772104" w:rsidRDefault="000A6DE7" w:rsidP="009013AF">
            <w:pPr>
              <w:pStyle w:val="NoSpacing"/>
              <w:jc w:val="center"/>
              <w:rPr>
                <w:rFonts w:ascii="Times New Roman" w:hAnsi="Times New Roman"/>
              </w:rPr>
            </w:pPr>
            <w:r w:rsidRPr="00772104">
              <w:rPr>
                <w:rFonts w:ascii="Times New Roman" w:hAnsi="Times New Roman"/>
              </w:rPr>
              <w:t>2020</w:t>
            </w:r>
          </w:p>
        </w:tc>
        <w:tc>
          <w:tcPr>
            <w:tcW w:w="1150" w:type="dxa"/>
            <w:tcBorders>
              <w:top w:val="single" w:sz="4" w:space="0" w:color="auto"/>
              <w:left w:val="nil"/>
              <w:bottom w:val="single" w:sz="4" w:space="0" w:color="auto"/>
              <w:right w:val="single" w:sz="8" w:space="0" w:color="auto"/>
            </w:tcBorders>
            <w:shd w:val="clear" w:color="auto" w:fill="D9D9D9"/>
          </w:tcPr>
          <w:p w:rsidR="000A6DE7" w:rsidRPr="00772104" w:rsidRDefault="000A6DE7" w:rsidP="009013AF">
            <w:pPr>
              <w:pStyle w:val="NoSpacing"/>
              <w:jc w:val="center"/>
              <w:rPr>
                <w:rFonts w:ascii="Times New Roman" w:hAnsi="Times New Roman"/>
              </w:rPr>
            </w:pPr>
            <w:r w:rsidRPr="00772104">
              <w:rPr>
                <w:rFonts w:ascii="Times New Roman" w:hAnsi="Times New Roman"/>
              </w:rPr>
              <w:t>2021</w:t>
            </w:r>
          </w:p>
        </w:tc>
      </w:tr>
      <w:tr w:rsidR="00772104" w:rsidRPr="00772104" w:rsidTr="008B62F9">
        <w:trPr>
          <w:trHeight w:val="623"/>
        </w:trPr>
        <w:tc>
          <w:tcPr>
            <w:tcW w:w="3118" w:type="dxa"/>
            <w:tcBorders>
              <w:top w:val="single" w:sz="4" w:space="0" w:color="auto"/>
              <w:left w:val="single" w:sz="8" w:space="0" w:color="auto"/>
              <w:bottom w:val="single" w:sz="4" w:space="0" w:color="auto"/>
              <w:right w:val="single" w:sz="8" w:space="0" w:color="auto"/>
            </w:tcBorders>
          </w:tcPr>
          <w:p w:rsidR="00701E41" w:rsidRPr="00772104" w:rsidRDefault="00701E41" w:rsidP="00AC16F6">
            <w:pPr>
              <w:pStyle w:val="NoSpacing"/>
              <w:rPr>
                <w:rFonts w:ascii="Times New Roman" w:hAnsi="Times New Roman"/>
              </w:rPr>
            </w:pPr>
            <w:r w:rsidRPr="00772104">
              <w:rPr>
                <w:rFonts w:ascii="Times New Roman" w:hAnsi="Times New Roman"/>
              </w:rPr>
              <w:t>Suma acordată tinerilor care au părăsit sistemul de protecție</w:t>
            </w:r>
          </w:p>
        </w:tc>
        <w:tc>
          <w:tcPr>
            <w:tcW w:w="1141" w:type="dxa"/>
            <w:tcBorders>
              <w:top w:val="single" w:sz="4" w:space="0" w:color="auto"/>
              <w:left w:val="nil"/>
              <w:bottom w:val="single" w:sz="4" w:space="0" w:color="auto"/>
              <w:right w:val="single" w:sz="8" w:space="0" w:color="auto"/>
            </w:tcBorders>
            <w:shd w:val="clear" w:color="auto" w:fill="auto"/>
            <w:vAlign w:val="center"/>
          </w:tcPr>
          <w:p w:rsidR="00701E41" w:rsidRPr="00772104" w:rsidRDefault="00701E41" w:rsidP="009013AF">
            <w:pPr>
              <w:pStyle w:val="NoSpacing"/>
              <w:jc w:val="center"/>
              <w:rPr>
                <w:rFonts w:ascii="Times New Roman" w:hAnsi="Times New Roman"/>
              </w:rPr>
            </w:pPr>
            <w:r w:rsidRPr="00772104">
              <w:rPr>
                <w:rFonts w:ascii="Times New Roman" w:hAnsi="Times New Roman"/>
              </w:rPr>
              <w:t>14.500 lei</w:t>
            </w:r>
          </w:p>
        </w:tc>
        <w:tc>
          <w:tcPr>
            <w:tcW w:w="1223" w:type="dxa"/>
            <w:tcBorders>
              <w:top w:val="single" w:sz="4" w:space="0" w:color="auto"/>
              <w:left w:val="nil"/>
              <w:bottom w:val="single" w:sz="4" w:space="0" w:color="auto"/>
              <w:right w:val="single" w:sz="8" w:space="0" w:color="auto"/>
            </w:tcBorders>
            <w:vAlign w:val="center"/>
          </w:tcPr>
          <w:p w:rsidR="00701E41" w:rsidRPr="00772104" w:rsidRDefault="00701E41" w:rsidP="009013AF">
            <w:pPr>
              <w:pStyle w:val="NoSpacing"/>
              <w:jc w:val="center"/>
              <w:rPr>
                <w:rFonts w:ascii="Times New Roman" w:hAnsi="Times New Roman"/>
              </w:rPr>
            </w:pPr>
            <w:r w:rsidRPr="00772104">
              <w:rPr>
                <w:rFonts w:ascii="Times New Roman" w:hAnsi="Times New Roman"/>
              </w:rPr>
              <w:t>28.000 lei</w:t>
            </w:r>
          </w:p>
        </w:tc>
        <w:tc>
          <w:tcPr>
            <w:tcW w:w="1223" w:type="dxa"/>
            <w:tcBorders>
              <w:top w:val="single" w:sz="4" w:space="0" w:color="auto"/>
              <w:left w:val="nil"/>
              <w:bottom w:val="single" w:sz="4" w:space="0" w:color="auto"/>
              <w:right w:val="single" w:sz="8" w:space="0" w:color="auto"/>
            </w:tcBorders>
            <w:vAlign w:val="center"/>
          </w:tcPr>
          <w:p w:rsidR="00701E41" w:rsidRPr="00772104" w:rsidRDefault="00701E41" w:rsidP="009013AF">
            <w:pPr>
              <w:pStyle w:val="NoSpacing"/>
              <w:jc w:val="center"/>
              <w:rPr>
                <w:rFonts w:ascii="Times New Roman" w:hAnsi="Times New Roman"/>
              </w:rPr>
            </w:pPr>
            <w:r w:rsidRPr="00772104">
              <w:rPr>
                <w:rFonts w:ascii="Times New Roman" w:hAnsi="Times New Roman"/>
              </w:rPr>
              <w:t>30.450 lei</w:t>
            </w:r>
          </w:p>
        </w:tc>
        <w:tc>
          <w:tcPr>
            <w:tcW w:w="1223" w:type="dxa"/>
            <w:tcBorders>
              <w:top w:val="single" w:sz="4" w:space="0" w:color="auto"/>
              <w:left w:val="nil"/>
              <w:bottom w:val="single" w:sz="4" w:space="0" w:color="auto"/>
              <w:right w:val="single" w:sz="8" w:space="0" w:color="auto"/>
            </w:tcBorders>
            <w:vAlign w:val="center"/>
          </w:tcPr>
          <w:p w:rsidR="00701E41" w:rsidRPr="00772104" w:rsidRDefault="00701E41" w:rsidP="009013AF">
            <w:pPr>
              <w:pStyle w:val="NoSpacing"/>
              <w:jc w:val="center"/>
              <w:rPr>
                <w:rFonts w:ascii="Times New Roman" w:hAnsi="Times New Roman"/>
              </w:rPr>
            </w:pPr>
            <w:r w:rsidRPr="00772104">
              <w:rPr>
                <w:rFonts w:ascii="Times New Roman" w:hAnsi="Times New Roman"/>
              </w:rPr>
              <w:t>27.300 lei</w:t>
            </w:r>
          </w:p>
        </w:tc>
        <w:tc>
          <w:tcPr>
            <w:tcW w:w="1229" w:type="dxa"/>
            <w:tcBorders>
              <w:top w:val="single" w:sz="4" w:space="0" w:color="auto"/>
              <w:left w:val="nil"/>
              <w:bottom w:val="single" w:sz="4" w:space="0" w:color="auto"/>
              <w:right w:val="single" w:sz="8" w:space="0" w:color="auto"/>
            </w:tcBorders>
          </w:tcPr>
          <w:p w:rsidR="00701E41" w:rsidRPr="00772104" w:rsidRDefault="00701E41" w:rsidP="009013AF">
            <w:pPr>
              <w:pStyle w:val="NoSpacing"/>
              <w:jc w:val="center"/>
              <w:rPr>
                <w:rFonts w:ascii="Times New Roman" w:hAnsi="Times New Roman"/>
              </w:rPr>
            </w:pPr>
          </w:p>
          <w:p w:rsidR="009013AF" w:rsidRPr="00772104" w:rsidRDefault="00701E41" w:rsidP="008B62F9">
            <w:pPr>
              <w:pStyle w:val="NoSpacing"/>
              <w:jc w:val="center"/>
              <w:rPr>
                <w:rFonts w:ascii="Times New Roman" w:hAnsi="Times New Roman"/>
              </w:rPr>
            </w:pPr>
            <w:r w:rsidRPr="00772104">
              <w:rPr>
                <w:rFonts w:ascii="Times New Roman" w:hAnsi="Times New Roman"/>
              </w:rPr>
              <w:t>35.350 lei</w:t>
            </w:r>
          </w:p>
        </w:tc>
        <w:tc>
          <w:tcPr>
            <w:tcW w:w="1150" w:type="dxa"/>
            <w:tcBorders>
              <w:top w:val="single" w:sz="4" w:space="0" w:color="auto"/>
              <w:left w:val="nil"/>
              <w:bottom w:val="single" w:sz="4" w:space="0" w:color="auto"/>
              <w:right w:val="single" w:sz="8" w:space="0" w:color="auto"/>
            </w:tcBorders>
          </w:tcPr>
          <w:p w:rsidR="009013AF" w:rsidRPr="00772104" w:rsidRDefault="009013AF" w:rsidP="009013AF">
            <w:pPr>
              <w:jc w:val="center"/>
              <w:rPr>
                <w:rFonts w:ascii="Times New Roman" w:hAnsi="Times New Roman"/>
                <w:sz w:val="6"/>
                <w:szCs w:val="6"/>
              </w:rPr>
            </w:pPr>
          </w:p>
          <w:p w:rsidR="00701E41" w:rsidRPr="00772104" w:rsidRDefault="00701E41" w:rsidP="009013AF">
            <w:pPr>
              <w:jc w:val="center"/>
              <w:rPr>
                <w:rFonts w:ascii="Times New Roman" w:hAnsi="Times New Roman"/>
              </w:rPr>
            </w:pPr>
            <w:r w:rsidRPr="00772104">
              <w:rPr>
                <w:rFonts w:ascii="Times New Roman" w:hAnsi="Times New Roman"/>
              </w:rPr>
              <w:t>76.950 lei</w:t>
            </w:r>
          </w:p>
        </w:tc>
      </w:tr>
      <w:tr w:rsidR="00772104" w:rsidRPr="00772104" w:rsidTr="00AC16F6">
        <w:trPr>
          <w:trHeight w:val="197"/>
        </w:trPr>
        <w:tc>
          <w:tcPr>
            <w:tcW w:w="3118" w:type="dxa"/>
            <w:tcBorders>
              <w:top w:val="single" w:sz="4" w:space="0" w:color="auto"/>
              <w:left w:val="single" w:sz="8" w:space="0" w:color="auto"/>
              <w:bottom w:val="single" w:sz="4" w:space="0" w:color="auto"/>
              <w:right w:val="single" w:sz="8" w:space="0" w:color="auto"/>
            </w:tcBorders>
          </w:tcPr>
          <w:p w:rsidR="00701E41" w:rsidRPr="00772104" w:rsidRDefault="00701E41" w:rsidP="00AC16F6">
            <w:pPr>
              <w:pStyle w:val="NoSpacing"/>
              <w:rPr>
                <w:rFonts w:ascii="Times New Roman" w:hAnsi="Times New Roman"/>
              </w:rPr>
            </w:pPr>
            <w:r w:rsidRPr="00772104">
              <w:rPr>
                <w:rFonts w:ascii="Times New Roman" w:hAnsi="Times New Roman"/>
              </w:rPr>
              <w:t>Nr. tineri beneficiari</w:t>
            </w:r>
          </w:p>
        </w:tc>
        <w:tc>
          <w:tcPr>
            <w:tcW w:w="1141" w:type="dxa"/>
            <w:tcBorders>
              <w:top w:val="single" w:sz="4" w:space="0" w:color="auto"/>
              <w:left w:val="nil"/>
              <w:bottom w:val="single" w:sz="4" w:space="0" w:color="auto"/>
              <w:right w:val="single" w:sz="8" w:space="0" w:color="auto"/>
            </w:tcBorders>
            <w:shd w:val="clear" w:color="auto" w:fill="auto"/>
            <w:vAlign w:val="center"/>
          </w:tcPr>
          <w:p w:rsidR="00701E41" w:rsidRPr="00772104" w:rsidRDefault="00701E41" w:rsidP="009013AF">
            <w:pPr>
              <w:pStyle w:val="NoSpacing"/>
              <w:jc w:val="center"/>
              <w:rPr>
                <w:rFonts w:ascii="Times New Roman" w:hAnsi="Times New Roman"/>
              </w:rPr>
            </w:pPr>
            <w:r w:rsidRPr="00772104">
              <w:rPr>
                <w:rFonts w:ascii="Times New Roman" w:hAnsi="Times New Roman"/>
              </w:rPr>
              <w:t>13</w:t>
            </w:r>
          </w:p>
        </w:tc>
        <w:tc>
          <w:tcPr>
            <w:tcW w:w="1223" w:type="dxa"/>
            <w:tcBorders>
              <w:top w:val="single" w:sz="4" w:space="0" w:color="auto"/>
              <w:left w:val="nil"/>
              <w:bottom w:val="single" w:sz="4" w:space="0" w:color="auto"/>
              <w:right w:val="single" w:sz="8" w:space="0" w:color="auto"/>
            </w:tcBorders>
            <w:vAlign w:val="center"/>
          </w:tcPr>
          <w:p w:rsidR="00701E41" w:rsidRPr="00772104" w:rsidRDefault="00701E41" w:rsidP="009013AF">
            <w:pPr>
              <w:pStyle w:val="NoSpacing"/>
              <w:jc w:val="center"/>
              <w:rPr>
                <w:rFonts w:ascii="Times New Roman" w:hAnsi="Times New Roman"/>
              </w:rPr>
            </w:pPr>
            <w:r w:rsidRPr="00772104">
              <w:rPr>
                <w:rFonts w:ascii="Times New Roman" w:hAnsi="Times New Roman"/>
              </w:rPr>
              <w:t>13</w:t>
            </w:r>
          </w:p>
        </w:tc>
        <w:tc>
          <w:tcPr>
            <w:tcW w:w="1223" w:type="dxa"/>
            <w:tcBorders>
              <w:top w:val="single" w:sz="4" w:space="0" w:color="auto"/>
              <w:left w:val="nil"/>
              <w:bottom w:val="single" w:sz="4" w:space="0" w:color="auto"/>
              <w:right w:val="single" w:sz="8" w:space="0" w:color="auto"/>
            </w:tcBorders>
            <w:vAlign w:val="center"/>
          </w:tcPr>
          <w:p w:rsidR="00701E41" w:rsidRPr="00772104" w:rsidRDefault="00701E41" w:rsidP="009013AF">
            <w:pPr>
              <w:pStyle w:val="NoSpacing"/>
              <w:jc w:val="center"/>
              <w:rPr>
                <w:rFonts w:ascii="Times New Roman" w:hAnsi="Times New Roman"/>
              </w:rPr>
            </w:pPr>
            <w:r w:rsidRPr="00772104">
              <w:rPr>
                <w:rFonts w:ascii="Times New Roman" w:hAnsi="Times New Roman"/>
              </w:rPr>
              <w:t>28</w:t>
            </w:r>
          </w:p>
        </w:tc>
        <w:tc>
          <w:tcPr>
            <w:tcW w:w="1223" w:type="dxa"/>
            <w:tcBorders>
              <w:top w:val="single" w:sz="4" w:space="0" w:color="auto"/>
              <w:left w:val="nil"/>
              <w:bottom w:val="single" w:sz="4" w:space="0" w:color="auto"/>
              <w:right w:val="single" w:sz="8" w:space="0" w:color="auto"/>
            </w:tcBorders>
            <w:vAlign w:val="center"/>
          </w:tcPr>
          <w:p w:rsidR="00701E41" w:rsidRPr="00772104" w:rsidRDefault="00701E41" w:rsidP="009013AF">
            <w:pPr>
              <w:pStyle w:val="NoSpacing"/>
              <w:jc w:val="center"/>
              <w:rPr>
                <w:rFonts w:ascii="Times New Roman" w:hAnsi="Times New Roman"/>
              </w:rPr>
            </w:pPr>
            <w:r w:rsidRPr="00772104">
              <w:rPr>
                <w:rFonts w:ascii="Times New Roman" w:hAnsi="Times New Roman"/>
              </w:rPr>
              <w:t>27</w:t>
            </w:r>
          </w:p>
        </w:tc>
        <w:tc>
          <w:tcPr>
            <w:tcW w:w="1229" w:type="dxa"/>
            <w:tcBorders>
              <w:top w:val="single" w:sz="4" w:space="0" w:color="auto"/>
              <w:left w:val="nil"/>
              <w:bottom w:val="single" w:sz="4" w:space="0" w:color="auto"/>
              <w:right w:val="single" w:sz="8" w:space="0" w:color="auto"/>
            </w:tcBorders>
          </w:tcPr>
          <w:p w:rsidR="008B62F9" w:rsidRPr="00772104" w:rsidRDefault="008B62F9" w:rsidP="009013AF">
            <w:pPr>
              <w:pStyle w:val="NoSpacing"/>
              <w:jc w:val="center"/>
              <w:rPr>
                <w:rFonts w:ascii="Times New Roman" w:hAnsi="Times New Roman"/>
                <w:sz w:val="6"/>
                <w:szCs w:val="6"/>
              </w:rPr>
            </w:pPr>
          </w:p>
          <w:p w:rsidR="00701E41" w:rsidRPr="00772104" w:rsidRDefault="00701E41" w:rsidP="009013AF">
            <w:pPr>
              <w:pStyle w:val="NoSpacing"/>
              <w:jc w:val="center"/>
              <w:rPr>
                <w:rFonts w:ascii="Times New Roman" w:hAnsi="Times New Roman"/>
              </w:rPr>
            </w:pPr>
            <w:r w:rsidRPr="00772104">
              <w:rPr>
                <w:rFonts w:ascii="Times New Roman" w:hAnsi="Times New Roman"/>
              </w:rPr>
              <w:t>37</w:t>
            </w:r>
          </w:p>
        </w:tc>
        <w:tc>
          <w:tcPr>
            <w:tcW w:w="1150" w:type="dxa"/>
            <w:tcBorders>
              <w:top w:val="single" w:sz="4" w:space="0" w:color="auto"/>
              <w:left w:val="nil"/>
              <w:bottom w:val="single" w:sz="4" w:space="0" w:color="auto"/>
              <w:right w:val="single" w:sz="8" w:space="0" w:color="auto"/>
            </w:tcBorders>
          </w:tcPr>
          <w:p w:rsidR="00701E41" w:rsidRPr="00772104" w:rsidRDefault="00701E41" w:rsidP="009013AF">
            <w:pPr>
              <w:jc w:val="center"/>
              <w:rPr>
                <w:rFonts w:ascii="Times New Roman" w:hAnsi="Times New Roman"/>
              </w:rPr>
            </w:pPr>
            <w:r w:rsidRPr="00772104">
              <w:rPr>
                <w:rFonts w:ascii="Times New Roman" w:hAnsi="Times New Roman"/>
              </w:rPr>
              <w:t>26</w:t>
            </w:r>
          </w:p>
        </w:tc>
      </w:tr>
    </w:tbl>
    <w:p w:rsidR="009013AF" w:rsidRPr="00772104" w:rsidRDefault="009013AF" w:rsidP="009013AF">
      <w:pPr>
        <w:jc w:val="both"/>
        <w:rPr>
          <w:rFonts w:ascii="Times New Roman" w:hAnsi="Times New Roman"/>
          <w:sz w:val="16"/>
          <w:szCs w:val="16"/>
        </w:rPr>
      </w:pPr>
    </w:p>
    <w:p w:rsidR="002126CC" w:rsidRPr="00772104" w:rsidRDefault="002126CC" w:rsidP="003E37DC">
      <w:pPr>
        <w:pStyle w:val="NoSpacing"/>
        <w:jc w:val="both"/>
        <w:rPr>
          <w:rStyle w:val="d2edcug0"/>
          <w:rFonts w:ascii="Times New Roman" w:hAnsi="Times New Roman"/>
          <w:sz w:val="24"/>
          <w:szCs w:val="24"/>
        </w:rPr>
      </w:pPr>
      <w:r w:rsidRPr="00772104">
        <w:rPr>
          <w:rFonts w:ascii="Times New Roman" w:eastAsia="Times New Roman" w:hAnsi="Times New Roman"/>
          <w:b/>
          <w:sz w:val="24"/>
          <w:szCs w:val="24"/>
          <w:lang w:val="ro-RO"/>
        </w:rPr>
        <w:t xml:space="preserve">  </w:t>
      </w:r>
      <w:r w:rsidRPr="00772104">
        <w:rPr>
          <w:rFonts w:ascii="Times New Roman" w:hAnsi="Times New Roman"/>
          <w:sz w:val="24"/>
          <w:szCs w:val="24"/>
          <w:lang w:val="ro-RO"/>
        </w:rPr>
        <w:t>Direcția Generală de Asistență Socială și Protecția Copilului</w:t>
      </w:r>
      <w:r w:rsidRPr="00772104">
        <w:rPr>
          <w:rStyle w:val="d2edcug0"/>
          <w:rFonts w:ascii="Times New Roman" w:hAnsi="Times New Roman"/>
          <w:sz w:val="24"/>
          <w:szCs w:val="24"/>
        </w:rPr>
        <w:t xml:space="preserve"> a județului Suceava derulează următoarele proiecte cu:</w:t>
      </w:r>
    </w:p>
    <w:p w:rsidR="000A6DE7" w:rsidRPr="00772104" w:rsidRDefault="000A6DE7" w:rsidP="00DB143A">
      <w:pPr>
        <w:pStyle w:val="NoSpacing"/>
        <w:numPr>
          <w:ilvl w:val="0"/>
          <w:numId w:val="79"/>
        </w:numPr>
        <w:ind w:left="284" w:hanging="284"/>
        <w:jc w:val="both"/>
        <w:rPr>
          <w:rFonts w:ascii="Times New Roman" w:hAnsi="Times New Roman"/>
          <w:sz w:val="24"/>
          <w:szCs w:val="24"/>
        </w:rPr>
      </w:pPr>
      <w:r w:rsidRPr="00772104">
        <w:rPr>
          <w:rFonts w:ascii="Times New Roman" w:eastAsia="Times New Roman" w:hAnsi="Times New Roman"/>
          <w:b/>
          <w:sz w:val="24"/>
          <w:szCs w:val="24"/>
          <w:lang w:val="ro-RO"/>
        </w:rPr>
        <w:t>Fundația ”Concordia</w:t>
      </w:r>
      <w:r w:rsidRPr="00772104">
        <w:rPr>
          <w:rFonts w:ascii="Times New Roman" w:eastAsia="Times New Roman" w:hAnsi="Times New Roman"/>
          <w:sz w:val="24"/>
          <w:szCs w:val="24"/>
          <w:lang w:val="ro-RO"/>
        </w:rPr>
        <w:t xml:space="preserve">”, </w:t>
      </w:r>
      <w:r w:rsidRPr="00772104">
        <w:rPr>
          <w:rFonts w:ascii="Times New Roman" w:hAnsi="Times New Roman"/>
          <w:sz w:val="24"/>
          <w:szCs w:val="24"/>
        </w:rPr>
        <w:t xml:space="preserve">organizație neguvernamentală internațională, independentă, dedicată sprijinirii copiilor, tinerilor și familiilor aflate în nevoie, a lansat proiectul care are ca </w:t>
      </w:r>
      <w:r w:rsidR="000437BA" w:rsidRPr="00772104">
        <w:rPr>
          <w:rFonts w:ascii="Times New Roman" w:hAnsi="Times New Roman"/>
          <w:sz w:val="24"/>
          <w:szCs w:val="24"/>
        </w:rPr>
        <w:t xml:space="preserve">și </w:t>
      </w:r>
      <w:r w:rsidRPr="00772104">
        <w:rPr>
          <w:rFonts w:ascii="Times New Roman" w:hAnsi="Times New Roman"/>
          <w:sz w:val="24"/>
          <w:szCs w:val="24"/>
        </w:rPr>
        <w:t xml:space="preserve">grup țintă </w:t>
      </w:r>
      <w:r w:rsidRPr="00772104">
        <w:rPr>
          <w:rFonts w:ascii="Times New Roman" w:eastAsia="Times New Roman" w:hAnsi="Times New Roman"/>
          <w:sz w:val="24"/>
          <w:szCs w:val="24"/>
        </w:rPr>
        <w:t>tinerii care au părăsit sistemul de protecție socială sau care provin din familii defavorizate, cu v</w:t>
      </w:r>
      <w:r w:rsidR="004709F7" w:rsidRPr="00772104">
        <w:rPr>
          <w:rFonts w:ascii="Times New Roman" w:eastAsia="Times New Roman" w:hAnsi="Times New Roman"/>
          <w:sz w:val="24"/>
          <w:szCs w:val="24"/>
        </w:rPr>
        <w:t>â</w:t>
      </w:r>
      <w:r w:rsidRPr="00772104">
        <w:rPr>
          <w:rFonts w:ascii="Times New Roman" w:eastAsia="Times New Roman" w:hAnsi="Times New Roman"/>
          <w:sz w:val="24"/>
          <w:szCs w:val="24"/>
        </w:rPr>
        <w:t xml:space="preserve">rste cuprinse </w:t>
      </w:r>
      <w:r w:rsidR="004709F7" w:rsidRPr="00772104">
        <w:rPr>
          <w:rFonts w:ascii="Times New Roman" w:eastAsia="Times New Roman" w:hAnsi="Times New Roman"/>
          <w:sz w:val="24"/>
          <w:szCs w:val="24"/>
        </w:rPr>
        <w:t>între 18 si 26 ani, absolvenț</w:t>
      </w:r>
      <w:r w:rsidRPr="00772104">
        <w:rPr>
          <w:rFonts w:ascii="Times New Roman" w:eastAsia="Times New Roman" w:hAnsi="Times New Roman"/>
          <w:sz w:val="24"/>
          <w:szCs w:val="24"/>
        </w:rPr>
        <w:t xml:space="preserve">i a minim 8 clase </w:t>
      </w:r>
      <w:r w:rsidRPr="00772104">
        <w:rPr>
          <w:rFonts w:ascii="Times New Roman" w:eastAsia="Times New Roman" w:hAnsi="Times New Roman"/>
          <w:b/>
          <w:bCs/>
          <w:sz w:val="24"/>
          <w:szCs w:val="24"/>
          <w:lang w:val="ro-RO"/>
        </w:rPr>
        <w:t xml:space="preserve">(proiect POCU - </w:t>
      </w:r>
      <w:r w:rsidR="004709F7" w:rsidRPr="00772104">
        <w:rPr>
          <w:rFonts w:ascii="Times New Roman" w:eastAsia="Times New Roman" w:hAnsi="Times New Roman"/>
          <w:sz w:val="24"/>
          <w:szCs w:val="24"/>
          <w:lang w:val="ro-RO"/>
        </w:rPr>
        <w:t>„Prima Cameră- o șansă</w:t>
      </w:r>
      <w:r w:rsidRPr="00772104">
        <w:rPr>
          <w:rFonts w:ascii="Times New Roman" w:eastAsia="Times New Roman" w:hAnsi="Times New Roman"/>
          <w:sz w:val="24"/>
          <w:szCs w:val="24"/>
          <w:lang w:val="ro-RO"/>
        </w:rPr>
        <w:t xml:space="preserve"> pentru viitorul tinerilor” POCU 135085)</w:t>
      </w:r>
      <w:r w:rsidRPr="00772104">
        <w:rPr>
          <w:rFonts w:ascii="Times New Roman" w:eastAsia="Times New Roman" w:hAnsi="Times New Roman"/>
          <w:sz w:val="24"/>
          <w:szCs w:val="24"/>
        </w:rPr>
        <w:t xml:space="preserve">. </w:t>
      </w:r>
    </w:p>
    <w:p w:rsidR="000A6DE7" w:rsidRPr="00772104" w:rsidRDefault="000A6DE7" w:rsidP="002126CC">
      <w:pPr>
        <w:pStyle w:val="NoSpacing"/>
        <w:ind w:left="284" w:firstLine="436"/>
        <w:jc w:val="both"/>
        <w:rPr>
          <w:rFonts w:ascii="Times New Roman" w:eastAsia="Times New Roman" w:hAnsi="Times New Roman"/>
          <w:sz w:val="24"/>
          <w:szCs w:val="24"/>
          <w:lang w:val="ro-RO"/>
        </w:rPr>
      </w:pPr>
      <w:r w:rsidRPr="00772104">
        <w:rPr>
          <w:rFonts w:ascii="Times New Roman" w:eastAsia="Times New Roman" w:hAnsi="Times New Roman"/>
          <w:sz w:val="24"/>
          <w:szCs w:val="24"/>
          <w:lang w:val="ro-RO"/>
        </w:rPr>
        <w:t>Prin acest proiect, tinerii pot accesa unul dintre cursurile de formare oferite de Școala de Meserii Concordia, precum: brutar, bucătar, ospătar și lucrător în cultura plantelor.</w:t>
      </w:r>
    </w:p>
    <w:p w:rsidR="002B1636" w:rsidRPr="00772104" w:rsidRDefault="000A6DE7" w:rsidP="002126CC">
      <w:pPr>
        <w:pStyle w:val="NoSpacing"/>
        <w:ind w:left="284" w:firstLine="16"/>
        <w:jc w:val="both"/>
        <w:rPr>
          <w:rFonts w:ascii="Times New Roman" w:eastAsia="Times New Roman" w:hAnsi="Times New Roman"/>
          <w:sz w:val="24"/>
          <w:szCs w:val="24"/>
          <w:lang w:val="ro-RO"/>
        </w:rPr>
      </w:pPr>
      <w:r w:rsidRPr="00772104">
        <w:rPr>
          <w:rFonts w:ascii="Times New Roman" w:eastAsia="Times New Roman" w:hAnsi="Times New Roman"/>
          <w:sz w:val="24"/>
          <w:szCs w:val="24"/>
          <w:lang w:val="ro-RO"/>
        </w:rPr>
        <w:t>Aceștia beneficiază în mod gratuit de  serviciile Centrului Rezidențial pentru Tineri „Casa Abraham”, acreditat de către Ministerul Muncii</w:t>
      </w:r>
      <w:r w:rsidR="00615D08" w:rsidRPr="00772104">
        <w:rPr>
          <w:rFonts w:ascii="Times New Roman" w:eastAsia="Times New Roman" w:hAnsi="Times New Roman"/>
          <w:sz w:val="24"/>
          <w:szCs w:val="24"/>
          <w:lang w:val="ro-RO"/>
        </w:rPr>
        <w:t xml:space="preserve"> și Solidarității Sociale</w:t>
      </w:r>
      <w:r w:rsidRPr="00772104">
        <w:rPr>
          <w:rFonts w:ascii="Times New Roman" w:eastAsia="Times New Roman" w:hAnsi="Times New Roman"/>
          <w:sz w:val="24"/>
          <w:szCs w:val="24"/>
          <w:lang w:val="ro-RO"/>
        </w:rPr>
        <w:t xml:space="preserve">: cazare și hrană pe perioadă determinată, asistență medicală și îngrijire, suport emoțional și consiliere psihologică, consiliere și asistență socială, orientare vocațională și facilitarea accesului la cursuri de formare profesională, integrare socio-profesională și familială și activități de socializare și petrecere a timpului liber. </w:t>
      </w:r>
    </w:p>
    <w:p w:rsidR="002B1636" w:rsidRPr="00772104" w:rsidRDefault="000A6DE7" w:rsidP="002126CC">
      <w:pPr>
        <w:pStyle w:val="NoSpacing"/>
        <w:ind w:firstLine="284"/>
        <w:jc w:val="both"/>
        <w:rPr>
          <w:rFonts w:ascii="Times New Roman" w:eastAsia="Times New Roman" w:hAnsi="Times New Roman"/>
          <w:bCs/>
          <w:sz w:val="24"/>
          <w:szCs w:val="24"/>
        </w:rPr>
      </w:pPr>
      <w:r w:rsidRPr="00772104">
        <w:rPr>
          <w:rFonts w:ascii="Times New Roman" w:eastAsia="Times New Roman" w:hAnsi="Times New Roman"/>
          <w:sz w:val="24"/>
          <w:szCs w:val="24"/>
        </w:rPr>
        <w:t xml:space="preserve">Cursurile sunt certificate </w:t>
      </w:r>
      <w:r w:rsidRPr="00772104">
        <w:rPr>
          <w:rFonts w:ascii="Times New Roman" w:eastAsia="Times New Roman" w:hAnsi="Times New Roman"/>
          <w:bCs/>
          <w:sz w:val="24"/>
          <w:szCs w:val="24"/>
        </w:rPr>
        <w:t xml:space="preserve">ANC. </w:t>
      </w:r>
    </w:p>
    <w:p w:rsidR="000A6DE7" w:rsidRPr="00772104" w:rsidRDefault="00956E27" w:rsidP="002126CC">
      <w:pPr>
        <w:pStyle w:val="NoSpacing"/>
        <w:ind w:left="284" w:firstLine="436"/>
        <w:rPr>
          <w:rFonts w:ascii="Times New Roman" w:hAnsi="Times New Roman"/>
          <w:sz w:val="24"/>
          <w:szCs w:val="24"/>
          <w:lang w:val="ro-RO"/>
        </w:rPr>
      </w:pPr>
      <w:r w:rsidRPr="00772104">
        <w:rPr>
          <w:rFonts w:ascii="Times New Roman" w:hAnsi="Times New Roman"/>
          <w:sz w:val="24"/>
          <w:szCs w:val="24"/>
        </w:rPr>
        <w:t>După</w:t>
      </w:r>
      <w:r w:rsidR="000A6DE7" w:rsidRPr="00772104">
        <w:rPr>
          <w:rFonts w:ascii="Times New Roman" w:hAnsi="Times New Roman"/>
          <w:sz w:val="24"/>
          <w:szCs w:val="24"/>
        </w:rPr>
        <w:t xml:space="preserve"> absolvire, tinerii beneficiază de suport în vederea identificării și menținerii unui loc de muncă, prin servicii de consiliere vocațională. </w:t>
      </w:r>
    </w:p>
    <w:p w:rsidR="000A6DE7" w:rsidRPr="00772104" w:rsidRDefault="00615D08" w:rsidP="002126CC">
      <w:pPr>
        <w:pStyle w:val="NoSpacing"/>
        <w:ind w:left="240"/>
        <w:jc w:val="both"/>
        <w:rPr>
          <w:rFonts w:ascii="Times New Roman" w:hAnsi="Times New Roman"/>
          <w:sz w:val="24"/>
          <w:szCs w:val="24"/>
        </w:rPr>
      </w:pPr>
      <w:r w:rsidRPr="00772104">
        <w:rPr>
          <w:rFonts w:ascii="Times New Roman" w:hAnsi="Times New Roman"/>
          <w:sz w:val="24"/>
          <w:szCs w:val="24"/>
          <w:lang w:val="ro-RO"/>
        </w:rPr>
        <w:t>Direcția Generală de Asistență Socială și Protecția Copilului</w:t>
      </w:r>
      <w:r w:rsidRPr="00772104">
        <w:rPr>
          <w:rStyle w:val="d2edcug0"/>
          <w:rFonts w:ascii="Times New Roman" w:hAnsi="Times New Roman"/>
          <w:sz w:val="24"/>
          <w:szCs w:val="24"/>
        </w:rPr>
        <w:t xml:space="preserve"> a județului Suceava</w:t>
      </w:r>
      <w:r w:rsidRPr="00772104">
        <w:rPr>
          <w:rFonts w:ascii="Times New Roman" w:hAnsi="Times New Roman"/>
          <w:sz w:val="24"/>
          <w:szCs w:val="24"/>
        </w:rPr>
        <w:t xml:space="preserve"> </w:t>
      </w:r>
      <w:r w:rsidR="000A6DE7" w:rsidRPr="00772104">
        <w:rPr>
          <w:rFonts w:ascii="Times New Roman" w:hAnsi="Times New Roman"/>
          <w:sz w:val="24"/>
          <w:szCs w:val="24"/>
        </w:rPr>
        <w:t>a distribuit această ofertă tuturor serviciilor sociale din structura sa, precum ș</w:t>
      </w:r>
      <w:r w:rsidR="002B1636" w:rsidRPr="00772104">
        <w:rPr>
          <w:rFonts w:ascii="Times New Roman" w:hAnsi="Times New Roman"/>
          <w:sz w:val="24"/>
          <w:szCs w:val="24"/>
        </w:rPr>
        <w:t>i la toate UAT-urile din județ.</w:t>
      </w:r>
    </w:p>
    <w:p w:rsidR="002B1636" w:rsidRPr="00772104" w:rsidRDefault="002B1636" w:rsidP="002B1636">
      <w:pPr>
        <w:autoSpaceDE w:val="0"/>
        <w:autoSpaceDN w:val="0"/>
        <w:adjustRightInd w:val="0"/>
        <w:spacing w:after="0" w:line="240" w:lineRule="auto"/>
        <w:ind w:right="-164"/>
        <w:jc w:val="both"/>
        <w:rPr>
          <w:rFonts w:ascii="Times New Roman" w:eastAsiaTheme="minorHAnsi" w:hAnsi="Times New Roman"/>
          <w:sz w:val="24"/>
          <w:szCs w:val="24"/>
        </w:rPr>
      </w:pPr>
    </w:p>
    <w:p w:rsidR="000A6DE7" w:rsidRPr="00772104" w:rsidRDefault="000A6DE7" w:rsidP="00DB143A">
      <w:pPr>
        <w:pStyle w:val="ListParagraph"/>
        <w:numPr>
          <w:ilvl w:val="0"/>
          <w:numId w:val="79"/>
        </w:numPr>
        <w:autoSpaceDE w:val="0"/>
        <w:autoSpaceDN w:val="0"/>
        <w:adjustRightInd w:val="0"/>
        <w:spacing w:after="0" w:line="240" w:lineRule="auto"/>
        <w:ind w:right="119"/>
        <w:jc w:val="both"/>
        <w:rPr>
          <w:rFonts w:ascii="Times New Roman" w:eastAsiaTheme="minorHAnsi" w:hAnsi="Times New Roman"/>
          <w:sz w:val="24"/>
          <w:szCs w:val="24"/>
        </w:rPr>
      </w:pPr>
      <w:r w:rsidRPr="00772104">
        <w:rPr>
          <w:rFonts w:ascii="Times New Roman" w:eastAsiaTheme="minorHAnsi" w:hAnsi="Times New Roman"/>
          <w:b/>
          <w:sz w:val="24"/>
          <w:szCs w:val="24"/>
        </w:rPr>
        <w:lastRenderedPageBreak/>
        <w:t>Fundația Te Aud România</w:t>
      </w:r>
      <w:r w:rsidRPr="00772104">
        <w:rPr>
          <w:rFonts w:ascii="Times New Roman" w:eastAsiaTheme="minorHAnsi" w:hAnsi="Times New Roman"/>
          <w:sz w:val="24"/>
          <w:szCs w:val="24"/>
        </w:rPr>
        <w:t xml:space="preserve"> și Direcția Generală de Asistență Socială și Protecția Copilului Suceava au derulat în perioada Ianuarie – Iunie 2021, proiectul </w:t>
      </w:r>
      <w:r w:rsidRPr="00772104">
        <w:rPr>
          <w:rFonts w:ascii="Times New Roman" w:eastAsiaTheme="minorHAnsi" w:hAnsi="Times New Roman"/>
          <w:b/>
          <w:bCs/>
          <w:sz w:val="24"/>
          <w:szCs w:val="24"/>
        </w:rPr>
        <w:t xml:space="preserve">”O șansă pentru fiecare” </w:t>
      </w:r>
      <w:r w:rsidRPr="00772104">
        <w:rPr>
          <w:rFonts w:ascii="Times New Roman" w:eastAsiaTheme="minorHAnsi" w:hAnsi="Times New Roman"/>
          <w:sz w:val="24"/>
          <w:szCs w:val="24"/>
        </w:rPr>
        <w:t xml:space="preserve">– un proiect educațional în sprijinul celor vulnerabili. </w:t>
      </w:r>
    </w:p>
    <w:p w:rsidR="000A6DE7" w:rsidRPr="00772104" w:rsidRDefault="000A6DE7" w:rsidP="008251CF">
      <w:pPr>
        <w:autoSpaceDE w:val="0"/>
        <w:autoSpaceDN w:val="0"/>
        <w:adjustRightInd w:val="0"/>
        <w:spacing w:after="0" w:line="240" w:lineRule="auto"/>
        <w:ind w:left="720" w:right="119"/>
        <w:jc w:val="both"/>
        <w:rPr>
          <w:rFonts w:ascii="Times New Roman" w:eastAsiaTheme="minorHAnsi" w:hAnsi="Times New Roman"/>
          <w:sz w:val="24"/>
          <w:szCs w:val="24"/>
        </w:rPr>
      </w:pPr>
      <w:r w:rsidRPr="00772104">
        <w:rPr>
          <w:rFonts w:ascii="Times New Roman" w:eastAsiaTheme="minorHAnsi" w:hAnsi="Times New Roman"/>
          <w:sz w:val="24"/>
          <w:szCs w:val="24"/>
        </w:rPr>
        <w:t>Astfel, în cadrul acestui proiect, un număr de 20 de copii și tineri, care beneficiază de măsura plasamentului la asistenți maternali pro</w:t>
      </w:r>
      <w:r w:rsidR="00563C50" w:rsidRPr="00772104">
        <w:rPr>
          <w:rFonts w:ascii="Times New Roman" w:eastAsiaTheme="minorHAnsi" w:hAnsi="Times New Roman"/>
          <w:sz w:val="24"/>
          <w:szCs w:val="24"/>
        </w:rPr>
        <w:t xml:space="preserve">fesioniști sau plasament </w:t>
      </w:r>
      <w:r w:rsidR="00DE3D26" w:rsidRPr="00772104">
        <w:rPr>
          <w:rFonts w:ascii="Times New Roman" w:eastAsiaTheme="minorHAnsi" w:hAnsi="Times New Roman"/>
          <w:sz w:val="24"/>
          <w:szCs w:val="24"/>
        </w:rPr>
        <w:t>î</w:t>
      </w:r>
      <w:r w:rsidR="00563C50" w:rsidRPr="00772104">
        <w:rPr>
          <w:rFonts w:ascii="Times New Roman" w:eastAsiaTheme="minorHAnsi" w:hAnsi="Times New Roman"/>
          <w:sz w:val="24"/>
          <w:szCs w:val="24"/>
        </w:rPr>
        <w:t>n familia lărgită</w:t>
      </w:r>
      <w:r w:rsidRPr="00772104">
        <w:rPr>
          <w:rFonts w:ascii="Times New Roman" w:eastAsiaTheme="minorHAnsi" w:hAnsi="Times New Roman"/>
          <w:sz w:val="24"/>
          <w:szCs w:val="24"/>
        </w:rPr>
        <w:t xml:space="preserve">/persoane fără grad de rudenie, au primit </w:t>
      </w:r>
      <w:r w:rsidRPr="00772104">
        <w:rPr>
          <w:rFonts w:ascii="Times New Roman" w:eastAsiaTheme="minorHAnsi" w:hAnsi="Times New Roman"/>
          <w:iCs/>
          <w:sz w:val="24"/>
          <w:szCs w:val="24"/>
        </w:rPr>
        <w:t>computere performante</w:t>
      </w:r>
      <w:r w:rsidR="00563C50" w:rsidRPr="00772104">
        <w:rPr>
          <w:rFonts w:ascii="Times New Roman" w:eastAsiaTheme="minorHAnsi" w:hAnsi="Times New Roman"/>
          <w:sz w:val="24"/>
          <w:szCs w:val="24"/>
        </w:rPr>
        <w:t xml:space="preserve"> pentru </w:t>
      </w:r>
      <w:r w:rsidRPr="00772104">
        <w:rPr>
          <w:rFonts w:ascii="Times New Roman" w:eastAsiaTheme="minorHAnsi" w:hAnsi="Times New Roman"/>
          <w:sz w:val="24"/>
          <w:szCs w:val="24"/>
        </w:rPr>
        <w:t>facilita</w:t>
      </w:r>
      <w:r w:rsidR="00563C50" w:rsidRPr="00772104">
        <w:rPr>
          <w:rFonts w:ascii="Times New Roman" w:eastAsiaTheme="minorHAnsi" w:hAnsi="Times New Roman"/>
          <w:sz w:val="24"/>
          <w:szCs w:val="24"/>
        </w:rPr>
        <w:t>rea</w:t>
      </w:r>
      <w:r w:rsidRPr="00772104">
        <w:rPr>
          <w:rFonts w:ascii="Times New Roman" w:eastAsiaTheme="minorHAnsi" w:hAnsi="Times New Roman"/>
          <w:sz w:val="24"/>
          <w:szCs w:val="24"/>
        </w:rPr>
        <w:t xml:space="preserve"> accesul</w:t>
      </w:r>
      <w:r w:rsidR="00563C50" w:rsidRPr="00772104">
        <w:rPr>
          <w:rFonts w:ascii="Times New Roman" w:eastAsiaTheme="minorHAnsi" w:hAnsi="Times New Roman"/>
          <w:sz w:val="24"/>
          <w:szCs w:val="24"/>
        </w:rPr>
        <w:t>ui</w:t>
      </w:r>
      <w:r w:rsidRPr="00772104">
        <w:rPr>
          <w:rFonts w:ascii="Times New Roman" w:eastAsiaTheme="minorHAnsi" w:hAnsi="Times New Roman"/>
          <w:sz w:val="24"/>
          <w:szCs w:val="24"/>
        </w:rPr>
        <w:t xml:space="preserve"> la educația online</w:t>
      </w:r>
      <w:r w:rsidR="00563C50" w:rsidRPr="00772104">
        <w:rPr>
          <w:rFonts w:ascii="Times New Roman" w:eastAsiaTheme="minorHAnsi" w:hAnsi="Times New Roman"/>
          <w:sz w:val="24"/>
          <w:szCs w:val="24"/>
        </w:rPr>
        <w:t xml:space="preserve">, </w:t>
      </w:r>
      <w:r w:rsidR="00563C50" w:rsidRPr="00772104">
        <w:rPr>
          <w:rFonts w:ascii="Times New Roman" w:eastAsiaTheme="minorHAnsi" w:hAnsi="Times New Roman"/>
          <w:iCs/>
          <w:sz w:val="24"/>
          <w:szCs w:val="24"/>
        </w:rPr>
        <w:t>îmbunătățirea performanțelor</w:t>
      </w:r>
      <w:r w:rsidRPr="00772104">
        <w:rPr>
          <w:rFonts w:ascii="Times New Roman" w:eastAsiaTheme="minorHAnsi" w:hAnsi="Times New Roman"/>
          <w:iCs/>
          <w:sz w:val="24"/>
          <w:szCs w:val="24"/>
        </w:rPr>
        <w:t xml:space="preserve"> și </w:t>
      </w:r>
      <w:r w:rsidR="00563C50" w:rsidRPr="00772104">
        <w:rPr>
          <w:rFonts w:ascii="Times New Roman" w:eastAsiaTheme="minorHAnsi" w:hAnsi="Times New Roman"/>
          <w:iCs/>
          <w:sz w:val="24"/>
          <w:szCs w:val="24"/>
        </w:rPr>
        <w:t>conectarea</w:t>
      </w:r>
      <w:r w:rsidRPr="00772104">
        <w:rPr>
          <w:rFonts w:ascii="Times New Roman" w:eastAsiaTheme="minorHAnsi" w:hAnsi="Times New Roman"/>
          <w:iCs/>
          <w:sz w:val="24"/>
          <w:szCs w:val="24"/>
        </w:rPr>
        <w:t xml:space="preserve"> în permanență cu colegii și profesorii, pe perioada în care cursurile s-au desfășurat online, datorită situației de alertă instituită. </w:t>
      </w:r>
    </w:p>
    <w:p w:rsidR="00DE2E71" w:rsidRPr="00772104" w:rsidRDefault="000A6DE7" w:rsidP="008251CF">
      <w:pPr>
        <w:autoSpaceDE w:val="0"/>
        <w:autoSpaceDN w:val="0"/>
        <w:adjustRightInd w:val="0"/>
        <w:spacing w:after="0" w:line="240" w:lineRule="auto"/>
        <w:ind w:left="720" w:right="119" w:firstLine="720"/>
        <w:jc w:val="both"/>
        <w:rPr>
          <w:rFonts w:ascii="Times New Roman" w:eastAsiaTheme="minorHAnsi" w:hAnsi="Times New Roman"/>
          <w:sz w:val="24"/>
          <w:szCs w:val="24"/>
        </w:rPr>
      </w:pPr>
      <w:r w:rsidRPr="00772104">
        <w:rPr>
          <w:rFonts w:ascii="Times New Roman" w:eastAsiaTheme="minorHAnsi" w:hAnsi="Times New Roman"/>
          <w:sz w:val="24"/>
          <w:szCs w:val="24"/>
        </w:rPr>
        <w:t xml:space="preserve">Fundația Te Aud România este unul din laureații programului </w:t>
      </w:r>
      <w:r w:rsidRPr="00772104">
        <w:rPr>
          <w:rFonts w:ascii="Times New Roman" w:eastAsiaTheme="minorHAnsi" w:hAnsi="Times New Roman"/>
          <w:b/>
          <w:bCs/>
          <w:sz w:val="24"/>
          <w:szCs w:val="24"/>
        </w:rPr>
        <w:t xml:space="preserve">Dăm Click pe România, organizat de Asociația Ateliere Fără Frontiere și implementat cu sprijinul Kaufland România și OMV Petrom. </w:t>
      </w:r>
      <w:r w:rsidRPr="00772104">
        <w:rPr>
          <w:rFonts w:ascii="Times New Roman" w:eastAsiaTheme="minorHAnsi" w:hAnsi="Times New Roman"/>
          <w:sz w:val="24"/>
          <w:szCs w:val="24"/>
        </w:rPr>
        <w:t xml:space="preserve">Laureații au fost aleși, pe baza evaluării proiectelor depuse, de către o comisie alcătuită din reprezentanți ai </w:t>
      </w:r>
      <w:r w:rsidR="00DE3D26" w:rsidRPr="00772104">
        <w:rPr>
          <w:rFonts w:ascii="Times New Roman" w:eastAsiaTheme="minorHAnsi" w:hAnsi="Times New Roman"/>
          <w:sz w:val="24"/>
          <w:szCs w:val="24"/>
        </w:rPr>
        <w:t>Asociației ”</w:t>
      </w:r>
      <w:r w:rsidRPr="00772104">
        <w:rPr>
          <w:rFonts w:ascii="Times New Roman" w:eastAsiaTheme="minorHAnsi" w:hAnsi="Times New Roman"/>
          <w:sz w:val="24"/>
          <w:szCs w:val="24"/>
        </w:rPr>
        <w:t>Ateliere Fără Frontiere</w:t>
      </w:r>
      <w:r w:rsidR="00DE3D26" w:rsidRPr="00772104">
        <w:rPr>
          <w:rFonts w:ascii="Times New Roman" w:eastAsiaTheme="minorHAnsi" w:hAnsi="Times New Roman"/>
          <w:sz w:val="24"/>
          <w:szCs w:val="24"/>
        </w:rPr>
        <w:t>”</w:t>
      </w:r>
      <w:r w:rsidR="00DE2E71" w:rsidRPr="00772104">
        <w:rPr>
          <w:rFonts w:ascii="Times New Roman" w:eastAsiaTheme="minorHAnsi" w:hAnsi="Times New Roman"/>
          <w:sz w:val="24"/>
          <w:szCs w:val="24"/>
        </w:rPr>
        <w:t xml:space="preserve"> și ai partenerilor</w:t>
      </w:r>
      <w:r w:rsidRPr="00772104">
        <w:rPr>
          <w:rFonts w:ascii="Times New Roman" w:eastAsiaTheme="minorHAnsi" w:hAnsi="Times New Roman"/>
          <w:sz w:val="24"/>
          <w:szCs w:val="24"/>
        </w:rPr>
        <w:t xml:space="preserve">. </w:t>
      </w:r>
    </w:p>
    <w:p w:rsidR="000A6DE7" w:rsidRPr="00772104" w:rsidRDefault="000A6DE7" w:rsidP="008251CF">
      <w:pPr>
        <w:autoSpaceDE w:val="0"/>
        <w:autoSpaceDN w:val="0"/>
        <w:adjustRightInd w:val="0"/>
        <w:spacing w:after="0" w:line="240" w:lineRule="auto"/>
        <w:ind w:left="720" w:right="119"/>
        <w:jc w:val="both"/>
        <w:rPr>
          <w:rFonts w:ascii="Times New Roman" w:eastAsiaTheme="minorHAnsi" w:hAnsi="Times New Roman"/>
          <w:sz w:val="24"/>
          <w:szCs w:val="24"/>
        </w:rPr>
      </w:pPr>
      <w:r w:rsidRPr="00772104">
        <w:rPr>
          <w:rFonts w:ascii="Times New Roman" w:eastAsiaTheme="minorHAnsi" w:hAnsi="Times New Roman"/>
          <w:sz w:val="24"/>
          <w:szCs w:val="24"/>
        </w:rPr>
        <w:t xml:space="preserve">Comisia a urmărit relevanța, impactul, fezabilitatea și sustenabilitatea proiectelor depuse de către candidați. </w:t>
      </w:r>
    </w:p>
    <w:p w:rsidR="000A6DE7" w:rsidRPr="00772104" w:rsidRDefault="000A6DE7" w:rsidP="008251CF">
      <w:pPr>
        <w:autoSpaceDE w:val="0"/>
        <w:autoSpaceDN w:val="0"/>
        <w:adjustRightInd w:val="0"/>
        <w:spacing w:after="0" w:line="240" w:lineRule="auto"/>
        <w:ind w:left="720" w:right="119"/>
        <w:jc w:val="both"/>
        <w:rPr>
          <w:rFonts w:ascii="Times New Roman" w:eastAsiaTheme="minorHAnsi" w:hAnsi="Times New Roman"/>
          <w:sz w:val="24"/>
          <w:szCs w:val="24"/>
        </w:rPr>
      </w:pPr>
      <w:r w:rsidRPr="00772104">
        <w:rPr>
          <w:rFonts w:ascii="Times New Roman" w:eastAsiaTheme="minorHAnsi" w:hAnsi="Times New Roman"/>
          <w:sz w:val="24"/>
          <w:szCs w:val="24"/>
        </w:rPr>
        <w:t xml:space="preserve">Asociația </w:t>
      </w:r>
      <w:r w:rsidR="00DE2E71" w:rsidRPr="00772104">
        <w:rPr>
          <w:rFonts w:ascii="Times New Roman" w:eastAsiaTheme="minorHAnsi" w:hAnsi="Times New Roman"/>
          <w:sz w:val="24"/>
          <w:szCs w:val="24"/>
        </w:rPr>
        <w:t>”</w:t>
      </w:r>
      <w:r w:rsidRPr="00772104">
        <w:rPr>
          <w:rFonts w:ascii="Times New Roman" w:eastAsiaTheme="minorHAnsi" w:hAnsi="Times New Roman"/>
          <w:sz w:val="24"/>
          <w:szCs w:val="24"/>
        </w:rPr>
        <w:t>Ateliere Fără Frontiere</w:t>
      </w:r>
      <w:r w:rsidR="00DE2E71" w:rsidRPr="00772104">
        <w:rPr>
          <w:rFonts w:ascii="Times New Roman" w:eastAsiaTheme="minorHAnsi" w:hAnsi="Times New Roman"/>
          <w:sz w:val="24"/>
          <w:szCs w:val="24"/>
        </w:rPr>
        <w:t>”</w:t>
      </w:r>
      <w:r w:rsidRPr="00772104">
        <w:rPr>
          <w:rFonts w:ascii="Times New Roman" w:eastAsiaTheme="minorHAnsi" w:hAnsi="Times New Roman"/>
          <w:sz w:val="24"/>
          <w:szCs w:val="24"/>
        </w:rPr>
        <w:t xml:space="preserve"> a anunţat laureații programului Dăm Click pe România 2020 și a adăugat 122 școli și organizații selectate pentru a beneficia de 2000 de calculatoare, astfel încât lipsa echipamentelor IT să nu mai fie un impediment pentru participarea la școala online, dar și pentru a susține inițiative locale pentru integrare și educație. </w:t>
      </w:r>
    </w:p>
    <w:p w:rsidR="000A6DE7" w:rsidRPr="00772104" w:rsidRDefault="00DE2E71" w:rsidP="008251CF">
      <w:pPr>
        <w:pStyle w:val="ListParagraph"/>
        <w:spacing w:before="100" w:beforeAutospacing="1" w:after="100" w:afterAutospacing="1" w:line="240" w:lineRule="auto"/>
        <w:ind w:left="709" w:right="119"/>
        <w:jc w:val="both"/>
        <w:rPr>
          <w:rFonts w:ascii="Times New Roman" w:eastAsia="Times New Roman" w:hAnsi="Times New Roman"/>
          <w:bCs/>
          <w:sz w:val="24"/>
          <w:szCs w:val="24"/>
        </w:rPr>
      </w:pPr>
      <w:r w:rsidRPr="00772104">
        <w:rPr>
          <w:rFonts w:ascii="Times New Roman" w:hAnsi="Times New Roman"/>
          <w:sz w:val="24"/>
          <w:szCs w:val="24"/>
          <w:lang w:val="ro-RO"/>
        </w:rPr>
        <w:t>În anul 2021,Direcția Generală de Asistență Socială și Protecția Copilului</w:t>
      </w:r>
      <w:r w:rsidRPr="00772104">
        <w:rPr>
          <w:rStyle w:val="d2edcug0"/>
          <w:rFonts w:ascii="Times New Roman" w:hAnsi="Times New Roman"/>
          <w:sz w:val="24"/>
          <w:szCs w:val="24"/>
        </w:rPr>
        <w:t xml:space="preserve"> a județului Suceava</w:t>
      </w:r>
      <w:r w:rsidRPr="00772104">
        <w:rPr>
          <w:rFonts w:ascii="Times New Roman" w:eastAsia="Times New Roman" w:hAnsi="Times New Roman"/>
          <w:bCs/>
          <w:sz w:val="24"/>
          <w:szCs w:val="24"/>
        </w:rPr>
        <w:t xml:space="preserve"> </w:t>
      </w:r>
      <w:r w:rsidR="002B1636" w:rsidRPr="00772104">
        <w:rPr>
          <w:rFonts w:ascii="Times New Roman" w:eastAsia="Times New Roman" w:hAnsi="Times New Roman"/>
          <w:bCs/>
          <w:sz w:val="24"/>
          <w:szCs w:val="24"/>
        </w:rPr>
        <w:t>a încheiat</w:t>
      </w:r>
      <w:r w:rsidR="000A6DE7" w:rsidRPr="00772104">
        <w:rPr>
          <w:rFonts w:ascii="Times New Roman" w:eastAsia="Times New Roman" w:hAnsi="Times New Roman"/>
          <w:bCs/>
          <w:sz w:val="24"/>
          <w:szCs w:val="24"/>
        </w:rPr>
        <w:t xml:space="preserve"> </w:t>
      </w:r>
      <w:r w:rsidR="000A6DE7" w:rsidRPr="00772104">
        <w:rPr>
          <w:rFonts w:ascii="Times New Roman" w:eastAsia="Times New Roman" w:hAnsi="Times New Roman"/>
          <w:b/>
          <w:bCs/>
          <w:sz w:val="24"/>
          <w:szCs w:val="24"/>
        </w:rPr>
        <w:t>convenți</w:t>
      </w:r>
      <w:r w:rsidR="002B1636" w:rsidRPr="00772104">
        <w:rPr>
          <w:rFonts w:ascii="Times New Roman" w:eastAsia="Times New Roman" w:hAnsi="Times New Roman"/>
          <w:b/>
          <w:bCs/>
          <w:sz w:val="24"/>
          <w:szCs w:val="24"/>
        </w:rPr>
        <w:t>i</w:t>
      </w:r>
      <w:r w:rsidR="000A6DE7" w:rsidRPr="00772104">
        <w:rPr>
          <w:rFonts w:ascii="Times New Roman" w:eastAsia="Times New Roman" w:hAnsi="Times New Roman"/>
          <w:b/>
          <w:bCs/>
          <w:sz w:val="24"/>
          <w:szCs w:val="24"/>
        </w:rPr>
        <w:t xml:space="preserve"> de colaborare</w:t>
      </w:r>
      <w:r w:rsidR="002B1636" w:rsidRPr="00772104">
        <w:rPr>
          <w:rFonts w:ascii="Times New Roman" w:eastAsia="Times New Roman" w:hAnsi="Times New Roman"/>
          <w:b/>
          <w:bCs/>
          <w:sz w:val="24"/>
          <w:szCs w:val="24"/>
        </w:rPr>
        <w:t>/parteneriat</w:t>
      </w:r>
      <w:r w:rsidR="000A6DE7" w:rsidRPr="00772104">
        <w:rPr>
          <w:rFonts w:ascii="Times New Roman" w:eastAsia="Times New Roman" w:hAnsi="Times New Roman"/>
          <w:bCs/>
          <w:sz w:val="24"/>
          <w:szCs w:val="24"/>
        </w:rPr>
        <w:t xml:space="preserve"> cu :</w:t>
      </w:r>
    </w:p>
    <w:p w:rsidR="00DE2E71" w:rsidRPr="00772104" w:rsidRDefault="00DE2E71" w:rsidP="008251CF">
      <w:pPr>
        <w:pStyle w:val="ListParagraph"/>
        <w:spacing w:before="100" w:beforeAutospacing="1" w:after="100" w:afterAutospacing="1" w:line="240" w:lineRule="auto"/>
        <w:ind w:left="284" w:right="119"/>
        <w:jc w:val="both"/>
        <w:rPr>
          <w:rFonts w:ascii="Times New Roman" w:eastAsia="Times New Roman" w:hAnsi="Times New Roman"/>
          <w:bCs/>
          <w:sz w:val="16"/>
          <w:szCs w:val="16"/>
        </w:rPr>
      </w:pPr>
    </w:p>
    <w:p w:rsidR="00FD0032" w:rsidRPr="00772104" w:rsidRDefault="000A6DE7" w:rsidP="008251CF">
      <w:pPr>
        <w:pStyle w:val="ListParagraph"/>
        <w:numPr>
          <w:ilvl w:val="0"/>
          <w:numId w:val="55"/>
        </w:numPr>
        <w:spacing w:before="100" w:beforeAutospacing="1" w:after="100" w:afterAutospacing="1" w:line="240" w:lineRule="auto"/>
        <w:ind w:left="709" w:right="119" w:hanging="425"/>
        <w:jc w:val="both"/>
        <w:rPr>
          <w:rFonts w:ascii="Times New Roman" w:eastAsia="Times New Roman" w:hAnsi="Times New Roman"/>
          <w:bCs/>
          <w:sz w:val="24"/>
          <w:szCs w:val="24"/>
        </w:rPr>
      </w:pPr>
      <w:r w:rsidRPr="00772104">
        <w:rPr>
          <w:rFonts w:ascii="Times New Roman" w:eastAsia="Times New Roman" w:hAnsi="Times New Roman"/>
          <w:bCs/>
          <w:sz w:val="24"/>
          <w:szCs w:val="24"/>
        </w:rPr>
        <w:t xml:space="preserve">Asociația The Social Incubator, scopul fiind identificarea copiilor/tinerilor cu vârsta cuprinsă între 16-26 ani, dornici și capabili să participe la activități de dezvoltare personală și consiliere în carieră pentru cursurile și stagiile de pregătire; </w:t>
      </w:r>
    </w:p>
    <w:p w:rsidR="008251CF" w:rsidRPr="00772104" w:rsidRDefault="000A6DE7" w:rsidP="008251CF">
      <w:pPr>
        <w:pStyle w:val="ListParagraph"/>
        <w:numPr>
          <w:ilvl w:val="0"/>
          <w:numId w:val="55"/>
        </w:numPr>
        <w:spacing w:before="100" w:beforeAutospacing="1" w:after="100" w:afterAutospacing="1" w:line="240" w:lineRule="auto"/>
        <w:ind w:left="709" w:right="119" w:hanging="425"/>
        <w:jc w:val="both"/>
        <w:rPr>
          <w:rFonts w:ascii="Times New Roman" w:eastAsia="Times New Roman" w:hAnsi="Times New Roman"/>
          <w:bCs/>
          <w:sz w:val="24"/>
          <w:szCs w:val="24"/>
        </w:rPr>
      </w:pPr>
      <w:r w:rsidRPr="00772104">
        <w:rPr>
          <w:rFonts w:ascii="Times New Roman" w:eastAsia="Times New Roman" w:hAnsi="Times New Roman"/>
          <w:bCs/>
          <w:sz w:val="24"/>
          <w:szCs w:val="24"/>
        </w:rPr>
        <w:t xml:space="preserve">Asociatia Institutul pentru Parteneriat Social Bucovina, scopul fiind cooperarea pentru implementarea de activități în cadrul proiectului „M-Learning - „Mentoring for social change and life long learning”, finanțat prin programul Erasmus Plus. </w:t>
      </w:r>
    </w:p>
    <w:p w:rsidR="00FD0032" w:rsidRPr="00772104" w:rsidRDefault="000A6DE7" w:rsidP="008251CF">
      <w:pPr>
        <w:pStyle w:val="ListParagraph"/>
        <w:spacing w:before="100" w:beforeAutospacing="1" w:after="100" w:afterAutospacing="1" w:line="240" w:lineRule="auto"/>
        <w:ind w:left="709" w:right="119"/>
        <w:jc w:val="both"/>
        <w:rPr>
          <w:rFonts w:ascii="Times New Roman" w:eastAsia="Times New Roman" w:hAnsi="Times New Roman"/>
          <w:bCs/>
          <w:sz w:val="24"/>
          <w:szCs w:val="24"/>
        </w:rPr>
      </w:pPr>
      <w:r w:rsidRPr="00772104">
        <w:rPr>
          <w:rFonts w:ascii="Times New Roman" w:eastAsia="Times New Roman" w:hAnsi="Times New Roman"/>
          <w:bCs/>
          <w:sz w:val="24"/>
          <w:szCs w:val="24"/>
        </w:rPr>
        <w:t>Proiectul îsi propune utilizarea inovatoare a mentoratului pentru schimbarea socială și învățare pe tot parcursul vieții care să permită formatorilor, profesorilor, tutorilor, mentorilor și antreprenorilor din 6 țări să realizeze un schimb de bune practici în folosirea mentoratului pentru dezvoltare comunitară și incluziune socială a grupurilor vulnerabile, utilizandu-se cu preponderență mentoratul pentru tineri, antreprenoriatul social, responsabilitatea socială a corporațiilor și implicarea seniorilor în activitățile de mentorat;</w:t>
      </w:r>
    </w:p>
    <w:p w:rsidR="00956E27" w:rsidRPr="00772104" w:rsidRDefault="000A6DE7" w:rsidP="00956E27">
      <w:pPr>
        <w:pStyle w:val="ListParagraph"/>
        <w:numPr>
          <w:ilvl w:val="0"/>
          <w:numId w:val="55"/>
        </w:numPr>
        <w:spacing w:before="100" w:beforeAutospacing="1" w:after="100" w:afterAutospacing="1" w:line="240" w:lineRule="auto"/>
        <w:ind w:left="709" w:right="119" w:hanging="425"/>
        <w:jc w:val="both"/>
        <w:rPr>
          <w:rFonts w:ascii="Times New Roman" w:eastAsia="Times New Roman" w:hAnsi="Times New Roman"/>
          <w:bCs/>
          <w:sz w:val="24"/>
          <w:szCs w:val="24"/>
        </w:rPr>
      </w:pPr>
      <w:r w:rsidRPr="00772104">
        <w:rPr>
          <w:rFonts w:ascii="Times New Roman" w:eastAsia="Times New Roman" w:hAnsi="Times New Roman"/>
          <w:sz w:val="24"/>
          <w:szCs w:val="24"/>
        </w:rPr>
        <w:t>Fundația ”Fight for Freadom”</w:t>
      </w:r>
      <w:r w:rsidR="00956E27" w:rsidRPr="00772104">
        <w:rPr>
          <w:rFonts w:ascii="Times New Roman" w:eastAsia="Times New Roman" w:hAnsi="Times New Roman"/>
          <w:sz w:val="24"/>
          <w:szCs w:val="24"/>
        </w:rPr>
        <w:t xml:space="preserve">, care </w:t>
      </w:r>
      <w:r w:rsidRPr="00772104">
        <w:rPr>
          <w:rFonts w:ascii="Times New Roman" w:eastAsia="Times New Roman" w:hAnsi="Times New Roman"/>
          <w:sz w:val="24"/>
          <w:szCs w:val="24"/>
        </w:rPr>
        <w:t xml:space="preserve"> </w:t>
      </w:r>
      <w:r w:rsidR="00956E27" w:rsidRPr="00772104">
        <w:rPr>
          <w:rFonts w:ascii="Times New Roman" w:eastAsia="Times New Roman" w:hAnsi="Times New Roman"/>
          <w:sz w:val="24"/>
          <w:szCs w:val="24"/>
        </w:rPr>
        <w:t>identifică tinerii cu vârsta peste 18 ani, în vederea integrării profesionale și colaborareză cu familiile acestora în vederea reintegrării în familie;</w:t>
      </w:r>
    </w:p>
    <w:p w:rsidR="00FD0032" w:rsidRPr="00772104" w:rsidRDefault="00956E27" w:rsidP="00956E27">
      <w:pPr>
        <w:pStyle w:val="ListParagraph"/>
        <w:numPr>
          <w:ilvl w:val="0"/>
          <w:numId w:val="55"/>
        </w:numPr>
        <w:spacing w:before="100" w:beforeAutospacing="1" w:after="100" w:afterAutospacing="1" w:line="240" w:lineRule="auto"/>
        <w:ind w:left="709" w:right="119" w:hanging="425"/>
        <w:jc w:val="both"/>
        <w:rPr>
          <w:rFonts w:ascii="Times New Roman" w:eastAsia="Times New Roman" w:hAnsi="Times New Roman"/>
          <w:bCs/>
          <w:sz w:val="24"/>
          <w:szCs w:val="24"/>
        </w:rPr>
      </w:pPr>
      <w:r w:rsidRPr="00772104">
        <w:rPr>
          <w:rFonts w:ascii="Times New Roman" w:hAnsi="Times New Roman"/>
          <w:sz w:val="24"/>
          <w:szCs w:val="24"/>
          <w:lang w:val="ro-RO"/>
        </w:rPr>
        <w:t>Fundația Blue Heron din Los Angeles, SUA. Î</w:t>
      </w:r>
      <w:r w:rsidR="000A6DE7" w:rsidRPr="00772104">
        <w:rPr>
          <w:rFonts w:ascii="Times New Roman" w:eastAsia="Times New Roman" w:hAnsi="Times New Roman"/>
          <w:sz w:val="24"/>
          <w:szCs w:val="24"/>
        </w:rPr>
        <w:t xml:space="preserve">n cadrul Centrului de servicii multifuncționale pentru copilul aflat în dificultate Fălticeni sunt </w:t>
      </w:r>
      <w:r w:rsidR="00FD0032" w:rsidRPr="00772104">
        <w:rPr>
          <w:rFonts w:ascii="Times New Roman" w:hAnsi="Times New Roman"/>
          <w:sz w:val="24"/>
          <w:szCs w:val="24"/>
          <w:lang w:val="ro-RO"/>
        </w:rPr>
        <w:t xml:space="preserve">Începând cu anul 2009, colaborarea dintre </w:t>
      </w:r>
      <w:r w:rsidR="008251CF" w:rsidRPr="00772104">
        <w:rPr>
          <w:rFonts w:ascii="Times New Roman" w:hAnsi="Times New Roman"/>
          <w:sz w:val="24"/>
          <w:szCs w:val="24"/>
          <w:lang w:val="ro-RO"/>
        </w:rPr>
        <w:t>Direcția Generală de Asistență Socială și Protecția Copilului</w:t>
      </w:r>
      <w:r w:rsidR="008251CF" w:rsidRPr="00772104">
        <w:rPr>
          <w:rStyle w:val="d2edcug0"/>
          <w:rFonts w:ascii="Times New Roman" w:hAnsi="Times New Roman"/>
          <w:sz w:val="24"/>
          <w:szCs w:val="24"/>
        </w:rPr>
        <w:t xml:space="preserve"> a județului Suceava</w:t>
      </w:r>
      <w:r w:rsidR="00FD0032" w:rsidRPr="00772104">
        <w:rPr>
          <w:rFonts w:ascii="Times New Roman" w:hAnsi="Times New Roman"/>
          <w:sz w:val="24"/>
          <w:szCs w:val="24"/>
          <w:lang w:val="ro-RO"/>
        </w:rPr>
        <w:t xml:space="preserve"> și  Fundația Blue Heron a continuat an de an, prin acordarea de burse și programe de mentorat  tinerilor merituoși, studenți sau viitori studenți, din cadrul sistemului de protecție dar și din comunitate.</w:t>
      </w:r>
    </w:p>
    <w:p w:rsidR="00FD0032" w:rsidRPr="00772104" w:rsidRDefault="00FD0032" w:rsidP="008251CF">
      <w:pPr>
        <w:pStyle w:val="ListParagraph"/>
        <w:spacing w:before="100" w:beforeAutospacing="1" w:after="100" w:afterAutospacing="1" w:line="240" w:lineRule="auto"/>
        <w:ind w:left="709" w:right="119"/>
        <w:jc w:val="both"/>
        <w:rPr>
          <w:rFonts w:ascii="Times New Roman" w:eastAsia="Times New Roman" w:hAnsi="Times New Roman"/>
          <w:bCs/>
          <w:sz w:val="24"/>
          <w:szCs w:val="24"/>
        </w:rPr>
      </w:pPr>
      <w:r w:rsidRPr="00772104">
        <w:rPr>
          <w:rFonts w:ascii="Times New Roman" w:hAnsi="Times New Roman"/>
          <w:sz w:val="24"/>
          <w:szCs w:val="24"/>
          <w:lang w:val="ro-RO"/>
        </w:rPr>
        <w:t xml:space="preserve">Fundația Blue Heron, </w:t>
      </w:r>
      <w:r w:rsidR="00D03196" w:rsidRPr="00772104">
        <w:rPr>
          <w:rFonts w:ascii="Times New Roman" w:hAnsi="Times New Roman"/>
          <w:sz w:val="24"/>
          <w:szCs w:val="24"/>
          <w:lang w:val="ro-RO"/>
        </w:rPr>
        <w:t xml:space="preserve">care </w:t>
      </w:r>
      <w:r w:rsidRPr="00772104">
        <w:rPr>
          <w:rFonts w:ascii="Times New Roman" w:hAnsi="Times New Roman"/>
          <w:sz w:val="24"/>
          <w:szCs w:val="24"/>
          <w:lang w:val="ro-RO"/>
        </w:rPr>
        <w:t>a reprezentant un sprijin deosebit de important acordat pe parcursul anilor de studenție, tinerilor din cadrul sistemului de protecție</w:t>
      </w:r>
      <w:r w:rsidR="00D03196" w:rsidRPr="00772104">
        <w:rPr>
          <w:rFonts w:ascii="Times New Roman" w:hAnsi="Times New Roman"/>
          <w:sz w:val="24"/>
          <w:szCs w:val="24"/>
          <w:lang w:val="ro-RO"/>
        </w:rPr>
        <w:t>,</w:t>
      </w:r>
      <w:r w:rsidRPr="00772104">
        <w:rPr>
          <w:rFonts w:ascii="Times New Roman" w:hAnsi="Times New Roman"/>
          <w:sz w:val="24"/>
          <w:szCs w:val="24"/>
          <w:lang w:val="ro-RO"/>
        </w:rPr>
        <w:t xml:space="preserve"> dar și tinerilor din comunitate, care provin din familii cu o situație extrem de precară și cu potențial academic ridicat.</w:t>
      </w:r>
    </w:p>
    <w:p w:rsidR="00FD0032" w:rsidRPr="00772104" w:rsidRDefault="00FD0032" w:rsidP="008251CF">
      <w:pPr>
        <w:pStyle w:val="ListParagraph"/>
        <w:tabs>
          <w:tab w:val="left" w:pos="5560"/>
        </w:tabs>
        <w:ind w:left="709" w:right="119"/>
        <w:jc w:val="both"/>
        <w:rPr>
          <w:rFonts w:ascii="Times New Roman" w:hAnsi="Times New Roman"/>
          <w:sz w:val="24"/>
          <w:szCs w:val="24"/>
          <w:lang w:val="ro-RO"/>
        </w:rPr>
      </w:pPr>
      <w:r w:rsidRPr="00772104">
        <w:rPr>
          <w:rFonts w:ascii="Times New Roman" w:hAnsi="Times New Roman"/>
          <w:sz w:val="24"/>
          <w:szCs w:val="24"/>
          <w:lang w:val="ro-RO"/>
        </w:rPr>
        <w:lastRenderedPageBreak/>
        <w:t>Cu toate că de la începutul pandemiei, din anul 2020, datorită restricțiilor impuse, întâlnirile anuale cu reprezentanții Blue Heron nu au mai avut loc, mulți dintre tinerii noștri au accesat platforma pentru înscriere și avem în continuare</w:t>
      </w:r>
      <w:r w:rsidR="008251CF" w:rsidRPr="00772104">
        <w:rPr>
          <w:rFonts w:ascii="Times New Roman" w:hAnsi="Times New Roman"/>
          <w:sz w:val="24"/>
          <w:szCs w:val="24"/>
          <w:lang w:val="ro-RO"/>
        </w:rPr>
        <w:t xml:space="preserve"> busieri în programul de burse.</w:t>
      </w:r>
    </w:p>
    <w:p w:rsidR="00FD0032" w:rsidRPr="00772104" w:rsidRDefault="005F7B86" w:rsidP="004A1FE1">
      <w:pPr>
        <w:pStyle w:val="ListParagraph"/>
        <w:tabs>
          <w:tab w:val="left" w:pos="5560"/>
        </w:tabs>
        <w:ind w:left="709" w:right="119"/>
        <w:jc w:val="both"/>
        <w:rPr>
          <w:rFonts w:ascii="Times New Roman" w:hAnsi="Times New Roman"/>
          <w:sz w:val="24"/>
          <w:szCs w:val="24"/>
          <w:lang w:val="ro-RO"/>
        </w:rPr>
      </w:pPr>
      <w:r w:rsidRPr="00772104">
        <w:rPr>
          <w:rFonts w:ascii="Times New Roman" w:hAnsi="Times New Roman"/>
          <w:sz w:val="24"/>
          <w:szCs w:val="24"/>
          <w:lang w:val="ro-RO"/>
        </w:rPr>
        <w:t xml:space="preserve">       </w:t>
      </w:r>
      <w:r w:rsidR="00FD0032" w:rsidRPr="00772104">
        <w:rPr>
          <w:rFonts w:ascii="Times New Roman" w:hAnsi="Times New Roman"/>
          <w:sz w:val="24"/>
          <w:szCs w:val="24"/>
          <w:lang w:val="ro-RO"/>
        </w:rPr>
        <w:t xml:space="preserve">Așadar, 10 tineri merituoși din județul Suceava, din sistemul de protecție (sistem rezidențial, asistență maternală și plasament familial) </w:t>
      </w:r>
      <w:r w:rsidRPr="00772104">
        <w:rPr>
          <w:rFonts w:ascii="Times New Roman" w:hAnsi="Times New Roman"/>
          <w:sz w:val="24"/>
          <w:szCs w:val="24"/>
          <w:lang w:val="ro-RO"/>
        </w:rPr>
        <w:t>au fost</w:t>
      </w:r>
      <w:r w:rsidR="00FD0032" w:rsidRPr="00772104">
        <w:rPr>
          <w:rFonts w:ascii="Times New Roman" w:hAnsi="Times New Roman"/>
          <w:sz w:val="24"/>
          <w:szCs w:val="24"/>
          <w:lang w:val="ro-RO"/>
        </w:rPr>
        <w:t xml:space="preserve"> sprijiniți și în acest an, cu burse până la absolvirea cursurilor universitare la care sunt înscriși, cu condiția îndeplinirii obligațiilor prevăzute în contract: frecventarea cursurilor universitare, depunerea efortului necesar achiziționării cunoștintelor, susținerea cu succes a sesiunilor semestriale, transmiterea jurnalelor lunare mentorului, efectuarea a 5 ore de activitate voluntară/lună la un centru de plasament Incepând cu al doilea an de bursă, studentul va efectua orele de muncă voluntară într-o instituţie a cărui profil să fie asemănător cu cel de studiu.</w:t>
      </w:r>
    </w:p>
    <w:p w:rsidR="005F7B86" w:rsidRPr="00772104" w:rsidRDefault="00115547" w:rsidP="004A1FE1">
      <w:pPr>
        <w:pStyle w:val="ListParagraph"/>
        <w:tabs>
          <w:tab w:val="left" w:pos="5560"/>
        </w:tabs>
        <w:ind w:left="709" w:right="119"/>
        <w:jc w:val="both"/>
        <w:rPr>
          <w:rFonts w:ascii="Times New Roman" w:hAnsi="Times New Roman"/>
          <w:sz w:val="24"/>
          <w:szCs w:val="24"/>
          <w:lang w:val="ro-RO"/>
        </w:rPr>
      </w:pPr>
      <w:r w:rsidRPr="00772104">
        <w:rPr>
          <w:rFonts w:ascii="Times New Roman" w:hAnsi="Times New Roman"/>
          <w:sz w:val="24"/>
          <w:szCs w:val="24"/>
          <w:lang w:val="ro-RO"/>
        </w:rPr>
        <w:t xml:space="preserve">       </w:t>
      </w:r>
      <w:r w:rsidR="00FD0032" w:rsidRPr="00772104">
        <w:rPr>
          <w:rFonts w:ascii="Times New Roman" w:hAnsi="Times New Roman"/>
          <w:sz w:val="24"/>
          <w:szCs w:val="24"/>
          <w:lang w:val="ro-RO"/>
        </w:rPr>
        <w:t xml:space="preserve">De asemenea, fiecare student menține legătura cu un mentor identificat de către Fundație, oameni de succes din România sau diaspora românească, în special din </w:t>
      </w:r>
      <w:r w:rsidR="004A1FE1" w:rsidRPr="00772104">
        <w:rPr>
          <w:rFonts w:ascii="Times New Roman" w:hAnsi="Times New Roman"/>
          <w:sz w:val="24"/>
          <w:szCs w:val="24"/>
          <w:lang w:val="ro-RO"/>
        </w:rPr>
        <w:t>SUA</w:t>
      </w:r>
      <w:r w:rsidR="00FD0032" w:rsidRPr="00772104">
        <w:rPr>
          <w:rFonts w:ascii="Times New Roman" w:hAnsi="Times New Roman"/>
          <w:sz w:val="24"/>
          <w:szCs w:val="24"/>
          <w:lang w:val="ro-RO"/>
        </w:rPr>
        <w:t>, mentori care îi îndrumă și încurajează, mărindu-le orizon</w:t>
      </w:r>
      <w:r w:rsidR="005F7B86" w:rsidRPr="00772104">
        <w:rPr>
          <w:rFonts w:ascii="Times New Roman" w:hAnsi="Times New Roman"/>
          <w:sz w:val="24"/>
          <w:szCs w:val="24"/>
          <w:lang w:val="ro-RO"/>
        </w:rPr>
        <w:t xml:space="preserve">turile și întărindu-i ca oameni. </w:t>
      </w:r>
      <w:r w:rsidR="00FD0032" w:rsidRPr="00772104">
        <w:rPr>
          <w:rFonts w:ascii="Times New Roman" w:hAnsi="Times New Roman"/>
          <w:sz w:val="24"/>
          <w:szCs w:val="24"/>
          <w:lang w:val="ro-RO"/>
        </w:rPr>
        <w:t xml:space="preserve"> </w:t>
      </w:r>
    </w:p>
    <w:p w:rsidR="00FD0032" w:rsidRPr="00772104" w:rsidRDefault="00115547" w:rsidP="004A1FE1">
      <w:pPr>
        <w:pStyle w:val="ListParagraph"/>
        <w:spacing w:after="0" w:line="240" w:lineRule="auto"/>
        <w:ind w:left="709" w:right="119"/>
        <w:jc w:val="both"/>
        <w:rPr>
          <w:rFonts w:ascii="Times New Roman" w:hAnsi="Times New Roman"/>
          <w:sz w:val="24"/>
          <w:szCs w:val="24"/>
          <w:lang w:val="ro-RO"/>
        </w:rPr>
      </w:pPr>
      <w:r w:rsidRPr="00772104">
        <w:rPr>
          <w:rFonts w:ascii="Times New Roman" w:hAnsi="Times New Roman"/>
          <w:sz w:val="24"/>
          <w:szCs w:val="24"/>
          <w:lang w:val="ro-RO"/>
        </w:rPr>
        <w:t xml:space="preserve">       </w:t>
      </w:r>
      <w:r w:rsidR="005F7B86" w:rsidRPr="00772104">
        <w:rPr>
          <w:rFonts w:ascii="Times New Roman" w:hAnsi="Times New Roman"/>
          <w:sz w:val="24"/>
          <w:szCs w:val="24"/>
          <w:lang w:val="ro-RO"/>
        </w:rPr>
        <w:t>P</w:t>
      </w:r>
      <w:r w:rsidR="00FD0032" w:rsidRPr="00772104">
        <w:rPr>
          <w:rFonts w:ascii="Times New Roman" w:hAnsi="Times New Roman"/>
          <w:sz w:val="24"/>
          <w:szCs w:val="24"/>
          <w:lang w:val="ro-RO"/>
        </w:rPr>
        <w:t>rogramul de burse se derulează în România si Republica Moldova, în prezent având un total de 143 de bursieri. Suceava este însă unul din județele cu cei mai mulți beneficiari. </w:t>
      </w:r>
    </w:p>
    <w:p w:rsidR="005F7B86" w:rsidRPr="00772104" w:rsidRDefault="005F7B86" w:rsidP="004A1FE1">
      <w:pPr>
        <w:pStyle w:val="ListParagraph"/>
        <w:spacing w:after="0" w:line="240" w:lineRule="auto"/>
        <w:ind w:left="709" w:right="119"/>
        <w:jc w:val="both"/>
        <w:rPr>
          <w:rFonts w:ascii="Times New Roman" w:hAnsi="Times New Roman"/>
          <w:sz w:val="24"/>
          <w:szCs w:val="24"/>
          <w:lang w:val="it-IT"/>
        </w:rPr>
      </w:pPr>
      <w:r w:rsidRPr="00772104">
        <w:rPr>
          <w:rFonts w:ascii="Times New Roman" w:hAnsi="Times New Roman"/>
          <w:sz w:val="24"/>
          <w:szCs w:val="24"/>
          <w:lang w:val="it-IT"/>
        </w:rPr>
        <w:t xml:space="preserve">    </w:t>
      </w:r>
      <w:r w:rsidR="004A1FE1" w:rsidRPr="00772104">
        <w:rPr>
          <w:rFonts w:ascii="Times New Roman" w:hAnsi="Times New Roman"/>
          <w:sz w:val="24"/>
          <w:szCs w:val="24"/>
          <w:lang w:val="it-IT"/>
        </w:rPr>
        <w:t xml:space="preserve">  </w:t>
      </w:r>
      <w:r w:rsidR="00FD0032" w:rsidRPr="00772104">
        <w:rPr>
          <w:rFonts w:ascii="Times New Roman" w:hAnsi="Times New Roman"/>
          <w:sz w:val="24"/>
          <w:szCs w:val="24"/>
          <w:lang w:val="it-IT"/>
        </w:rPr>
        <w:t>Domeniile</w:t>
      </w:r>
      <w:r w:rsidRPr="00772104">
        <w:rPr>
          <w:rFonts w:ascii="Times New Roman" w:hAnsi="Times New Roman"/>
          <w:sz w:val="24"/>
          <w:szCs w:val="24"/>
          <w:lang w:val="it-IT"/>
        </w:rPr>
        <w:t xml:space="preserve"> in care studiază tinerii </w:t>
      </w:r>
      <w:r w:rsidR="00FD0032" w:rsidRPr="00772104">
        <w:rPr>
          <w:rFonts w:ascii="Times New Roman" w:hAnsi="Times New Roman"/>
          <w:sz w:val="24"/>
          <w:szCs w:val="24"/>
          <w:lang w:val="it-IT"/>
        </w:rPr>
        <w:t xml:space="preserve"> bu</w:t>
      </w:r>
      <w:r w:rsidR="00956E27" w:rsidRPr="00772104">
        <w:rPr>
          <w:rFonts w:ascii="Times New Roman" w:hAnsi="Times New Roman"/>
          <w:sz w:val="24"/>
          <w:szCs w:val="24"/>
          <w:lang w:val="it-IT"/>
        </w:rPr>
        <w:t>r</w:t>
      </w:r>
      <w:r w:rsidR="00FD0032" w:rsidRPr="00772104">
        <w:rPr>
          <w:rFonts w:ascii="Times New Roman" w:hAnsi="Times New Roman"/>
          <w:sz w:val="24"/>
          <w:szCs w:val="24"/>
          <w:lang w:val="it-IT"/>
        </w:rPr>
        <w:t>sieri sunt multe si se extind de la contabilitate/ gestiunea afacerilor la Calculatoare/ Tehnologia Informațiilor etc. </w:t>
      </w:r>
    </w:p>
    <w:p w:rsidR="00FD0032" w:rsidRPr="00772104" w:rsidRDefault="005F7B86" w:rsidP="004A1FE1">
      <w:pPr>
        <w:pStyle w:val="ListParagraph"/>
        <w:spacing w:after="0" w:line="240" w:lineRule="auto"/>
        <w:ind w:left="1080"/>
        <w:jc w:val="both"/>
        <w:rPr>
          <w:rFonts w:ascii="Times New Roman" w:hAnsi="Times New Roman"/>
          <w:sz w:val="24"/>
          <w:szCs w:val="24"/>
          <w:lang w:val="it-IT"/>
        </w:rPr>
      </w:pPr>
      <w:r w:rsidRPr="00772104">
        <w:rPr>
          <w:rFonts w:ascii="Times New Roman" w:hAnsi="Times New Roman"/>
          <w:sz w:val="24"/>
          <w:szCs w:val="24"/>
          <w:lang w:val="it-IT"/>
        </w:rPr>
        <w:t xml:space="preserve"> </w:t>
      </w:r>
    </w:p>
    <w:p w:rsidR="000A6DE7" w:rsidRPr="00772104" w:rsidRDefault="000A6DE7" w:rsidP="000A6DE7">
      <w:pPr>
        <w:rPr>
          <w:rFonts w:ascii="Times New Roman" w:hAnsi="Times New Roman"/>
          <w:b/>
          <w:sz w:val="24"/>
          <w:szCs w:val="24"/>
          <w:lang w:val="it-IT"/>
        </w:rPr>
      </w:pPr>
    </w:p>
    <w:p w:rsidR="000A6DE7" w:rsidRPr="00772104" w:rsidRDefault="000A6DE7" w:rsidP="004A1FE1">
      <w:pPr>
        <w:ind w:left="142"/>
        <w:rPr>
          <w:rFonts w:ascii="Times New Roman" w:hAnsi="Times New Roman"/>
          <w:b/>
          <w:sz w:val="24"/>
          <w:szCs w:val="24"/>
          <w:lang w:val="it-IT"/>
        </w:rPr>
      </w:pPr>
      <w:r w:rsidRPr="00772104">
        <w:rPr>
          <w:rFonts w:ascii="Times New Roman" w:hAnsi="Times New Roman"/>
          <w:b/>
          <w:sz w:val="24"/>
          <w:szCs w:val="24"/>
          <w:lang w:val="it-IT"/>
        </w:rPr>
        <w:t xml:space="preserve">MONITORIZAREA ŞI INIŢIEREA DE ACŢIUNI DESTINATE COPIILOR AI CĂROR PĂRINŢI </w:t>
      </w:r>
      <w:r w:rsidR="00464218" w:rsidRPr="00772104">
        <w:rPr>
          <w:rFonts w:ascii="Times New Roman" w:hAnsi="Times New Roman"/>
          <w:b/>
          <w:sz w:val="24"/>
          <w:szCs w:val="24"/>
          <w:lang w:val="it-IT"/>
        </w:rPr>
        <w:t>SUNT PLECAŢI LA MUNCĂ ÎN STRĂINĂ</w:t>
      </w:r>
      <w:r w:rsidRPr="00772104">
        <w:rPr>
          <w:rFonts w:ascii="Times New Roman" w:hAnsi="Times New Roman"/>
          <w:b/>
          <w:sz w:val="24"/>
          <w:szCs w:val="24"/>
          <w:lang w:val="it-IT"/>
        </w:rPr>
        <w:t>TATE</w:t>
      </w:r>
    </w:p>
    <w:p w:rsidR="002B1636" w:rsidRPr="00772104" w:rsidRDefault="002B1636" w:rsidP="000A6DE7">
      <w:pPr>
        <w:rPr>
          <w:rFonts w:ascii="Times New Roman" w:hAnsi="Times New Roman"/>
          <w:b/>
          <w:sz w:val="24"/>
          <w:szCs w:val="24"/>
          <w:lang w:val="it-IT"/>
        </w:rPr>
      </w:pPr>
    </w:p>
    <w:p w:rsidR="000A6DE7" w:rsidRPr="00772104" w:rsidRDefault="000A6DE7" w:rsidP="004A1FE1">
      <w:pPr>
        <w:pStyle w:val="ListParagraph"/>
        <w:ind w:left="142" w:right="119" w:firstLine="284"/>
        <w:jc w:val="both"/>
        <w:rPr>
          <w:rFonts w:ascii="Times New Roman" w:hAnsi="Times New Roman"/>
          <w:sz w:val="24"/>
          <w:szCs w:val="24"/>
        </w:rPr>
      </w:pPr>
      <w:r w:rsidRPr="00772104">
        <w:rPr>
          <w:rFonts w:ascii="Times New Roman" w:hAnsi="Times New Roman"/>
          <w:sz w:val="24"/>
          <w:szCs w:val="24"/>
        </w:rPr>
        <w:t>La data de 3</w:t>
      </w:r>
      <w:r w:rsidR="002B1636" w:rsidRPr="00772104">
        <w:rPr>
          <w:rFonts w:ascii="Times New Roman" w:hAnsi="Times New Roman"/>
          <w:sz w:val="24"/>
          <w:szCs w:val="24"/>
        </w:rPr>
        <w:t>1.12</w:t>
      </w:r>
      <w:r w:rsidRPr="00772104">
        <w:rPr>
          <w:rFonts w:ascii="Times New Roman" w:hAnsi="Times New Roman"/>
          <w:sz w:val="24"/>
          <w:szCs w:val="24"/>
        </w:rPr>
        <w:t xml:space="preserve">.2021, </w:t>
      </w:r>
      <w:r w:rsidR="00956E27" w:rsidRPr="00772104">
        <w:rPr>
          <w:rFonts w:ascii="Times New Roman" w:hAnsi="Times New Roman"/>
          <w:sz w:val="24"/>
          <w:szCs w:val="24"/>
          <w:lang w:val="ro-RO"/>
        </w:rPr>
        <w:t>Direcția Generală de Asistență Socială și Protecția Copilului</w:t>
      </w:r>
      <w:r w:rsidR="00956E27" w:rsidRPr="00772104">
        <w:rPr>
          <w:rStyle w:val="d2edcug0"/>
          <w:rFonts w:ascii="Times New Roman" w:hAnsi="Times New Roman"/>
          <w:sz w:val="24"/>
          <w:szCs w:val="24"/>
        </w:rPr>
        <w:t xml:space="preserve"> a județului Suceava</w:t>
      </w:r>
      <w:r w:rsidR="00956E27" w:rsidRPr="00772104">
        <w:rPr>
          <w:rFonts w:ascii="Times New Roman" w:eastAsia="Times New Roman" w:hAnsi="Times New Roman"/>
          <w:sz w:val="24"/>
          <w:szCs w:val="24"/>
          <w:lang w:val="ro-RO" w:eastAsia="ro-RO"/>
        </w:rPr>
        <w:t xml:space="preserve"> </w:t>
      </w:r>
      <w:r w:rsidRPr="00772104">
        <w:rPr>
          <w:rFonts w:ascii="Times New Roman" w:hAnsi="Times New Roman"/>
          <w:sz w:val="24"/>
          <w:szCs w:val="24"/>
        </w:rPr>
        <w:t xml:space="preserve">are în evidenţă un număr de </w:t>
      </w:r>
      <w:r w:rsidR="0033213F" w:rsidRPr="00772104">
        <w:rPr>
          <w:rFonts w:ascii="Times New Roman" w:hAnsi="Times New Roman"/>
          <w:sz w:val="24"/>
          <w:szCs w:val="24"/>
        </w:rPr>
        <w:t>6.518</w:t>
      </w:r>
      <w:r w:rsidRPr="00772104">
        <w:rPr>
          <w:rFonts w:ascii="Times New Roman" w:hAnsi="Times New Roman"/>
          <w:sz w:val="24"/>
          <w:szCs w:val="24"/>
        </w:rPr>
        <w:t xml:space="preserve"> copii ai căror părinţi sunt plecaţi la muncă în străinătate, proveniţi din </w:t>
      </w:r>
      <w:r w:rsidR="0033213F" w:rsidRPr="00772104">
        <w:rPr>
          <w:rFonts w:ascii="Times New Roman" w:hAnsi="Times New Roman"/>
          <w:sz w:val="24"/>
          <w:szCs w:val="24"/>
        </w:rPr>
        <w:t>5.009</w:t>
      </w:r>
      <w:r w:rsidRPr="00772104">
        <w:rPr>
          <w:rFonts w:ascii="Times New Roman" w:hAnsi="Times New Roman"/>
          <w:sz w:val="24"/>
          <w:szCs w:val="24"/>
        </w:rPr>
        <w:t xml:space="preserve"> familii, din care: </w:t>
      </w:r>
    </w:p>
    <w:tbl>
      <w:tblPr>
        <w:tblW w:w="10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276"/>
        <w:gridCol w:w="720"/>
        <w:gridCol w:w="768"/>
        <w:gridCol w:w="2764"/>
        <w:gridCol w:w="1721"/>
        <w:gridCol w:w="1079"/>
      </w:tblGrid>
      <w:tr w:rsidR="00772104" w:rsidRPr="00772104" w:rsidTr="0048418E">
        <w:trPr>
          <w:cantSplit/>
          <w:trHeight w:val="33"/>
        </w:trPr>
        <w:tc>
          <w:tcPr>
            <w:tcW w:w="3996" w:type="dxa"/>
            <w:gridSpan w:val="2"/>
            <w:shd w:val="clear" w:color="auto" w:fill="D9D9D9"/>
            <w:tcMar>
              <w:top w:w="15" w:type="dxa"/>
              <w:left w:w="15" w:type="dxa"/>
              <w:bottom w:w="0" w:type="dxa"/>
              <w:right w:w="15" w:type="dxa"/>
            </w:tcMar>
            <w:vAlign w:val="center"/>
          </w:tcPr>
          <w:p w:rsidR="0033213F" w:rsidRPr="00772104" w:rsidRDefault="0033213F" w:rsidP="0048418E">
            <w:pPr>
              <w:pStyle w:val="NoSpacing"/>
              <w:rPr>
                <w:rFonts w:ascii="Times New Roman" w:hAnsi="Times New Roman"/>
              </w:rPr>
            </w:pPr>
            <w:r w:rsidRPr="00772104">
              <w:rPr>
                <w:rFonts w:ascii="Times New Roman" w:hAnsi="Times New Roman"/>
              </w:rPr>
              <w:t>Număr de familii în care părinţii sunt plecaţi la muncă în străinătate</w:t>
            </w:r>
          </w:p>
          <w:p w:rsidR="0033213F" w:rsidRPr="00772104" w:rsidRDefault="0033213F" w:rsidP="0048418E">
            <w:pPr>
              <w:pStyle w:val="NoSpacing"/>
              <w:rPr>
                <w:rFonts w:ascii="Times New Roman" w:hAnsi="Times New Roman"/>
              </w:rPr>
            </w:pPr>
            <w:r w:rsidRPr="00772104">
              <w:rPr>
                <w:rFonts w:ascii="Times New Roman" w:hAnsi="Times New Roman"/>
              </w:rPr>
              <w:t>31.12.2021</w:t>
            </w:r>
          </w:p>
        </w:tc>
        <w:tc>
          <w:tcPr>
            <w:tcW w:w="768" w:type="dxa"/>
            <w:shd w:val="clear" w:color="auto" w:fill="D9D9D9"/>
            <w:tcMar>
              <w:top w:w="15" w:type="dxa"/>
              <w:left w:w="15" w:type="dxa"/>
              <w:bottom w:w="0" w:type="dxa"/>
              <w:right w:w="15" w:type="dxa"/>
            </w:tcMar>
            <w:vAlign w:val="center"/>
          </w:tcPr>
          <w:p w:rsidR="0033213F" w:rsidRPr="00772104" w:rsidRDefault="0033213F" w:rsidP="0048418E">
            <w:pPr>
              <w:pStyle w:val="NoSpacing"/>
              <w:rPr>
                <w:rFonts w:ascii="Times New Roman" w:hAnsi="Times New Roman"/>
              </w:rPr>
            </w:pPr>
            <w:r w:rsidRPr="00772104">
              <w:rPr>
                <w:rFonts w:ascii="Times New Roman" w:hAnsi="Times New Roman"/>
              </w:rPr>
              <w:t xml:space="preserve">Număr de copii </w:t>
            </w:r>
          </w:p>
        </w:tc>
        <w:tc>
          <w:tcPr>
            <w:tcW w:w="2764" w:type="dxa"/>
            <w:shd w:val="clear" w:color="auto" w:fill="D9D9D9"/>
            <w:tcMar>
              <w:top w:w="15" w:type="dxa"/>
              <w:left w:w="15" w:type="dxa"/>
              <w:bottom w:w="0" w:type="dxa"/>
              <w:right w:w="15" w:type="dxa"/>
            </w:tcMar>
            <w:vAlign w:val="center"/>
          </w:tcPr>
          <w:p w:rsidR="0033213F" w:rsidRPr="00772104" w:rsidRDefault="0033213F" w:rsidP="0048418E">
            <w:pPr>
              <w:pStyle w:val="NoSpacing"/>
              <w:rPr>
                <w:rFonts w:ascii="Times New Roman" w:hAnsi="Times New Roman"/>
              </w:rPr>
            </w:pPr>
            <w:r w:rsidRPr="00772104">
              <w:rPr>
                <w:rFonts w:ascii="Times New Roman" w:hAnsi="Times New Roman"/>
              </w:rPr>
              <w:t xml:space="preserve">Număr de copii aflaţi în îngrijirea rudelor până la gradul IV, fără măsură de protecţie </w:t>
            </w:r>
          </w:p>
        </w:tc>
        <w:tc>
          <w:tcPr>
            <w:tcW w:w="1721" w:type="dxa"/>
            <w:shd w:val="clear" w:color="auto" w:fill="D9D9D9"/>
            <w:noWrap/>
            <w:tcMar>
              <w:top w:w="15" w:type="dxa"/>
              <w:left w:w="15" w:type="dxa"/>
              <w:bottom w:w="0" w:type="dxa"/>
              <w:right w:w="15" w:type="dxa"/>
            </w:tcMar>
            <w:vAlign w:val="center"/>
          </w:tcPr>
          <w:p w:rsidR="0033213F" w:rsidRPr="00772104" w:rsidRDefault="0033213F" w:rsidP="0048418E">
            <w:pPr>
              <w:pStyle w:val="NoSpacing"/>
              <w:rPr>
                <w:rFonts w:ascii="Times New Roman" w:hAnsi="Times New Roman"/>
              </w:rPr>
            </w:pPr>
            <w:r w:rsidRPr="00772104">
              <w:rPr>
                <w:rFonts w:ascii="Times New Roman" w:hAnsi="Times New Roman"/>
              </w:rPr>
              <w:t xml:space="preserve">Număr de copii cu măsură de protecţie </w:t>
            </w:r>
          </w:p>
        </w:tc>
        <w:tc>
          <w:tcPr>
            <w:tcW w:w="1079" w:type="dxa"/>
            <w:shd w:val="clear" w:color="auto" w:fill="D9D9D9"/>
            <w:tcMar>
              <w:top w:w="15" w:type="dxa"/>
              <w:left w:w="15" w:type="dxa"/>
              <w:bottom w:w="0" w:type="dxa"/>
              <w:right w:w="15" w:type="dxa"/>
            </w:tcMar>
            <w:vAlign w:val="center"/>
          </w:tcPr>
          <w:p w:rsidR="0033213F" w:rsidRPr="00772104" w:rsidRDefault="0033213F" w:rsidP="0048418E">
            <w:pPr>
              <w:pStyle w:val="NoSpacing"/>
              <w:rPr>
                <w:rFonts w:ascii="Times New Roman" w:hAnsi="Times New Roman"/>
              </w:rPr>
            </w:pPr>
            <w:r w:rsidRPr="00772104">
              <w:rPr>
                <w:rFonts w:ascii="Times New Roman" w:hAnsi="Times New Roman"/>
              </w:rPr>
              <w:t xml:space="preserve">Alte situaţii </w:t>
            </w:r>
          </w:p>
        </w:tc>
      </w:tr>
      <w:tr w:rsidR="00772104" w:rsidRPr="00772104" w:rsidTr="0048418E">
        <w:trPr>
          <w:trHeight w:val="376"/>
        </w:trPr>
        <w:tc>
          <w:tcPr>
            <w:tcW w:w="3276" w:type="dxa"/>
            <w:tcMar>
              <w:top w:w="15" w:type="dxa"/>
              <w:left w:w="15" w:type="dxa"/>
              <w:bottom w:w="0" w:type="dxa"/>
              <w:right w:w="15" w:type="dxa"/>
            </w:tcMar>
            <w:vAlign w:val="bottom"/>
          </w:tcPr>
          <w:p w:rsidR="0033213F" w:rsidRPr="00772104" w:rsidRDefault="0033213F" w:rsidP="0048418E">
            <w:pPr>
              <w:pStyle w:val="NoSpacing"/>
              <w:rPr>
                <w:rFonts w:ascii="Times New Roman" w:hAnsi="Times New Roman"/>
              </w:rPr>
            </w:pPr>
            <w:r w:rsidRPr="00772104">
              <w:rPr>
                <w:rFonts w:ascii="Times New Roman" w:hAnsi="Times New Roman"/>
              </w:rPr>
              <w:t>- cu ambii părinţi plecaţi la muncă în străinătate</w:t>
            </w:r>
          </w:p>
        </w:tc>
        <w:tc>
          <w:tcPr>
            <w:tcW w:w="720" w:type="dxa"/>
            <w:noWrap/>
            <w:tcMar>
              <w:top w:w="15" w:type="dxa"/>
              <w:left w:w="15" w:type="dxa"/>
              <w:bottom w:w="0" w:type="dxa"/>
              <w:right w:w="15" w:type="dxa"/>
            </w:tcMar>
            <w:vAlign w:val="bottom"/>
          </w:tcPr>
          <w:p w:rsidR="0033213F" w:rsidRPr="00772104" w:rsidRDefault="0033213F" w:rsidP="0048418E">
            <w:pPr>
              <w:pStyle w:val="NoSpacing"/>
              <w:rPr>
                <w:rFonts w:ascii="Times New Roman" w:hAnsi="Times New Roman"/>
              </w:rPr>
            </w:pPr>
            <w:r w:rsidRPr="00772104">
              <w:rPr>
                <w:rFonts w:ascii="Times New Roman" w:hAnsi="Times New Roman"/>
              </w:rPr>
              <w:t>447</w:t>
            </w:r>
          </w:p>
        </w:tc>
        <w:tc>
          <w:tcPr>
            <w:tcW w:w="768" w:type="dxa"/>
            <w:noWrap/>
            <w:tcMar>
              <w:top w:w="15" w:type="dxa"/>
              <w:left w:w="15" w:type="dxa"/>
              <w:bottom w:w="0" w:type="dxa"/>
              <w:right w:w="15" w:type="dxa"/>
            </w:tcMar>
            <w:vAlign w:val="bottom"/>
          </w:tcPr>
          <w:p w:rsidR="0033213F" w:rsidRPr="00772104" w:rsidRDefault="0033213F" w:rsidP="0048418E">
            <w:pPr>
              <w:pStyle w:val="NoSpacing"/>
              <w:rPr>
                <w:rFonts w:ascii="Times New Roman" w:hAnsi="Times New Roman"/>
              </w:rPr>
            </w:pPr>
            <w:r w:rsidRPr="00772104">
              <w:rPr>
                <w:rFonts w:ascii="Times New Roman" w:hAnsi="Times New Roman"/>
              </w:rPr>
              <w:t>546</w:t>
            </w:r>
          </w:p>
        </w:tc>
        <w:tc>
          <w:tcPr>
            <w:tcW w:w="2764" w:type="dxa"/>
            <w:noWrap/>
            <w:tcMar>
              <w:top w:w="15" w:type="dxa"/>
              <w:left w:w="15" w:type="dxa"/>
              <w:bottom w:w="0" w:type="dxa"/>
              <w:right w:w="15" w:type="dxa"/>
            </w:tcMar>
            <w:vAlign w:val="bottom"/>
          </w:tcPr>
          <w:p w:rsidR="0033213F" w:rsidRPr="00772104" w:rsidRDefault="0033213F" w:rsidP="0048418E">
            <w:pPr>
              <w:pStyle w:val="NoSpacing"/>
              <w:rPr>
                <w:rFonts w:ascii="Times New Roman" w:hAnsi="Times New Roman"/>
              </w:rPr>
            </w:pPr>
            <w:r w:rsidRPr="00772104">
              <w:rPr>
                <w:rFonts w:ascii="Times New Roman" w:hAnsi="Times New Roman"/>
              </w:rPr>
              <w:t>545</w:t>
            </w:r>
          </w:p>
        </w:tc>
        <w:tc>
          <w:tcPr>
            <w:tcW w:w="1721" w:type="dxa"/>
            <w:noWrap/>
            <w:tcMar>
              <w:top w:w="15" w:type="dxa"/>
              <w:left w:w="15" w:type="dxa"/>
              <w:bottom w:w="0" w:type="dxa"/>
              <w:right w:w="15" w:type="dxa"/>
            </w:tcMar>
            <w:vAlign w:val="bottom"/>
          </w:tcPr>
          <w:p w:rsidR="0033213F" w:rsidRPr="00772104" w:rsidRDefault="0033213F" w:rsidP="0048418E">
            <w:pPr>
              <w:pStyle w:val="NoSpacing"/>
              <w:rPr>
                <w:rFonts w:ascii="Times New Roman" w:hAnsi="Times New Roman"/>
              </w:rPr>
            </w:pPr>
            <w:r w:rsidRPr="00772104">
              <w:rPr>
                <w:rFonts w:ascii="Times New Roman" w:hAnsi="Times New Roman"/>
              </w:rPr>
              <w:t>1</w:t>
            </w:r>
          </w:p>
        </w:tc>
        <w:tc>
          <w:tcPr>
            <w:tcW w:w="1079" w:type="dxa"/>
            <w:noWrap/>
            <w:tcMar>
              <w:top w:w="15" w:type="dxa"/>
              <w:left w:w="15" w:type="dxa"/>
              <w:bottom w:w="0" w:type="dxa"/>
              <w:right w:w="15" w:type="dxa"/>
            </w:tcMar>
            <w:vAlign w:val="bottom"/>
          </w:tcPr>
          <w:p w:rsidR="0033213F" w:rsidRPr="00772104" w:rsidRDefault="0033213F" w:rsidP="0048418E">
            <w:pPr>
              <w:pStyle w:val="NoSpacing"/>
              <w:rPr>
                <w:rFonts w:ascii="Times New Roman" w:hAnsi="Times New Roman"/>
              </w:rPr>
            </w:pPr>
            <w:r w:rsidRPr="00772104">
              <w:rPr>
                <w:rFonts w:ascii="Times New Roman" w:hAnsi="Times New Roman"/>
              </w:rPr>
              <w:t>0</w:t>
            </w:r>
          </w:p>
        </w:tc>
      </w:tr>
      <w:tr w:rsidR="00772104" w:rsidRPr="00772104" w:rsidTr="0048418E">
        <w:trPr>
          <w:trHeight w:val="398"/>
        </w:trPr>
        <w:tc>
          <w:tcPr>
            <w:tcW w:w="3276" w:type="dxa"/>
            <w:tcMar>
              <w:top w:w="15" w:type="dxa"/>
              <w:left w:w="15" w:type="dxa"/>
              <w:bottom w:w="0" w:type="dxa"/>
              <w:right w:w="15" w:type="dxa"/>
            </w:tcMar>
            <w:vAlign w:val="bottom"/>
          </w:tcPr>
          <w:p w:rsidR="0033213F" w:rsidRPr="00772104" w:rsidRDefault="0033213F" w:rsidP="0048418E">
            <w:pPr>
              <w:pStyle w:val="NoSpacing"/>
              <w:rPr>
                <w:rFonts w:ascii="Times New Roman" w:hAnsi="Times New Roman"/>
              </w:rPr>
            </w:pPr>
            <w:r w:rsidRPr="00772104">
              <w:rPr>
                <w:rFonts w:ascii="Times New Roman" w:hAnsi="Times New Roman"/>
              </w:rPr>
              <w:t>- cu un singur părinte plecat la muncă în străinătate</w:t>
            </w:r>
          </w:p>
        </w:tc>
        <w:tc>
          <w:tcPr>
            <w:tcW w:w="720" w:type="dxa"/>
            <w:noWrap/>
            <w:tcMar>
              <w:top w:w="15" w:type="dxa"/>
              <w:left w:w="15" w:type="dxa"/>
              <w:bottom w:w="0" w:type="dxa"/>
              <w:right w:w="15" w:type="dxa"/>
            </w:tcMar>
            <w:vAlign w:val="bottom"/>
          </w:tcPr>
          <w:p w:rsidR="0033213F" w:rsidRPr="00772104" w:rsidRDefault="0033213F" w:rsidP="0048418E">
            <w:pPr>
              <w:pStyle w:val="NoSpacing"/>
              <w:rPr>
                <w:rFonts w:ascii="Times New Roman" w:hAnsi="Times New Roman"/>
              </w:rPr>
            </w:pPr>
            <w:r w:rsidRPr="00772104">
              <w:rPr>
                <w:rFonts w:ascii="Times New Roman" w:hAnsi="Times New Roman"/>
              </w:rPr>
              <w:t>4226</w:t>
            </w:r>
          </w:p>
        </w:tc>
        <w:tc>
          <w:tcPr>
            <w:tcW w:w="768" w:type="dxa"/>
            <w:noWrap/>
            <w:tcMar>
              <w:top w:w="15" w:type="dxa"/>
              <w:left w:w="15" w:type="dxa"/>
              <w:bottom w:w="0" w:type="dxa"/>
              <w:right w:w="15" w:type="dxa"/>
            </w:tcMar>
            <w:vAlign w:val="bottom"/>
          </w:tcPr>
          <w:p w:rsidR="0033213F" w:rsidRPr="00772104" w:rsidRDefault="0033213F" w:rsidP="0048418E">
            <w:pPr>
              <w:pStyle w:val="NoSpacing"/>
              <w:rPr>
                <w:rFonts w:ascii="Times New Roman" w:hAnsi="Times New Roman"/>
              </w:rPr>
            </w:pPr>
            <w:r w:rsidRPr="00772104">
              <w:rPr>
                <w:rFonts w:ascii="Times New Roman" w:hAnsi="Times New Roman"/>
              </w:rPr>
              <w:t>5577</w:t>
            </w:r>
          </w:p>
        </w:tc>
        <w:tc>
          <w:tcPr>
            <w:tcW w:w="2764" w:type="dxa"/>
            <w:noWrap/>
            <w:tcMar>
              <w:top w:w="15" w:type="dxa"/>
              <w:left w:w="15" w:type="dxa"/>
              <w:bottom w:w="0" w:type="dxa"/>
              <w:right w:w="15" w:type="dxa"/>
            </w:tcMar>
            <w:vAlign w:val="bottom"/>
          </w:tcPr>
          <w:p w:rsidR="0033213F" w:rsidRPr="00772104" w:rsidRDefault="0033213F" w:rsidP="0048418E">
            <w:pPr>
              <w:pStyle w:val="NoSpacing"/>
              <w:rPr>
                <w:rFonts w:ascii="Times New Roman" w:hAnsi="Times New Roman"/>
              </w:rPr>
            </w:pPr>
            <w:r w:rsidRPr="00772104">
              <w:rPr>
                <w:rFonts w:ascii="Times New Roman" w:hAnsi="Times New Roman"/>
              </w:rPr>
              <w:t>5577</w:t>
            </w:r>
          </w:p>
        </w:tc>
        <w:tc>
          <w:tcPr>
            <w:tcW w:w="1721" w:type="dxa"/>
            <w:noWrap/>
            <w:tcMar>
              <w:top w:w="15" w:type="dxa"/>
              <w:left w:w="15" w:type="dxa"/>
              <w:bottom w:w="0" w:type="dxa"/>
              <w:right w:w="15" w:type="dxa"/>
            </w:tcMar>
            <w:vAlign w:val="bottom"/>
          </w:tcPr>
          <w:p w:rsidR="0033213F" w:rsidRPr="00772104" w:rsidRDefault="0033213F" w:rsidP="0048418E">
            <w:pPr>
              <w:pStyle w:val="NoSpacing"/>
              <w:rPr>
                <w:rFonts w:ascii="Times New Roman" w:hAnsi="Times New Roman"/>
              </w:rPr>
            </w:pPr>
            <w:r w:rsidRPr="00772104">
              <w:rPr>
                <w:rFonts w:ascii="Times New Roman" w:hAnsi="Times New Roman"/>
              </w:rPr>
              <w:t>0</w:t>
            </w:r>
          </w:p>
        </w:tc>
        <w:tc>
          <w:tcPr>
            <w:tcW w:w="1079" w:type="dxa"/>
            <w:noWrap/>
            <w:tcMar>
              <w:top w:w="15" w:type="dxa"/>
              <w:left w:w="15" w:type="dxa"/>
              <w:bottom w:w="0" w:type="dxa"/>
              <w:right w:w="15" w:type="dxa"/>
            </w:tcMar>
            <w:vAlign w:val="bottom"/>
          </w:tcPr>
          <w:p w:rsidR="0033213F" w:rsidRPr="00772104" w:rsidRDefault="0033213F" w:rsidP="0048418E">
            <w:pPr>
              <w:pStyle w:val="NoSpacing"/>
              <w:rPr>
                <w:rFonts w:ascii="Times New Roman" w:hAnsi="Times New Roman"/>
              </w:rPr>
            </w:pPr>
            <w:r w:rsidRPr="00772104">
              <w:rPr>
                <w:rFonts w:ascii="Times New Roman" w:hAnsi="Times New Roman"/>
              </w:rPr>
              <w:t>0</w:t>
            </w:r>
          </w:p>
        </w:tc>
      </w:tr>
      <w:tr w:rsidR="00772104" w:rsidRPr="00772104" w:rsidTr="0048418E">
        <w:trPr>
          <w:trHeight w:val="514"/>
        </w:trPr>
        <w:tc>
          <w:tcPr>
            <w:tcW w:w="3276" w:type="dxa"/>
            <w:tcMar>
              <w:top w:w="15" w:type="dxa"/>
              <w:left w:w="15" w:type="dxa"/>
              <w:bottom w:w="0" w:type="dxa"/>
              <w:right w:w="15" w:type="dxa"/>
            </w:tcMar>
            <w:vAlign w:val="bottom"/>
          </w:tcPr>
          <w:p w:rsidR="0033213F" w:rsidRPr="00772104" w:rsidRDefault="0033213F" w:rsidP="0048418E">
            <w:pPr>
              <w:pStyle w:val="NoSpacing"/>
              <w:rPr>
                <w:rFonts w:ascii="Times New Roman" w:hAnsi="Times New Roman"/>
              </w:rPr>
            </w:pPr>
            <w:r w:rsidRPr="00772104">
              <w:rPr>
                <w:rFonts w:ascii="Times New Roman" w:hAnsi="Times New Roman"/>
              </w:rPr>
              <w:t>- cu părinte unic susţinător al familiei monoparentale plecat la muncă în străinătate</w:t>
            </w:r>
          </w:p>
        </w:tc>
        <w:tc>
          <w:tcPr>
            <w:tcW w:w="720" w:type="dxa"/>
            <w:noWrap/>
            <w:tcMar>
              <w:top w:w="15" w:type="dxa"/>
              <w:left w:w="15" w:type="dxa"/>
              <w:bottom w:w="0" w:type="dxa"/>
              <w:right w:w="15" w:type="dxa"/>
            </w:tcMar>
            <w:vAlign w:val="bottom"/>
          </w:tcPr>
          <w:p w:rsidR="0033213F" w:rsidRPr="00772104" w:rsidRDefault="0033213F" w:rsidP="0048418E">
            <w:pPr>
              <w:pStyle w:val="NoSpacing"/>
              <w:rPr>
                <w:rFonts w:ascii="Times New Roman" w:hAnsi="Times New Roman"/>
              </w:rPr>
            </w:pPr>
            <w:r w:rsidRPr="00772104">
              <w:rPr>
                <w:rFonts w:ascii="Times New Roman" w:hAnsi="Times New Roman"/>
              </w:rPr>
              <w:t>336</w:t>
            </w:r>
          </w:p>
        </w:tc>
        <w:tc>
          <w:tcPr>
            <w:tcW w:w="768" w:type="dxa"/>
            <w:noWrap/>
            <w:tcMar>
              <w:top w:w="15" w:type="dxa"/>
              <w:left w:w="15" w:type="dxa"/>
              <w:bottom w:w="0" w:type="dxa"/>
              <w:right w:w="15" w:type="dxa"/>
            </w:tcMar>
            <w:vAlign w:val="bottom"/>
          </w:tcPr>
          <w:p w:rsidR="0033213F" w:rsidRPr="00772104" w:rsidRDefault="0033213F" w:rsidP="0048418E">
            <w:pPr>
              <w:pStyle w:val="NoSpacing"/>
              <w:rPr>
                <w:rFonts w:ascii="Times New Roman" w:hAnsi="Times New Roman"/>
              </w:rPr>
            </w:pPr>
            <w:r w:rsidRPr="00772104">
              <w:rPr>
                <w:rFonts w:ascii="Times New Roman" w:hAnsi="Times New Roman"/>
              </w:rPr>
              <w:t>395</w:t>
            </w:r>
          </w:p>
        </w:tc>
        <w:tc>
          <w:tcPr>
            <w:tcW w:w="2764" w:type="dxa"/>
            <w:noWrap/>
            <w:tcMar>
              <w:top w:w="15" w:type="dxa"/>
              <w:left w:w="15" w:type="dxa"/>
              <w:bottom w:w="0" w:type="dxa"/>
              <w:right w:w="15" w:type="dxa"/>
            </w:tcMar>
            <w:vAlign w:val="bottom"/>
          </w:tcPr>
          <w:p w:rsidR="0033213F" w:rsidRPr="00772104" w:rsidRDefault="0033213F" w:rsidP="0048418E">
            <w:pPr>
              <w:pStyle w:val="NoSpacing"/>
              <w:rPr>
                <w:rFonts w:ascii="Times New Roman" w:hAnsi="Times New Roman"/>
              </w:rPr>
            </w:pPr>
            <w:r w:rsidRPr="00772104">
              <w:rPr>
                <w:rFonts w:ascii="Times New Roman" w:hAnsi="Times New Roman"/>
              </w:rPr>
              <w:t>363</w:t>
            </w:r>
          </w:p>
        </w:tc>
        <w:tc>
          <w:tcPr>
            <w:tcW w:w="1721" w:type="dxa"/>
            <w:noWrap/>
            <w:tcMar>
              <w:top w:w="15" w:type="dxa"/>
              <w:left w:w="15" w:type="dxa"/>
              <w:bottom w:w="0" w:type="dxa"/>
              <w:right w:w="15" w:type="dxa"/>
            </w:tcMar>
            <w:vAlign w:val="bottom"/>
          </w:tcPr>
          <w:p w:rsidR="0033213F" w:rsidRPr="00772104" w:rsidRDefault="0033213F" w:rsidP="0048418E">
            <w:pPr>
              <w:pStyle w:val="NoSpacing"/>
              <w:rPr>
                <w:rFonts w:ascii="Times New Roman" w:hAnsi="Times New Roman"/>
              </w:rPr>
            </w:pPr>
            <w:r w:rsidRPr="00772104">
              <w:rPr>
                <w:rFonts w:ascii="Times New Roman" w:hAnsi="Times New Roman"/>
              </w:rPr>
              <w:t>30</w:t>
            </w:r>
          </w:p>
        </w:tc>
        <w:tc>
          <w:tcPr>
            <w:tcW w:w="1079" w:type="dxa"/>
            <w:noWrap/>
            <w:tcMar>
              <w:top w:w="15" w:type="dxa"/>
              <w:left w:w="15" w:type="dxa"/>
              <w:bottom w:w="0" w:type="dxa"/>
              <w:right w:w="15" w:type="dxa"/>
            </w:tcMar>
            <w:vAlign w:val="bottom"/>
          </w:tcPr>
          <w:p w:rsidR="0033213F" w:rsidRPr="00772104" w:rsidRDefault="0033213F" w:rsidP="0048418E">
            <w:pPr>
              <w:pStyle w:val="NoSpacing"/>
              <w:rPr>
                <w:rFonts w:ascii="Times New Roman" w:hAnsi="Times New Roman"/>
              </w:rPr>
            </w:pPr>
            <w:r w:rsidRPr="00772104">
              <w:rPr>
                <w:rFonts w:ascii="Times New Roman" w:hAnsi="Times New Roman"/>
              </w:rPr>
              <w:t>2</w:t>
            </w:r>
          </w:p>
        </w:tc>
      </w:tr>
      <w:tr w:rsidR="00772104" w:rsidRPr="00772104" w:rsidTr="0048418E">
        <w:trPr>
          <w:trHeight w:val="186"/>
        </w:trPr>
        <w:tc>
          <w:tcPr>
            <w:tcW w:w="3276" w:type="dxa"/>
            <w:noWrap/>
            <w:tcMar>
              <w:top w:w="15" w:type="dxa"/>
              <w:left w:w="15" w:type="dxa"/>
              <w:bottom w:w="0" w:type="dxa"/>
              <w:right w:w="15" w:type="dxa"/>
            </w:tcMar>
            <w:vAlign w:val="bottom"/>
          </w:tcPr>
          <w:p w:rsidR="0033213F" w:rsidRPr="00772104" w:rsidRDefault="0033213F" w:rsidP="0048418E">
            <w:pPr>
              <w:pStyle w:val="NoSpacing"/>
              <w:rPr>
                <w:rFonts w:ascii="Times New Roman" w:hAnsi="Times New Roman"/>
                <w:b/>
              </w:rPr>
            </w:pPr>
            <w:r w:rsidRPr="00772104">
              <w:rPr>
                <w:rFonts w:ascii="Times New Roman" w:hAnsi="Times New Roman"/>
                <w:b/>
              </w:rPr>
              <w:t>TOTAL</w:t>
            </w:r>
          </w:p>
        </w:tc>
        <w:tc>
          <w:tcPr>
            <w:tcW w:w="720" w:type="dxa"/>
            <w:noWrap/>
            <w:tcMar>
              <w:top w:w="15" w:type="dxa"/>
              <w:left w:w="15" w:type="dxa"/>
              <w:bottom w:w="0" w:type="dxa"/>
              <w:right w:w="15" w:type="dxa"/>
            </w:tcMar>
            <w:vAlign w:val="bottom"/>
          </w:tcPr>
          <w:p w:rsidR="0033213F" w:rsidRPr="00772104" w:rsidRDefault="0033213F" w:rsidP="0048418E">
            <w:pPr>
              <w:pStyle w:val="NoSpacing"/>
              <w:rPr>
                <w:rFonts w:ascii="Times New Roman" w:hAnsi="Times New Roman"/>
                <w:b/>
              </w:rPr>
            </w:pPr>
            <w:r w:rsidRPr="00772104">
              <w:rPr>
                <w:rFonts w:ascii="Times New Roman" w:hAnsi="Times New Roman"/>
                <w:b/>
              </w:rPr>
              <w:t>5009</w:t>
            </w:r>
          </w:p>
        </w:tc>
        <w:tc>
          <w:tcPr>
            <w:tcW w:w="768" w:type="dxa"/>
            <w:noWrap/>
            <w:tcMar>
              <w:top w:w="15" w:type="dxa"/>
              <w:left w:w="15" w:type="dxa"/>
              <w:bottom w:w="0" w:type="dxa"/>
              <w:right w:w="15" w:type="dxa"/>
            </w:tcMar>
            <w:vAlign w:val="bottom"/>
          </w:tcPr>
          <w:p w:rsidR="0033213F" w:rsidRPr="00772104" w:rsidRDefault="0033213F" w:rsidP="0048418E">
            <w:pPr>
              <w:pStyle w:val="NoSpacing"/>
              <w:rPr>
                <w:rFonts w:ascii="Times New Roman" w:hAnsi="Times New Roman"/>
                <w:b/>
              </w:rPr>
            </w:pPr>
            <w:r w:rsidRPr="00772104">
              <w:rPr>
                <w:rFonts w:ascii="Times New Roman" w:hAnsi="Times New Roman"/>
                <w:b/>
              </w:rPr>
              <w:t>6518</w:t>
            </w:r>
          </w:p>
        </w:tc>
        <w:tc>
          <w:tcPr>
            <w:tcW w:w="2764" w:type="dxa"/>
            <w:noWrap/>
            <w:tcMar>
              <w:top w:w="15" w:type="dxa"/>
              <w:left w:w="15" w:type="dxa"/>
              <w:bottom w:w="0" w:type="dxa"/>
              <w:right w:w="15" w:type="dxa"/>
            </w:tcMar>
            <w:vAlign w:val="bottom"/>
          </w:tcPr>
          <w:p w:rsidR="0033213F" w:rsidRPr="00772104" w:rsidRDefault="0033213F" w:rsidP="0048418E">
            <w:pPr>
              <w:pStyle w:val="NoSpacing"/>
              <w:rPr>
                <w:rFonts w:ascii="Times New Roman" w:hAnsi="Times New Roman"/>
                <w:b/>
              </w:rPr>
            </w:pPr>
            <w:r w:rsidRPr="00772104">
              <w:rPr>
                <w:rFonts w:ascii="Times New Roman" w:hAnsi="Times New Roman"/>
                <w:b/>
              </w:rPr>
              <w:t>6485</w:t>
            </w:r>
          </w:p>
        </w:tc>
        <w:tc>
          <w:tcPr>
            <w:tcW w:w="1721" w:type="dxa"/>
            <w:noWrap/>
            <w:tcMar>
              <w:top w:w="15" w:type="dxa"/>
              <w:left w:w="15" w:type="dxa"/>
              <w:bottom w:w="0" w:type="dxa"/>
              <w:right w:w="15" w:type="dxa"/>
            </w:tcMar>
            <w:vAlign w:val="bottom"/>
          </w:tcPr>
          <w:p w:rsidR="0033213F" w:rsidRPr="00772104" w:rsidRDefault="0033213F" w:rsidP="0048418E">
            <w:pPr>
              <w:pStyle w:val="NoSpacing"/>
              <w:rPr>
                <w:rFonts w:ascii="Times New Roman" w:hAnsi="Times New Roman"/>
                <w:b/>
              </w:rPr>
            </w:pPr>
            <w:r w:rsidRPr="00772104">
              <w:rPr>
                <w:rFonts w:ascii="Times New Roman" w:hAnsi="Times New Roman"/>
                <w:b/>
              </w:rPr>
              <w:t>31</w:t>
            </w:r>
          </w:p>
        </w:tc>
        <w:tc>
          <w:tcPr>
            <w:tcW w:w="1079" w:type="dxa"/>
            <w:noWrap/>
            <w:tcMar>
              <w:top w:w="15" w:type="dxa"/>
              <w:left w:w="15" w:type="dxa"/>
              <w:bottom w:w="0" w:type="dxa"/>
              <w:right w:w="15" w:type="dxa"/>
            </w:tcMar>
            <w:vAlign w:val="bottom"/>
          </w:tcPr>
          <w:p w:rsidR="0033213F" w:rsidRPr="00772104" w:rsidRDefault="0033213F" w:rsidP="0048418E">
            <w:pPr>
              <w:pStyle w:val="NoSpacing"/>
              <w:rPr>
                <w:rFonts w:ascii="Times New Roman" w:hAnsi="Times New Roman"/>
                <w:b/>
              </w:rPr>
            </w:pPr>
            <w:r w:rsidRPr="00772104">
              <w:rPr>
                <w:rFonts w:ascii="Times New Roman" w:hAnsi="Times New Roman"/>
                <w:b/>
              </w:rPr>
              <w:t>2(vecini, cunoştinţe)</w:t>
            </w:r>
          </w:p>
        </w:tc>
      </w:tr>
    </w:tbl>
    <w:p w:rsidR="000A6DE7" w:rsidRPr="00772104" w:rsidRDefault="000A6DE7" w:rsidP="000A6DE7">
      <w:pPr>
        <w:pStyle w:val="NoSpacing"/>
        <w:rPr>
          <w:rFonts w:ascii="Times New Roman" w:hAnsi="Times New Roman"/>
          <w:lang w:val="it-IT"/>
        </w:rPr>
      </w:pPr>
    </w:p>
    <w:p w:rsidR="00034638" w:rsidRPr="00772104" w:rsidRDefault="00034638" w:rsidP="000A6DE7">
      <w:pPr>
        <w:pStyle w:val="NoSpacing"/>
        <w:rPr>
          <w:rFonts w:ascii="Times New Roman" w:hAnsi="Times New Roman"/>
          <w:u w:val="single"/>
        </w:rPr>
      </w:pPr>
      <w:r w:rsidRPr="00772104">
        <w:rPr>
          <w:noProof/>
        </w:rPr>
        <w:lastRenderedPageBreak/>
        <w:drawing>
          <wp:inline distT="0" distB="0" distL="0" distR="0" wp14:anchorId="6EA9B853" wp14:editId="0011497C">
            <wp:extent cx="6004560" cy="1592580"/>
            <wp:effectExtent l="0" t="19050" r="15240" b="2667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34638" w:rsidRPr="00772104" w:rsidRDefault="00034638" w:rsidP="000A6DE7">
      <w:pPr>
        <w:pStyle w:val="NoSpacing"/>
        <w:rPr>
          <w:rFonts w:ascii="Times New Roman" w:hAnsi="Times New Roman"/>
          <w:u w:val="single"/>
        </w:rPr>
      </w:pPr>
    </w:p>
    <w:p w:rsidR="000A6DE7" w:rsidRPr="00772104" w:rsidRDefault="000A6DE7" w:rsidP="000A6DE7">
      <w:pPr>
        <w:pStyle w:val="NoSpacing"/>
        <w:rPr>
          <w:rFonts w:ascii="Times New Roman" w:hAnsi="Times New Roman"/>
          <w:u w:val="single"/>
        </w:rPr>
      </w:pPr>
      <w:r w:rsidRPr="00772104">
        <w:rPr>
          <w:rFonts w:ascii="Times New Roman" w:hAnsi="Times New Roman"/>
          <w:u w:val="single"/>
        </w:rPr>
        <w:t>Distr</w:t>
      </w:r>
      <w:r w:rsidR="00034638" w:rsidRPr="00772104">
        <w:rPr>
          <w:rFonts w:ascii="Times New Roman" w:hAnsi="Times New Roman"/>
          <w:u w:val="single"/>
        </w:rPr>
        <w:t>i</w:t>
      </w:r>
      <w:r w:rsidRPr="00772104">
        <w:rPr>
          <w:rFonts w:ascii="Times New Roman" w:hAnsi="Times New Roman"/>
          <w:u w:val="single"/>
        </w:rPr>
        <w:t>buția pe sexe a copiilor cu părinții plecați la muncă în străinătate</w:t>
      </w:r>
    </w:p>
    <w:p w:rsidR="000A6DE7" w:rsidRPr="00772104" w:rsidRDefault="000A6DE7" w:rsidP="000A6DE7">
      <w:pPr>
        <w:pStyle w:val="NoSpacing"/>
        <w:rPr>
          <w:rFonts w:ascii="Times New Roman" w:hAnsi="Times New Roman"/>
        </w:rPr>
      </w:pPr>
    </w:p>
    <w:tbl>
      <w:tblPr>
        <w:tblW w:w="8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93"/>
        <w:gridCol w:w="2180"/>
        <w:gridCol w:w="1900"/>
      </w:tblGrid>
      <w:tr w:rsidR="00772104" w:rsidRPr="00772104" w:rsidTr="00AC16F6">
        <w:trPr>
          <w:cantSplit/>
          <w:trHeight w:val="255"/>
        </w:trPr>
        <w:tc>
          <w:tcPr>
            <w:tcW w:w="4693" w:type="dxa"/>
            <w:vMerge w:val="restart"/>
            <w:shd w:val="clear" w:color="auto" w:fill="D9D9D9"/>
            <w:tcMar>
              <w:top w:w="15" w:type="dxa"/>
              <w:left w:w="15" w:type="dxa"/>
              <w:bottom w:w="0" w:type="dxa"/>
              <w:right w:w="15" w:type="dxa"/>
            </w:tcMar>
            <w:vAlign w:val="center"/>
          </w:tcPr>
          <w:p w:rsidR="000A6DE7" w:rsidRPr="00772104" w:rsidRDefault="000A6DE7" w:rsidP="00AC16F6">
            <w:pPr>
              <w:pStyle w:val="NoSpacing"/>
              <w:rPr>
                <w:rFonts w:ascii="Times New Roman" w:hAnsi="Times New Roman"/>
                <w:b/>
                <w:bCs/>
              </w:rPr>
            </w:pPr>
            <w:r w:rsidRPr="00772104">
              <w:rPr>
                <w:rFonts w:ascii="Times New Roman" w:hAnsi="Times New Roman"/>
                <w:b/>
                <w:bCs/>
              </w:rPr>
              <w:t xml:space="preserve">Număr de copii ai căror părinţi sunt plecaţi la muncă în străinătate </w:t>
            </w:r>
          </w:p>
        </w:tc>
        <w:tc>
          <w:tcPr>
            <w:tcW w:w="4080" w:type="dxa"/>
            <w:gridSpan w:val="2"/>
            <w:shd w:val="clear" w:color="auto" w:fill="D9D9D9"/>
            <w:tcMar>
              <w:top w:w="15" w:type="dxa"/>
              <w:left w:w="15" w:type="dxa"/>
              <w:bottom w:w="0" w:type="dxa"/>
              <w:right w:w="15" w:type="dxa"/>
            </w:tcMar>
            <w:vAlign w:val="center"/>
          </w:tcPr>
          <w:p w:rsidR="000A6DE7" w:rsidRPr="00772104" w:rsidRDefault="000A6DE7" w:rsidP="00AC16F6">
            <w:pPr>
              <w:pStyle w:val="NoSpacing"/>
              <w:rPr>
                <w:rFonts w:ascii="Times New Roman" w:hAnsi="Times New Roman"/>
                <w:b/>
                <w:bCs/>
              </w:rPr>
            </w:pPr>
            <w:r w:rsidRPr="00772104">
              <w:rPr>
                <w:rFonts w:ascii="Times New Roman" w:hAnsi="Times New Roman"/>
                <w:b/>
                <w:bCs/>
              </w:rPr>
              <w:t>Distribuţia pe sexe</w:t>
            </w:r>
          </w:p>
        </w:tc>
      </w:tr>
      <w:tr w:rsidR="00772104" w:rsidRPr="00772104" w:rsidTr="00AC16F6">
        <w:trPr>
          <w:cantSplit/>
          <w:trHeight w:val="256"/>
        </w:trPr>
        <w:tc>
          <w:tcPr>
            <w:tcW w:w="4693" w:type="dxa"/>
            <w:vMerge/>
            <w:shd w:val="clear" w:color="auto" w:fill="D9D9D9"/>
            <w:vAlign w:val="center"/>
          </w:tcPr>
          <w:p w:rsidR="000A6DE7" w:rsidRPr="00772104" w:rsidRDefault="000A6DE7" w:rsidP="00AC16F6">
            <w:pPr>
              <w:pStyle w:val="NoSpacing"/>
              <w:rPr>
                <w:rFonts w:ascii="Times New Roman" w:hAnsi="Times New Roman"/>
                <w:b/>
                <w:bCs/>
              </w:rPr>
            </w:pPr>
          </w:p>
        </w:tc>
        <w:tc>
          <w:tcPr>
            <w:tcW w:w="2180" w:type="dxa"/>
            <w:shd w:val="clear" w:color="auto" w:fill="D9D9D9"/>
            <w:tcMar>
              <w:top w:w="15" w:type="dxa"/>
              <w:left w:w="15" w:type="dxa"/>
              <w:bottom w:w="0" w:type="dxa"/>
              <w:right w:w="15" w:type="dxa"/>
            </w:tcMar>
            <w:vAlign w:val="center"/>
          </w:tcPr>
          <w:p w:rsidR="000A6DE7" w:rsidRPr="00772104" w:rsidRDefault="000A6DE7" w:rsidP="00AC16F6">
            <w:pPr>
              <w:pStyle w:val="NoSpacing"/>
              <w:rPr>
                <w:rFonts w:ascii="Times New Roman" w:hAnsi="Times New Roman"/>
                <w:b/>
                <w:bCs/>
              </w:rPr>
            </w:pPr>
            <w:r w:rsidRPr="00772104">
              <w:rPr>
                <w:rFonts w:ascii="Times New Roman" w:hAnsi="Times New Roman"/>
                <w:b/>
                <w:bCs/>
              </w:rPr>
              <w:t>M</w:t>
            </w:r>
          </w:p>
        </w:tc>
        <w:tc>
          <w:tcPr>
            <w:tcW w:w="0" w:type="auto"/>
            <w:shd w:val="clear" w:color="auto" w:fill="D9D9D9"/>
            <w:noWrap/>
            <w:tcMar>
              <w:top w:w="15" w:type="dxa"/>
              <w:left w:w="15" w:type="dxa"/>
              <w:bottom w:w="0" w:type="dxa"/>
              <w:right w:w="15" w:type="dxa"/>
            </w:tcMar>
            <w:vAlign w:val="bottom"/>
          </w:tcPr>
          <w:p w:rsidR="000A6DE7" w:rsidRPr="00772104" w:rsidRDefault="000A6DE7" w:rsidP="00AC16F6">
            <w:pPr>
              <w:pStyle w:val="NoSpacing"/>
              <w:rPr>
                <w:rFonts w:ascii="Times New Roman" w:hAnsi="Times New Roman"/>
                <w:b/>
                <w:bCs/>
              </w:rPr>
            </w:pPr>
            <w:r w:rsidRPr="00772104">
              <w:rPr>
                <w:rFonts w:ascii="Times New Roman" w:hAnsi="Times New Roman"/>
                <w:b/>
                <w:bCs/>
              </w:rPr>
              <w:t>F</w:t>
            </w:r>
          </w:p>
        </w:tc>
      </w:tr>
      <w:tr w:rsidR="00772104" w:rsidRPr="00772104" w:rsidTr="00AC16F6">
        <w:trPr>
          <w:trHeight w:val="255"/>
        </w:trPr>
        <w:tc>
          <w:tcPr>
            <w:tcW w:w="4693" w:type="dxa"/>
            <w:tcMar>
              <w:top w:w="15" w:type="dxa"/>
              <w:left w:w="15" w:type="dxa"/>
              <w:bottom w:w="0" w:type="dxa"/>
              <w:right w:w="15" w:type="dxa"/>
            </w:tcMar>
            <w:vAlign w:val="center"/>
          </w:tcPr>
          <w:p w:rsidR="0033213F" w:rsidRPr="00772104" w:rsidRDefault="0033213F" w:rsidP="00AC16F6">
            <w:pPr>
              <w:pStyle w:val="NoSpacing"/>
              <w:rPr>
                <w:rFonts w:ascii="Times New Roman" w:hAnsi="Times New Roman"/>
                <w:sz w:val="24"/>
                <w:szCs w:val="24"/>
              </w:rPr>
            </w:pPr>
            <w:r w:rsidRPr="00772104">
              <w:rPr>
                <w:rFonts w:ascii="Times New Roman" w:hAnsi="Times New Roman"/>
                <w:sz w:val="24"/>
                <w:szCs w:val="24"/>
              </w:rPr>
              <w:t>6518</w:t>
            </w:r>
          </w:p>
        </w:tc>
        <w:tc>
          <w:tcPr>
            <w:tcW w:w="2180" w:type="dxa"/>
            <w:tcMar>
              <w:top w:w="15" w:type="dxa"/>
              <w:left w:w="15" w:type="dxa"/>
              <w:bottom w:w="0" w:type="dxa"/>
              <w:right w:w="15" w:type="dxa"/>
            </w:tcMar>
            <w:vAlign w:val="center"/>
          </w:tcPr>
          <w:p w:rsidR="0033213F" w:rsidRPr="00772104" w:rsidRDefault="0033213F" w:rsidP="00C469E4">
            <w:pPr>
              <w:rPr>
                <w:rFonts w:ascii="Times New Roman" w:hAnsi="Times New Roman"/>
                <w:sz w:val="24"/>
                <w:szCs w:val="24"/>
              </w:rPr>
            </w:pPr>
            <w:r w:rsidRPr="00772104">
              <w:rPr>
                <w:rFonts w:ascii="Times New Roman" w:hAnsi="Times New Roman"/>
                <w:sz w:val="24"/>
                <w:szCs w:val="24"/>
              </w:rPr>
              <w:t>3260</w:t>
            </w:r>
          </w:p>
        </w:tc>
        <w:tc>
          <w:tcPr>
            <w:tcW w:w="0" w:type="auto"/>
            <w:noWrap/>
            <w:tcMar>
              <w:top w:w="15" w:type="dxa"/>
              <w:left w:w="15" w:type="dxa"/>
              <w:bottom w:w="0" w:type="dxa"/>
              <w:right w:w="15" w:type="dxa"/>
            </w:tcMar>
            <w:vAlign w:val="bottom"/>
          </w:tcPr>
          <w:p w:rsidR="0033213F" w:rsidRPr="00772104" w:rsidRDefault="0033213F" w:rsidP="00C469E4">
            <w:pPr>
              <w:rPr>
                <w:rFonts w:ascii="Times New Roman" w:hAnsi="Times New Roman"/>
                <w:sz w:val="24"/>
                <w:szCs w:val="24"/>
              </w:rPr>
            </w:pPr>
            <w:r w:rsidRPr="00772104">
              <w:rPr>
                <w:rFonts w:ascii="Times New Roman" w:hAnsi="Times New Roman"/>
                <w:sz w:val="24"/>
                <w:szCs w:val="24"/>
              </w:rPr>
              <w:t>3258</w:t>
            </w:r>
          </w:p>
        </w:tc>
      </w:tr>
    </w:tbl>
    <w:p w:rsidR="000A6DE7" w:rsidRPr="00772104" w:rsidRDefault="000A6DE7" w:rsidP="000A6DE7">
      <w:pPr>
        <w:pStyle w:val="NoSpacing"/>
        <w:rPr>
          <w:rFonts w:ascii="Times New Roman" w:hAnsi="Times New Roman"/>
        </w:rPr>
      </w:pPr>
    </w:p>
    <w:p w:rsidR="000A6DE7" w:rsidRPr="00772104" w:rsidRDefault="0048418E" w:rsidP="000A6DE7">
      <w:pPr>
        <w:pStyle w:val="NoSpacing"/>
        <w:rPr>
          <w:rFonts w:ascii="Times New Roman" w:hAnsi="Times New Roman"/>
          <w:u w:val="single"/>
        </w:rPr>
      </w:pPr>
      <w:r w:rsidRPr="00772104">
        <w:rPr>
          <w:rFonts w:ascii="Times New Roman" w:hAnsi="Times New Roman"/>
          <w:u w:val="single"/>
        </w:rPr>
        <w:t>Distri</w:t>
      </w:r>
      <w:r w:rsidR="000A6DE7" w:rsidRPr="00772104">
        <w:rPr>
          <w:rFonts w:ascii="Times New Roman" w:hAnsi="Times New Roman"/>
          <w:u w:val="single"/>
        </w:rPr>
        <w:t>buția pe grupe de vârstă a copiilor cu părinții plecați la muncă în străinătate</w:t>
      </w:r>
    </w:p>
    <w:p w:rsidR="000A6DE7" w:rsidRPr="00772104" w:rsidRDefault="000A6DE7" w:rsidP="000A6DE7">
      <w:pPr>
        <w:pStyle w:val="NoSpacing"/>
        <w:rPr>
          <w:rFonts w:ascii="Times New Roman" w:hAnsi="Times New Roman"/>
        </w:rPr>
      </w:pPr>
    </w:p>
    <w:tbl>
      <w:tblPr>
        <w:tblW w:w="101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12"/>
        <w:gridCol w:w="1262"/>
        <w:gridCol w:w="1111"/>
        <w:gridCol w:w="913"/>
        <w:gridCol w:w="1520"/>
        <w:gridCol w:w="1926"/>
        <w:gridCol w:w="1738"/>
      </w:tblGrid>
      <w:tr w:rsidR="00772104" w:rsidRPr="00772104" w:rsidTr="00AC16F6">
        <w:trPr>
          <w:trHeight w:val="323"/>
        </w:trPr>
        <w:tc>
          <w:tcPr>
            <w:tcW w:w="8444" w:type="dxa"/>
            <w:gridSpan w:val="6"/>
            <w:shd w:val="clear" w:color="auto" w:fill="D9D9D9"/>
            <w:tcMar>
              <w:top w:w="20" w:type="dxa"/>
              <w:left w:w="20" w:type="dxa"/>
              <w:bottom w:w="0" w:type="dxa"/>
              <w:right w:w="20" w:type="dxa"/>
            </w:tcMar>
          </w:tcPr>
          <w:p w:rsidR="000A6DE7" w:rsidRPr="00772104" w:rsidRDefault="000A6DE7" w:rsidP="00AC16F6">
            <w:pPr>
              <w:pStyle w:val="NoSpacing"/>
              <w:rPr>
                <w:rFonts w:ascii="Times New Roman" w:hAnsi="Times New Roman"/>
                <w:b/>
                <w:bCs/>
                <w:i/>
                <w:iCs/>
              </w:rPr>
            </w:pPr>
            <w:r w:rsidRPr="00772104">
              <w:rPr>
                <w:rFonts w:ascii="Times New Roman" w:hAnsi="Times New Roman"/>
                <w:b/>
                <w:bCs/>
                <w:i/>
                <w:iCs/>
              </w:rPr>
              <w:t>Distribuţia copiilor ai căror părinţi sunt plecaţi la muncă în străinătate pe grupe de vârstă</w:t>
            </w:r>
          </w:p>
          <w:p w:rsidR="000A6DE7" w:rsidRPr="00772104" w:rsidRDefault="000A6DE7" w:rsidP="00AC16F6">
            <w:pPr>
              <w:pStyle w:val="NoSpacing"/>
              <w:rPr>
                <w:rFonts w:ascii="Times New Roman" w:hAnsi="Times New Roman"/>
                <w:b/>
                <w:bCs/>
                <w:i/>
                <w:iCs/>
              </w:rPr>
            </w:pPr>
          </w:p>
        </w:tc>
        <w:tc>
          <w:tcPr>
            <w:tcW w:w="1738" w:type="dxa"/>
            <w:vMerge w:val="restart"/>
            <w:shd w:val="clear" w:color="auto" w:fill="D9D9D9"/>
          </w:tcPr>
          <w:p w:rsidR="000A6DE7" w:rsidRPr="00772104" w:rsidRDefault="000A6DE7" w:rsidP="00AC16F6">
            <w:pPr>
              <w:pStyle w:val="NoSpacing"/>
              <w:rPr>
                <w:rFonts w:ascii="Times New Roman" w:hAnsi="Times New Roman"/>
                <w:b/>
                <w:bCs/>
                <w:i/>
                <w:iCs/>
              </w:rPr>
            </w:pPr>
            <w:r w:rsidRPr="00772104">
              <w:rPr>
                <w:rFonts w:ascii="Times New Roman" w:hAnsi="Times New Roman"/>
                <w:b/>
                <w:bCs/>
                <w:i/>
                <w:iCs/>
              </w:rPr>
              <w:t>Total</w:t>
            </w:r>
          </w:p>
        </w:tc>
      </w:tr>
      <w:tr w:rsidR="00772104" w:rsidRPr="00772104" w:rsidTr="00AC16F6">
        <w:trPr>
          <w:trHeight w:val="255"/>
        </w:trPr>
        <w:tc>
          <w:tcPr>
            <w:tcW w:w="1712" w:type="dxa"/>
            <w:shd w:val="clear" w:color="auto" w:fill="D9D9D9"/>
            <w:tcMar>
              <w:top w:w="20" w:type="dxa"/>
              <w:left w:w="20" w:type="dxa"/>
              <w:bottom w:w="0" w:type="dxa"/>
              <w:right w:w="20" w:type="dxa"/>
            </w:tcMar>
          </w:tcPr>
          <w:p w:rsidR="000A6DE7" w:rsidRPr="00772104" w:rsidRDefault="000A6DE7" w:rsidP="00AC16F6">
            <w:pPr>
              <w:pStyle w:val="NoSpacing"/>
              <w:rPr>
                <w:rFonts w:ascii="Times New Roman" w:hAnsi="Times New Roman"/>
                <w:b/>
                <w:bCs/>
              </w:rPr>
            </w:pPr>
            <w:r w:rsidRPr="00772104">
              <w:rPr>
                <w:rFonts w:ascii="Times New Roman" w:hAnsi="Times New Roman"/>
                <w:b/>
                <w:bCs/>
              </w:rPr>
              <w:t>&lt;1 ani</w:t>
            </w:r>
          </w:p>
        </w:tc>
        <w:tc>
          <w:tcPr>
            <w:tcW w:w="1262" w:type="dxa"/>
            <w:shd w:val="clear" w:color="auto" w:fill="D9D9D9"/>
            <w:tcMar>
              <w:top w:w="20" w:type="dxa"/>
              <w:left w:w="20" w:type="dxa"/>
              <w:bottom w:w="0" w:type="dxa"/>
              <w:right w:w="20" w:type="dxa"/>
            </w:tcMar>
          </w:tcPr>
          <w:p w:rsidR="000A6DE7" w:rsidRPr="00772104" w:rsidRDefault="000A6DE7" w:rsidP="00AC16F6">
            <w:pPr>
              <w:pStyle w:val="NoSpacing"/>
              <w:rPr>
                <w:rFonts w:ascii="Times New Roman" w:hAnsi="Times New Roman"/>
                <w:b/>
                <w:bCs/>
              </w:rPr>
            </w:pPr>
            <w:r w:rsidRPr="00772104">
              <w:rPr>
                <w:rFonts w:ascii="Times New Roman" w:hAnsi="Times New Roman"/>
                <w:b/>
                <w:bCs/>
              </w:rPr>
              <w:t>1-2 ani</w:t>
            </w:r>
          </w:p>
        </w:tc>
        <w:tc>
          <w:tcPr>
            <w:tcW w:w="1111" w:type="dxa"/>
            <w:shd w:val="clear" w:color="auto" w:fill="D9D9D9"/>
            <w:tcMar>
              <w:top w:w="20" w:type="dxa"/>
              <w:left w:w="20" w:type="dxa"/>
              <w:bottom w:w="0" w:type="dxa"/>
              <w:right w:w="20" w:type="dxa"/>
            </w:tcMar>
          </w:tcPr>
          <w:p w:rsidR="000A6DE7" w:rsidRPr="00772104" w:rsidRDefault="000A6DE7" w:rsidP="00AC16F6">
            <w:pPr>
              <w:pStyle w:val="NoSpacing"/>
              <w:rPr>
                <w:rFonts w:ascii="Times New Roman" w:hAnsi="Times New Roman"/>
                <w:b/>
                <w:bCs/>
              </w:rPr>
            </w:pPr>
            <w:r w:rsidRPr="00772104">
              <w:rPr>
                <w:rFonts w:ascii="Times New Roman" w:hAnsi="Times New Roman"/>
                <w:b/>
                <w:bCs/>
              </w:rPr>
              <w:t>3-6 ani</w:t>
            </w:r>
          </w:p>
        </w:tc>
        <w:tc>
          <w:tcPr>
            <w:tcW w:w="913" w:type="dxa"/>
            <w:shd w:val="clear" w:color="auto" w:fill="D9D9D9"/>
            <w:tcMar>
              <w:top w:w="20" w:type="dxa"/>
              <w:left w:w="20" w:type="dxa"/>
              <w:bottom w:w="0" w:type="dxa"/>
              <w:right w:w="20" w:type="dxa"/>
            </w:tcMar>
          </w:tcPr>
          <w:p w:rsidR="000A6DE7" w:rsidRPr="00772104" w:rsidRDefault="000A6DE7" w:rsidP="00AC16F6">
            <w:pPr>
              <w:pStyle w:val="NoSpacing"/>
              <w:rPr>
                <w:rFonts w:ascii="Times New Roman" w:hAnsi="Times New Roman"/>
                <w:b/>
                <w:bCs/>
              </w:rPr>
            </w:pPr>
            <w:r w:rsidRPr="00772104">
              <w:rPr>
                <w:rFonts w:ascii="Times New Roman" w:hAnsi="Times New Roman"/>
                <w:b/>
                <w:bCs/>
              </w:rPr>
              <w:t>7-9 ani</w:t>
            </w:r>
          </w:p>
        </w:tc>
        <w:tc>
          <w:tcPr>
            <w:tcW w:w="1520" w:type="dxa"/>
            <w:shd w:val="clear" w:color="auto" w:fill="D9D9D9"/>
            <w:tcMar>
              <w:top w:w="20" w:type="dxa"/>
              <w:left w:w="20" w:type="dxa"/>
              <w:bottom w:w="0" w:type="dxa"/>
              <w:right w:w="20" w:type="dxa"/>
            </w:tcMar>
          </w:tcPr>
          <w:p w:rsidR="000A6DE7" w:rsidRPr="00772104" w:rsidRDefault="000A6DE7" w:rsidP="00AC16F6">
            <w:pPr>
              <w:pStyle w:val="NoSpacing"/>
              <w:rPr>
                <w:rFonts w:ascii="Times New Roman" w:hAnsi="Times New Roman"/>
                <w:b/>
                <w:bCs/>
              </w:rPr>
            </w:pPr>
            <w:r w:rsidRPr="00772104">
              <w:rPr>
                <w:rFonts w:ascii="Times New Roman" w:hAnsi="Times New Roman"/>
                <w:b/>
                <w:bCs/>
              </w:rPr>
              <w:t>10-13 ani</w:t>
            </w:r>
          </w:p>
        </w:tc>
        <w:tc>
          <w:tcPr>
            <w:tcW w:w="1926" w:type="dxa"/>
            <w:shd w:val="clear" w:color="auto" w:fill="D9D9D9"/>
            <w:tcMar>
              <w:top w:w="20" w:type="dxa"/>
              <w:left w:w="20" w:type="dxa"/>
              <w:bottom w:w="0" w:type="dxa"/>
              <w:right w:w="20" w:type="dxa"/>
            </w:tcMar>
          </w:tcPr>
          <w:p w:rsidR="000A6DE7" w:rsidRPr="00772104" w:rsidRDefault="000A6DE7" w:rsidP="00AC16F6">
            <w:pPr>
              <w:pStyle w:val="NoSpacing"/>
              <w:rPr>
                <w:rFonts w:ascii="Times New Roman" w:hAnsi="Times New Roman"/>
                <w:b/>
                <w:bCs/>
              </w:rPr>
            </w:pPr>
            <w:r w:rsidRPr="00772104">
              <w:rPr>
                <w:rFonts w:ascii="Times New Roman" w:hAnsi="Times New Roman"/>
                <w:b/>
                <w:bCs/>
              </w:rPr>
              <w:t>14-17 ani</w:t>
            </w:r>
          </w:p>
        </w:tc>
        <w:tc>
          <w:tcPr>
            <w:tcW w:w="1738" w:type="dxa"/>
            <w:vMerge/>
            <w:shd w:val="clear" w:color="auto" w:fill="D9D9D9"/>
          </w:tcPr>
          <w:p w:rsidR="000A6DE7" w:rsidRPr="00772104" w:rsidRDefault="000A6DE7" w:rsidP="00AC16F6">
            <w:pPr>
              <w:pStyle w:val="NoSpacing"/>
              <w:rPr>
                <w:rFonts w:ascii="Times New Roman" w:hAnsi="Times New Roman"/>
                <w:b/>
                <w:bCs/>
              </w:rPr>
            </w:pPr>
          </w:p>
        </w:tc>
      </w:tr>
      <w:tr w:rsidR="00772104" w:rsidRPr="00772104" w:rsidTr="00AC16F6">
        <w:trPr>
          <w:trHeight w:val="93"/>
        </w:trPr>
        <w:tc>
          <w:tcPr>
            <w:tcW w:w="1712" w:type="dxa"/>
            <w:tcMar>
              <w:top w:w="20" w:type="dxa"/>
              <w:left w:w="20" w:type="dxa"/>
              <w:bottom w:w="0" w:type="dxa"/>
              <w:right w:w="20" w:type="dxa"/>
            </w:tcMar>
          </w:tcPr>
          <w:p w:rsidR="0033213F" w:rsidRPr="00772104" w:rsidRDefault="0033213F" w:rsidP="0033213F">
            <w:pPr>
              <w:tabs>
                <w:tab w:val="left" w:pos="1293"/>
              </w:tabs>
              <w:rPr>
                <w:rFonts w:ascii="Times New Roman" w:hAnsi="Times New Roman"/>
                <w:sz w:val="24"/>
                <w:szCs w:val="24"/>
              </w:rPr>
            </w:pPr>
            <w:r w:rsidRPr="00772104">
              <w:rPr>
                <w:rFonts w:ascii="Times New Roman" w:hAnsi="Times New Roman"/>
                <w:sz w:val="24"/>
                <w:szCs w:val="24"/>
              </w:rPr>
              <w:t>29</w:t>
            </w:r>
          </w:p>
        </w:tc>
        <w:tc>
          <w:tcPr>
            <w:tcW w:w="0" w:type="auto"/>
            <w:noWrap/>
            <w:tcMar>
              <w:top w:w="20" w:type="dxa"/>
              <w:left w:w="20" w:type="dxa"/>
              <w:bottom w:w="0" w:type="dxa"/>
              <w:right w:w="20" w:type="dxa"/>
            </w:tcMar>
            <w:vAlign w:val="bottom"/>
          </w:tcPr>
          <w:p w:rsidR="0033213F" w:rsidRPr="00772104" w:rsidRDefault="0033213F" w:rsidP="0033213F">
            <w:pPr>
              <w:rPr>
                <w:rFonts w:ascii="Times New Roman" w:hAnsi="Times New Roman"/>
                <w:sz w:val="24"/>
                <w:szCs w:val="24"/>
              </w:rPr>
            </w:pPr>
            <w:r w:rsidRPr="00772104">
              <w:rPr>
                <w:rFonts w:ascii="Times New Roman" w:hAnsi="Times New Roman"/>
                <w:sz w:val="24"/>
                <w:szCs w:val="24"/>
              </w:rPr>
              <w:t>115</w:t>
            </w:r>
          </w:p>
        </w:tc>
        <w:tc>
          <w:tcPr>
            <w:tcW w:w="0" w:type="auto"/>
            <w:noWrap/>
            <w:tcMar>
              <w:top w:w="20" w:type="dxa"/>
              <w:left w:w="20" w:type="dxa"/>
              <w:bottom w:w="0" w:type="dxa"/>
              <w:right w:w="20" w:type="dxa"/>
            </w:tcMar>
            <w:vAlign w:val="bottom"/>
          </w:tcPr>
          <w:p w:rsidR="0033213F" w:rsidRPr="00772104" w:rsidRDefault="0033213F" w:rsidP="0033213F">
            <w:pPr>
              <w:rPr>
                <w:rFonts w:ascii="Times New Roman" w:hAnsi="Times New Roman"/>
                <w:sz w:val="24"/>
                <w:szCs w:val="24"/>
              </w:rPr>
            </w:pPr>
            <w:r w:rsidRPr="00772104">
              <w:rPr>
                <w:rFonts w:ascii="Times New Roman" w:hAnsi="Times New Roman"/>
                <w:sz w:val="24"/>
                <w:szCs w:val="24"/>
              </w:rPr>
              <w:t>989</w:t>
            </w:r>
          </w:p>
        </w:tc>
        <w:tc>
          <w:tcPr>
            <w:tcW w:w="0" w:type="auto"/>
            <w:noWrap/>
            <w:tcMar>
              <w:top w:w="20" w:type="dxa"/>
              <w:left w:w="20" w:type="dxa"/>
              <w:bottom w:w="0" w:type="dxa"/>
              <w:right w:w="20" w:type="dxa"/>
            </w:tcMar>
            <w:vAlign w:val="bottom"/>
          </w:tcPr>
          <w:p w:rsidR="0033213F" w:rsidRPr="00772104" w:rsidRDefault="0033213F" w:rsidP="0033213F">
            <w:pPr>
              <w:rPr>
                <w:rFonts w:ascii="Times New Roman" w:hAnsi="Times New Roman"/>
                <w:sz w:val="24"/>
                <w:szCs w:val="24"/>
              </w:rPr>
            </w:pPr>
            <w:r w:rsidRPr="00772104">
              <w:rPr>
                <w:rFonts w:ascii="Times New Roman" w:hAnsi="Times New Roman"/>
                <w:sz w:val="24"/>
                <w:szCs w:val="24"/>
              </w:rPr>
              <w:t>1527</w:t>
            </w:r>
          </w:p>
        </w:tc>
        <w:tc>
          <w:tcPr>
            <w:tcW w:w="1520" w:type="dxa"/>
            <w:noWrap/>
            <w:tcMar>
              <w:top w:w="20" w:type="dxa"/>
              <w:left w:w="20" w:type="dxa"/>
              <w:bottom w:w="0" w:type="dxa"/>
              <w:right w:w="20" w:type="dxa"/>
            </w:tcMar>
            <w:vAlign w:val="bottom"/>
          </w:tcPr>
          <w:p w:rsidR="0033213F" w:rsidRPr="00772104" w:rsidRDefault="0033213F" w:rsidP="0033213F">
            <w:pPr>
              <w:rPr>
                <w:rFonts w:ascii="Times New Roman" w:hAnsi="Times New Roman"/>
                <w:sz w:val="24"/>
                <w:szCs w:val="24"/>
              </w:rPr>
            </w:pPr>
            <w:r w:rsidRPr="00772104">
              <w:rPr>
                <w:rFonts w:ascii="Times New Roman" w:hAnsi="Times New Roman"/>
                <w:sz w:val="24"/>
                <w:szCs w:val="24"/>
              </w:rPr>
              <w:t>2016</w:t>
            </w:r>
          </w:p>
        </w:tc>
        <w:tc>
          <w:tcPr>
            <w:tcW w:w="1926" w:type="dxa"/>
            <w:noWrap/>
            <w:tcMar>
              <w:top w:w="20" w:type="dxa"/>
              <w:left w:w="20" w:type="dxa"/>
              <w:bottom w:w="0" w:type="dxa"/>
              <w:right w:w="20" w:type="dxa"/>
            </w:tcMar>
            <w:vAlign w:val="bottom"/>
          </w:tcPr>
          <w:p w:rsidR="0033213F" w:rsidRPr="00772104" w:rsidRDefault="0033213F" w:rsidP="0033213F">
            <w:pPr>
              <w:rPr>
                <w:rFonts w:ascii="Times New Roman" w:hAnsi="Times New Roman"/>
                <w:sz w:val="24"/>
                <w:szCs w:val="24"/>
              </w:rPr>
            </w:pPr>
            <w:r w:rsidRPr="00772104">
              <w:rPr>
                <w:rFonts w:ascii="Times New Roman" w:hAnsi="Times New Roman"/>
                <w:sz w:val="24"/>
                <w:szCs w:val="24"/>
              </w:rPr>
              <w:t>1842</w:t>
            </w:r>
          </w:p>
        </w:tc>
        <w:tc>
          <w:tcPr>
            <w:tcW w:w="1738" w:type="dxa"/>
          </w:tcPr>
          <w:p w:rsidR="0033213F" w:rsidRPr="00772104" w:rsidRDefault="0033213F" w:rsidP="0033213F">
            <w:pPr>
              <w:pStyle w:val="NoSpacing"/>
              <w:rPr>
                <w:rFonts w:ascii="Times New Roman" w:hAnsi="Times New Roman"/>
                <w:b/>
                <w:sz w:val="24"/>
                <w:szCs w:val="24"/>
              </w:rPr>
            </w:pPr>
            <w:r w:rsidRPr="00772104">
              <w:rPr>
                <w:rFonts w:ascii="Times New Roman" w:hAnsi="Times New Roman"/>
                <w:b/>
                <w:sz w:val="24"/>
                <w:szCs w:val="24"/>
              </w:rPr>
              <w:t>6518</w:t>
            </w:r>
          </w:p>
        </w:tc>
      </w:tr>
    </w:tbl>
    <w:p w:rsidR="000A6DE7" w:rsidRPr="00772104" w:rsidRDefault="000A6DE7" w:rsidP="000A6DE7">
      <w:pPr>
        <w:ind w:left="142"/>
        <w:jc w:val="both"/>
        <w:rPr>
          <w:rFonts w:ascii="Times New Roman" w:hAnsi="Times New Roman"/>
        </w:rPr>
      </w:pPr>
    </w:p>
    <w:p w:rsidR="00034638" w:rsidRPr="00772104" w:rsidRDefault="00034638" w:rsidP="000A6DE7">
      <w:pPr>
        <w:ind w:left="142"/>
        <w:jc w:val="both"/>
        <w:rPr>
          <w:rFonts w:ascii="Times New Roman" w:hAnsi="Times New Roman"/>
        </w:rPr>
      </w:pPr>
      <w:r w:rsidRPr="00772104">
        <w:rPr>
          <w:noProof/>
        </w:rPr>
        <w:drawing>
          <wp:inline distT="0" distB="0" distL="0" distR="0" wp14:anchorId="0ECA8103" wp14:editId="09C41314">
            <wp:extent cx="6263640" cy="2491740"/>
            <wp:effectExtent l="0" t="0" r="22860" b="2286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915DD" w:rsidRPr="00772104" w:rsidRDefault="00C915DD" w:rsidP="000A6DE7">
      <w:pPr>
        <w:ind w:left="142"/>
        <w:jc w:val="both"/>
        <w:rPr>
          <w:rFonts w:ascii="Times New Roman" w:hAnsi="Times New Roman"/>
        </w:rPr>
      </w:pPr>
    </w:p>
    <w:p w:rsidR="004A1FE1" w:rsidRPr="00772104" w:rsidRDefault="004A1FE1" w:rsidP="000A6DE7">
      <w:pPr>
        <w:ind w:left="142"/>
        <w:jc w:val="both"/>
        <w:rPr>
          <w:rFonts w:ascii="Times New Roman" w:hAnsi="Times New Roman"/>
          <w:sz w:val="24"/>
          <w:szCs w:val="24"/>
          <w:u w:val="single"/>
        </w:rPr>
      </w:pPr>
    </w:p>
    <w:p w:rsidR="004A1FE1" w:rsidRPr="00772104" w:rsidRDefault="004A1FE1" w:rsidP="000A6DE7">
      <w:pPr>
        <w:ind w:left="142"/>
        <w:jc w:val="both"/>
        <w:rPr>
          <w:rFonts w:ascii="Times New Roman" w:hAnsi="Times New Roman"/>
          <w:sz w:val="24"/>
          <w:szCs w:val="24"/>
          <w:u w:val="single"/>
        </w:rPr>
      </w:pPr>
    </w:p>
    <w:p w:rsidR="000A6DE7" w:rsidRPr="00772104" w:rsidRDefault="000A6DE7" w:rsidP="000A6DE7">
      <w:pPr>
        <w:ind w:left="142"/>
        <w:jc w:val="both"/>
        <w:rPr>
          <w:rFonts w:ascii="Times New Roman" w:hAnsi="Times New Roman"/>
          <w:u w:val="single"/>
        </w:rPr>
      </w:pPr>
      <w:r w:rsidRPr="00772104">
        <w:rPr>
          <w:rFonts w:ascii="Times New Roman" w:hAnsi="Times New Roman"/>
          <w:sz w:val="24"/>
          <w:szCs w:val="24"/>
          <w:u w:val="single"/>
        </w:rPr>
        <w:lastRenderedPageBreak/>
        <w:t xml:space="preserve">Dinamica </w:t>
      </w:r>
      <w:r w:rsidRPr="00772104">
        <w:rPr>
          <w:rFonts w:ascii="Times New Roman" w:hAnsi="Times New Roman"/>
          <w:u w:val="single"/>
        </w:rPr>
        <w:t>copiilor cu părinții plecați la muncă în străinătate</w:t>
      </w:r>
    </w:p>
    <w:tbl>
      <w:tblPr>
        <w:tblW w:w="10456"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552"/>
        <w:gridCol w:w="567"/>
        <w:gridCol w:w="567"/>
        <w:gridCol w:w="567"/>
        <w:gridCol w:w="567"/>
        <w:gridCol w:w="567"/>
        <w:gridCol w:w="567"/>
        <w:gridCol w:w="567"/>
        <w:gridCol w:w="567"/>
        <w:gridCol w:w="567"/>
        <w:gridCol w:w="567"/>
        <w:gridCol w:w="568"/>
        <w:gridCol w:w="497"/>
        <w:gridCol w:w="636"/>
        <w:gridCol w:w="533"/>
      </w:tblGrid>
      <w:tr w:rsidR="00772104" w:rsidRPr="00772104" w:rsidTr="00982DE2">
        <w:trPr>
          <w:cantSplit/>
          <w:trHeight w:val="228"/>
        </w:trPr>
        <w:tc>
          <w:tcPr>
            <w:tcW w:w="2552" w:type="dxa"/>
            <w:tcBorders>
              <w:right w:val="single" w:sz="4" w:space="0" w:color="auto"/>
            </w:tcBorders>
            <w:shd w:val="clear" w:color="auto" w:fill="D9D9D9"/>
            <w:tcMar>
              <w:top w:w="15" w:type="dxa"/>
              <w:left w:w="15" w:type="dxa"/>
              <w:bottom w:w="0" w:type="dxa"/>
              <w:right w:w="15" w:type="dxa"/>
            </w:tcMar>
            <w:vAlign w:val="center"/>
          </w:tcPr>
          <w:p w:rsidR="000A6DE7" w:rsidRPr="00772104" w:rsidRDefault="000A6DE7" w:rsidP="00AC16F6">
            <w:pPr>
              <w:pStyle w:val="NoSpacing"/>
              <w:rPr>
                <w:rFonts w:ascii="Times New Roman" w:hAnsi="Times New Roman"/>
              </w:rPr>
            </w:pPr>
            <w:r w:rsidRPr="00772104">
              <w:rPr>
                <w:rFonts w:ascii="Times New Roman" w:hAnsi="Times New Roman"/>
              </w:rPr>
              <w:t>Anul</w:t>
            </w:r>
          </w:p>
        </w:tc>
        <w:tc>
          <w:tcPr>
            <w:tcW w:w="1134" w:type="dxa"/>
            <w:gridSpan w:val="2"/>
            <w:tcBorders>
              <w:bottom w:val="single" w:sz="4" w:space="0" w:color="auto"/>
            </w:tcBorders>
            <w:shd w:val="clear" w:color="auto" w:fill="D9D9D9"/>
          </w:tcPr>
          <w:p w:rsidR="000A6DE7" w:rsidRPr="00772104" w:rsidRDefault="000A6DE7" w:rsidP="00AC16F6">
            <w:pPr>
              <w:pStyle w:val="NoSpacing"/>
              <w:rPr>
                <w:rFonts w:ascii="Times New Roman" w:hAnsi="Times New Roman"/>
              </w:rPr>
            </w:pPr>
            <w:r w:rsidRPr="00772104">
              <w:rPr>
                <w:rFonts w:ascii="Times New Roman" w:hAnsi="Times New Roman"/>
              </w:rPr>
              <w:t>31.12.2015</w:t>
            </w:r>
          </w:p>
        </w:tc>
        <w:tc>
          <w:tcPr>
            <w:tcW w:w="1134" w:type="dxa"/>
            <w:gridSpan w:val="2"/>
            <w:tcBorders>
              <w:bottom w:val="single" w:sz="4" w:space="0" w:color="auto"/>
            </w:tcBorders>
            <w:shd w:val="clear" w:color="auto" w:fill="D9D9D9"/>
          </w:tcPr>
          <w:p w:rsidR="000A6DE7" w:rsidRPr="00772104" w:rsidRDefault="000A6DE7" w:rsidP="00AC16F6">
            <w:pPr>
              <w:pStyle w:val="NoSpacing"/>
              <w:rPr>
                <w:rFonts w:ascii="Times New Roman" w:hAnsi="Times New Roman"/>
              </w:rPr>
            </w:pPr>
            <w:r w:rsidRPr="00772104">
              <w:rPr>
                <w:rFonts w:ascii="Times New Roman" w:hAnsi="Times New Roman"/>
              </w:rPr>
              <w:t>31.12.2016</w:t>
            </w:r>
          </w:p>
        </w:tc>
        <w:tc>
          <w:tcPr>
            <w:tcW w:w="1134" w:type="dxa"/>
            <w:gridSpan w:val="2"/>
            <w:tcBorders>
              <w:bottom w:val="single" w:sz="4" w:space="0" w:color="auto"/>
            </w:tcBorders>
            <w:shd w:val="clear" w:color="auto" w:fill="D9D9D9"/>
          </w:tcPr>
          <w:p w:rsidR="000A6DE7" w:rsidRPr="00772104" w:rsidRDefault="000A6DE7" w:rsidP="00AC16F6">
            <w:pPr>
              <w:pStyle w:val="NoSpacing"/>
              <w:rPr>
                <w:rFonts w:ascii="Times New Roman" w:hAnsi="Times New Roman"/>
              </w:rPr>
            </w:pPr>
            <w:r w:rsidRPr="00772104">
              <w:rPr>
                <w:rFonts w:ascii="Times New Roman" w:hAnsi="Times New Roman"/>
              </w:rPr>
              <w:t>31.12.2017</w:t>
            </w:r>
          </w:p>
        </w:tc>
        <w:tc>
          <w:tcPr>
            <w:tcW w:w="1134" w:type="dxa"/>
            <w:gridSpan w:val="2"/>
            <w:tcBorders>
              <w:bottom w:val="single" w:sz="4" w:space="0" w:color="auto"/>
            </w:tcBorders>
            <w:shd w:val="clear" w:color="auto" w:fill="D9D9D9"/>
          </w:tcPr>
          <w:p w:rsidR="000A6DE7" w:rsidRPr="00772104" w:rsidRDefault="000A6DE7" w:rsidP="00AC16F6">
            <w:pPr>
              <w:pStyle w:val="NoSpacing"/>
              <w:rPr>
                <w:rFonts w:ascii="Times New Roman" w:hAnsi="Times New Roman"/>
              </w:rPr>
            </w:pPr>
            <w:r w:rsidRPr="00772104">
              <w:rPr>
                <w:rFonts w:ascii="Times New Roman" w:hAnsi="Times New Roman"/>
              </w:rPr>
              <w:t>31.12.2018</w:t>
            </w:r>
          </w:p>
        </w:tc>
        <w:tc>
          <w:tcPr>
            <w:tcW w:w="1134" w:type="dxa"/>
            <w:gridSpan w:val="2"/>
            <w:tcBorders>
              <w:bottom w:val="single" w:sz="4" w:space="0" w:color="auto"/>
            </w:tcBorders>
            <w:shd w:val="clear" w:color="auto" w:fill="D9D9D9"/>
          </w:tcPr>
          <w:p w:rsidR="000A6DE7" w:rsidRPr="00772104" w:rsidRDefault="000A6DE7" w:rsidP="00AC16F6">
            <w:pPr>
              <w:pStyle w:val="NoSpacing"/>
              <w:rPr>
                <w:rFonts w:ascii="Times New Roman" w:hAnsi="Times New Roman"/>
              </w:rPr>
            </w:pPr>
            <w:r w:rsidRPr="00772104">
              <w:rPr>
                <w:rFonts w:ascii="Times New Roman" w:hAnsi="Times New Roman"/>
              </w:rPr>
              <w:t>31.12.2019</w:t>
            </w:r>
          </w:p>
        </w:tc>
        <w:tc>
          <w:tcPr>
            <w:tcW w:w="1065" w:type="dxa"/>
            <w:gridSpan w:val="2"/>
            <w:tcBorders>
              <w:bottom w:val="single" w:sz="4" w:space="0" w:color="auto"/>
            </w:tcBorders>
            <w:shd w:val="clear" w:color="auto" w:fill="D9D9D9"/>
          </w:tcPr>
          <w:p w:rsidR="000A6DE7" w:rsidRPr="00772104" w:rsidRDefault="000A6DE7" w:rsidP="00AC16F6">
            <w:pPr>
              <w:pStyle w:val="NoSpacing"/>
              <w:rPr>
                <w:rFonts w:ascii="Times New Roman" w:hAnsi="Times New Roman"/>
              </w:rPr>
            </w:pPr>
            <w:r w:rsidRPr="00772104">
              <w:rPr>
                <w:rFonts w:ascii="Times New Roman" w:hAnsi="Times New Roman"/>
              </w:rPr>
              <w:t>31.12.2020</w:t>
            </w:r>
          </w:p>
        </w:tc>
        <w:tc>
          <w:tcPr>
            <w:tcW w:w="1169" w:type="dxa"/>
            <w:gridSpan w:val="2"/>
            <w:tcBorders>
              <w:bottom w:val="single" w:sz="4" w:space="0" w:color="auto"/>
            </w:tcBorders>
            <w:shd w:val="clear" w:color="auto" w:fill="D9D9D9"/>
          </w:tcPr>
          <w:p w:rsidR="000A6DE7" w:rsidRPr="00772104" w:rsidRDefault="000A6DE7" w:rsidP="00AC16F6">
            <w:pPr>
              <w:pStyle w:val="NoSpacing"/>
              <w:rPr>
                <w:rFonts w:ascii="Times New Roman" w:hAnsi="Times New Roman"/>
              </w:rPr>
            </w:pPr>
            <w:r w:rsidRPr="00772104">
              <w:rPr>
                <w:rFonts w:ascii="Times New Roman" w:hAnsi="Times New Roman"/>
              </w:rPr>
              <w:t>31.12.2021</w:t>
            </w:r>
          </w:p>
        </w:tc>
      </w:tr>
      <w:tr w:rsidR="00772104" w:rsidRPr="00772104" w:rsidTr="00982DE2">
        <w:trPr>
          <w:cantSplit/>
          <w:trHeight w:val="576"/>
        </w:trPr>
        <w:tc>
          <w:tcPr>
            <w:tcW w:w="2552" w:type="dxa"/>
            <w:tcBorders>
              <w:right w:val="single" w:sz="4" w:space="0" w:color="auto"/>
            </w:tcBorders>
            <w:shd w:val="clear" w:color="auto" w:fill="D9D9D9"/>
            <w:tcMar>
              <w:top w:w="15" w:type="dxa"/>
              <w:left w:w="15" w:type="dxa"/>
              <w:bottom w:w="0" w:type="dxa"/>
              <w:right w:w="15" w:type="dxa"/>
            </w:tcMar>
            <w:vAlign w:val="center"/>
          </w:tcPr>
          <w:p w:rsidR="0057675B" w:rsidRPr="00772104" w:rsidRDefault="0057675B" w:rsidP="00AC16F6">
            <w:pPr>
              <w:pStyle w:val="NoSpacing"/>
              <w:rPr>
                <w:rFonts w:ascii="Times New Roman" w:hAnsi="Times New Roman"/>
                <w:sz w:val="20"/>
                <w:szCs w:val="20"/>
              </w:rPr>
            </w:pPr>
            <w:r w:rsidRPr="00772104">
              <w:rPr>
                <w:rFonts w:ascii="Times New Roman" w:hAnsi="Times New Roman"/>
                <w:sz w:val="20"/>
                <w:szCs w:val="20"/>
              </w:rPr>
              <w:t>Număr de familii/copii în care părinţii sunt plecaţi la muncă în străinătate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7675B" w:rsidRPr="00772104" w:rsidRDefault="0057675B" w:rsidP="00AC16F6">
            <w:pPr>
              <w:pStyle w:val="NoSpacing"/>
              <w:rPr>
                <w:rFonts w:ascii="Times New Roman" w:hAnsi="Times New Roman"/>
                <w:sz w:val="20"/>
                <w:szCs w:val="20"/>
              </w:rPr>
            </w:pPr>
            <w:r w:rsidRPr="00772104">
              <w:rPr>
                <w:rFonts w:ascii="Times New Roman" w:hAnsi="Times New Roman"/>
                <w:sz w:val="20"/>
                <w:szCs w:val="20"/>
              </w:rPr>
              <w:t>nr.</w:t>
            </w:r>
          </w:p>
          <w:p w:rsidR="0057675B" w:rsidRPr="00772104" w:rsidRDefault="0057675B" w:rsidP="00AC16F6">
            <w:pPr>
              <w:pStyle w:val="NoSpacing"/>
              <w:rPr>
                <w:rFonts w:ascii="Times New Roman" w:hAnsi="Times New Roman"/>
                <w:sz w:val="20"/>
                <w:szCs w:val="20"/>
              </w:rPr>
            </w:pPr>
            <w:r w:rsidRPr="00772104">
              <w:rPr>
                <w:rFonts w:ascii="Times New Roman" w:hAnsi="Times New Roman"/>
                <w:sz w:val="20"/>
                <w:szCs w:val="20"/>
              </w:rPr>
              <w:t>familii</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7675B" w:rsidRPr="00772104" w:rsidRDefault="0057675B" w:rsidP="00AC16F6">
            <w:pPr>
              <w:pStyle w:val="NoSpacing"/>
              <w:rPr>
                <w:rFonts w:ascii="Times New Roman" w:hAnsi="Times New Roman"/>
                <w:sz w:val="20"/>
                <w:szCs w:val="20"/>
              </w:rPr>
            </w:pPr>
            <w:r w:rsidRPr="00772104">
              <w:rPr>
                <w:rFonts w:ascii="Times New Roman" w:hAnsi="Times New Roman"/>
                <w:sz w:val="20"/>
                <w:szCs w:val="20"/>
              </w:rPr>
              <w:t>nr. copii</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7675B" w:rsidRPr="00772104" w:rsidRDefault="0057675B" w:rsidP="00AC16F6">
            <w:pPr>
              <w:pStyle w:val="NoSpacing"/>
              <w:rPr>
                <w:rFonts w:ascii="Times New Roman" w:hAnsi="Times New Roman"/>
                <w:sz w:val="20"/>
                <w:szCs w:val="20"/>
              </w:rPr>
            </w:pPr>
            <w:r w:rsidRPr="00772104">
              <w:rPr>
                <w:rFonts w:ascii="Times New Roman" w:hAnsi="Times New Roman"/>
                <w:sz w:val="20"/>
                <w:szCs w:val="20"/>
              </w:rPr>
              <w:t>nr.</w:t>
            </w:r>
          </w:p>
          <w:p w:rsidR="0057675B" w:rsidRPr="00772104" w:rsidRDefault="0057675B" w:rsidP="00AC16F6">
            <w:pPr>
              <w:pStyle w:val="NoSpacing"/>
              <w:rPr>
                <w:rFonts w:ascii="Times New Roman" w:hAnsi="Times New Roman"/>
                <w:sz w:val="20"/>
                <w:szCs w:val="20"/>
              </w:rPr>
            </w:pPr>
            <w:r w:rsidRPr="00772104">
              <w:rPr>
                <w:rFonts w:ascii="Times New Roman" w:hAnsi="Times New Roman"/>
                <w:sz w:val="20"/>
                <w:szCs w:val="20"/>
              </w:rPr>
              <w:t>familii</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7675B" w:rsidRPr="00772104" w:rsidRDefault="0057675B" w:rsidP="00AC16F6">
            <w:pPr>
              <w:pStyle w:val="NoSpacing"/>
              <w:rPr>
                <w:rFonts w:ascii="Times New Roman" w:hAnsi="Times New Roman"/>
                <w:sz w:val="20"/>
                <w:szCs w:val="20"/>
              </w:rPr>
            </w:pPr>
            <w:r w:rsidRPr="00772104">
              <w:rPr>
                <w:rFonts w:ascii="Times New Roman" w:hAnsi="Times New Roman"/>
                <w:sz w:val="20"/>
                <w:szCs w:val="20"/>
              </w:rPr>
              <w:t>nr. copii</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7675B" w:rsidRPr="00772104" w:rsidRDefault="0057675B" w:rsidP="00AC16F6">
            <w:pPr>
              <w:pStyle w:val="NoSpacing"/>
              <w:rPr>
                <w:rFonts w:ascii="Times New Roman" w:hAnsi="Times New Roman"/>
                <w:sz w:val="20"/>
                <w:szCs w:val="20"/>
              </w:rPr>
            </w:pPr>
            <w:r w:rsidRPr="00772104">
              <w:rPr>
                <w:rFonts w:ascii="Times New Roman" w:hAnsi="Times New Roman"/>
                <w:sz w:val="20"/>
                <w:szCs w:val="20"/>
              </w:rPr>
              <w:t>nr.</w:t>
            </w:r>
          </w:p>
          <w:p w:rsidR="0057675B" w:rsidRPr="00772104" w:rsidRDefault="0057675B" w:rsidP="00AC16F6">
            <w:pPr>
              <w:pStyle w:val="NoSpacing"/>
              <w:rPr>
                <w:rFonts w:ascii="Times New Roman" w:hAnsi="Times New Roman"/>
                <w:sz w:val="20"/>
                <w:szCs w:val="20"/>
              </w:rPr>
            </w:pPr>
            <w:r w:rsidRPr="00772104">
              <w:rPr>
                <w:rFonts w:ascii="Times New Roman" w:hAnsi="Times New Roman"/>
                <w:sz w:val="20"/>
                <w:szCs w:val="20"/>
              </w:rPr>
              <w:t>familii</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7675B" w:rsidRPr="00772104" w:rsidRDefault="0057675B" w:rsidP="00AC16F6">
            <w:pPr>
              <w:pStyle w:val="NoSpacing"/>
              <w:rPr>
                <w:rFonts w:ascii="Times New Roman" w:hAnsi="Times New Roman"/>
                <w:sz w:val="20"/>
                <w:szCs w:val="20"/>
              </w:rPr>
            </w:pPr>
            <w:r w:rsidRPr="00772104">
              <w:rPr>
                <w:rFonts w:ascii="Times New Roman" w:hAnsi="Times New Roman"/>
                <w:sz w:val="20"/>
                <w:szCs w:val="20"/>
              </w:rPr>
              <w:t>nr. copii</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7675B" w:rsidRPr="00772104" w:rsidRDefault="0057675B" w:rsidP="00AC16F6">
            <w:pPr>
              <w:pStyle w:val="NoSpacing"/>
              <w:rPr>
                <w:rFonts w:ascii="Times New Roman" w:hAnsi="Times New Roman"/>
                <w:sz w:val="20"/>
                <w:szCs w:val="20"/>
              </w:rPr>
            </w:pPr>
            <w:r w:rsidRPr="00772104">
              <w:rPr>
                <w:rFonts w:ascii="Times New Roman" w:hAnsi="Times New Roman"/>
                <w:sz w:val="20"/>
                <w:szCs w:val="20"/>
              </w:rPr>
              <w:t>nr.</w:t>
            </w:r>
          </w:p>
          <w:p w:rsidR="0057675B" w:rsidRPr="00772104" w:rsidRDefault="0057675B" w:rsidP="00AC16F6">
            <w:pPr>
              <w:pStyle w:val="NoSpacing"/>
              <w:rPr>
                <w:rFonts w:ascii="Times New Roman" w:hAnsi="Times New Roman"/>
                <w:sz w:val="20"/>
                <w:szCs w:val="20"/>
              </w:rPr>
            </w:pPr>
            <w:r w:rsidRPr="00772104">
              <w:rPr>
                <w:rFonts w:ascii="Times New Roman" w:hAnsi="Times New Roman"/>
                <w:sz w:val="20"/>
                <w:szCs w:val="20"/>
              </w:rPr>
              <w:t>familii</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7675B" w:rsidRPr="00772104" w:rsidRDefault="0057675B" w:rsidP="00AC16F6">
            <w:pPr>
              <w:pStyle w:val="NoSpacing"/>
              <w:rPr>
                <w:rFonts w:ascii="Times New Roman" w:hAnsi="Times New Roman"/>
                <w:sz w:val="20"/>
                <w:szCs w:val="20"/>
              </w:rPr>
            </w:pPr>
            <w:r w:rsidRPr="00772104">
              <w:rPr>
                <w:rFonts w:ascii="Times New Roman" w:hAnsi="Times New Roman"/>
                <w:sz w:val="20"/>
                <w:szCs w:val="20"/>
              </w:rPr>
              <w:t>nr. copii</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7675B" w:rsidRPr="00772104" w:rsidRDefault="0057675B" w:rsidP="00AC16F6">
            <w:pPr>
              <w:pStyle w:val="NoSpacing"/>
              <w:rPr>
                <w:rFonts w:ascii="Times New Roman" w:hAnsi="Times New Roman"/>
                <w:sz w:val="20"/>
                <w:szCs w:val="20"/>
              </w:rPr>
            </w:pPr>
            <w:r w:rsidRPr="00772104">
              <w:rPr>
                <w:rFonts w:ascii="Times New Roman" w:hAnsi="Times New Roman"/>
                <w:sz w:val="20"/>
                <w:szCs w:val="20"/>
              </w:rPr>
              <w:t>nr.</w:t>
            </w:r>
          </w:p>
          <w:p w:rsidR="0057675B" w:rsidRPr="00772104" w:rsidRDefault="0057675B" w:rsidP="00AC16F6">
            <w:pPr>
              <w:pStyle w:val="NoSpacing"/>
              <w:rPr>
                <w:rFonts w:ascii="Times New Roman" w:hAnsi="Times New Roman"/>
                <w:sz w:val="20"/>
                <w:szCs w:val="20"/>
              </w:rPr>
            </w:pPr>
            <w:r w:rsidRPr="00772104">
              <w:rPr>
                <w:rFonts w:ascii="Times New Roman" w:hAnsi="Times New Roman"/>
                <w:sz w:val="20"/>
                <w:szCs w:val="20"/>
              </w:rPr>
              <w:t>familii</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7675B" w:rsidRPr="00772104" w:rsidRDefault="0057675B" w:rsidP="00AC16F6">
            <w:pPr>
              <w:pStyle w:val="NoSpacing"/>
              <w:rPr>
                <w:rFonts w:ascii="Times New Roman" w:hAnsi="Times New Roman"/>
                <w:sz w:val="20"/>
                <w:szCs w:val="20"/>
              </w:rPr>
            </w:pPr>
            <w:r w:rsidRPr="00772104">
              <w:rPr>
                <w:rFonts w:ascii="Times New Roman" w:hAnsi="Times New Roman"/>
                <w:sz w:val="20"/>
                <w:szCs w:val="20"/>
              </w:rPr>
              <w:t>nr. copii</w:t>
            </w:r>
          </w:p>
        </w:tc>
        <w:tc>
          <w:tcPr>
            <w:tcW w:w="568" w:type="dxa"/>
            <w:tcBorders>
              <w:top w:val="single" w:sz="4" w:space="0" w:color="auto"/>
              <w:left w:val="single" w:sz="4" w:space="0" w:color="auto"/>
              <w:bottom w:val="single" w:sz="4" w:space="0" w:color="auto"/>
              <w:right w:val="single" w:sz="4" w:space="0" w:color="auto"/>
            </w:tcBorders>
            <w:shd w:val="clear" w:color="auto" w:fill="D9D9D9"/>
            <w:vAlign w:val="center"/>
          </w:tcPr>
          <w:p w:rsidR="0057675B" w:rsidRPr="00772104" w:rsidRDefault="0057675B" w:rsidP="00AC16F6">
            <w:pPr>
              <w:pStyle w:val="NoSpacing"/>
              <w:rPr>
                <w:rFonts w:ascii="Times New Roman" w:hAnsi="Times New Roman"/>
                <w:sz w:val="20"/>
                <w:szCs w:val="20"/>
              </w:rPr>
            </w:pPr>
            <w:r w:rsidRPr="00772104">
              <w:rPr>
                <w:rFonts w:ascii="Times New Roman" w:hAnsi="Times New Roman"/>
                <w:sz w:val="20"/>
                <w:szCs w:val="20"/>
              </w:rPr>
              <w:t>nr.</w:t>
            </w:r>
          </w:p>
          <w:p w:rsidR="0057675B" w:rsidRPr="00772104" w:rsidRDefault="0057675B" w:rsidP="00AC16F6">
            <w:pPr>
              <w:pStyle w:val="NoSpacing"/>
              <w:rPr>
                <w:rFonts w:ascii="Times New Roman" w:hAnsi="Times New Roman"/>
                <w:sz w:val="20"/>
                <w:szCs w:val="20"/>
              </w:rPr>
            </w:pPr>
            <w:r w:rsidRPr="00772104">
              <w:rPr>
                <w:rFonts w:ascii="Times New Roman" w:hAnsi="Times New Roman"/>
                <w:sz w:val="20"/>
                <w:szCs w:val="20"/>
              </w:rPr>
              <w:t>familii</w:t>
            </w:r>
          </w:p>
        </w:tc>
        <w:tc>
          <w:tcPr>
            <w:tcW w:w="497" w:type="dxa"/>
            <w:tcBorders>
              <w:top w:val="single" w:sz="4" w:space="0" w:color="auto"/>
              <w:left w:val="single" w:sz="4" w:space="0" w:color="auto"/>
              <w:bottom w:val="single" w:sz="4" w:space="0" w:color="auto"/>
              <w:right w:val="single" w:sz="4" w:space="0" w:color="auto"/>
            </w:tcBorders>
            <w:shd w:val="clear" w:color="auto" w:fill="D9D9D9"/>
            <w:vAlign w:val="center"/>
          </w:tcPr>
          <w:p w:rsidR="0057675B" w:rsidRPr="00772104" w:rsidRDefault="0057675B" w:rsidP="00AC16F6">
            <w:pPr>
              <w:pStyle w:val="NoSpacing"/>
              <w:rPr>
                <w:rFonts w:ascii="Times New Roman" w:hAnsi="Times New Roman"/>
                <w:sz w:val="20"/>
                <w:szCs w:val="20"/>
              </w:rPr>
            </w:pPr>
            <w:r w:rsidRPr="00772104">
              <w:rPr>
                <w:rFonts w:ascii="Times New Roman" w:hAnsi="Times New Roman"/>
                <w:sz w:val="20"/>
                <w:szCs w:val="20"/>
              </w:rPr>
              <w:t>nr. copii</w:t>
            </w:r>
          </w:p>
        </w:tc>
        <w:tc>
          <w:tcPr>
            <w:tcW w:w="636" w:type="dxa"/>
            <w:tcBorders>
              <w:top w:val="single" w:sz="4" w:space="0" w:color="auto"/>
              <w:left w:val="single" w:sz="4" w:space="0" w:color="auto"/>
              <w:bottom w:val="single" w:sz="4" w:space="0" w:color="auto"/>
              <w:right w:val="single" w:sz="4" w:space="0" w:color="auto"/>
            </w:tcBorders>
            <w:shd w:val="clear" w:color="auto" w:fill="D9D9D9"/>
            <w:vAlign w:val="center"/>
          </w:tcPr>
          <w:p w:rsidR="0057675B" w:rsidRPr="00772104" w:rsidRDefault="0057675B" w:rsidP="00C469E4">
            <w:pPr>
              <w:pStyle w:val="NoSpacing"/>
              <w:rPr>
                <w:rFonts w:ascii="Times New Roman" w:hAnsi="Times New Roman"/>
                <w:sz w:val="20"/>
                <w:szCs w:val="20"/>
              </w:rPr>
            </w:pPr>
            <w:r w:rsidRPr="00772104">
              <w:rPr>
                <w:rFonts w:ascii="Times New Roman" w:hAnsi="Times New Roman"/>
                <w:sz w:val="20"/>
                <w:szCs w:val="20"/>
              </w:rPr>
              <w:t>nr.</w:t>
            </w:r>
          </w:p>
          <w:p w:rsidR="0057675B" w:rsidRPr="00772104" w:rsidRDefault="0057675B" w:rsidP="00C469E4">
            <w:pPr>
              <w:pStyle w:val="NoSpacing"/>
              <w:rPr>
                <w:rFonts w:ascii="Times New Roman" w:hAnsi="Times New Roman"/>
                <w:sz w:val="20"/>
                <w:szCs w:val="20"/>
              </w:rPr>
            </w:pPr>
            <w:r w:rsidRPr="00772104">
              <w:rPr>
                <w:rFonts w:ascii="Times New Roman" w:hAnsi="Times New Roman"/>
                <w:sz w:val="20"/>
                <w:szCs w:val="20"/>
              </w:rPr>
              <w:t>familii</w:t>
            </w:r>
          </w:p>
        </w:tc>
        <w:tc>
          <w:tcPr>
            <w:tcW w:w="533" w:type="dxa"/>
            <w:tcBorders>
              <w:top w:val="single" w:sz="4" w:space="0" w:color="auto"/>
              <w:left w:val="single" w:sz="4" w:space="0" w:color="auto"/>
              <w:bottom w:val="single" w:sz="4" w:space="0" w:color="auto"/>
              <w:right w:val="single" w:sz="4" w:space="0" w:color="auto"/>
            </w:tcBorders>
            <w:shd w:val="clear" w:color="auto" w:fill="D9D9D9"/>
            <w:vAlign w:val="center"/>
          </w:tcPr>
          <w:p w:rsidR="0057675B" w:rsidRPr="00772104" w:rsidRDefault="0057675B" w:rsidP="00C469E4">
            <w:pPr>
              <w:pStyle w:val="NoSpacing"/>
              <w:rPr>
                <w:rFonts w:ascii="Times New Roman" w:hAnsi="Times New Roman"/>
                <w:sz w:val="20"/>
                <w:szCs w:val="20"/>
              </w:rPr>
            </w:pPr>
            <w:r w:rsidRPr="00772104">
              <w:rPr>
                <w:rFonts w:ascii="Times New Roman" w:hAnsi="Times New Roman"/>
                <w:sz w:val="20"/>
                <w:szCs w:val="20"/>
              </w:rPr>
              <w:t>nr. copii</w:t>
            </w:r>
          </w:p>
        </w:tc>
      </w:tr>
      <w:tr w:rsidR="00772104" w:rsidRPr="00772104" w:rsidTr="00731E73">
        <w:trPr>
          <w:trHeight w:val="376"/>
        </w:trPr>
        <w:tc>
          <w:tcPr>
            <w:tcW w:w="2552" w:type="dxa"/>
            <w:tcBorders>
              <w:right w:val="single" w:sz="4" w:space="0" w:color="auto"/>
            </w:tcBorders>
            <w:tcMar>
              <w:top w:w="15" w:type="dxa"/>
              <w:left w:w="15" w:type="dxa"/>
              <w:bottom w:w="0" w:type="dxa"/>
              <w:right w:w="15" w:type="dxa"/>
            </w:tcMar>
            <w:vAlign w:val="bottom"/>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cu ambii părinţi plecaţi la muncă în străinătate</w:t>
            </w: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1666</w:t>
            </w: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2153</w:t>
            </w: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1421</w:t>
            </w: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1910</w:t>
            </w: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1058</w:t>
            </w: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1423</w:t>
            </w:r>
          </w:p>
        </w:tc>
        <w:tc>
          <w:tcPr>
            <w:tcW w:w="567" w:type="dxa"/>
            <w:tcBorders>
              <w:top w:val="single" w:sz="4" w:space="0" w:color="auto"/>
              <w:left w:val="single" w:sz="4" w:space="0" w:color="auto"/>
              <w:bottom w:val="single" w:sz="4" w:space="0" w:color="auto"/>
              <w:right w:val="single" w:sz="4" w:space="0" w:color="auto"/>
            </w:tcBorders>
            <w:vAlign w:val="bottom"/>
          </w:tcPr>
          <w:p w:rsidR="00464218" w:rsidRPr="00772104" w:rsidRDefault="00464218" w:rsidP="00A841D9">
            <w:pPr>
              <w:pStyle w:val="NoSpacing"/>
              <w:rPr>
                <w:rFonts w:ascii="Times New Roman" w:hAnsi="Times New Roman"/>
                <w:sz w:val="20"/>
                <w:szCs w:val="20"/>
              </w:rPr>
            </w:pPr>
          </w:p>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817</w:t>
            </w:r>
          </w:p>
          <w:p w:rsidR="00464218" w:rsidRPr="00772104" w:rsidRDefault="00464218" w:rsidP="00A841D9">
            <w:pPr>
              <w:pStyle w:val="NoSpacing"/>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464218" w:rsidRPr="00772104" w:rsidRDefault="00464218" w:rsidP="00CE4347">
            <w:pPr>
              <w:pStyle w:val="NoSpacing"/>
              <w:rPr>
                <w:rFonts w:ascii="Times New Roman" w:hAnsi="Times New Roman"/>
                <w:sz w:val="20"/>
                <w:szCs w:val="20"/>
              </w:rPr>
            </w:pPr>
          </w:p>
          <w:p w:rsidR="00464218" w:rsidRPr="00772104" w:rsidRDefault="00464218" w:rsidP="00CE4347">
            <w:pPr>
              <w:pStyle w:val="NoSpacing"/>
              <w:rPr>
                <w:rFonts w:ascii="Times New Roman" w:hAnsi="Times New Roman"/>
                <w:sz w:val="20"/>
                <w:szCs w:val="20"/>
              </w:rPr>
            </w:pPr>
            <w:r w:rsidRPr="00772104">
              <w:rPr>
                <w:rFonts w:ascii="Times New Roman" w:hAnsi="Times New Roman"/>
                <w:sz w:val="20"/>
                <w:szCs w:val="20"/>
              </w:rPr>
              <w:t>1196</w:t>
            </w:r>
          </w:p>
          <w:p w:rsidR="00464218" w:rsidRPr="00772104" w:rsidRDefault="00464218" w:rsidP="00CE4347">
            <w:pPr>
              <w:pStyle w:val="NoSpacing"/>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926</w:t>
            </w: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1243</w:t>
            </w:r>
          </w:p>
        </w:tc>
        <w:tc>
          <w:tcPr>
            <w:tcW w:w="568" w:type="dxa"/>
            <w:tcBorders>
              <w:top w:val="single" w:sz="4" w:space="0" w:color="auto"/>
              <w:left w:val="single" w:sz="4" w:space="0" w:color="auto"/>
              <w:bottom w:val="single" w:sz="4" w:space="0" w:color="auto"/>
              <w:right w:val="single" w:sz="4" w:space="0" w:color="auto"/>
            </w:tcBorders>
          </w:tcPr>
          <w:p w:rsidR="00464218" w:rsidRPr="00772104" w:rsidRDefault="00464218" w:rsidP="00A841D9">
            <w:pPr>
              <w:pStyle w:val="NoSpacing"/>
              <w:rPr>
                <w:rFonts w:ascii="Times New Roman" w:hAnsi="Times New Roman"/>
                <w:sz w:val="20"/>
                <w:szCs w:val="20"/>
              </w:rPr>
            </w:pPr>
          </w:p>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799</w:t>
            </w:r>
          </w:p>
        </w:tc>
        <w:tc>
          <w:tcPr>
            <w:tcW w:w="497" w:type="dxa"/>
            <w:tcBorders>
              <w:top w:val="single" w:sz="4" w:space="0" w:color="auto"/>
              <w:left w:val="single" w:sz="4" w:space="0" w:color="auto"/>
              <w:bottom w:val="single" w:sz="4" w:space="0" w:color="auto"/>
              <w:right w:val="single" w:sz="4" w:space="0" w:color="auto"/>
            </w:tcBorders>
          </w:tcPr>
          <w:p w:rsidR="00464218" w:rsidRPr="00772104" w:rsidRDefault="00464218" w:rsidP="00A841D9">
            <w:pPr>
              <w:pStyle w:val="NoSpacing"/>
              <w:rPr>
                <w:rFonts w:ascii="Times New Roman" w:hAnsi="Times New Roman"/>
                <w:sz w:val="20"/>
                <w:szCs w:val="20"/>
              </w:rPr>
            </w:pPr>
          </w:p>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1109</w:t>
            </w:r>
          </w:p>
        </w:tc>
        <w:tc>
          <w:tcPr>
            <w:tcW w:w="636" w:type="dxa"/>
            <w:tcBorders>
              <w:top w:val="single" w:sz="4" w:space="0" w:color="auto"/>
              <w:left w:val="single" w:sz="4" w:space="0" w:color="auto"/>
              <w:bottom w:val="single" w:sz="4" w:space="0" w:color="auto"/>
              <w:right w:val="single" w:sz="4" w:space="0" w:color="auto"/>
            </w:tcBorders>
            <w:vAlign w:val="bottom"/>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447</w:t>
            </w:r>
          </w:p>
          <w:p w:rsidR="00464218" w:rsidRPr="00772104" w:rsidRDefault="00464218" w:rsidP="00A841D9">
            <w:pPr>
              <w:pStyle w:val="NoSpacing"/>
              <w:rPr>
                <w:rFonts w:ascii="Times New Roman" w:hAnsi="Times New Roman"/>
                <w:sz w:val="20"/>
                <w:szCs w:val="20"/>
              </w:rPr>
            </w:pPr>
          </w:p>
        </w:tc>
        <w:tc>
          <w:tcPr>
            <w:tcW w:w="533" w:type="dxa"/>
            <w:tcBorders>
              <w:top w:val="single" w:sz="4" w:space="0" w:color="auto"/>
              <w:left w:val="single" w:sz="4" w:space="0" w:color="auto"/>
              <w:bottom w:val="single" w:sz="4" w:space="0" w:color="auto"/>
              <w:right w:val="single" w:sz="4" w:space="0" w:color="auto"/>
            </w:tcBorders>
            <w:vAlign w:val="bottom"/>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546</w:t>
            </w:r>
          </w:p>
          <w:p w:rsidR="00464218" w:rsidRPr="00772104" w:rsidRDefault="00464218" w:rsidP="00A841D9">
            <w:pPr>
              <w:pStyle w:val="NoSpacing"/>
              <w:rPr>
                <w:rFonts w:ascii="Times New Roman" w:hAnsi="Times New Roman"/>
                <w:sz w:val="20"/>
                <w:szCs w:val="20"/>
              </w:rPr>
            </w:pPr>
          </w:p>
        </w:tc>
      </w:tr>
      <w:tr w:rsidR="00772104" w:rsidRPr="00772104" w:rsidTr="00731E73">
        <w:trPr>
          <w:trHeight w:val="398"/>
        </w:trPr>
        <w:tc>
          <w:tcPr>
            <w:tcW w:w="2552" w:type="dxa"/>
            <w:tcBorders>
              <w:right w:val="single" w:sz="4" w:space="0" w:color="auto"/>
            </w:tcBorders>
            <w:tcMar>
              <w:top w:w="15" w:type="dxa"/>
              <w:left w:w="15" w:type="dxa"/>
              <w:bottom w:w="0" w:type="dxa"/>
              <w:right w:w="15" w:type="dxa"/>
            </w:tcMar>
            <w:vAlign w:val="bottom"/>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cu un singur părinte plecat la muncă în străinătate</w:t>
            </w: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4352</w:t>
            </w:r>
          </w:p>
          <w:p w:rsidR="00464218" w:rsidRPr="00772104" w:rsidRDefault="00464218" w:rsidP="00A841D9">
            <w:pPr>
              <w:pStyle w:val="NoSpacing"/>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5572</w:t>
            </w:r>
          </w:p>
          <w:p w:rsidR="00464218" w:rsidRPr="00772104" w:rsidRDefault="00464218" w:rsidP="00A841D9">
            <w:pPr>
              <w:pStyle w:val="NoSpacing"/>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3733</w:t>
            </w:r>
          </w:p>
          <w:p w:rsidR="00464218" w:rsidRPr="00772104" w:rsidRDefault="00464218" w:rsidP="00A841D9">
            <w:pPr>
              <w:pStyle w:val="NoSpacing"/>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5374</w:t>
            </w:r>
          </w:p>
          <w:p w:rsidR="00464218" w:rsidRPr="00772104" w:rsidRDefault="00464218" w:rsidP="00A841D9">
            <w:pPr>
              <w:pStyle w:val="NoSpacing"/>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4468</w:t>
            </w:r>
          </w:p>
          <w:p w:rsidR="00464218" w:rsidRPr="00772104" w:rsidRDefault="00464218" w:rsidP="00A841D9">
            <w:pPr>
              <w:pStyle w:val="NoSpacing"/>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5991</w:t>
            </w:r>
          </w:p>
          <w:p w:rsidR="00464218" w:rsidRPr="00772104" w:rsidRDefault="00464218" w:rsidP="00A841D9">
            <w:pPr>
              <w:pStyle w:val="NoSpacing"/>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4623</w:t>
            </w:r>
          </w:p>
          <w:p w:rsidR="00464218" w:rsidRPr="00772104" w:rsidRDefault="00464218" w:rsidP="00A841D9">
            <w:pPr>
              <w:pStyle w:val="NoSpacing"/>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464218" w:rsidRPr="00772104" w:rsidRDefault="00464218" w:rsidP="00CE4347">
            <w:pPr>
              <w:pStyle w:val="NoSpacing"/>
              <w:rPr>
                <w:rFonts w:ascii="Times New Roman" w:hAnsi="Times New Roman"/>
                <w:sz w:val="20"/>
                <w:szCs w:val="20"/>
              </w:rPr>
            </w:pPr>
            <w:r w:rsidRPr="00772104">
              <w:rPr>
                <w:rFonts w:ascii="Times New Roman" w:hAnsi="Times New Roman"/>
                <w:sz w:val="20"/>
                <w:szCs w:val="20"/>
              </w:rPr>
              <w:t>6443</w:t>
            </w:r>
          </w:p>
          <w:p w:rsidR="00464218" w:rsidRPr="00772104" w:rsidRDefault="00464218" w:rsidP="00CE4347">
            <w:pPr>
              <w:pStyle w:val="NoSpacing"/>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4298</w:t>
            </w:r>
          </w:p>
          <w:p w:rsidR="00464218" w:rsidRPr="00772104" w:rsidRDefault="00464218" w:rsidP="00A841D9">
            <w:pPr>
              <w:pStyle w:val="NoSpacing"/>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5741</w:t>
            </w:r>
          </w:p>
          <w:p w:rsidR="00464218" w:rsidRPr="00772104" w:rsidRDefault="00464218" w:rsidP="00A841D9">
            <w:pPr>
              <w:pStyle w:val="NoSpacing"/>
              <w:rPr>
                <w:rFonts w:ascii="Times New Roman" w:hAnsi="Times New Roman"/>
                <w:sz w:val="20"/>
                <w:szCs w:val="20"/>
              </w:rPr>
            </w:pPr>
          </w:p>
        </w:tc>
        <w:tc>
          <w:tcPr>
            <w:tcW w:w="568" w:type="dxa"/>
            <w:tcBorders>
              <w:top w:val="single" w:sz="4" w:space="0" w:color="auto"/>
              <w:left w:val="single" w:sz="4" w:space="0" w:color="auto"/>
              <w:bottom w:val="single" w:sz="4" w:space="0" w:color="auto"/>
              <w:right w:val="single" w:sz="4" w:space="0" w:color="auto"/>
            </w:tcBorders>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3862</w:t>
            </w:r>
          </w:p>
        </w:tc>
        <w:tc>
          <w:tcPr>
            <w:tcW w:w="497" w:type="dxa"/>
            <w:tcBorders>
              <w:top w:val="single" w:sz="4" w:space="0" w:color="auto"/>
              <w:left w:val="single" w:sz="4" w:space="0" w:color="auto"/>
              <w:bottom w:val="single" w:sz="4" w:space="0" w:color="auto"/>
              <w:right w:val="single" w:sz="4" w:space="0" w:color="auto"/>
            </w:tcBorders>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5415</w:t>
            </w:r>
          </w:p>
        </w:tc>
        <w:tc>
          <w:tcPr>
            <w:tcW w:w="636" w:type="dxa"/>
            <w:tcBorders>
              <w:top w:val="single" w:sz="4" w:space="0" w:color="auto"/>
              <w:left w:val="single" w:sz="4" w:space="0" w:color="auto"/>
              <w:bottom w:val="single" w:sz="4" w:space="0" w:color="auto"/>
              <w:right w:val="single" w:sz="4" w:space="0" w:color="auto"/>
            </w:tcBorders>
            <w:vAlign w:val="bottom"/>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4226</w:t>
            </w:r>
          </w:p>
          <w:p w:rsidR="00464218" w:rsidRPr="00772104" w:rsidRDefault="00464218" w:rsidP="00A841D9">
            <w:pPr>
              <w:pStyle w:val="NoSpacing"/>
              <w:rPr>
                <w:rFonts w:ascii="Times New Roman" w:hAnsi="Times New Roman"/>
                <w:sz w:val="20"/>
                <w:szCs w:val="20"/>
              </w:rPr>
            </w:pPr>
          </w:p>
        </w:tc>
        <w:tc>
          <w:tcPr>
            <w:tcW w:w="533" w:type="dxa"/>
            <w:tcBorders>
              <w:top w:val="single" w:sz="4" w:space="0" w:color="auto"/>
              <w:left w:val="single" w:sz="4" w:space="0" w:color="auto"/>
              <w:bottom w:val="single" w:sz="4" w:space="0" w:color="auto"/>
              <w:right w:val="single" w:sz="4" w:space="0" w:color="auto"/>
            </w:tcBorders>
            <w:vAlign w:val="bottom"/>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5577</w:t>
            </w:r>
          </w:p>
          <w:p w:rsidR="00464218" w:rsidRPr="00772104" w:rsidRDefault="00464218" w:rsidP="00A841D9">
            <w:pPr>
              <w:pStyle w:val="NoSpacing"/>
              <w:rPr>
                <w:rFonts w:ascii="Times New Roman" w:hAnsi="Times New Roman"/>
                <w:sz w:val="20"/>
                <w:szCs w:val="20"/>
              </w:rPr>
            </w:pPr>
          </w:p>
        </w:tc>
      </w:tr>
      <w:tr w:rsidR="00772104" w:rsidRPr="00772104" w:rsidTr="00731E73">
        <w:trPr>
          <w:trHeight w:val="514"/>
        </w:trPr>
        <w:tc>
          <w:tcPr>
            <w:tcW w:w="2552" w:type="dxa"/>
            <w:tcBorders>
              <w:right w:val="single" w:sz="4" w:space="0" w:color="auto"/>
            </w:tcBorders>
            <w:tcMar>
              <w:top w:w="15" w:type="dxa"/>
              <w:left w:w="15" w:type="dxa"/>
              <w:bottom w:w="0" w:type="dxa"/>
              <w:right w:w="15" w:type="dxa"/>
            </w:tcMar>
            <w:vAlign w:val="bottom"/>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cu părinte unic susţinător al familiei monoparentale plecat la muncă în străinătate</w:t>
            </w: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617</w:t>
            </w: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720</w:t>
            </w: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541</w:t>
            </w: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661</w:t>
            </w: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541</w:t>
            </w: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647</w:t>
            </w:r>
          </w:p>
        </w:tc>
        <w:tc>
          <w:tcPr>
            <w:tcW w:w="567" w:type="dxa"/>
            <w:tcBorders>
              <w:top w:val="single" w:sz="4" w:space="0" w:color="auto"/>
              <w:left w:val="single" w:sz="4" w:space="0" w:color="auto"/>
              <w:bottom w:val="single" w:sz="4" w:space="0" w:color="auto"/>
              <w:right w:val="single" w:sz="4" w:space="0" w:color="auto"/>
            </w:tcBorders>
            <w:vAlign w:val="bottom"/>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462</w:t>
            </w:r>
          </w:p>
          <w:p w:rsidR="00464218" w:rsidRPr="00772104" w:rsidRDefault="00464218" w:rsidP="00A841D9">
            <w:pPr>
              <w:pStyle w:val="NoSpacing"/>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464218" w:rsidRPr="00772104" w:rsidRDefault="00464218" w:rsidP="00CE4347">
            <w:pPr>
              <w:pStyle w:val="NoSpacing"/>
              <w:rPr>
                <w:rFonts w:ascii="Times New Roman" w:hAnsi="Times New Roman"/>
                <w:sz w:val="20"/>
                <w:szCs w:val="20"/>
              </w:rPr>
            </w:pPr>
            <w:r w:rsidRPr="00772104">
              <w:rPr>
                <w:rFonts w:ascii="Times New Roman" w:hAnsi="Times New Roman"/>
                <w:sz w:val="20"/>
                <w:szCs w:val="20"/>
              </w:rPr>
              <w:t>574</w:t>
            </w:r>
          </w:p>
          <w:p w:rsidR="00464218" w:rsidRPr="00772104" w:rsidRDefault="00464218" w:rsidP="00CE4347">
            <w:pPr>
              <w:pStyle w:val="NoSpacing"/>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442</w:t>
            </w:r>
          </w:p>
        </w:tc>
        <w:tc>
          <w:tcPr>
            <w:tcW w:w="567" w:type="dxa"/>
            <w:tcBorders>
              <w:top w:val="single" w:sz="4" w:space="0" w:color="auto"/>
              <w:left w:val="single" w:sz="4" w:space="0" w:color="auto"/>
              <w:bottom w:val="single" w:sz="4" w:space="0" w:color="auto"/>
              <w:right w:val="single" w:sz="4" w:space="0" w:color="auto"/>
            </w:tcBorders>
            <w:vAlign w:val="center"/>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542</w:t>
            </w:r>
          </w:p>
        </w:tc>
        <w:tc>
          <w:tcPr>
            <w:tcW w:w="568" w:type="dxa"/>
            <w:tcBorders>
              <w:top w:val="single" w:sz="4" w:space="0" w:color="auto"/>
              <w:left w:val="single" w:sz="4" w:space="0" w:color="auto"/>
              <w:bottom w:val="single" w:sz="4" w:space="0" w:color="auto"/>
              <w:right w:val="single" w:sz="4" w:space="0" w:color="auto"/>
            </w:tcBorders>
          </w:tcPr>
          <w:p w:rsidR="00464218" w:rsidRPr="00772104" w:rsidRDefault="00464218" w:rsidP="00A841D9">
            <w:pPr>
              <w:pStyle w:val="NoSpacing"/>
              <w:rPr>
                <w:rFonts w:ascii="Times New Roman" w:hAnsi="Times New Roman"/>
                <w:sz w:val="20"/>
                <w:szCs w:val="20"/>
              </w:rPr>
            </w:pPr>
          </w:p>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398</w:t>
            </w:r>
          </w:p>
        </w:tc>
        <w:tc>
          <w:tcPr>
            <w:tcW w:w="497" w:type="dxa"/>
            <w:tcBorders>
              <w:top w:val="single" w:sz="4" w:space="0" w:color="auto"/>
              <w:left w:val="single" w:sz="4" w:space="0" w:color="auto"/>
              <w:bottom w:val="single" w:sz="4" w:space="0" w:color="auto"/>
              <w:right w:val="single" w:sz="4" w:space="0" w:color="auto"/>
            </w:tcBorders>
          </w:tcPr>
          <w:p w:rsidR="00464218" w:rsidRPr="00772104" w:rsidRDefault="00464218" w:rsidP="00A841D9">
            <w:pPr>
              <w:pStyle w:val="NoSpacing"/>
              <w:rPr>
                <w:rFonts w:ascii="Times New Roman" w:hAnsi="Times New Roman"/>
                <w:sz w:val="20"/>
                <w:szCs w:val="20"/>
              </w:rPr>
            </w:pPr>
          </w:p>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478</w:t>
            </w:r>
          </w:p>
        </w:tc>
        <w:tc>
          <w:tcPr>
            <w:tcW w:w="636" w:type="dxa"/>
            <w:tcBorders>
              <w:top w:val="single" w:sz="4" w:space="0" w:color="auto"/>
              <w:left w:val="single" w:sz="4" w:space="0" w:color="auto"/>
              <w:bottom w:val="single" w:sz="4" w:space="0" w:color="auto"/>
              <w:right w:val="single" w:sz="4" w:space="0" w:color="auto"/>
            </w:tcBorders>
            <w:vAlign w:val="bottom"/>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336</w:t>
            </w:r>
          </w:p>
          <w:p w:rsidR="00464218" w:rsidRPr="00772104" w:rsidRDefault="00464218" w:rsidP="00A841D9">
            <w:pPr>
              <w:pStyle w:val="NoSpacing"/>
              <w:rPr>
                <w:rFonts w:ascii="Times New Roman" w:hAnsi="Times New Roman"/>
                <w:sz w:val="20"/>
                <w:szCs w:val="20"/>
              </w:rPr>
            </w:pPr>
          </w:p>
        </w:tc>
        <w:tc>
          <w:tcPr>
            <w:tcW w:w="533" w:type="dxa"/>
            <w:tcBorders>
              <w:top w:val="single" w:sz="4" w:space="0" w:color="auto"/>
              <w:left w:val="single" w:sz="4" w:space="0" w:color="auto"/>
              <w:bottom w:val="single" w:sz="4" w:space="0" w:color="auto"/>
              <w:right w:val="single" w:sz="4" w:space="0" w:color="auto"/>
            </w:tcBorders>
            <w:vAlign w:val="bottom"/>
          </w:tcPr>
          <w:p w:rsidR="00464218" w:rsidRPr="00772104" w:rsidRDefault="00464218" w:rsidP="00A841D9">
            <w:pPr>
              <w:pStyle w:val="NoSpacing"/>
              <w:rPr>
                <w:rFonts w:ascii="Times New Roman" w:hAnsi="Times New Roman"/>
                <w:sz w:val="20"/>
                <w:szCs w:val="20"/>
              </w:rPr>
            </w:pPr>
            <w:r w:rsidRPr="00772104">
              <w:rPr>
                <w:rFonts w:ascii="Times New Roman" w:hAnsi="Times New Roman"/>
                <w:sz w:val="20"/>
                <w:szCs w:val="20"/>
              </w:rPr>
              <w:t>395</w:t>
            </w:r>
          </w:p>
          <w:p w:rsidR="00464218" w:rsidRPr="00772104" w:rsidRDefault="00464218" w:rsidP="00A841D9">
            <w:pPr>
              <w:pStyle w:val="NoSpacing"/>
              <w:rPr>
                <w:rFonts w:ascii="Times New Roman" w:hAnsi="Times New Roman"/>
                <w:sz w:val="20"/>
                <w:szCs w:val="20"/>
              </w:rPr>
            </w:pPr>
          </w:p>
        </w:tc>
      </w:tr>
      <w:tr w:rsidR="00464218" w:rsidRPr="00772104" w:rsidTr="00A841D9">
        <w:trPr>
          <w:trHeight w:val="33"/>
        </w:trPr>
        <w:tc>
          <w:tcPr>
            <w:tcW w:w="2552" w:type="dxa"/>
            <w:tcBorders>
              <w:right w:val="single" w:sz="4" w:space="0" w:color="auto"/>
            </w:tcBorders>
            <w:noWrap/>
            <w:tcMar>
              <w:top w:w="15" w:type="dxa"/>
              <w:left w:w="15" w:type="dxa"/>
              <w:bottom w:w="0" w:type="dxa"/>
              <w:right w:w="15" w:type="dxa"/>
            </w:tcMar>
            <w:vAlign w:val="bottom"/>
          </w:tcPr>
          <w:p w:rsidR="00464218" w:rsidRPr="00772104" w:rsidRDefault="00464218" w:rsidP="00A841D9">
            <w:pPr>
              <w:pStyle w:val="NoSpacing"/>
              <w:rPr>
                <w:rFonts w:ascii="Times New Roman" w:hAnsi="Times New Roman"/>
                <w:b/>
              </w:rPr>
            </w:pPr>
            <w:r w:rsidRPr="00772104">
              <w:rPr>
                <w:rFonts w:ascii="Times New Roman" w:hAnsi="Times New Roman"/>
                <w:b/>
              </w:rPr>
              <w:t xml:space="preserve">Total </w:t>
            </w:r>
          </w:p>
        </w:tc>
        <w:tc>
          <w:tcPr>
            <w:tcW w:w="567" w:type="dxa"/>
            <w:tcBorders>
              <w:top w:val="single" w:sz="4" w:space="0" w:color="auto"/>
              <w:left w:val="single" w:sz="4" w:space="0" w:color="auto"/>
              <w:bottom w:val="single" w:sz="4" w:space="0" w:color="auto"/>
              <w:right w:val="single" w:sz="4" w:space="0" w:color="auto"/>
            </w:tcBorders>
          </w:tcPr>
          <w:p w:rsidR="00464218" w:rsidRPr="00772104" w:rsidRDefault="00464218" w:rsidP="00A841D9">
            <w:pPr>
              <w:pStyle w:val="NoSpacing"/>
              <w:rPr>
                <w:rFonts w:ascii="Times New Roman" w:hAnsi="Times New Roman"/>
                <w:b/>
              </w:rPr>
            </w:pPr>
          </w:p>
          <w:p w:rsidR="00464218" w:rsidRPr="00772104" w:rsidRDefault="00464218" w:rsidP="00A841D9">
            <w:pPr>
              <w:pStyle w:val="NoSpacing"/>
              <w:rPr>
                <w:rFonts w:ascii="Times New Roman" w:hAnsi="Times New Roman"/>
                <w:b/>
              </w:rPr>
            </w:pPr>
            <w:r w:rsidRPr="00772104">
              <w:rPr>
                <w:rFonts w:ascii="Times New Roman" w:hAnsi="Times New Roman"/>
                <w:b/>
              </w:rPr>
              <w:t>6635</w:t>
            </w:r>
          </w:p>
        </w:tc>
        <w:tc>
          <w:tcPr>
            <w:tcW w:w="567" w:type="dxa"/>
            <w:tcBorders>
              <w:top w:val="single" w:sz="4" w:space="0" w:color="auto"/>
              <w:left w:val="single" w:sz="4" w:space="0" w:color="auto"/>
              <w:bottom w:val="single" w:sz="4" w:space="0" w:color="auto"/>
              <w:right w:val="single" w:sz="4" w:space="0" w:color="auto"/>
            </w:tcBorders>
          </w:tcPr>
          <w:p w:rsidR="00464218" w:rsidRPr="00772104" w:rsidRDefault="00464218" w:rsidP="00A841D9">
            <w:pPr>
              <w:pStyle w:val="NoSpacing"/>
              <w:rPr>
                <w:rFonts w:ascii="Times New Roman" w:hAnsi="Times New Roman"/>
                <w:b/>
              </w:rPr>
            </w:pPr>
          </w:p>
          <w:p w:rsidR="00464218" w:rsidRPr="00772104" w:rsidRDefault="00464218" w:rsidP="00A841D9">
            <w:pPr>
              <w:pStyle w:val="NoSpacing"/>
              <w:rPr>
                <w:rFonts w:ascii="Times New Roman" w:hAnsi="Times New Roman"/>
                <w:b/>
              </w:rPr>
            </w:pPr>
            <w:r w:rsidRPr="00772104">
              <w:rPr>
                <w:rFonts w:ascii="Times New Roman" w:hAnsi="Times New Roman"/>
                <w:b/>
              </w:rPr>
              <w:t>8445</w:t>
            </w:r>
          </w:p>
        </w:tc>
        <w:tc>
          <w:tcPr>
            <w:tcW w:w="567" w:type="dxa"/>
            <w:tcBorders>
              <w:top w:val="single" w:sz="4" w:space="0" w:color="auto"/>
              <w:left w:val="single" w:sz="4" w:space="0" w:color="auto"/>
              <w:bottom w:val="single" w:sz="4" w:space="0" w:color="auto"/>
              <w:right w:val="single" w:sz="4" w:space="0" w:color="auto"/>
            </w:tcBorders>
            <w:vAlign w:val="bottom"/>
          </w:tcPr>
          <w:p w:rsidR="00464218" w:rsidRPr="00772104" w:rsidRDefault="00464218" w:rsidP="00A841D9">
            <w:pPr>
              <w:pStyle w:val="NoSpacing"/>
              <w:rPr>
                <w:rFonts w:ascii="Times New Roman" w:hAnsi="Times New Roman"/>
                <w:b/>
              </w:rPr>
            </w:pPr>
            <w:r w:rsidRPr="00772104">
              <w:rPr>
                <w:rFonts w:ascii="Times New Roman" w:hAnsi="Times New Roman"/>
                <w:b/>
              </w:rPr>
              <w:t>5695</w:t>
            </w:r>
          </w:p>
        </w:tc>
        <w:tc>
          <w:tcPr>
            <w:tcW w:w="567" w:type="dxa"/>
            <w:tcBorders>
              <w:top w:val="single" w:sz="4" w:space="0" w:color="auto"/>
              <w:left w:val="single" w:sz="4" w:space="0" w:color="auto"/>
              <w:bottom w:val="single" w:sz="4" w:space="0" w:color="auto"/>
              <w:right w:val="single" w:sz="4" w:space="0" w:color="auto"/>
            </w:tcBorders>
            <w:vAlign w:val="bottom"/>
          </w:tcPr>
          <w:p w:rsidR="00464218" w:rsidRPr="00772104" w:rsidRDefault="00464218" w:rsidP="00A841D9">
            <w:pPr>
              <w:pStyle w:val="NoSpacing"/>
              <w:rPr>
                <w:rFonts w:ascii="Times New Roman" w:hAnsi="Times New Roman"/>
                <w:b/>
              </w:rPr>
            </w:pPr>
            <w:r w:rsidRPr="00772104">
              <w:rPr>
                <w:rFonts w:ascii="Times New Roman" w:hAnsi="Times New Roman"/>
                <w:b/>
              </w:rPr>
              <w:t>7945</w:t>
            </w:r>
          </w:p>
        </w:tc>
        <w:tc>
          <w:tcPr>
            <w:tcW w:w="567" w:type="dxa"/>
            <w:tcBorders>
              <w:top w:val="single" w:sz="4" w:space="0" w:color="auto"/>
              <w:left w:val="single" w:sz="4" w:space="0" w:color="auto"/>
              <w:bottom w:val="single" w:sz="4" w:space="0" w:color="auto"/>
              <w:right w:val="single" w:sz="4" w:space="0" w:color="auto"/>
            </w:tcBorders>
            <w:vAlign w:val="bottom"/>
          </w:tcPr>
          <w:p w:rsidR="00464218" w:rsidRPr="00772104" w:rsidRDefault="00464218" w:rsidP="00A841D9">
            <w:pPr>
              <w:pStyle w:val="NoSpacing"/>
              <w:rPr>
                <w:rFonts w:ascii="Times New Roman" w:hAnsi="Times New Roman"/>
                <w:b/>
              </w:rPr>
            </w:pPr>
            <w:r w:rsidRPr="00772104">
              <w:rPr>
                <w:rFonts w:ascii="Times New Roman" w:hAnsi="Times New Roman"/>
                <w:b/>
              </w:rPr>
              <w:t>6067</w:t>
            </w:r>
          </w:p>
        </w:tc>
        <w:tc>
          <w:tcPr>
            <w:tcW w:w="567" w:type="dxa"/>
            <w:tcBorders>
              <w:top w:val="single" w:sz="4" w:space="0" w:color="auto"/>
              <w:left w:val="single" w:sz="4" w:space="0" w:color="auto"/>
              <w:bottom w:val="single" w:sz="4" w:space="0" w:color="auto"/>
              <w:right w:val="single" w:sz="4" w:space="0" w:color="auto"/>
            </w:tcBorders>
            <w:vAlign w:val="bottom"/>
          </w:tcPr>
          <w:p w:rsidR="00464218" w:rsidRPr="00772104" w:rsidRDefault="00464218" w:rsidP="00A841D9">
            <w:pPr>
              <w:pStyle w:val="NoSpacing"/>
              <w:rPr>
                <w:rFonts w:ascii="Times New Roman" w:hAnsi="Times New Roman"/>
                <w:b/>
              </w:rPr>
            </w:pPr>
            <w:r w:rsidRPr="00772104">
              <w:rPr>
                <w:rFonts w:ascii="Times New Roman" w:hAnsi="Times New Roman"/>
                <w:b/>
              </w:rPr>
              <w:t>8061</w:t>
            </w:r>
          </w:p>
        </w:tc>
        <w:tc>
          <w:tcPr>
            <w:tcW w:w="567" w:type="dxa"/>
            <w:tcBorders>
              <w:top w:val="single" w:sz="4" w:space="0" w:color="auto"/>
              <w:left w:val="single" w:sz="4" w:space="0" w:color="auto"/>
              <w:bottom w:val="single" w:sz="4" w:space="0" w:color="auto"/>
              <w:right w:val="single" w:sz="4" w:space="0" w:color="auto"/>
            </w:tcBorders>
            <w:vAlign w:val="bottom"/>
          </w:tcPr>
          <w:p w:rsidR="00464218" w:rsidRPr="00772104" w:rsidRDefault="00464218" w:rsidP="00A841D9">
            <w:pPr>
              <w:pStyle w:val="NoSpacing"/>
              <w:rPr>
                <w:rFonts w:ascii="Times New Roman" w:hAnsi="Times New Roman"/>
                <w:b/>
              </w:rPr>
            </w:pPr>
            <w:r w:rsidRPr="00772104">
              <w:rPr>
                <w:rFonts w:ascii="Times New Roman" w:hAnsi="Times New Roman"/>
                <w:b/>
              </w:rPr>
              <w:t>5902</w:t>
            </w:r>
          </w:p>
        </w:tc>
        <w:tc>
          <w:tcPr>
            <w:tcW w:w="567" w:type="dxa"/>
            <w:tcBorders>
              <w:top w:val="single" w:sz="4" w:space="0" w:color="auto"/>
              <w:left w:val="single" w:sz="4" w:space="0" w:color="auto"/>
              <w:bottom w:val="single" w:sz="4" w:space="0" w:color="auto"/>
              <w:right w:val="single" w:sz="4" w:space="0" w:color="auto"/>
            </w:tcBorders>
            <w:vAlign w:val="bottom"/>
          </w:tcPr>
          <w:p w:rsidR="00464218" w:rsidRPr="00772104" w:rsidRDefault="00464218" w:rsidP="00CE4347">
            <w:pPr>
              <w:pStyle w:val="NoSpacing"/>
              <w:rPr>
                <w:rFonts w:ascii="Times New Roman" w:hAnsi="Times New Roman"/>
                <w:b/>
              </w:rPr>
            </w:pPr>
            <w:r w:rsidRPr="00772104">
              <w:rPr>
                <w:rFonts w:ascii="Times New Roman" w:hAnsi="Times New Roman"/>
                <w:b/>
              </w:rPr>
              <w:t>8213</w:t>
            </w:r>
          </w:p>
        </w:tc>
        <w:tc>
          <w:tcPr>
            <w:tcW w:w="567" w:type="dxa"/>
            <w:tcBorders>
              <w:top w:val="single" w:sz="4" w:space="0" w:color="auto"/>
              <w:left w:val="single" w:sz="4" w:space="0" w:color="auto"/>
              <w:bottom w:val="single" w:sz="4" w:space="0" w:color="auto"/>
              <w:right w:val="single" w:sz="4" w:space="0" w:color="auto"/>
            </w:tcBorders>
          </w:tcPr>
          <w:p w:rsidR="00464218" w:rsidRPr="00772104" w:rsidRDefault="00464218" w:rsidP="00A841D9">
            <w:pPr>
              <w:pStyle w:val="NoSpacing"/>
              <w:rPr>
                <w:rFonts w:ascii="Times New Roman" w:hAnsi="Times New Roman"/>
                <w:b/>
              </w:rPr>
            </w:pPr>
          </w:p>
          <w:p w:rsidR="00464218" w:rsidRPr="00772104" w:rsidRDefault="00464218" w:rsidP="00A841D9">
            <w:pPr>
              <w:pStyle w:val="NoSpacing"/>
              <w:rPr>
                <w:rFonts w:ascii="Times New Roman" w:hAnsi="Times New Roman"/>
                <w:b/>
              </w:rPr>
            </w:pPr>
            <w:r w:rsidRPr="00772104">
              <w:rPr>
                <w:rFonts w:ascii="Times New Roman" w:hAnsi="Times New Roman"/>
                <w:b/>
              </w:rPr>
              <w:t>5666</w:t>
            </w:r>
          </w:p>
        </w:tc>
        <w:tc>
          <w:tcPr>
            <w:tcW w:w="567" w:type="dxa"/>
            <w:tcBorders>
              <w:top w:val="single" w:sz="4" w:space="0" w:color="auto"/>
              <w:left w:val="single" w:sz="4" w:space="0" w:color="auto"/>
              <w:bottom w:val="single" w:sz="4" w:space="0" w:color="auto"/>
              <w:right w:val="single" w:sz="4" w:space="0" w:color="auto"/>
            </w:tcBorders>
          </w:tcPr>
          <w:p w:rsidR="00464218" w:rsidRPr="00772104" w:rsidRDefault="00464218" w:rsidP="00A841D9">
            <w:pPr>
              <w:pStyle w:val="NoSpacing"/>
              <w:rPr>
                <w:rFonts w:ascii="Times New Roman" w:hAnsi="Times New Roman"/>
                <w:b/>
              </w:rPr>
            </w:pPr>
          </w:p>
          <w:p w:rsidR="00464218" w:rsidRPr="00772104" w:rsidRDefault="00464218" w:rsidP="00A841D9">
            <w:pPr>
              <w:pStyle w:val="NoSpacing"/>
              <w:rPr>
                <w:rFonts w:ascii="Times New Roman" w:hAnsi="Times New Roman"/>
                <w:b/>
              </w:rPr>
            </w:pPr>
            <w:r w:rsidRPr="00772104">
              <w:rPr>
                <w:rFonts w:ascii="Times New Roman" w:hAnsi="Times New Roman"/>
                <w:b/>
              </w:rPr>
              <w:t>7526</w:t>
            </w:r>
          </w:p>
        </w:tc>
        <w:tc>
          <w:tcPr>
            <w:tcW w:w="568" w:type="dxa"/>
            <w:tcBorders>
              <w:top w:val="single" w:sz="4" w:space="0" w:color="auto"/>
              <w:left w:val="single" w:sz="4" w:space="0" w:color="auto"/>
              <w:bottom w:val="single" w:sz="4" w:space="0" w:color="auto"/>
              <w:right w:val="single" w:sz="4" w:space="0" w:color="auto"/>
            </w:tcBorders>
          </w:tcPr>
          <w:p w:rsidR="00464218" w:rsidRPr="00772104" w:rsidRDefault="00464218" w:rsidP="00A841D9">
            <w:pPr>
              <w:pStyle w:val="NoSpacing"/>
              <w:rPr>
                <w:rFonts w:ascii="Times New Roman" w:hAnsi="Times New Roman"/>
                <w:b/>
              </w:rPr>
            </w:pPr>
          </w:p>
          <w:p w:rsidR="00464218" w:rsidRPr="00772104" w:rsidRDefault="00464218" w:rsidP="00A841D9">
            <w:pPr>
              <w:pStyle w:val="NoSpacing"/>
              <w:rPr>
                <w:rFonts w:ascii="Times New Roman" w:hAnsi="Times New Roman"/>
                <w:b/>
              </w:rPr>
            </w:pPr>
            <w:r w:rsidRPr="00772104">
              <w:rPr>
                <w:rFonts w:ascii="Times New Roman" w:hAnsi="Times New Roman"/>
                <w:b/>
              </w:rPr>
              <w:t>5059</w:t>
            </w:r>
          </w:p>
        </w:tc>
        <w:tc>
          <w:tcPr>
            <w:tcW w:w="497" w:type="dxa"/>
            <w:tcBorders>
              <w:top w:val="single" w:sz="4" w:space="0" w:color="auto"/>
              <w:left w:val="single" w:sz="4" w:space="0" w:color="auto"/>
              <w:bottom w:val="single" w:sz="4" w:space="0" w:color="auto"/>
              <w:right w:val="single" w:sz="4" w:space="0" w:color="auto"/>
            </w:tcBorders>
          </w:tcPr>
          <w:p w:rsidR="00464218" w:rsidRPr="00772104" w:rsidRDefault="00464218" w:rsidP="00A841D9">
            <w:pPr>
              <w:pStyle w:val="NoSpacing"/>
              <w:rPr>
                <w:rFonts w:ascii="Times New Roman" w:hAnsi="Times New Roman"/>
                <w:b/>
              </w:rPr>
            </w:pPr>
          </w:p>
          <w:p w:rsidR="00464218" w:rsidRPr="00772104" w:rsidRDefault="00464218" w:rsidP="00A841D9">
            <w:pPr>
              <w:pStyle w:val="NoSpacing"/>
              <w:rPr>
                <w:rFonts w:ascii="Times New Roman" w:hAnsi="Times New Roman"/>
                <w:b/>
              </w:rPr>
            </w:pPr>
            <w:r w:rsidRPr="00772104">
              <w:rPr>
                <w:rFonts w:ascii="Times New Roman" w:hAnsi="Times New Roman"/>
                <w:b/>
              </w:rPr>
              <w:t>7002</w:t>
            </w:r>
          </w:p>
        </w:tc>
        <w:tc>
          <w:tcPr>
            <w:tcW w:w="636" w:type="dxa"/>
            <w:tcBorders>
              <w:top w:val="single" w:sz="4" w:space="0" w:color="auto"/>
              <w:left w:val="single" w:sz="4" w:space="0" w:color="auto"/>
              <w:bottom w:val="single" w:sz="4" w:space="0" w:color="auto"/>
              <w:right w:val="single" w:sz="4" w:space="0" w:color="auto"/>
            </w:tcBorders>
            <w:vAlign w:val="bottom"/>
          </w:tcPr>
          <w:p w:rsidR="00464218" w:rsidRPr="00772104" w:rsidRDefault="00464218" w:rsidP="00A841D9">
            <w:pPr>
              <w:pStyle w:val="NoSpacing"/>
              <w:rPr>
                <w:rFonts w:ascii="Times New Roman" w:hAnsi="Times New Roman"/>
                <w:b/>
              </w:rPr>
            </w:pPr>
            <w:r w:rsidRPr="00772104">
              <w:rPr>
                <w:rFonts w:ascii="Times New Roman" w:hAnsi="Times New Roman"/>
                <w:b/>
              </w:rPr>
              <w:t>5009</w:t>
            </w:r>
          </w:p>
        </w:tc>
        <w:tc>
          <w:tcPr>
            <w:tcW w:w="533" w:type="dxa"/>
            <w:tcBorders>
              <w:top w:val="single" w:sz="4" w:space="0" w:color="auto"/>
              <w:left w:val="single" w:sz="4" w:space="0" w:color="auto"/>
              <w:bottom w:val="single" w:sz="4" w:space="0" w:color="auto"/>
              <w:right w:val="single" w:sz="4" w:space="0" w:color="auto"/>
            </w:tcBorders>
            <w:vAlign w:val="bottom"/>
          </w:tcPr>
          <w:p w:rsidR="00464218" w:rsidRPr="00772104" w:rsidRDefault="00464218" w:rsidP="00A841D9">
            <w:pPr>
              <w:pStyle w:val="NoSpacing"/>
              <w:rPr>
                <w:rFonts w:ascii="Times New Roman" w:hAnsi="Times New Roman"/>
                <w:b/>
              </w:rPr>
            </w:pPr>
            <w:r w:rsidRPr="00772104">
              <w:rPr>
                <w:rFonts w:ascii="Times New Roman" w:hAnsi="Times New Roman"/>
                <w:b/>
              </w:rPr>
              <w:t>6518</w:t>
            </w:r>
          </w:p>
        </w:tc>
      </w:tr>
    </w:tbl>
    <w:p w:rsidR="000A6DE7" w:rsidRPr="00772104" w:rsidRDefault="000A6DE7" w:rsidP="000A6DE7">
      <w:pPr>
        <w:ind w:left="142"/>
        <w:jc w:val="both"/>
        <w:rPr>
          <w:rFonts w:ascii="Times New Roman" w:hAnsi="Times New Roman"/>
          <w:sz w:val="16"/>
          <w:szCs w:val="16"/>
        </w:rPr>
      </w:pPr>
    </w:p>
    <w:p w:rsidR="000A6DE7" w:rsidRPr="00772104" w:rsidRDefault="00034638" w:rsidP="000A6DE7">
      <w:pPr>
        <w:ind w:left="142"/>
        <w:jc w:val="both"/>
        <w:rPr>
          <w:rFonts w:ascii="Times New Roman" w:hAnsi="Times New Roman"/>
          <w:sz w:val="16"/>
          <w:szCs w:val="16"/>
        </w:rPr>
      </w:pPr>
      <w:r w:rsidRPr="00772104">
        <w:rPr>
          <w:noProof/>
        </w:rPr>
        <w:drawing>
          <wp:inline distT="0" distB="0" distL="0" distR="0" wp14:anchorId="0FBBCCAF" wp14:editId="32A81231">
            <wp:extent cx="6134100" cy="2545080"/>
            <wp:effectExtent l="0" t="0" r="19050" b="2667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5594C" w:rsidRPr="00772104" w:rsidRDefault="0035594C" w:rsidP="0035594C">
      <w:pPr>
        <w:ind w:left="142"/>
        <w:jc w:val="both"/>
        <w:rPr>
          <w:rFonts w:ascii="Times New Roman" w:hAnsi="Times New Roman"/>
          <w:sz w:val="24"/>
          <w:szCs w:val="24"/>
          <w:u w:val="single"/>
        </w:rPr>
      </w:pPr>
      <w:r w:rsidRPr="00772104">
        <w:rPr>
          <w:rFonts w:ascii="Times New Roman" w:hAnsi="Times New Roman"/>
          <w:sz w:val="24"/>
          <w:szCs w:val="24"/>
          <w:u w:val="single"/>
        </w:rPr>
        <w:t>Situația copiilor cu părinții plecați la muncă în străinătate din Regiunea de Nord-Est, la data de 30.09.2021:</w:t>
      </w:r>
    </w:p>
    <w:tbl>
      <w:tblPr>
        <w:tblStyle w:val="TableGrid"/>
        <w:tblW w:w="9981" w:type="dxa"/>
        <w:tblLayout w:type="fixed"/>
        <w:tblLook w:val="04A0" w:firstRow="1" w:lastRow="0" w:firstColumn="1" w:lastColumn="0" w:noHBand="0" w:noVBand="1"/>
      </w:tblPr>
      <w:tblGrid>
        <w:gridCol w:w="1526"/>
        <w:gridCol w:w="2423"/>
        <w:gridCol w:w="2268"/>
        <w:gridCol w:w="2396"/>
        <w:gridCol w:w="1368"/>
      </w:tblGrid>
      <w:tr w:rsidR="00772104" w:rsidRPr="00772104" w:rsidTr="00520B2F">
        <w:trPr>
          <w:trHeight w:val="141"/>
        </w:trPr>
        <w:tc>
          <w:tcPr>
            <w:tcW w:w="1526" w:type="dxa"/>
            <w:vMerge w:val="restart"/>
            <w:noWrap/>
            <w:hideMark/>
          </w:tcPr>
          <w:p w:rsidR="0035594C" w:rsidRPr="00772104" w:rsidRDefault="0035594C" w:rsidP="004A1FE1">
            <w:pPr>
              <w:pStyle w:val="NoSpacing"/>
              <w:rPr>
                <w:rFonts w:ascii="Times New Roman" w:hAnsi="Times New Roman"/>
                <w:sz w:val="22"/>
                <w:szCs w:val="22"/>
              </w:rPr>
            </w:pPr>
            <w:r w:rsidRPr="00772104">
              <w:rPr>
                <w:rFonts w:ascii="Times New Roman" w:hAnsi="Times New Roman"/>
                <w:sz w:val="22"/>
                <w:szCs w:val="22"/>
              </w:rPr>
              <w:t>Judeţ</w:t>
            </w:r>
          </w:p>
        </w:tc>
        <w:tc>
          <w:tcPr>
            <w:tcW w:w="8455" w:type="dxa"/>
            <w:gridSpan w:val="4"/>
            <w:hideMark/>
          </w:tcPr>
          <w:p w:rsidR="0035594C" w:rsidRPr="00772104" w:rsidRDefault="0035594C" w:rsidP="004A1FE1">
            <w:pPr>
              <w:pStyle w:val="NoSpacing"/>
              <w:rPr>
                <w:rFonts w:ascii="Times New Roman" w:hAnsi="Times New Roman"/>
                <w:sz w:val="22"/>
                <w:szCs w:val="22"/>
              </w:rPr>
            </w:pPr>
            <w:r w:rsidRPr="00772104">
              <w:rPr>
                <w:rFonts w:ascii="Times New Roman" w:hAnsi="Times New Roman"/>
                <w:sz w:val="22"/>
                <w:szCs w:val="22"/>
              </w:rPr>
              <w:t>COPII CU PĂRINŢI PLECAŢI LA MUNCĂ ÎN STRĂINĂTATE, din care:</w:t>
            </w:r>
          </w:p>
        </w:tc>
      </w:tr>
      <w:tr w:rsidR="00772104" w:rsidRPr="00772104" w:rsidTr="00520B2F">
        <w:trPr>
          <w:trHeight w:val="540"/>
        </w:trPr>
        <w:tc>
          <w:tcPr>
            <w:tcW w:w="1526" w:type="dxa"/>
            <w:vMerge/>
            <w:hideMark/>
          </w:tcPr>
          <w:p w:rsidR="0035594C" w:rsidRPr="00772104" w:rsidRDefault="0035594C" w:rsidP="004A1FE1">
            <w:pPr>
              <w:pStyle w:val="NoSpacing"/>
              <w:rPr>
                <w:rFonts w:ascii="Times New Roman" w:hAnsi="Times New Roman"/>
                <w:sz w:val="22"/>
                <w:szCs w:val="22"/>
              </w:rPr>
            </w:pPr>
          </w:p>
        </w:tc>
        <w:tc>
          <w:tcPr>
            <w:tcW w:w="2423" w:type="dxa"/>
            <w:hideMark/>
          </w:tcPr>
          <w:p w:rsidR="0035594C" w:rsidRPr="00772104" w:rsidRDefault="0035594C" w:rsidP="004A1FE1">
            <w:pPr>
              <w:pStyle w:val="NoSpacing"/>
              <w:rPr>
                <w:rFonts w:ascii="Times New Roman" w:hAnsi="Times New Roman"/>
                <w:sz w:val="22"/>
                <w:szCs w:val="22"/>
              </w:rPr>
            </w:pPr>
            <w:r w:rsidRPr="00772104">
              <w:rPr>
                <w:rFonts w:ascii="Times New Roman" w:hAnsi="Times New Roman"/>
                <w:sz w:val="22"/>
                <w:szCs w:val="22"/>
              </w:rPr>
              <w:t>cu ambii părinţi plecaţi</w:t>
            </w:r>
          </w:p>
        </w:tc>
        <w:tc>
          <w:tcPr>
            <w:tcW w:w="2268" w:type="dxa"/>
            <w:hideMark/>
          </w:tcPr>
          <w:p w:rsidR="0035594C" w:rsidRPr="00772104" w:rsidRDefault="0035594C" w:rsidP="004A1FE1">
            <w:pPr>
              <w:pStyle w:val="NoSpacing"/>
              <w:ind w:right="-154"/>
              <w:rPr>
                <w:rFonts w:ascii="Times New Roman" w:hAnsi="Times New Roman"/>
                <w:sz w:val="22"/>
                <w:szCs w:val="22"/>
              </w:rPr>
            </w:pPr>
            <w:r w:rsidRPr="00772104">
              <w:rPr>
                <w:rFonts w:ascii="Times New Roman" w:hAnsi="Times New Roman"/>
                <w:sz w:val="22"/>
                <w:szCs w:val="22"/>
              </w:rPr>
              <w:t>cu un singur părinte plecat</w:t>
            </w:r>
          </w:p>
        </w:tc>
        <w:tc>
          <w:tcPr>
            <w:tcW w:w="2396" w:type="dxa"/>
            <w:hideMark/>
          </w:tcPr>
          <w:p w:rsidR="0035594C" w:rsidRPr="00772104" w:rsidRDefault="0035594C" w:rsidP="004A1FE1">
            <w:pPr>
              <w:pStyle w:val="NoSpacing"/>
              <w:rPr>
                <w:rFonts w:ascii="Times New Roman" w:hAnsi="Times New Roman"/>
                <w:sz w:val="22"/>
                <w:szCs w:val="22"/>
              </w:rPr>
            </w:pPr>
            <w:r w:rsidRPr="00772104">
              <w:rPr>
                <w:rFonts w:ascii="Times New Roman" w:hAnsi="Times New Roman"/>
                <w:sz w:val="22"/>
                <w:szCs w:val="22"/>
              </w:rPr>
              <w:t>cu părinte unic susţinător, plecat</w:t>
            </w:r>
          </w:p>
        </w:tc>
        <w:tc>
          <w:tcPr>
            <w:tcW w:w="1368" w:type="dxa"/>
            <w:hideMark/>
          </w:tcPr>
          <w:p w:rsidR="0035594C" w:rsidRPr="00772104" w:rsidRDefault="0035594C" w:rsidP="004A1FE1">
            <w:pPr>
              <w:pStyle w:val="NoSpacing"/>
              <w:rPr>
                <w:rFonts w:ascii="Times New Roman" w:hAnsi="Times New Roman"/>
                <w:sz w:val="22"/>
                <w:szCs w:val="22"/>
              </w:rPr>
            </w:pPr>
            <w:r w:rsidRPr="00772104">
              <w:rPr>
                <w:rFonts w:ascii="Times New Roman" w:hAnsi="Times New Roman"/>
                <w:sz w:val="22"/>
                <w:szCs w:val="22"/>
              </w:rPr>
              <w:t>Total</w:t>
            </w:r>
          </w:p>
        </w:tc>
      </w:tr>
      <w:tr w:rsidR="00772104" w:rsidRPr="00772104" w:rsidTr="00520B2F">
        <w:trPr>
          <w:trHeight w:val="264"/>
        </w:trPr>
        <w:tc>
          <w:tcPr>
            <w:tcW w:w="1526" w:type="dxa"/>
            <w:noWrap/>
          </w:tcPr>
          <w:p w:rsidR="0035594C" w:rsidRPr="00772104" w:rsidRDefault="0035594C" w:rsidP="004A1FE1">
            <w:pPr>
              <w:pStyle w:val="NoSpacing"/>
              <w:rPr>
                <w:rFonts w:ascii="Times New Roman" w:hAnsi="Times New Roman"/>
                <w:sz w:val="22"/>
                <w:szCs w:val="22"/>
              </w:rPr>
            </w:pPr>
          </w:p>
        </w:tc>
        <w:tc>
          <w:tcPr>
            <w:tcW w:w="2423" w:type="dxa"/>
            <w:noWrap/>
          </w:tcPr>
          <w:p w:rsidR="0035594C" w:rsidRPr="00772104" w:rsidRDefault="0035594C" w:rsidP="004A1FE1">
            <w:pPr>
              <w:pStyle w:val="NoSpacing"/>
              <w:rPr>
                <w:rFonts w:ascii="Times New Roman" w:hAnsi="Times New Roman"/>
                <w:sz w:val="22"/>
                <w:szCs w:val="22"/>
              </w:rPr>
            </w:pPr>
          </w:p>
        </w:tc>
        <w:tc>
          <w:tcPr>
            <w:tcW w:w="2268" w:type="dxa"/>
            <w:noWrap/>
          </w:tcPr>
          <w:p w:rsidR="0035594C" w:rsidRPr="00772104" w:rsidRDefault="0035594C" w:rsidP="004A1FE1">
            <w:pPr>
              <w:pStyle w:val="NoSpacing"/>
              <w:rPr>
                <w:rFonts w:ascii="Times New Roman" w:hAnsi="Times New Roman"/>
                <w:sz w:val="22"/>
                <w:szCs w:val="22"/>
              </w:rPr>
            </w:pPr>
          </w:p>
        </w:tc>
        <w:tc>
          <w:tcPr>
            <w:tcW w:w="2396" w:type="dxa"/>
            <w:noWrap/>
          </w:tcPr>
          <w:p w:rsidR="0035594C" w:rsidRPr="00772104" w:rsidRDefault="0035594C" w:rsidP="004A1FE1">
            <w:pPr>
              <w:pStyle w:val="NoSpacing"/>
              <w:rPr>
                <w:rFonts w:ascii="Times New Roman" w:hAnsi="Times New Roman"/>
                <w:sz w:val="22"/>
                <w:szCs w:val="22"/>
              </w:rPr>
            </w:pPr>
          </w:p>
        </w:tc>
        <w:tc>
          <w:tcPr>
            <w:tcW w:w="1368" w:type="dxa"/>
            <w:noWrap/>
          </w:tcPr>
          <w:p w:rsidR="0035594C" w:rsidRPr="00772104" w:rsidRDefault="0035594C" w:rsidP="004A1FE1">
            <w:pPr>
              <w:pStyle w:val="NoSpacing"/>
              <w:rPr>
                <w:rFonts w:ascii="Times New Roman" w:hAnsi="Times New Roman"/>
                <w:sz w:val="22"/>
                <w:szCs w:val="22"/>
              </w:rPr>
            </w:pPr>
          </w:p>
        </w:tc>
      </w:tr>
      <w:tr w:rsidR="00772104" w:rsidRPr="00772104" w:rsidTr="00520B2F">
        <w:trPr>
          <w:trHeight w:val="288"/>
        </w:trPr>
        <w:tc>
          <w:tcPr>
            <w:tcW w:w="1526" w:type="dxa"/>
            <w:noWrap/>
            <w:hideMark/>
          </w:tcPr>
          <w:p w:rsidR="00520B2F" w:rsidRPr="00772104" w:rsidRDefault="00520B2F" w:rsidP="00520B2F">
            <w:pPr>
              <w:spacing w:after="0" w:line="240" w:lineRule="auto"/>
              <w:rPr>
                <w:rFonts w:ascii="Times New Roman" w:eastAsia="Times New Roman" w:hAnsi="Times New Roman"/>
                <w:sz w:val="22"/>
                <w:szCs w:val="22"/>
              </w:rPr>
            </w:pPr>
            <w:r w:rsidRPr="00772104">
              <w:rPr>
                <w:rFonts w:ascii="Times New Roman" w:eastAsia="Times New Roman" w:hAnsi="Times New Roman"/>
                <w:sz w:val="22"/>
                <w:szCs w:val="22"/>
                <w:highlight w:val="yellow"/>
              </w:rPr>
              <w:t>Suceava</w:t>
            </w:r>
          </w:p>
        </w:tc>
        <w:tc>
          <w:tcPr>
            <w:tcW w:w="2423"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highlight w:val="yellow"/>
              </w:rPr>
              <w:t>586</w:t>
            </w:r>
          </w:p>
        </w:tc>
        <w:tc>
          <w:tcPr>
            <w:tcW w:w="2268"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highlight w:val="yellow"/>
              </w:rPr>
              <w:t>5783</w:t>
            </w:r>
          </w:p>
        </w:tc>
        <w:tc>
          <w:tcPr>
            <w:tcW w:w="2396"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highlight w:val="yellow"/>
              </w:rPr>
              <w:t>427</w:t>
            </w:r>
          </w:p>
        </w:tc>
        <w:tc>
          <w:tcPr>
            <w:tcW w:w="1368"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highlight w:val="yellow"/>
              </w:rPr>
              <w:t>6796</w:t>
            </w:r>
          </w:p>
        </w:tc>
      </w:tr>
      <w:tr w:rsidR="00772104" w:rsidRPr="00772104" w:rsidTr="00520B2F">
        <w:trPr>
          <w:trHeight w:val="288"/>
        </w:trPr>
        <w:tc>
          <w:tcPr>
            <w:tcW w:w="1526" w:type="dxa"/>
            <w:noWrap/>
            <w:hideMark/>
          </w:tcPr>
          <w:p w:rsidR="00520B2F" w:rsidRPr="00772104" w:rsidRDefault="00520B2F" w:rsidP="00520B2F">
            <w:pPr>
              <w:spacing w:after="0" w:line="240" w:lineRule="auto"/>
              <w:rPr>
                <w:rFonts w:ascii="Times New Roman" w:eastAsia="Times New Roman" w:hAnsi="Times New Roman"/>
                <w:sz w:val="22"/>
                <w:szCs w:val="22"/>
              </w:rPr>
            </w:pPr>
            <w:r w:rsidRPr="00772104">
              <w:rPr>
                <w:rFonts w:ascii="Times New Roman" w:eastAsia="Times New Roman" w:hAnsi="Times New Roman"/>
                <w:sz w:val="22"/>
                <w:szCs w:val="22"/>
              </w:rPr>
              <w:t>Botoșani</w:t>
            </w:r>
          </w:p>
        </w:tc>
        <w:tc>
          <w:tcPr>
            <w:tcW w:w="2423"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rPr>
              <w:t>696</w:t>
            </w:r>
          </w:p>
        </w:tc>
        <w:tc>
          <w:tcPr>
            <w:tcW w:w="2268"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rPr>
              <w:t>3807</w:t>
            </w:r>
          </w:p>
        </w:tc>
        <w:tc>
          <w:tcPr>
            <w:tcW w:w="2396"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rPr>
              <w:t>569</w:t>
            </w:r>
          </w:p>
        </w:tc>
        <w:tc>
          <w:tcPr>
            <w:tcW w:w="1368"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rPr>
              <w:t>5072</w:t>
            </w:r>
          </w:p>
        </w:tc>
      </w:tr>
      <w:tr w:rsidR="00772104" w:rsidRPr="00772104" w:rsidTr="00520B2F">
        <w:trPr>
          <w:trHeight w:val="288"/>
        </w:trPr>
        <w:tc>
          <w:tcPr>
            <w:tcW w:w="1526" w:type="dxa"/>
            <w:noWrap/>
            <w:hideMark/>
          </w:tcPr>
          <w:p w:rsidR="00520B2F" w:rsidRPr="00772104" w:rsidRDefault="00520B2F" w:rsidP="00520B2F">
            <w:pPr>
              <w:spacing w:after="0" w:line="240" w:lineRule="auto"/>
              <w:rPr>
                <w:rFonts w:ascii="Times New Roman" w:eastAsia="Times New Roman" w:hAnsi="Times New Roman"/>
                <w:sz w:val="22"/>
                <w:szCs w:val="22"/>
              </w:rPr>
            </w:pPr>
            <w:r w:rsidRPr="00772104">
              <w:rPr>
                <w:rFonts w:ascii="Times New Roman" w:eastAsia="Times New Roman" w:hAnsi="Times New Roman"/>
                <w:sz w:val="22"/>
                <w:szCs w:val="22"/>
              </w:rPr>
              <w:t>Iași</w:t>
            </w:r>
          </w:p>
        </w:tc>
        <w:tc>
          <w:tcPr>
            <w:tcW w:w="2423"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rPr>
              <w:t>927</w:t>
            </w:r>
          </w:p>
        </w:tc>
        <w:tc>
          <w:tcPr>
            <w:tcW w:w="2268"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rPr>
              <w:t>3296</w:t>
            </w:r>
          </w:p>
        </w:tc>
        <w:tc>
          <w:tcPr>
            <w:tcW w:w="2396"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rPr>
              <w:t>455</w:t>
            </w:r>
          </w:p>
        </w:tc>
        <w:tc>
          <w:tcPr>
            <w:tcW w:w="1368"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rPr>
              <w:t>4678</w:t>
            </w:r>
          </w:p>
        </w:tc>
      </w:tr>
      <w:tr w:rsidR="00772104" w:rsidRPr="00772104" w:rsidTr="00520B2F">
        <w:trPr>
          <w:trHeight w:val="288"/>
        </w:trPr>
        <w:tc>
          <w:tcPr>
            <w:tcW w:w="1526" w:type="dxa"/>
            <w:noWrap/>
            <w:hideMark/>
          </w:tcPr>
          <w:p w:rsidR="00520B2F" w:rsidRPr="00772104" w:rsidRDefault="00520B2F" w:rsidP="00520B2F">
            <w:pPr>
              <w:spacing w:after="0" w:line="240" w:lineRule="auto"/>
              <w:rPr>
                <w:rFonts w:ascii="Times New Roman" w:eastAsia="Times New Roman" w:hAnsi="Times New Roman"/>
                <w:sz w:val="22"/>
                <w:szCs w:val="22"/>
              </w:rPr>
            </w:pPr>
            <w:r w:rsidRPr="00772104">
              <w:rPr>
                <w:rFonts w:ascii="Times New Roman" w:eastAsia="Times New Roman" w:hAnsi="Times New Roman"/>
                <w:sz w:val="22"/>
                <w:szCs w:val="22"/>
              </w:rPr>
              <w:t>Neamț</w:t>
            </w:r>
          </w:p>
        </w:tc>
        <w:tc>
          <w:tcPr>
            <w:tcW w:w="2423"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rPr>
              <w:t>579</w:t>
            </w:r>
          </w:p>
        </w:tc>
        <w:tc>
          <w:tcPr>
            <w:tcW w:w="2268"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rPr>
              <w:t>2851</w:t>
            </w:r>
          </w:p>
        </w:tc>
        <w:tc>
          <w:tcPr>
            <w:tcW w:w="2396"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rPr>
              <w:t>488</w:t>
            </w:r>
          </w:p>
        </w:tc>
        <w:tc>
          <w:tcPr>
            <w:tcW w:w="1368"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rPr>
              <w:t>3918</w:t>
            </w:r>
          </w:p>
        </w:tc>
      </w:tr>
      <w:tr w:rsidR="00772104" w:rsidRPr="00772104" w:rsidTr="00520B2F">
        <w:trPr>
          <w:trHeight w:val="288"/>
        </w:trPr>
        <w:tc>
          <w:tcPr>
            <w:tcW w:w="1526" w:type="dxa"/>
            <w:noWrap/>
            <w:hideMark/>
          </w:tcPr>
          <w:p w:rsidR="00520B2F" w:rsidRPr="00772104" w:rsidRDefault="00520B2F" w:rsidP="00520B2F">
            <w:pPr>
              <w:spacing w:after="0" w:line="240" w:lineRule="auto"/>
              <w:rPr>
                <w:rFonts w:ascii="Times New Roman" w:eastAsia="Times New Roman" w:hAnsi="Times New Roman"/>
                <w:sz w:val="22"/>
                <w:szCs w:val="22"/>
              </w:rPr>
            </w:pPr>
            <w:r w:rsidRPr="00772104">
              <w:rPr>
                <w:rFonts w:ascii="Times New Roman" w:eastAsia="Times New Roman" w:hAnsi="Times New Roman"/>
                <w:sz w:val="22"/>
                <w:szCs w:val="22"/>
              </w:rPr>
              <w:t>Bacău</w:t>
            </w:r>
          </w:p>
        </w:tc>
        <w:tc>
          <w:tcPr>
            <w:tcW w:w="2423"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rPr>
              <w:t>535</w:t>
            </w:r>
          </w:p>
        </w:tc>
        <w:tc>
          <w:tcPr>
            <w:tcW w:w="2268"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rPr>
              <w:t>2366</w:t>
            </w:r>
          </w:p>
        </w:tc>
        <w:tc>
          <w:tcPr>
            <w:tcW w:w="2396"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rPr>
              <w:t>304</w:t>
            </w:r>
          </w:p>
        </w:tc>
        <w:tc>
          <w:tcPr>
            <w:tcW w:w="1368"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rPr>
              <w:t>3205</w:t>
            </w:r>
          </w:p>
        </w:tc>
      </w:tr>
      <w:tr w:rsidR="00772104" w:rsidRPr="00772104" w:rsidTr="00520B2F">
        <w:trPr>
          <w:trHeight w:val="288"/>
        </w:trPr>
        <w:tc>
          <w:tcPr>
            <w:tcW w:w="1526" w:type="dxa"/>
            <w:noWrap/>
            <w:hideMark/>
          </w:tcPr>
          <w:p w:rsidR="00520B2F" w:rsidRPr="00772104" w:rsidRDefault="00520B2F" w:rsidP="00520B2F">
            <w:pPr>
              <w:spacing w:after="0" w:line="240" w:lineRule="auto"/>
              <w:rPr>
                <w:rFonts w:ascii="Times New Roman" w:eastAsia="Times New Roman" w:hAnsi="Times New Roman"/>
                <w:sz w:val="22"/>
                <w:szCs w:val="22"/>
              </w:rPr>
            </w:pPr>
            <w:r w:rsidRPr="00772104">
              <w:rPr>
                <w:rFonts w:ascii="Times New Roman" w:eastAsia="Times New Roman" w:hAnsi="Times New Roman"/>
                <w:sz w:val="22"/>
                <w:szCs w:val="22"/>
              </w:rPr>
              <w:t>Vaslui</w:t>
            </w:r>
          </w:p>
        </w:tc>
        <w:tc>
          <w:tcPr>
            <w:tcW w:w="2423"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rPr>
              <w:t>484</w:t>
            </w:r>
          </w:p>
        </w:tc>
        <w:tc>
          <w:tcPr>
            <w:tcW w:w="2268"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rPr>
              <w:t>2216</w:t>
            </w:r>
          </w:p>
        </w:tc>
        <w:tc>
          <w:tcPr>
            <w:tcW w:w="2396"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rPr>
              <w:t>370</w:t>
            </w:r>
          </w:p>
        </w:tc>
        <w:tc>
          <w:tcPr>
            <w:tcW w:w="1368" w:type="dxa"/>
            <w:noWrap/>
            <w:hideMark/>
          </w:tcPr>
          <w:p w:rsidR="00520B2F" w:rsidRPr="00772104" w:rsidRDefault="00520B2F" w:rsidP="00520B2F">
            <w:pPr>
              <w:spacing w:after="0" w:line="240" w:lineRule="auto"/>
              <w:jc w:val="right"/>
              <w:rPr>
                <w:rFonts w:ascii="Times New Roman" w:eastAsia="Times New Roman" w:hAnsi="Times New Roman"/>
                <w:sz w:val="22"/>
                <w:szCs w:val="22"/>
              </w:rPr>
            </w:pPr>
            <w:r w:rsidRPr="00772104">
              <w:rPr>
                <w:rFonts w:ascii="Times New Roman" w:eastAsia="Times New Roman" w:hAnsi="Times New Roman"/>
                <w:sz w:val="22"/>
                <w:szCs w:val="22"/>
              </w:rPr>
              <w:t>3070</w:t>
            </w:r>
          </w:p>
        </w:tc>
      </w:tr>
      <w:tr w:rsidR="00772104" w:rsidRPr="00772104" w:rsidTr="00A25F38">
        <w:trPr>
          <w:trHeight w:val="264"/>
        </w:trPr>
        <w:tc>
          <w:tcPr>
            <w:tcW w:w="1526" w:type="dxa"/>
            <w:noWrap/>
          </w:tcPr>
          <w:p w:rsidR="00520B2F" w:rsidRPr="00772104" w:rsidRDefault="00520B2F" w:rsidP="004A1FE1">
            <w:pPr>
              <w:pStyle w:val="NoSpacing"/>
              <w:rPr>
                <w:rFonts w:ascii="Times New Roman" w:hAnsi="Times New Roman"/>
                <w:b/>
                <w:sz w:val="22"/>
                <w:szCs w:val="22"/>
              </w:rPr>
            </w:pPr>
            <w:r w:rsidRPr="00772104">
              <w:rPr>
                <w:rFonts w:ascii="Times New Roman" w:hAnsi="Times New Roman"/>
                <w:b/>
                <w:sz w:val="22"/>
                <w:szCs w:val="22"/>
              </w:rPr>
              <w:lastRenderedPageBreak/>
              <w:t>TOTAL</w:t>
            </w:r>
          </w:p>
        </w:tc>
        <w:tc>
          <w:tcPr>
            <w:tcW w:w="2423" w:type="dxa"/>
            <w:noWrap/>
            <w:vAlign w:val="bottom"/>
          </w:tcPr>
          <w:p w:rsidR="00520B2F" w:rsidRPr="00772104" w:rsidRDefault="00520B2F">
            <w:pPr>
              <w:jc w:val="right"/>
              <w:rPr>
                <w:rFonts w:ascii="Times New Roman" w:hAnsi="Times New Roman"/>
                <w:b/>
                <w:sz w:val="22"/>
                <w:szCs w:val="22"/>
              </w:rPr>
            </w:pPr>
            <w:r w:rsidRPr="00772104">
              <w:rPr>
                <w:rFonts w:ascii="Times New Roman" w:hAnsi="Times New Roman"/>
                <w:b/>
                <w:sz w:val="22"/>
                <w:szCs w:val="22"/>
              </w:rPr>
              <w:t>3807</w:t>
            </w:r>
          </w:p>
        </w:tc>
        <w:tc>
          <w:tcPr>
            <w:tcW w:w="2268" w:type="dxa"/>
            <w:noWrap/>
            <w:vAlign w:val="bottom"/>
          </w:tcPr>
          <w:p w:rsidR="00520B2F" w:rsidRPr="00772104" w:rsidRDefault="00520B2F">
            <w:pPr>
              <w:jc w:val="right"/>
              <w:rPr>
                <w:rFonts w:ascii="Times New Roman" w:hAnsi="Times New Roman"/>
                <w:b/>
                <w:sz w:val="22"/>
                <w:szCs w:val="22"/>
              </w:rPr>
            </w:pPr>
            <w:r w:rsidRPr="00772104">
              <w:rPr>
                <w:rFonts w:ascii="Times New Roman" w:hAnsi="Times New Roman"/>
                <w:b/>
                <w:sz w:val="22"/>
                <w:szCs w:val="22"/>
              </w:rPr>
              <w:t>20319</w:t>
            </w:r>
          </w:p>
        </w:tc>
        <w:tc>
          <w:tcPr>
            <w:tcW w:w="2396" w:type="dxa"/>
            <w:noWrap/>
            <w:vAlign w:val="bottom"/>
          </w:tcPr>
          <w:p w:rsidR="00520B2F" w:rsidRPr="00772104" w:rsidRDefault="00520B2F">
            <w:pPr>
              <w:jc w:val="right"/>
              <w:rPr>
                <w:rFonts w:ascii="Times New Roman" w:hAnsi="Times New Roman"/>
                <w:b/>
                <w:sz w:val="22"/>
                <w:szCs w:val="22"/>
              </w:rPr>
            </w:pPr>
            <w:r w:rsidRPr="00772104">
              <w:rPr>
                <w:rFonts w:ascii="Times New Roman" w:hAnsi="Times New Roman"/>
                <w:b/>
                <w:sz w:val="22"/>
                <w:szCs w:val="22"/>
              </w:rPr>
              <w:t>2613</w:t>
            </w:r>
          </w:p>
        </w:tc>
        <w:tc>
          <w:tcPr>
            <w:tcW w:w="1368" w:type="dxa"/>
            <w:noWrap/>
            <w:vAlign w:val="bottom"/>
          </w:tcPr>
          <w:p w:rsidR="00520B2F" w:rsidRPr="00772104" w:rsidRDefault="00520B2F">
            <w:pPr>
              <w:jc w:val="right"/>
              <w:rPr>
                <w:rFonts w:ascii="Times New Roman" w:hAnsi="Times New Roman"/>
                <w:b/>
                <w:sz w:val="22"/>
                <w:szCs w:val="22"/>
              </w:rPr>
            </w:pPr>
            <w:r w:rsidRPr="00772104">
              <w:rPr>
                <w:rFonts w:ascii="Times New Roman" w:hAnsi="Times New Roman"/>
                <w:b/>
                <w:sz w:val="22"/>
                <w:szCs w:val="22"/>
              </w:rPr>
              <w:t>26739</w:t>
            </w:r>
          </w:p>
        </w:tc>
      </w:tr>
    </w:tbl>
    <w:p w:rsidR="0035594C" w:rsidRPr="00772104" w:rsidRDefault="0035594C" w:rsidP="0035594C">
      <w:pPr>
        <w:ind w:left="142"/>
        <w:jc w:val="both"/>
        <w:rPr>
          <w:rFonts w:ascii="Times New Roman" w:hAnsi="Times New Roman"/>
          <w:sz w:val="24"/>
          <w:szCs w:val="24"/>
        </w:rPr>
      </w:pPr>
      <w:r w:rsidRPr="00772104">
        <w:rPr>
          <w:rFonts w:ascii="Times New Roman" w:hAnsi="Times New Roman"/>
          <w:sz w:val="24"/>
          <w:szCs w:val="24"/>
        </w:rPr>
        <w:t>Județul Suce</w:t>
      </w:r>
      <w:r w:rsidR="009D664A" w:rsidRPr="00772104">
        <w:rPr>
          <w:rFonts w:ascii="Times New Roman" w:hAnsi="Times New Roman"/>
          <w:sz w:val="24"/>
          <w:szCs w:val="24"/>
        </w:rPr>
        <w:t>ava este județul cu cei mai mulț</w:t>
      </w:r>
      <w:r w:rsidRPr="00772104">
        <w:rPr>
          <w:rFonts w:ascii="Times New Roman" w:hAnsi="Times New Roman"/>
          <w:sz w:val="24"/>
          <w:szCs w:val="24"/>
        </w:rPr>
        <w:t>i copii ai căror părinți sunt plecați la muncă în străinătate</w:t>
      </w:r>
    </w:p>
    <w:p w:rsidR="00A75CD5" w:rsidRPr="00772104" w:rsidRDefault="00A75CD5" w:rsidP="00982DE2">
      <w:pPr>
        <w:pStyle w:val="ListParagraph"/>
        <w:numPr>
          <w:ilvl w:val="0"/>
          <w:numId w:val="55"/>
        </w:numPr>
        <w:ind w:left="426" w:right="119" w:hanging="284"/>
        <w:jc w:val="both"/>
        <w:rPr>
          <w:rFonts w:ascii="Times New Roman" w:hAnsi="Times New Roman"/>
          <w:sz w:val="24"/>
          <w:szCs w:val="24"/>
        </w:rPr>
      </w:pPr>
      <w:r w:rsidRPr="00772104">
        <w:rPr>
          <w:rFonts w:ascii="Times New Roman" w:hAnsi="Times New Roman"/>
          <w:sz w:val="24"/>
          <w:szCs w:val="24"/>
        </w:rPr>
        <w:t xml:space="preserve">cele 3 echipe </w:t>
      </w:r>
      <w:r w:rsidRPr="00772104">
        <w:rPr>
          <w:rFonts w:ascii="Times New Roman" w:hAnsi="Times New Roman"/>
          <w:sz w:val="24"/>
          <w:szCs w:val="24"/>
          <w:lang w:val="ro-RO"/>
        </w:rPr>
        <w:t xml:space="preserve">mobile (din localitățile Fălticeni, Gura Humorului și Siret) din cadrul </w:t>
      </w:r>
      <w:r w:rsidRPr="00772104">
        <w:rPr>
          <w:rFonts w:ascii="Times New Roman" w:hAnsi="Times New Roman"/>
          <w:bCs/>
          <w:sz w:val="24"/>
          <w:szCs w:val="24"/>
        </w:rPr>
        <w:t xml:space="preserve">Centrului de servicii multifuncţionale de tip rezidenţial  Suceava </w:t>
      </w:r>
      <w:r w:rsidRPr="00772104">
        <w:rPr>
          <w:rFonts w:ascii="Times New Roman" w:hAnsi="Times New Roman"/>
          <w:b/>
          <w:bCs/>
          <w:sz w:val="24"/>
          <w:szCs w:val="24"/>
        </w:rPr>
        <w:t xml:space="preserve">- </w:t>
      </w:r>
      <w:r w:rsidRPr="00772104">
        <w:rPr>
          <w:rFonts w:ascii="Times New Roman" w:hAnsi="Times New Roman"/>
          <w:snapToGrid w:val="0"/>
          <w:sz w:val="24"/>
          <w:szCs w:val="24"/>
          <w:lang w:val="fr-FR"/>
        </w:rPr>
        <w:t xml:space="preserve">Centrul de primire  în regim de urgenţă pentru copilul abuzat, neglijat, exploatat/Telefonul copilului, </w:t>
      </w:r>
      <w:r w:rsidRPr="00772104">
        <w:rPr>
          <w:rFonts w:ascii="Times New Roman" w:hAnsi="Times New Roman"/>
          <w:sz w:val="24"/>
          <w:szCs w:val="24"/>
        </w:rPr>
        <w:t xml:space="preserve">au acordat servicii de specialitate și monitorizează un număr de 43 copii din comunitate ai căror părinţi sunt plecaţi la muncă în străinătate </w:t>
      </w:r>
      <w:r w:rsidRPr="00772104">
        <w:rPr>
          <w:rFonts w:ascii="Times New Roman" w:hAnsi="Times New Roman"/>
          <w:b/>
          <w:sz w:val="24"/>
          <w:szCs w:val="24"/>
        </w:rPr>
        <w:t>(</w:t>
      </w:r>
      <w:r w:rsidRPr="00772104">
        <w:rPr>
          <w:rStyle w:val="Strong"/>
          <w:rFonts w:ascii="Times New Roman" w:eastAsia="Arial Unicode MS" w:hAnsi="Times New Roman"/>
          <w:b w:val="0"/>
          <w:sz w:val="24"/>
          <w:szCs w:val="24"/>
          <w:lang w:val="ro-RO"/>
        </w:rPr>
        <w:t>consiliere socio-psihologică</w:t>
      </w:r>
      <w:r w:rsidRPr="00772104">
        <w:rPr>
          <w:rFonts w:ascii="Times New Roman" w:hAnsi="Times New Roman"/>
          <w:b/>
          <w:sz w:val="24"/>
          <w:szCs w:val="24"/>
        </w:rPr>
        <w:t>,</w:t>
      </w:r>
      <w:r w:rsidRPr="00772104">
        <w:rPr>
          <w:rFonts w:ascii="Times New Roman" w:hAnsi="Times New Roman"/>
          <w:sz w:val="24"/>
          <w:szCs w:val="24"/>
        </w:rPr>
        <w:t xml:space="preserve"> consiliere psihologică şi juridică)</w:t>
      </w:r>
      <w:r w:rsidRPr="00772104">
        <w:rPr>
          <w:rFonts w:ascii="Times New Roman" w:hAnsi="Times New Roman"/>
          <w:sz w:val="24"/>
          <w:szCs w:val="24"/>
          <w:lang w:val="ro-RO"/>
        </w:rPr>
        <w:t>, scopul fiind prevenirea separării copilului de familia sa și a marginalizării sociale.</w:t>
      </w:r>
    </w:p>
    <w:p w:rsidR="00A75CD5" w:rsidRPr="00772104" w:rsidRDefault="00A75CD5" w:rsidP="00982DE2">
      <w:pPr>
        <w:ind w:left="426" w:right="119"/>
        <w:jc w:val="both"/>
        <w:rPr>
          <w:rFonts w:ascii="Times New Roman" w:hAnsi="Times New Roman"/>
          <w:sz w:val="24"/>
          <w:szCs w:val="24"/>
        </w:rPr>
      </w:pPr>
      <w:r w:rsidRPr="00772104">
        <w:rPr>
          <w:rFonts w:ascii="Times New Roman" w:hAnsi="Times New Roman"/>
          <w:sz w:val="24"/>
          <w:szCs w:val="24"/>
        </w:rPr>
        <w:t>Au fost distribuite în comunitate pliante privind serviciile oferite de echipele mobile copiilor ai căror părinți sunt plecați la muncă în străinătate, precum și primăriilor și unităților de învățământ materiale informative: Ghidul părintelui plecat la muncă în străinătate, Hotărârea nr.691/2015 privind Procedura de monitorizare a modului de creștere și îngrijire a copilului cu părinți plecați la muncă în străinăt</w:t>
      </w:r>
      <w:r w:rsidR="009D664A" w:rsidRPr="00772104">
        <w:rPr>
          <w:rFonts w:ascii="Times New Roman" w:hAnsi="Times New Roman"/>
          <w:sz w:val="24"/>
          <w:szCs w:val="24"/>
        </w:rPr>
        <w:t>ate și serviciile de care aceștia</w:t>
      </w:r>
      <w:r w:rsidRPr="00772104">
        <w:rPr>
          <w:rFonts w:ascii="Times New Roman" w:hAnsi="Times New Roman"/>
          <w:sz w:val="24"/>
          <w:szCs w:val="24"/>
        </w:rPr>
        <w:t xml:space="preserve"> poate beneficia. Totodată, au fost organizate întâlniri în comunitate cu reprezentanți ai școlilor, elevi, profesori, asistenți sociali, în cadrul cărora au fost discutate măsurile de prevenire a abuzurilor asupra copiilor cu dizabilități și a copiilor cu părinți plecați la muncă în străinătate; totodată au fost derulate activități de promovare a acestor copii, în vederea dezvoltării toleranței și a solidarității prin procesul de reabilitare bazate pe comunitate.</w:t>
      </w:r>
    </w:p>
    <w:p w:rsidR="000A6DE7" w:rsidRPr="00772104" w:rsidRDefault="000A6DE7" w:rsidP="00982DE2">
      <w:pPr>
        <w:ind w:left="426" w:right="119"/>
        <w:jc w:val="both"/>
        <w:rPr>
          <w:rFonts w:ascii="Times New Roman" w:hAnsi="Times New Roman"/>
          <w:sz w:val="24"/>
          <w:szCs w:val="24"/>
        </w:rPr>
      </w:pPr>
      <w:r w:rsidRPr="00772104">
        <w:rPr>
          <w:rFonts w:ascii="Times New Roman" w:hAnsi="Times New Roman"/>
          <w:sz w:val="24"/>
          <w:szCs w:val="24"/>
        </w:rPr>
        <w:t>Specialiștii din cadrul echipelor mobile consiliază și instruiesc persoane care au în îngrijire copii cu dizabilități și copii ai căror părinți sunt plecați la muncă în străinătate și desfășoară acțiuni de promovare a acestora</w:t>
      </w:r>
      <w:r w:rsidR="00A75CD5" w:rsidRPr="00772104">
        <w:rPr>
          <w:rFonts w:ascii="Times New Roman" w:hAnsi="Times New Roman"/>
          <w:sz w:val="24"/>
          <w:szCs w:val="24"/>
        </w:rPr>
        <w:t>.</w:t>
      </w:r>
    </w:p>
    <w:p w:rsidR="000A6DE7" w:rsidRPr="00772104" w:rsidRDefault="000A6DE7" w:rsidP="00982DE2">
      <w:pPr>
        <w:pStyle w:val="ListParagraph"/>
        <w:numPr>
          <w:ilvl w:val="0"/>
          <w:numId w:val="55"/>
        </w:numPr>
        <w:spacing w:line="240" w:lineRule="auto"/>
        <w:ind w:left="426" w:right="119" w:hanging="284"/>
        <w:jc w:val="both"/>
        <w:rPr>
          <w:rFonts w:ascii="Times New Roman" w:hAnsi="Times New Roman"/>
          <w:sz w:val="24"/>
          <w:szCs w:val="24"/>
          <w:lang w:val="ro-RO"/>
        </w:rPr>
      </w:pPr>
      <w:r w:rsidRPr="00772104">
        <w:rPr>
          <w:rFonts w:ascii="Times New Roman" w:hAnsi="Times New Roman"/>
          <w:sz w:val="24"/>
          <w:szCs w:val="24"/>
          <w:lang w:val="ro-RO"/>
        </w:rPr>
        <w:t xml:space="preserve">În cadrul parteneriatului dintre </w:t>
      </w:r>
      <w:r w:rsidR="00982DE2" w:rsidRPr="00772104">
        <w:rPr>
          <w:rFonts w:ascii="Times New Roman" w:hAnsi="Times New Roman"/>
          <w:sz w:val="24"/>
          <w:szCs w:val="24"/>
          <w:lang w:val="ro-RO"/>
        </w:rPr>
        <w:t>Direcția Generală de Asistență Socială și Protecția Copilului</w:t>
      </w:r>
      <w:r w:rsidR="00982DE2" w:rsidRPr="00772104">
        <w:rPr>
          <w:rStyle w:val="d2edcug0"/>
          <w:rFonts w:ascii="Times New Roman" w:hAnsi="Times New Roman"/>
          <w:sz w:val="24"/>
          <w:szCs w:val="24"/>
        </w:rPr>
        <w:t xml:space="preserve"> a județului Suceava</w:t>
      </w:r>
      <w:r w:rsidR="00982DE2" w:rsidRPr="00772104">
        <w:rPr>
          <w:rFonts w:ascii="Times New Roman" w:hAnsi="Times New Roman"/>
          <w:sz w:val="24"/>
          <w:szCs w:val="24"/>
          <w:lang w:val="ro-RO"/>
        </w:rPr>
        <w:t xml:space="preserve"> </w:t>
      </w:r>
      <w:r w:rsidRPr="00772104">
        <w:rPr>
          <w:rFonts w:ascii="Times New Roman" w:hAnsi="Times New Roman"/>
          <w:sz w:val="24"/>
          <w:szCs w:val="24"/>
          <w:lang w:val="ro-RO"/>
        </w:rPr>
        <w:t xml:space="preserve">și Primăria Cacica, în data de 10.08.2021, la sediul Primăriei Cacica a fost organizată o dezbatere privind problematica copiilor cu părinți plecați în străinătate, la care au participat reprezentanți ai instituțiilor și organizațiilor partenere, specialiști din cadrul echipelor mobile și ai Direcției Generale de Asistență Socială </w:t>
      </w:r>
      <w:r w:rsidR="00D72FAE" w:rsidRPr="00772104">
        <w:rPr>
          <w:rFonts w:ascii="Times New Roman" w:hAnsi="Times New Roman"/>
          <w:sz w:val="24"/>
          <w:szCs w:val="24"/>
          <w:lang w:val="ro-RO"/>
        </w:rPr>
        <w:t>și Protecția Copilului</w:t>
      </w:r>
      <w:r w:rsidR="00D72FAE" w:rsidRPr="00772104">
        <w:rPr>
          <w:rStyle w:val="d2edcug0"/>
          <w:rFonts w:ascii="Times New Roman" w:hAnsi="Times New Roman"/>
          <w:sz w:val="24"/>
          <w:szCs w:val="24"/>
        </w:rPr>
        <w:t xml:space="preserve"> </w:t>
      </w:r>
      <w:r w:rsidR="009D664A" w:rsidRPr="00772104">
        <w:rPr>
          <w:rFonts w:ascii="Times New Roman" w:hAnsi="Times New Roman"/>
          <w:sz w:val="24"/>
          <w:szCs w:val="24"/>
          <w:lang w:val="ro-RO"/>
        </w:rPr>
        <w:t>a Județului Suceava</w:t>
      </w:r>
      <w:r w:rsidRPr="00772104">
        <w:rPr>
          <w:rFonts w:ascii="Times New Roman" w:hAnsi="Times New Roman"/>
          <w:sz w:val="24"/>
          <w:szCs w:val="24"/>
          <w:lang w:val="ro-RO"/>
        </w:rPr>
        <w:t>, preoți, profesori, elevi, părinți ai copiilor rămași în țară, copii/tineri din sistemul de protecție.</w:t>
      </w:r>
    </w:p>
    <w:p w:rsidR="000A6DE7" w:rsidRPr="00772104" w:rsidRDefault="000A6DE7" w:rsidP="00982DE2">
      <w:pPr>
        <w:spacing w:line="240" w:lineRule="auto"/>
        <w:ind w:left="426" w:right="119"/>
        <w:jc w:val="both"/>
        <w:rPr>
          <w:rFonts w:ascii="Times New Roman" w:hAnsi="Times New Roman"/>
          <w:sz w:val="24"/>
          <w:szCs w:val="24"/>
          <w:lang w:val="ro-RO"/>
        </w:rPr>
      </w:pPr>
      <w:r w:rsidRPr="00772104">
        <w:rPr>
          <w:rFonts w:ascii="Times New Roman" w:hAnsi="Times New Roman"/>
          <w:i/>
          <w:sz w:val="24"/>
          <w:szCs w:val="24"/>
          <w:lang w:val="ro-RO"/>
        </w:rPr>
        <w:t>”Împreună sau separați?”</w:t>
      </w:r>
      <w:r w:rsidRPr="00772104">
        <w:rPr>
          <w:rFonts w:ascii="Times New Roman" w:hAnsi="Times New Roman"/>
          <w:sz w:val="24"/>
          <w:szCs w:val="24"/>
          <w:lang w:val="ro-RO"/>
        </w:rPr>
        <w:t xml:space="preserve"> a fost o invitație la reflecție, pentru toți cei care contribuie la dezvoltarea personalității și caracterului copiilor, de la părinți și rude până la cadrele didactice și specialiștii implicați în acest proces.</w:t>
      </w:r>
    </w:p>
    <w:p w:rsidR="000A6DE7" w:rsidRPr="00772104" w:rsidRDefault="000A6DE7" w:rsidP="00982DE2">
      <w:pPr>
        <w:spacing w:line="240" w:lineRule="auto"/>
        <w:ind w:left="426" w:right="119"/>
        <w:jc w:val="both"/>
        <w:rPr>
          <w:rFonts w:ascii="Times New Roman" w:hAnsi="Times New Roman"/>
          <w:sz w:val="24"/>
          <w:szCs w:val="24"/>
          <w:lang w:val="ro-RO"/>
        </w:rPr>
      </w:pPr>
      <w:r w:rsidRPr="00772104">
        <w:rPr>
          <w:rFonts w:ascii="Times New Roman" w:hAnsi="Times New Roman"/>
          <w:sz w:val="24"/>
          <w:szCs w:val="24"/>
          <w:lang w:val="ro-RO"/>
        </w:rPr>
        <w:t>La această acțiune au participat copii rămași acasă î</w:t>
      </w:r>
      <w:r w:rsidR="009D664A" w:rsidRPr="00772104">
        <w:rPr>
          <w:rFonts w:ascii="Times New Roman" w:hAnsi="Times New Roman"/>
          <w:sz w:val="24"/>
          <w:szCs w:val="24"/>
          <w:lang w:val="ro-RO"/>
        </w:rPr>
        <w:t>n grija rudelor și părinți din d</w:t>
      </w:r>
      <w:r w:rsidRPr="00772104">
        <w:rPr>
          <w:rFonts w:ascii="Times New Roman" w:hAnsi="Times New Roman"/>
          <w:sz w:val="24"/>
          <w:szCs w:val="24"/>
          <w:lang w:val="ro-RO"/>
        </w:rPr>
        <w:t xml:space="preserve">iaspora și copiii acestora, d-nul Lorgher </w:t>
      </w:r>
      <w:r w:rsidR="009D664A" w:rsidRPr="00772104">
        <w:rPr>
          <w:rFonts w:ascii="Times New Roman" w:hAnsi="Times New Roman"/>
          <w:sz w:val="24"/>
          <w:szCs w:val="24"/>
          <w:lang w:val="ro-RO"/>
        </w:rPr>
        <w:t>Ghervazen – deputat și p</w:t>
      </w:r>
      <w:r w:rsidRPr="00772104">
        <w:rPr>
          <w:rFonts w:ascii="Times New Roman" w:hAnsi="Times New Roman"/>
          <w:sz w:val="24"/>
          <w:szCs w:val="24"/>
          <w:lang w:val="ro-RO"/>
        </w:rPr>
        <w:t>reședinte a Uniunii Polonezilor din România, d-nul Nicolaișen Nicolae, preot paroh  Biserica greco-catolică Cacica, d-nul Lazăr Răzvan preot Biserica ortodoxă Pârteștii de Sus, d-nul Cucharec Stanislav Ioan preot paroh Biserica romano-catolică Solo</w:t>
      </w:r>
      <w:r w:rsidR="009D664A" w:rsidRPr="00772104">
        <w:rPr>
          <w:rFonts w:ascii="Times New Roman" w:hAnsi="Times New Roman"/>
          <w:sz w:val="24"/>
          <w:szCs w:val="24"/>
          <w:lang w:val="ro-RO"/>
        </w:rPr>
        <w:t>nețul Nou, d-nul Petru Todosi, p</w:t>
      </w:r>
      <w:r w:rsidRPr="00772104">
        <w:rPr>
          <w:rFonts w:ascii="Times New Roman" w:hAnsi="Times New Roman"/>
          <w:sz w:val="24"/>
          <w:szCs w:val="24"/>
          <w:lang w:val="ro-RO"/>
        </w:rPr>
        <w:t>rimar al comunei Ca</w:t>
      </w:r>
      <w:r w:rsidR="009D664A" w:rsidRPr="00772104">
        <w:rPr>
          <w:rFonts w:ascii="Times New Roman" w:hAnsi="Times New Roman"/>
          <w:sz w:val="24"/>
          <w:szCs w:val="24"/>
          <w:lang w:val="ro-RO"/>
        </w:rPr>
        <w:t>cica, d-na Grațiela Volanschi, s</w:t>
      </w:r>
      <w:r w:rsidRPr="00772104">
        <w:rPr>
          <w:rFonts w:ascii="Times New Roman" w:hAnsi="Times New Roman"/>
          <w:sz w:val="24"/>
          <w:szCs w:val="24"/>
          <w:lang w:val="ro-RO"/>
        </w:rPr>
        <w:t>ecretar  Primăria comuna Cacica, d-na Ucraineț Crețu Maria Natalia, director coordonator, Școala Gimnazială Cacica, d-nul Orheian Bogdan, agent șef, Postul de Poliție Cacica.</w:t>
      </w:r>
    </w:p>
    <w:p w:rsidR="000A6DE7" w:rsidRPr="00772104" w:rsidRDefault="000A6DE7" w:rsidP="00D72FAE">
      <w:pPr>
        <w:spacing w:line="240" w:lineRule="auto"/>
        <w:ind w:left="426" w:right="119"/>
        <w:jc w:val="both"/>
        <w:rPr>
          <w:rFonts w:ascii="Times New Roman" w:hAnsi="Times New Roman"/>
          <w:sz w:val="24"/>
          <w:szCs w:val="24"/>
          <w:lang w:val="ro-RO"/>
        </w:rPr>
      </w:pPr>
      <w:r w:rsidRPr="00772104">
        <w:rPr>
          <w:rFonts w:ascii="Times New Roman" w:hAnsi="Times New Roman"/>
          <w:sz w:val="24"/>
          <w:szCs w:val="24"/>
          <w:lang w:val="ro-RO"/>
        </w:rPr>
        <w:t xml:space="preserve">În deschidere a avut loc un moment artistic oferit de către </w:t>
      </w:r>
      <w:r w:rsidR="00520B2F" w:rsidRPr="00772104">
        <w:rPr>
          <w:rFonts w:ascii="Times New Roman" w:hAnsi="Times New Roman"/>
          <w:sz w:val="24"/>
          <w:szCs w:val="24"/>
          <w:lang w:val="ro-RO"/>
        </w:rPr>
        <w:t>Ansamblul muntenilor polonezi "</w:t>
      </w:r>
      <w:r w:rsidRPr="00772104">
        <w:rPr>
          <w:rFonts w:ascii="Times New Roman" w:hAnsi="Times New Roman"/>
          <w:sz w:val="24"/>
          <w:szCs w:val="24"/>
          <w:lang w:val="ro-RO"/>
        </w:rPr>
        <w:t>Solonczanka ", coordonator d-na Ana Zielonca.</w:t>
      </w:r>
    </w:p>
    <w:p w:rsidR="000A6DE7" w:rsidRPr="00772104" w:rsidRDefault="00D72FAE" w:rsidP="00D72FAE">
      <w:pPr>
        <w:spacing w:line="240" w:lineRule="auto"/>
        <w:ind w:left="142" w:right="119" w:firstLine="284"/>
        <w:jc w:val="both"/>
        <w:rPr>
          <w:rFonts w:ascii="Times New Roman" w:hAnsi="Times New Roman"/>
          <w:sz w:val="24"/>
          <w:szCs w:val="24"/>
          <w:lang w:val="ro-RO"/>
        </w:rPr>
      </w:pPr>
      <w:r w:rsidRPr="00772104">
        <w:rPr>
          <w:rFonts w:ascii="Times New Roman" w:hAnsi="Times New Roman"/>
          <w:sz w:val="24"/>
          <w:szCs w:val="24"/>
          <w:lang w:val="ro-RO"/>
        </w:rPr>
        <w:lastRenderedPageBreak/>
        <w:t xml:space="preserve">În cadrul acestei acțiuni au </w:t>
      </w:r>
      <w:r w:rsidR="000A6DE7" w:rsidRPr="00772104">
        <w:rPr>
          <w:rFonts w:ascii="Times New Roman" w:hAnsi="Times New Roman"/>
          <w:sz w:val="24"/>
          <w:szCs w:val="24"/>
          <w:lang w:val="ro-RO"/>
        </w:rPr>
        <w:t>fost abordate dezbateri pe diverse teme:</w:t>
      </w:r>
    </w:p>
    <w:p w:rsidR="000A6DE7" w:rsidRPr="00772104" w:rsidRDefault="006A4817" w:rsidP="000A6DE7">
      <w:pPr>
        <w:spacing w:line="240" w:lineRule="auto"/>
        <w:ind w:left="142"/>
        <w:jc w:val="both"/>
        <w:rPr>
          <w:rFonts w:ascii="Times New Roman" w:hAnsi="Times New Roman"/>
          <w:sz w:val="24"/>
          <w:szCs w:val="24"/>
          <w:lang w:val="ro-RO"/>
        </w:rPr>
      </w:pPr>
      <w:r w:rsidRPr="00772104">
        <w:rPr>
          <w:rFonts w:ascii="Times New Roman" w:hAnsi="Times New Roman"/>
          <w:sz w:val="24"/>
          <w:szCs w:val="24"/>
          <w:lang w:val="ro-RO"/>
        </w:rPr>
        <w:t>- "</w:t>
      </w:r>
      <w:r w:rsidR="000A6DE7" w:rsidRPr="00772104">
        <w:rPr>
          <w:rFonts w:ascii="Times New Roman" w:hAnsi="Times New Roman"/>
          <w:i/>
          <w:sz w:val="24"/>
          <w:szCs w:val="24"/>
          <w:lang w:val="ro-RO"/>
        </w:rPr>
        <w:t xml:space="preserve">Protecția copiilor </w:t>
      </w:r>
      <w:r w:rsidR="00D72FAE" w:rsidRPr="00772104">
        <w:rPr>
          <w:rFonts w:ascii="Times New Roman" w:hAnsi="Times New Roman"/>
          <w:i/>
          <w:sz w:val="24"/>
          <w:szCs w:val="24"/>
          <w:lang w:val="ro-RO"/>
        </w:rPr>
        <w:t>afectați de migrația părinților; a</w:t>
      </w:r>
      <w:r w:rsidR="000A6DE7" w:rsidRPr="00772104">
        <w:rPr>
          <w:rFonts w:ascii="Times New Roman" w:hAnsi="Times New Roman"/>
          <w:i/>
          <w:sz w:val="24"/>
          <w:szCs w:val="24"/>
          <w:lang w:val="ro-RO"/>
        </w:rPr>
        <w:t xml:space="preserve">specte juridice și legislative legate de problematica migrației", prezentată de d-nul </w:t>
      </w:r>
      <w:r w:rsidR="000A6DE7" w:rsidRPr="00772104">
        <w:rPr>
          <w:rFonts w:ascii="Times New Roman" w:hAnsi="Times New Roman"/>
          <w:sz w:val="24"/>
          <w:szCs w:val="24"/>
          <w:lang w:val="ro-RO"/>
        </w:rPr>
        <w:t>Leonard Andreescu, asistent social în cadrul Organizației ”Salvați Copiii România</w:t>
      </w:r>
      <w:r w:rsidR="00D72FAE" w:rsidRPr="00772104">
        <w:rPr>
          <w:rFonts w:ascii="Times New Roman" w:hAnsi="Times New Roman"/>
          <w:sz w:val="24"/>
          <w:szCs w:val="24"/>
          <w:lang w:val="ro-RO"/>
        </w:rPr>
        <w:t>;</w:t>
      </w:r>
    </w:p>
    <w:p w:rsidR="000A6DE7" w:rsidRPr="00772104" w:rsidRDefault="000A6DE7" w:rsidP="000A6DE7">
      <w:pPr>
        <w:spacing w:line="240" w:lineRule="auto"/>
        <w:ind w:left="284"/>
        <w:jc w:val="both"/>
        <w:rPr>
          <w:rFonts w:ascii="Times New Roman" w:hAnsi="Times New Roman"/>
          <w:i/>
          <w:sz w:val="24"/>
          <w:szCs w:val="24"/>
          <w:lang w:val="ro-RO"/>
        </w:rPr>
      </w:pPr>
      <w:r w:rsidRPr="00772104">
        <w:rPr>
          <w:rFonts w:ascii="Times New Roman" w:hAnsi="Times New Roman"/>
          <w:sz w:val="24"/>
          <w:szCs w:val="24"/>
          <w:lang w:val="ro-RO"/>
        </w:rPr>
        <w:t xml:space="preserve">- </w:t>
      </w:r>
      <w:r w:rsidRPr="00772104">
        <w:rPr>
          <w:rFonts w:ascii="Times New Roman" w:hAnsi="Times New Roman"/>
          <w:i/>
          <w:sz w:val="24"/>
          <w:szCs w:val="24"/>
          <w:lang w:val="ro-RO"/>
        </w:rPr>
        <w:t>”Protecție pentru copiii afectați de migrația părinților. Aspecte legislative și psihologice",</w:t>
      </w:r>
      <w:r w:rsidR="006A4817" w:rsidRPr="00772104">
        <w:rPr>
          <w:rFonts w:ascii="Times New Roman" w:hAnsi="Times New Roman"/>
          <w:i/>
          <w:sz w:val="24"/>
          <w:szCs w:val="24"/>
          <w:lang w:val="ro-RO"/>
        </w:rPr>
        <w:t xml:space="preserve"> </w:t>
      </w:r>
      <w:r w:rsidRPr="00772104">
        <w:rPr>
          <w:rFonts w:ascii="Times New Roman" w:hAnsi="Times New Roman"/>
          <w:i/>
          <w:sz w:val="24"/>
          <w:szCs w:val="24"/>
          <w:lang w:val="ro-RO"/>
        </w:rPr>
        <w:t>prezentată de d-na</w:t>
      </w:r>
      <w:r w:rsidRPr="00772104">
        <w:rPr>
          <w:rFonts w:ascii="Times New Roman" w:hAnsi="Times New Roman"/>
          <w:sz w:val="24"/>
          <w:szCs w:val="24"/>
          <w:lang w:val="ro-RO"/>
        </w:rPr>
        <w:t xml:space="preserve">  Doina Fîntînariu psiholog clinician, coordonator program Salvați Copiii filiala Suceava și d-nul Mircea Petriuc,  președinte al Organizației Salvați Copiii, Filiala Suceava</w:t>
      </w:r>
      <w:r w:rsidR="00D72FAE" w:rsidRPr="00772104">
        <w:rPr>
          <w:rFonts w:ascii="Times New Roman" w:hAnsi="Times New Roman"/>
          <w:i/>
          <w:sz w:val="24"/>
          <w:szCs w:val="24"/>
          <w:lang w:val="ro-RO"/>
        </w:rPr>
        <w:t>;</w:t>
      </w:r>
    </w:p>
    <w:p w:rsidR="000A6DE7" w:rsidRPr="00772104" w:rsidRDefault="000A6DE7" w:rsidP="000A6DE7">
      <w:pPr>
        <w:spacing w:line="240" w:lineRule="auto"/>
        <w:ind w:left="284"/>
        <w:jc w:val="both"/>
        <w:rPr>
          <w:rFonts w:ascii="Times New Roman" w:hAnsi="Times New Roman"/>
          <w:sz w:val="24"/>
          <w:szCs w:val="24"/>
          <w:lang w:val="ro-RO"/>
        </w:rPr>
      </w:pPr>
      <w:r w:rsidRPr="00772104">
        <w:rPr>
          <w:rFonts w:ascii="Times New Roman" w:hAnsi="Times New Roman"/>
          <w:i/>
          <w:sz w:val="24"/>
          <w:szCs w:val="24"/>
          <w:lang w:val="ro-RO"/>
        </w:rPr>
        <w:t>- "Stimularea comportamentelor pozitive ale copiilor cu părinți plecați în străinătate",</w:t>
      </w:r>
      <w:r w:rsidR="006A4817" w:rsidRPr="00772104">
        <w:rPr>
          <w:rFonts w:ascii="Times New Roman" w:hAnsi="Times New Roman"/>
          <w:i/>
          <w:sz w:val="24"/>
          <w:szCs w:val="24"/>
          <w:lang w:val="ro-RO"/>
        </w:rPr>
        <w:t xml:space="preserve"> </w:t>
      </w:r>
      <w:r w:rsidRPr="00772104">
        <w:rPr>
          <w:rFonts w:ascii="Times New Roman" w:hAnsi="Times New Roman"/>
          <w:i/>
          <w:sz w:val="24"/>
          <w:szCs w:val="24"/>
          <w:lang w:val="ro-RO"/>
        </w:rPr>
        <w:t xml:space="preserve">prezentată </w:t>
      </w:r>
      <w:r w:rsidR="006A4817" w:rsidRPr="00772104">
        <w:rPr>
          <w:rFonts w:ascii="Times New Roman" w:hAnsi="Times New Roman"/>
          <w:i/>
          <w:sz w:val="24"/>
          <w:szCs w:val="24"/>
          <w:lang w:val="ro-RO"/>
        </w:rPr>
        <w:t xml:space="preserve">    </w:t>
      </w:r>
      <w:r w:rsidRPr="00772104">
        <w:rPr>
          <w:rFonts w:ascii="Times New Roman" w:hAnsi="Times New Roman"/>
          <w:i/>
          <w:sz w:val="24"/>
          <w:szCs w:val="24"/>
          <w:lang w:val="ro-RO"/>
        </w:rPr>
        <w:t xml:space="preserve">d-na </w:t>
      </w:r>
      <w:r w:rsidRPr="00772104">
        <w:rPr>
          <w:rFonts w:ascii="Times New Roman" w:hAnsi="Times New Roman"/>
          <w:sz w:val="24"/>
          <w:szCs w:val="24"/>
          <w:lang w:val="ro-RO"/>
        </w:rPr>
        <w:t>Ela Ștefănescu, psiholog Fundația Umanitară "Te Aud România"</w:t>
      </w:r>
      <w:r w:rsidR="00D72FAE" w:rsidRPr="00772104">
        <w:rPr>
          <w:rFonts w:ascii="Times New Roman" w:hAnsi="Times New Roman"/>
          <w:sz w:val="24"/>
          <w:szCs w:val="24"/>
          <w:lang w:val="ro-RO"/>
        </w:rPr>
        <w:t>;</w:t>
      </w:r>
    </w:p>
    <w:p w:rsidR="000A6DE7" w:rsidRPr="00772104" w:rsidRDefault="000A6DE7" w:rsidP="000A6DE7">
      <w:pPr>
        <w:spacing w:line="240" w:lineRule="auto"/>
        <w:ind w:left="284"/>
        <w:jc w:val="both"/>
        <w:rPr>
          <w:rFonts w:ascii="Times New Roman" w:hAnsi="Times New Roman"/>
          <w:sz w:val="24"/>
          <w:szCs w:val="24"/>
          <w:lang w:val="ro-RO"/>
        </w:rPr>
      </w:pPr>
      <w:r w:rsidRPr="00772104">
        <w:rPr>
          <w:rFonts w:ascii="Times New Roman" w:hAnsi="Times New Roman"/>
          <w:sz w:val="24"/>
          <w:szCs w:val="24"/>
          <w:lang w:val="ro-RO"/>
        </w:rPr>
        <w:t xml:space="preserve">- </w:t>
      </w:r>
      <w:r w:rsidRPr="00772104">
        <w:rPr>
          <w:rFonts w:ascii="Times New Roman" w:hAnsi="Times New Roman"/>
          <w:i/>
          <w:sz w:val="24"/>
          <w:szCs w:val="24"/>
          <w:lang w:val="ro-RO"/>
        </w:rPr>
        <w:t>" Părinți departe, școala aproape",</w:t>
      </w:r>
      <w:r w:rsidR="006A4817" w:rsidRPr="00772104">
        <w:rPr>
          <w:rFonts w:ascii="Times New Roman" w:hAnsi="Times New Roman"/>
          <w:i/>
          <w:sz w:val="24"/>
          <w:szCs w:val="24"/>
          <w:lang w:val="ro-RO"/>
        </w:rPr>
        <w:t xml:space="preserve"> </w:t>
      </w:r>
      <w:r w:rsidRPr="00772104">
        <w:rPr>
          <w:rFonts w:ascii="Times New Roman" w:hAnsi="Times New Roman"/>
          <w:i/>
          <w:sz w:val="24"/>
          <w:szCs w:val="24"/>
          <w:lang w:val="ro-RO"/>
        </w:rPr>
        <w:t xml:space="preserve">prezentată de d-na </w:t>
      </w:r>
      <w:r w:rsidRPr="00772104">
        <w:rPr>
          <w:rFonts w:ascii="Times New Roman" w:hAnsi="Times New Roman"/>
          <w:sz w:val="24"/>
          <w:szCs w:val="24"/>
          <w:lang w:val="ro-RO"/>
        </w:rPr>
        <w:t>Solcan Maria și d-na Andronic Aurica, director, respectiv director adjunct la Grupul școlar Nicanor Moroșan, Pîrteștii de Jos</w:t>
      </w:r>
      <w:r w:rsidR="00D72FAE" w:rsidRPr="00772104">
        <w:rPr>
          <w:rFonts w:ascii="Times New Roman" w:hAnsi="Times New Roman"/>
          <w:sz w:val="24"/>
          <w:szCs w:val="24"/>
          <w:lang w:val="ro-RO"/>
        </w:rPr>
        <w:t>;</w:t>
      </w:r>
    </w:p>
    <w:p w:rsidR="000A6DE7" w:rsidRPr="00772104" w:rsidRDefault="000A6DE7" w:rsidP="000A6DE7">
      <w:pPr>
        <w:spacing w:line="240" w:lineRule="auto"/>
        <w:ind w:left="284"/>
        <w:jc w:val="both"/>
        <w:rPr>
          <w:rFonts w:ascii="Times New Roman" w:hAnsi="Times New Roman"/>
          <w:i/>
          <w:sz w:val="24"/>
          <w:szCs w:val="24"/>
          <w:lang w:val="ro-RO"/>
        </w:rPr>
      </w:pPr>
      <w:r w:rsidRPr="00772104">
        <w:rPr>
          <w:rFonts w:ascii="Times New Roman" w:hAnsi="Times New Roman"/>
          <w:sz w:val="24"/>
          <w:szCs w:val="24"/>
          <w:lang w:val="ro-RO"/>
        </w:rPr>
        <w:t>-</w:t>
      </w:r>
      <w:r w:rsidRPr="00772104">
        <w:rPr>
          <w:rFonts w:ascii="Times New Roman" w:hAnsi="Times New Roman"/>
          <w:i/>
          <w:sz w:val="24"/>
          <w:szCs w:val="24"/>
          <w:lang w:val="ro-RO"/>
        </w:rPr>
        <w:t xml:space="preserve">"Riscurile asociate traficului de persoane", prezentată de d-nul </w:t>
      </w:r>
      <w:r w:rsidRPr="00772104">
        <w:rPr>
          <w:rFonts w:ascii="Times New Roman" w:hAnsi="Times New Roman"/>
          <w:sz w:val="24"/>
          <w:szCs w:val="24"/>
          <w:lang w:val="ro-RO"/>
        </w:rPr>
        <w:t>Moisoiu Mihai, psiholog în cadrul Agenției Naționale Împotriva Traficului de Persoane</w:t>
      </w:r>
      <w:r w:rsidR="00D72FAE" w:rsidRPr="00772104">
        <w:rPr>
          <w:rFonts w:ascii="Times New Roman" w:hAnsi="Times New Roman"/>
          <w:sz w:val="24"/>
          <w:szCs w:val="24"/>
          <w:lang w:val="ro-RO"/>
        </w:rPr>
        <w:t>;</w:t>
      </w:r>
    </w:p>
    <w:p w:rsidR="000A6DE7" w:rsidRPr="00772104" w:rsidRDefault="000A6DE7" w:rsidP="000A6DE7">
      <w:pPr>
        <w:spacing w:line="240" w:lineRule="auto"/>
        <w:ind w:left="284"/>
        <w:jc w:val="both"/>
        <w:rPr>
          <w:rFonts w:ascii="Times New Roman" w:hAnsi="Times New Roman"/>
          <w:i/>
          <w:sz w:val="24"/>
          <w:szCs w:val="24"/>
          <w:lang w:val="ro-RO"/>
        </w:rPr>
      </w:pPr>
      <w:r w:rsidRPr="00772104">
        <w:rPr>
          <w:rFonts w:ascii="Times New Roman" w:hAnsi="Times New Roman"/>
          <w:sz w:val="24"/>
          <w:szCs w:val="24"/>
          <w:lang w:val="ro-RO"/>
        </w:rPr>
        <w:t>- "</w:t>
      </w:r>
      <w:r w:rsidRPr="00772104">
        <w:rPr>
          <w:rFonts w:ascii="Times New Roman" w:hAnsi="Times New Roman"/>
          <w:i/>
          <w:sz w:val="24"/>
          <w:szCs w:val="24"/>
          <w:lang w:val="ro-RO"/>
        </w:rPr>
        <w:t xml:space="preserve">Consecințele separării copilului de părinți",prezentată de d-na </w:t>
      </w:r>
      <w:r w:rsidRPr="00772104">
        <w:rPr>
          <w:rFonts w:ascii="Times New Roman" w:hAnsi="Times New Roman"/>
          <w:sz w:val="24"/>
          <w:szCs w:val="24"/>
          <w:lang w:val="ro-RO"/>
        </w:rPr>
        <w:t>Cujbă Maria, asistent social în cadrul Serviciului Intervenție în regim de urgență în domeniul asistenței sociale</w:t>
      </w:r>
      <w:r w:rsidR="00D72FAE" w:rsidRPr="00772104">
        <w:rPr>
          <w:rFonts w:ascii="Times New Roman" w:hAnsi="Times New Roman"/>
          <w:sz w:val="24"/>
          <w:szCs w:val="24"/>
          <w:lang w:val="ro-RO"/>
        </w:rPr>
        <w:t>;</w:t>
      </w:r>
    </w:p>
    <w:p w:rsidR="000A6DE7" w:rsidRPr="00772104" w:rsidRDefault="000A6DE7" w:rsidP="000A6DE7">
      <w:pPr>
        <w:spacing w:line="240" w:lineRule="auto"/>
        <w:ind w:left="284"/>
        <w:jc w:val="both"/>
        <w:rPr>
          <w:rFonts w:ascii="Times New Roman" w:hAnsi="Times New Roman"/>
          <w:sz w:val="24"/>
          <w:szCs w:val="24"/>
          <w:lang w:val="ro-RO"/>
        </w:rPr>
      </w:pPr>
      <w:r w:rsidRPr="00772104">
        <w:rPr>
          <w:rFonts w:ascii="Times New Roman" w:hAnsi="Times New Roman"/>
          <w:sz w:val="24"/>
          <w:szCs w:val="24"/>
          <w:lang w:val="ro-RO"/>
        </w:rPr>
        <w:t xml:space="preserve">- </w:t>
      </w:r>
      <w:r w:rsidRPr="00772104">
        <w:rPr>
          <w:rFonts w:ascii="Times New Roman" w:hAnsi="Times New Roman"/>
          <w:i/>
          <w:sz w:val="24"/>
          <w:szCs w:val="24"/>
          <w:lang w:val="ro-RO"/>
        </w:rPr>
        <w:t>" Copiii cu părinți plecați în străinătate au haine de firmă, telefoane de ultimă generație și cicatrici în suflet</w:t>
      </w:r>
      <w:r w:rsidR="006A4817" w:rsidRPr="00772104">
        <w:rPr>
          <w:rFonts w:ascii="Times New Roman" w:hAnsi="Times New Roman"/>
          <w:sz w:val="24"/>
          <w:szCs w:val="24"/>
          <w:lang w:val="ro-RO"/>
        </w:rPr>
        <w:t>", p</w:t>
      </w:r>
      <w:r w:rsidRPr="00772104">
        <w:rPr>
          <w:rFonts w:ascii="Times New Roman" w:hAnsi="Times New Roman"/>
          <w:sz w:val="24"/>
          <w:szCs w:val="24"/>
          <w:lang w:val="ro-RO"/>
        </w:rPr>
        <w:t>rezentată de d-na Mirela Maxim, psiholog în cadrul Centrului de Servicii Multifunctionale pentru Copilul aflat în Dificultate Gura Humorului</w:t>
      </w:r>
      <w:r w:rsidR="00D72FAE" w:rsidRPr="00772104">
        <w:rPr>
          <w:rFonts w:ascii="Times New Roman" w:hAnsi="Times New Roman"/>
          <w:sz w:val="24"/>
          <w:szCs w:val="24"/>
          <w:lang w:val="ro-RO"/>
        </w:rPr>
        <w:t>.</w:t>
      </w:r>
    </w:p>
    <w:p w:rsidR="000A6DE7" w:rsidRPr="00772104" w:rsidRDefault="000A6DE7" w:rsidP="000A6DE7">
      <w:pPr>
        <w:spacing w:line="240" w:lineRule="auto"/>
        <w:ind w:left="284"/>
        <w:jc w:val="both"/>
        <w:rPr>
          <w:rFonts w:ascii="Times New Roman" w:hAnsi="Times New Roman"/>
          <w:sz w:val="24"/>
          <w:szCs w:val="24"/>
          <w:lang w:val="ro-RO"/>
        </w:rPr>
      </w:pPr>
      <w:r w:rsidRPr="00772104">
        <w:rPr>
          <w:rFonts w:ascii="Times New Roman" w:hAnsi="Times New Roman"/>
          <w:sz w:val="24"/>
          <w:szCs w:val="24"/>
          <w:lang w:val="ro-RO"/>
        </w:rPr>
        <w:t>La final au luat cuvântul, Ilisei Rodica, șef serviciu</w:t>
      </w:r>
      <w:r w:rsidR="006A4817" w:rsidRPr="00772104">
        <w:rPr>
          <w:rFonts w:ascii="Times New Roman" w:hAnsi="Times New Roman"/>
          <w:sz w:val="24"/>
          <w:szCs w:val="24"/>
          <w:lang w:val="ro-RO"/>
        </w:rPr>
        <w:t>l</w:t>
      </w:r>
      <w:r w:rsidRPr="00772104">
        <w:rPr>
          <w:rFonts w:ascii="Times New Roman" w:hAnsi="Times New Roman"/>
          <w:sz w:val="24"/>
          <w:szCs w:val="24"/>
          <w:lang w:val="ro-RO"/>
        </w:rPr>
        <w:t xml:space="preserve"> Centrul de Servicii Multifuncționale de tip Rezidențial Suceava și  Brîndușa Sorina Bialy, coordonator personal de specialitate în cadrul acestui centru, moderator și organizator </w:t>
      </w:r>
      <w:r w:rsidR="006A4817" w:rsidRPr="00772104">
        <w:rPr>
          <w:rFonts w:ascii="Times New Roman" w:hAnsi="Times New Roman"/>
          <w:sz w:val="24"/>
          <w:szCs w:val="24"/>
          <w:lang w:val="ro-RO"/>
        </w:rPr>
        <w:t xml:space="preserve">al </w:t>
      </w:r>
      <w:r w:rsidRPr="00772104">
        <w:rPr>
          <w:rFonts w:ascii="Times New Roman" w:hAnsi="Times New Roman"/>
          <w:sz w:val="24"/>
          <w:szCs w:val="24"/>
          <w:lang w:val="ro-RO"/>
        </w:rPr>
        <w:t>eveniment</w:t>
      </w:r>
      <w:r w:rsidR="006A4817" w:rsidRPr="00772104">
        <w:rPr>
          <w:rFonts w:ascii="Times New Roman" w:hAnsi="Times New Roman"/>
          <w:sz w:val="24"/>
          <w:szCs w:val="24"/>
          <w:lang w:val="ro-RO"/>
        </w:rPr>
        <w:t>ului</w:t>
      </w:r>
      <w:r w:rsidRPr="00772104">
        <w:rPr>
          <w:rFonts w:ascii="Times New Roman" w:hAnsi="Times New Roman"/>
          <w:sz w:val="24"/>
          <w:szCs w:val="24"/>
          <w:lang w:val="ro-RO"/>
        </w:rPr>
        <w:t xml:space="preserve">, care au mulțumit tuturor pentru implicare în organizarea evenimentului precum și celor care au asigurat buna desfășurare a </w:t>
      </w:r>
      <w:r w:rsidR="006A4817" w:rsidRPr="00772104">
        <w:rPr>
          <w:rFonts w:ascii="Times New Roman" w:hAnsi="Times New Roman"/>
          <w:sz w:val="24"/>
          <w:szCs w:val="24"/>
          <w:lang w:val="ro-RO"/>
        </w:rPr>
        <w:t>acestei acțiuni</w:t>
      </w:r>
      <w:r w:rsidRPr="00772104">
        <w:rPr>
          <w:rFonts w:ascii="Times New Roman" w:hAnsi="Times New Roman"/>
          <w:sz w:val="24"/>
          <w:szCs w:val="24"/>
          <w:lang w:val="ro-RO"/>
        </w:rPr>
        <w:t>: prof. Înv. Sorin Maidan și Paul Croitoriu, inspector de specialitate din cadrul Primăriei Comunei Cacica care au asigurat sonorizarea și  materialul tehnic necesar pentru desfăşurarea acţiunii</w:t>
      </w:r>
      <w:r w:rsidR="006A4817" w:rsidRPr="00772104">
        <w:rPr>
          <w:rFonts w:ascii="Times New Roman" w:hAnsi="Times New Roman"/>
          <w:sz w:val="24"/>
          <w:szCs w:val="24"/>
          <w:lang w:val="ro-RO"/>
        </w:rPr>
        <w:t>.</w:t>
      </w:r>
    </w:p>
    <w:p w:rsidR="000A6DE7" w:rsidRPr="00772104" w:rsidRDefault="000A6DE7" w:rsidP="000A6DE7">
      <w:pPr>
        <w:spacing w:line="240" w:lineRule="auto"/>
        <w:ind w:left="284"/>
        <w:jc w:val="both"/>
        <w:rPr>
          <w:rFonts w:ascii="Times New Roman" w:hAnsi="Times New Roman"/>
          <w:sz w:val="24"/>
          <w:szCs w:val="24"/>
          <w:lang w:val="ro-RO"/>
        </w:rPr>
      </w:pPr>
      <w:r w:rsidRPr="00772104">
        <w:rPr>
          <w:rFonts w:ascii="Times New Roman" w:hAnsi="Times New Roman"/>
          <w:sz w:val="24"/>
          <w:szCs w:val="24"/>
          <w:lang w:val="ro-RO"/>
        </w:rPr>
        <w:t>Evenimentul desfășurat în cadrul Programului Consiliului Județean Suceava "Luna Diasporei", a reunit din nou, specialiști, persoane publice, persoane direct implicate în problematica copiilor ai căror părinți sunt plecați la muncă în străinătate, dezbaterile punctând aspectele pozitive precum și cele negative care derivă din fenomenul migrației.</w:t>
      </w:r>
    </w:p>
    <w:p w:rsidR="000A6DE7" w:rsidRPr="00772104" w:rsidRDefault="000A6DE7" w:rsidP="000A6DE7">
      <w:pPr>
        <w:spacing w:line="240" w:lineRule="auto"/>
        <w:ind w:left="284"/>
        <w:jc w:val="both"/>
        <w:rPr>
          <w:rFonts w:ascii="Times New Roman" w:hAnsi="Times New Roman"/>
          <w:sz w:val="24"/>
          <w:szCs w:val="24"/>
          <w:lang w:val="ro-RO"/>
        </w:rPr>
      </w:pPr>
      <w:r w:rsidRPr="00772104">
        <w:rPr>
          <w:rFonts w:ascii="Times New Roman" w:hAnsi="Times New Roman"/>
          <w:sz w:val="24"/>
          <w:szCs w:val="24"/>
          <w:lang w:val="ro-RO"/>
        </w:rPr>
        <w:t>S-a discutat pe cazuistică, legislație, statistici, servicii oferite sau necesare a fi oferite, prevenirea apariției unor situații de risc,  instrumentele cu care se poate veni în sprijinul atât al copilului cât și a celor care îl ingrijesc în perioada în care părintele este plecat, despre reprezentarea legală și despre importanța comunicării părintelui cu copilul dar și cu cei care intră în contact cu copilul: cadrele didactice, asistentul social de la primărie etc.</w:t>
      </w:r>
    </w:p>
    <w:p w:rsidR="00A75CD5" w:rsidRPr="00772104" w:rsidRDefault="000A6DE7" w:rsidP="00A75CD5">
      <w:pPr>
        <w:pStyle w:val="ListParagraph"/>
        <w:numPr>
          <w:ilvl w:val="0"/>
          <w:numId w:val="55"/>
        </w:numPr>
        <w:ind w:left="284" w:right="-22" w:hanging="284"/>
        <w:jc w:val="both"/>
        <w:rPr>
          <w:rFonts w:ascii="Times New Roman" w:hAnsi="Times New Roman"/>
          <w:sz w:val="24"/>
          <w:szCs w:val="24"/>
        </w:rPr>
      </w:pPr>
      <w:r w:rsidRPr="00772104">
        <w:rPr>
          <w:rFonts w:ascii="Times New Roman" w:hAnsi="Times New Roman"/>
          <w:sz w:val="24"/>
          <w:szCs w:val="24"/>
        </w:rPr>
        <w:t xml:space="preserve">două persoane din cadrul </w:t>
      </w:r>
      <w:r w:rsidRPr="00772104">
        <w:rPr>
          <w:rFonts w:ascii="Times New Roman" w:hAnsi="Times New Roman"/>
          <w:sz w:val="24"/>
          <w:szCs w:val="24"/>
          <w:lang w:val="ro-RO"/>
        </w:rPr>
        <w:t xml:space="preserve">Direcției Generale de Asistență Socială </w:t>
      </w:r>
      <w:r w:rsidR="00D72FAE" w:rsidRPr="00772104">
        <w:rPr>
          <w:rFonts w:ascii="Times New Roman" w:hAnsi="Times New Roman"/>
          <w:sz w:val="24"/>
          <w:szCs w:val="24"/>
          <w:lang w:val="ro-RO"/>
        </w:rPr>
        <w:t>și Protecția Copilului</w:t>
      </w:r>
      <w:r w:rsidR="00D72FAE" w:rsidRPr="00772104">
        <w:rPr>
          <w:rStyle w:val="d2edcug0"/>
          <w:rFonts w:ascii="Times New Roman" w:hAnsi="Times New Roman"/>
          <w:sz w:val="24"/>
          <w:szCs w:val="24"/>
        </w:rPr>
        <w:t xml:space="preserve"> </w:t>
      </w:r>
      <w:r w:rsidRPr="00772104">
        <w:rPr>
          <w:rFonts w:ascii="Times New Roman" w:hAnsi="Times New Roman"/>
          <w:sz w:val="24"/>
          <w:szCs w:val="24"/>
          <w:lang w:val="ro-RO"/>
        </w:rPr>
        <w:t xml:space="preserve">a Județului Suceava </w:t>
      </w:r>
      <w:r w:rsidRPr="00772104">
        <w:rPr>
          <w:rFonts w:ascii="Times New Roman" w:hAnsi="Times New Roman"/>
          <w:sz w:val="24"/>
          <w:szCs w:val="24"/>
        </w:rPr>
        <w:t>au participat la Conferința on line având ca temă ”Protecția copiilor cu părinți plecați la muncă în străinătate, importanța educației parentale și a serviciilor suport”.</w:t>
      </w:r>
    </w:p>
    <w:p w:rsidR="00A75CD5" w:rsidRPr="00772104" w:rsidRDefault="00A75CD5" w:rsidP="00A75CD5">
      <w:pPr>
        <w:pStyle w:val="ListParagraph"/>
        <w:numPr>
          <w:ilvl w:val="0"/>
          <w:numId w:val="55"/>
        </w:numPr>
        <w:ind w:left="284" w:right="-22" w:hanging="284"/>
        <w:jc w:val="both"/>
        <w:rPr>
          <w:rFonts w:ascii="Times New Roman" w:hAnsi="Times New Roman"/>
          <w:sz w:val="24"/>
          <w:szCs w:val="24"/>
        </w:rPr>
      </w:pPr>
      <w:r w:rsidRPr="00772104">
        <w:rPr>
          <w:rFonts w:ascii="Times New Roman" w:hAnsi="Times New Roman"/>
          <w:sz w:val="24"/>
          <w:szCs w:val="24"/>
        </w:rPr>
        <w:t>pentru o mai bună monitorizare, sunt solicitate trimestrial de la toate primăriile din județ date privind copiii ai căror părinți sunt plecați la muncă în străinătate.</w:t>
      </w:r>
    </w:p>
    <w:p w:rsidR="00A75CD5" w:rsidRPr="00772104" w:rsidRDefault="00A75CD5" w:rsidP="00A75CD5">
      <w:pPr>
        <w:pStyle w:val="ListParagraph"/>
        <w:ind w:left="284" w:right="-22"/>
        <w:jc w:val="both"/>
        <w:rPr>
          <w:rFonts w:ascii="Times New Roman" w:hAnsi="Times New Roman"/>
          <w:sz w:val="24"/>
          <w:szCs w:val="24"/>
        </w:rPr>
      </w:pPr>
    </w:p>
    <w:p w:rsidR="000A6DE7" w:rsidRPr="00772104" w:rsidRDefault="000A6DE7" w:rsidP="000A6DE7">
      <w:pPr>
        <w:ind w:left="360"/>
        <w:jc w:val="both"/>
        <w:rPr>
          <w:rFonts w:ascii="Times New Roman" w:hAnsi="Times New Roman"/>
          <w:b/>
          <w:sz w:val="24"/>
          <w:szCs w:val="24"/>
          <w:lang w:val="ro-RO"/>
        </w:rPr>
      </w:pPr>
      <w:r w:rsidRPr="00772104">
        <w:rPr>
          <w:rFonts w:ascii="Times New Roman" w:hAnsi="Times New Roman"/>
          <w:b/>
          <w:sz w:val="24"/>
          <w:szCs w:val="24"/>
        </w:rPr>
        <w:t xml:space="preserve">CONȘTIENTIZAREA ȘI SENSIBILIZAREA COMUNITĂŢII PRIVIND PROBLEMATICA COPIILOR AFLAȚI ÎN SITUAŢIE DE RISC, A COPIILOR </w:t>
      </w:r>
      <w:r w:rsidRPr="00772104">
        <w:rPr>
          <w:rFonts w:ascii="Times New Roman" w:hAnsi="Times New Roman"/>
          <w:b/>
          <w:sz w:val="24"/>
          <w:szCs w:val="24"/>
          <w:lang w:val="ro-RO"/>
        </w:rPr>
        <w:t>CU DIZABILITĂȚI</w:t>
      </w:r>
    </w:p>
    <w:p w:rsidR="000A6DE7" w:rsidRPr="00772104" w:rsidRDefault="000A6DE7" w:rsidP="000A6DE7">
      <w:pPr>
        <w:ind w:right="-705"/>
        <w:jc w:val="both"/>
        <w:rPr>
          <w:rFonts w:ascii="Times New Roman" w:hAnsi="Times New Roman"/>
          <w:sz w:val="24"/>
          <w:szCs w:val="24"/>
          <w:lang w:val="ro-RO"/>
        </w:rPr>
      </w:pPr>
    </w:p>
    <w:p w:rsidR="000A6DE7" w:rsidRPr="00772104" w:rsidRDefault="000A6DE7" w:rsidP="000A6DE7">
      <w:pPr>
        <w:pStyle w:val="NoSpacing"/>
        <w:numPr>
          <w:ilvl w:val="0"/>
          <w:numId w:val="31"/>
        </w:numPr>
        <w:ind w:left="284" w:hanging="284"/>
        <w:jc w:val="both"/>
        <w:rPr>
          <w:rFonts w:ascii="Times New Roman" w:hAnsi="Times New Roman"/>
          <w:sz w:val="24"/>
          <w:szCs w:val="24"/>
          <w:lang w:val="it-IT"/>
        </w:rPr>
      </w:pPr>
      <w:r w:rsidRPr="00772104">
        <w:rPr>
          <w:rFonts w:ascii="Times New Roman" w:hAnsi="Times New Roman"/>
          <w:sz w:val="24"/>
          <w:szCs w:val="24"/>
          <w:lang w:val="it-IT"/>
        </w:rPr>
        <w:t xml:space="preserve">în luna iunie s-a desfășurat cea de-a VI-a ediție a </w:t>
      </w:r>
      <w:r w:rsidRPr="00772104">
        <w:rPr>
          <w:rFonts w:ascii="Times New Roman" w:hAnsi="Times New Roman"/>
          <w:b/>
          <w:sz w:val="24"/>
          <w:szCs w:val="24"/>
          <w:lang w:val="it-IT"/>
        </w:rPr>
        <w:t>Campaniei ”Porți deschise spre comunitate”</w:t>
      </w:r>
      <w:r w:rsidRPr="00772104">
        <w:rPr>
          <w:rFonts w:ascii="Times New Roman" w:hAnsi="Times New Roman"/>
          <w:sz w:val="24"/>
          <w:szCs w:val="24"/>
          <w:lang w:val="it-IT"/>
        </w:rPr>
        <w:t xml:space="preserve"> ,online, concretizate prin transmisii live din fiecare centru sau serviciu.</w:t>
      </w:r>
    </w:p>
    <w:p w:rsidR="000A6DE7" w:rsidRPr="00772104" w:rsidRDefault="000A6DE7" w:rsidP="000A6DE7">
      <w:pPr>
        <w:pStyle w:val="NoSpacing"/>
        <w:ind w:left="284"/>
        <w:jc w:val="both"/>
        <w:rPr>
          <w:rFonts w:ascii="Times New Roman" w:hAnsi="Times New Roman"/>
          <w:sz w:val="24"/>
          <w:szCs w:val="24"/>
          <w:lang w:val="ro-RO"/>
        </w:rPr>
      </w:pPr>
      <w:r w:rsidRPr="00772104">
        <w:rPr>
          <w:rFonts w:ascii="Times New Roman" w:hAnsi="Times New Roman"/>
          <w:sz w:val="24"/>
          <w:szCs w:val="24"/>
          <w:lang w:val="it-IT"/>
        </w:rPr>
        <w:t xml:space="preserve">Toate acestea au condus la atingerea scopului propus, acela de a </w:t>
      </w:r>
      <w:r w:rsidRPr="00772104">
        <w:rPr>
          <w:rFonts w:ascii="Times New Roman" w:hAnsi="Times New Roman"/>
          <w:sz w:val="24"/>
          <w:szCs w:val="24"/>
          <w:lang w:val="ro-RO"/>
        </w:rPr>
        <w:t>oferi trasnsparență serviciilor pe care le oferă Direcția Generală de Asistență Socială</w:t>
      </w:r>
      <w:r w:rsidR="00520B2F" w:rsidRPr="00772104">
        <w:rPr>
          <w:rFonts w:ascii="Times New Roman" w:hAnsi="Times New Roman"/>
          <w:sz w:val="24"/>
          <w:szCs w:val="24"/>
          <w:lang w:val="ro-RO"/>
        </w:rPr>
        <w:t xml:space="preserve"> și Protecția Copi</w:t>
      </w:r>
      <w:r w:rsidR="00774450" w:rsidRPr="00772104">
        <w:rPr>
          <w:rFonts w:ascii="Times New Roman" w:hAnsi="Times New Roman"/>
          <w:sz w:val="24"/>
          <w:szCs w:val="24"/>
          <w:lang w:val="ro-RO"/>
        </w:rPr>
        <w:t>l</w:t>
      </w:r>
      <w:r w:rsidR="00520B2F" w:rsidRPr="00772104">
        <w:rPr>
          <w:rFonts w:ascii="Times New Roman" w:hAnsi="Times New Roman"/>
          <w:sz w:val="24"/>
          <w:szCs w:val="24"/>
          <w:lang w:val="ro-RO"/>
        </w:rPr>
        <w:t>ului</w:t>
      </w:r>
      <w:r w:rsidRPr="00772104">
        <w:rPr>
          <w:rFonts w:ascii="Times New Roman" w:hAnsi="Times New Roman"/>
          <w:sz w:val="24"/>
          <w:szCs w:val="24"/>
          <w:lang w:val="ro-RO"/>
        </w:rPr>
        <w:t xml:space="preserve"> a Județului Suceava, de a transmite comunității o parte din energia și dăruirea profesioniștilor din sistemul de protecție dar și de a implica  societatea civilă în acțiunile și proiectele demarate.</w:t>
      </w:r>
    </w:p>
    <w:p w:rsidR="000A6DE7" w:rsidRPr="00772104" w:rsidRDefault="000A6DE7" w:rsidP="000A6DE7">
      <w:pPr>
        <w:pStyle w:val="NoSpacing"/>
        <w:ind w:left="284"/>
        <w:jc w:val="both"/>
        <w:rPr>
          <w:rFonts w:ascii="Times New Roman" w:hAnsi="Times New Roman"/>
          <w:sz w:val="24"/>
          <w:szCs w:val="24"/>
          <w:lang w:val="ro-RO"/>
        </w:rPr>
      </w:pPr>
      <w:r w:rsidRPr="00772104">
        <w:rPr>
          <w:rFonts w:ascii="Times New Roman" w:hAnsi="Times New Roman"/>
          <w:sz w:val="24"/>
          <w:szCs w:val="24"/>
          <w:lang w:val="ro-RO"/>
        </w:rPr>
        <w:tab/>
        <w:t>După un an în care prioritatea a fost protejarea vieților copiilor și adulților din sistemul de protecție, au fost depășite toate provocările legate de pandemie.</w:t>
      </w:r>
    </w:p>
    <w:p w:rsidR="000A6DE7" w:rsidRPr="00772104" w:rsidRDefault="000A6DE7" w:rsidP="000A6DE7">
      <w:pPr>
        <w:pStyle w:val="NoSpacing"/>
        <w:ind w:left="284"/>
        <w:jc w:val="both"/>
        <w:rPr>
          <w:rFonts w:ascii="Times New Roman" w:hAnsi="Times New Roman"/>
          <w:sz w:val="24"/>
          <w:szCs w:val="24"/>
          <w:lang w:val="ro-RO"/>
        </w:rPr>
      </w:pPr>
      <w:r w:rsidRPr="00772104">
        <w:rPr>
          <w:rFonts w:ascii="Times New Roman" w:hAnsi="Times New Roman"/>
          <w:sz w:val="24"/>
          <w:szCs w:val="24"/>
          <w:shd w:val="clear" w:color="auto" w:fill="FFFFFF"/>
          <w:lang w:val="ro-RO"/>
        </w:rPr>
        <w:t>Menționăm faptul că în cadrul acestei campanii am avut și oaspeți de la un centru din Tg Ocna, județul Bacău care au dorit să viziteze centrul maternal precum și locuința maxim protejată de la Mitocu Dragomirnei, aceștia fiind primiți cu drag atât de beneficiari cât și de personal.</w:t>
      </w:r>
    </w:p>
    <w:p w:rsidR="000A6DE7" w:rsidRPr="00772104" w:rsidRDefault="000A6DE7" w:rsidP="000A6DE7">
      <w:pPr>
        <w:pStyle w:val="NoSpacing"/>
        <w:ind w:left="284"/>
        <w:jc w:val="both"/>
        <w:rPr>
          <w:rFonts w:ascii="Times New Roman" w:hAnsi="Times New Roman"/>
          <w:sz w:val="24"/>
          <w:szCs w:val="24"/>
          <w:lang w:val="ro-RO"/>
        </w:rPr>
      </w:pPr>
      <w:r w:rsidRPr="00772104">
        <w:rPr>
          <w:rFonts w:ascii="Times New Roman" w:hAnsi="Times New Roman"/>
          <w:sz w:val="24"/>
          <w:szCs w:val="24"/>
          <w:lang w:val="ro-RO"/>
        </w:rPr>
        <w:t xml:space="preserve">Campania </w:t>
      </w:r>
      <w:r w:rsidRPr="00772104">
        <w:rPr>
          <w:rFonts w:ascii="Times New Roman" w:hAnsi="Times New Roman"/>
          <w:sz w:val="24"/>
          <w:szCs w:val="24"/>
          <w:lang w:val="it-IT"/>
        </w:rPr>
        <w:t>”Porți deschise spre comunitate”</w:t>
      </w:r>
      <w:r w:rsidRPr="00772104">
        <w:rPr>
          <w:rFonts w:ascii="Times New Roman" w:hAnsi="Times New Roman"/>
          <w:sz w:val="24"/>
          <w:szCs w:val="24"/>
          <w:lang w:val="ro-RO"/>
        </w:rPr>
        <w:t xml:space="preserve"> s-a încheiat cu vizita la un asistent maternal profesionist din orașul Dolhasca, județul Suceava, cu 19 ani de experiență și 10 copii care au fost ocrotiți de-a lungul anilor în sânul acestei familii și care au avut parte de afecțiune, gijă și îndrumare chiar și după ieșirea din sistemul de protecție.</w:t>
      </w:r>
    </w:p>
    <w:p w:rsidR="000A6DE7" w:rsidRPr="00772104" w:rsidRDefault="000A6DE7" w:rsidP="000A6DE7">
      <w:pPr>
        <w:pStyle w:val="NoSpacing"/>
        <w:ind w:left="284"/>
        <w:jc w:val="both"/>
        <w:rPr>
          <w:rFonts w:ascii="Times New Roman" w:hAnsi="Times New Roman"/>
          <w:sz w:val="24"/>
          <w:szCs w:val="24"/>
          <w:lang w:val="ro-RO"/>
        </w:rPr>
      </w:pPr>
      <w:r w:rsidRPr="00772104">
        <w:rPr>
          <w:rFonts w:ascii="Times New Roman" w:hAnsi="Times New Roman"/>
          <w:sz w:val="24"/>
          <w:szCs w:val="24"/>
          <w:lang w:val="ro-RO"/>
        </w:rPr>
        <w:t>La reușita aceastei acțiuni au contribuit mass media suceveană pentru împlicare și difuzare a videoclipurilor din cadrul campaniei, dar și  voluntarii și sponsorii care au fost prezenți în mijlocul beneficiarilor.</w:t>
      </w:r>
    </w:p>
    <w:p w:rsidR="000A6DE7" w:rsidRPr="00772104" w:rsidRDefault="000A6DE7" w:rsidP="000A6DE7">
      <w:pPr>
        <w:pStyle w:val="NoSpacing"/>
        <w:ind w:left="284"/>
        <w:jc w:val="both"/>
        <w:rPr>
          <w:rFonts w:ascii="Times New Roman" w:hAnsi="Times New Roman"/>
          <w:i/>
          <w:sz w:val="6"/>
          <w:szCs w:val="6"/>
          <w:lang w:val="ro-RO"/>
        </w:rPr>
      </w:pPr>
    </w:p>
    <w:p w:rsidR="000A6DE7" w:rsidRPr="00772104" w:rsidRDefault="000A6DE7" w:rsidP="002424C2">
      <w:pPr>
        <w:pStyle w:val="NoSpacing"/>
        <w:ind w:left="284" w:firstLine="436"/>
        <w:jc w:val="both"/>
        <w:rPr>
          <w:rFonts w:ascii="Times New Roman" w:hAnsi="Times New Roman"/>
          <w:sz w:val="24"/>
          <w:szCs w:val="24"/>
        </w:rPr>
      </w:pPr>
      <w:r w:rsidRPr="00772104">
        <w:rPr>
          <w:rFonts w:ascii="Times New Roman" w:hAnsi="Times New Roman"/>
          <w:sz w:val="24"/>
          <w:szCs w:val="24"/>
          <w:lang w:val="ro-RO"/>
        </w:rPr>
        <w:t xml:space="preserve">În cadrul acestei campanii, un număr de 18 </w:t>
      </w:r>
      <w:r w:rsidR="00774450" w:rsidRPr="00772104">
        <w:rPr>
          <w:rFonts w:ascii="Times New Roman" w:hAnsi="Times New Roman"/>
          <w:sz w:val="24"/>
          <w:szCs w:val="24"/>
          <w:lang w:val="ro-RO"/>
        </w:rPr>
        <w:t>clipuri video</w:t>
      </w:r>
      <w:r w:rsidRPr="00772104">
        <w:rPr>
          <w:rFonts w:ascii="Times New Roman" w:hAnsi="Times New Roman"/>
          <w:sz w:val="24"/>
          <w:szCs w:val="24"/>
          <w:lang w:val="ro-RO"/>
        </w:rPr>
        <w:t xml:space="preserve"> au ajuns pe ecranele a peste 1500 de persoane și care au avut un engagement (reacții, comentarii, share-uri) mediu de peste 125. </w:t>
      </w:r>
      <w:r w:rsidRPr="00772104">
        <w:rPr>
          <w:rFonts w:ascii="Times New Roman" w:hAnsi="Times New Roman"/>
          <w:sz w:val="24"/>
          <w:szCs w:val="24"/>
        </w:rPr>
        <w:t xml:space="preserve">Cel mai popular video a ajuns la 4000 de oameni doar prin intermediul paginii </w:t>
      </w:r>
      <w:r w:rsidR="00774450" w:rsidRPr="00772104">
        <w:rPr>
          <w:rFonts w:ascii="Times New Roman" w:hAnsi="Times New Roman"/>
          <w:sz w:val="24"/>
          <w:szCs w:val="24"/>
          <w:lang w:val="ro-RO"/>
        </w:rPr>
        <w:t>Direcției Generală de Asistență Socială și Protecția Copilului a Județului Suceava</w:t>
      </w:r>
      <w:r w:rsidRPr="00772104">
        <w:rPr>
          <w:rFonts w:ascii="Times New Roman" w:hAnsi="Times New Roman"/>
          <w:sz w:val="24"/>
          <w:szCs w:val="24"/>
        </w:rPr>
        <w:t xml:space="preserve">. </w:t>
      </w:r>
    </w:p>
    <w:p w:rsidR="000A6DE7" w:rsidRPr="00772104" w:rsidRDefault="000A6DE7" w:rsidP="000A6DE7">
      <w:pPr>
        <w:pStyle w:val="NoSpacing"/>
        <w:ind w:left="284"/>
        <w:jc w:val="both"/>
        <w:rPr>
          <w:rFonts w:ascii="Times New Roman" w:hAnsi="Times New Roman"/>
          <w:sz w:val="24"/>
          <w:szCs w:val="24"/>
        </w:rPr>
      </w:pPr>
      <w:r w:rsidRPr="00772104">
        <w:rPr>
          <w:rFonts w:ascii="Times New Roman" w:hAnsi="Times New Roman"/>
          <w:sz w:val="24"/>
          <w:szCs w:val="24"/>
        </w:rPr>
        <w:t>Video</w:t>
      </w:r>
      <w:r w:rsidR="004C4136" w:rsidRPr="00772104">
        <w:rPr>
          <w:rFonts w:ascii="Times New Roman" w:hAnsi="Times New Roman"/>
          <w:sz w:val="24"/>
          <w:szCs w:val="24"/>
        </w:rPr>
        <w:t>-</w:t>
      </w:r>
      <w:r w:rsidRPr="00772104">
        <w:rPr>
          <w:rFonts w:ascii="Times New Roman" w:hAnsi="Times New Roman"/>
          <w:sz w:val="24"/>
          <w:szCs w:val="24"/>
        </w:rPr>
        <w:t>urile au fost distribuite pe 100 de alte pagini, printre care Consiliul Judetean</w:t>
      </w:r>
      <w:r w:rsidR="008F1F04" w:rsidRPr="00772104">
        <w:rPr>
          <w:rFonts w:ascii="Times New Roman" w:hAnsi="Times New Roman"/>
          <w:sz w:val="24"/>
          <w:szCs w:val="24"/>
        </w:rPr>
        <w:t xml:space="preserve"> Suceava</w:t>
      </w:r>
      <w:r w:rsidRPr="00772104">
        <w:rPr>
          <w:rFonts w:ascii="Times New Roman" w:hAnsi="Times New Roman"/>
          <w:sz w:val="24"/>
          <w:szCs w:val="24"/>
        </w:rPr>
        <w:t xml:space="preserve"> si pe paginile celor mai importante organizatii de presă din judet, dintre care amintim: Bucovina TV (12.668 urmăritori), Cromtel TV (37.521 de urmăritori), Impact FM (24.723 urmăritori), Monitorul de Suceava (268.497 urmăritori), NewsBucovina (77.966 urmăritori), Suceava NewsOnline (49.745 urmăritori), Suceavalive.ro (66.669 urmăritori), Televiziunea Intermedia (27.512 urmăritori). </w:t>
      </w:r>
    </w:p>
    <w:p w:rsidR="000A6DE7" w:rsidRPr="00772104" w:rsidRDefault="000A6DE7" w:rsidP="000A6DE7">
      <w:pPr>
        <w:pStyle w:val="NoSpacing"/>
        <w:ind w:left="284"/>
        <w:jc w:val="both"/>
        <w:rPr>
          <w:rFonts w:ascii="Times New Roman" w:hAnsi="Times New Roman"/>
          <w:i/>
          <w:sz w:val="10"/>
          <w:szCs w:val="10"/>
          <w:lang w:val="ro-RO"/>
        </w:rPr>
      </w:pPr>
    </w:p>
    <w:p w:rsidR="000A6DE7" w:rsidRPr="00772104" w:rsidRDefault="000A6DE7" w:rsidP="000A6DE7">
      <w:pPr>
        <w:pStyle w:val="NoSpacing"/>
        <w:ind w:left="284"/>
        <w:jc w:val="both"/>
        <w:rPr>
          <w:rFonts w:ascii="Times New Roman" w:hAnsi="Times New Roman"/>
          <w:i/>
          <w:sz w:val="24"/>
          <w:szCs w:val="24"/>
          <w:lang w:val="ro-RO"/>
        </w:rPr>
      </w:pPr>
      <w:r w:rsidRPr="00772104">
        <w:rPr>
          <w:rFonts w:ascii="Times New Roman" w:hAnsi="Times New Roman"/>
          <w:i/>
          <w:sz w:val="24"/>
          <w:szCs w:val="24"/>
          <w:lang w:val="ro-RO"/>
        </w:rPr>
        <w:t xml:space="preserve">Înregistrările  din cadrul campaniei ”Porți deschise spre comunitate” -2021pot fi vizualizate pe  link-ul paginii de facebook a  </w:t>
      </w:r>
      <w:r w:rsidRPr="00772104">
        <w:rPr>
          <w:rFonts w:ascii="Times New Roman" w:hAnsi="Times New Roman"/>
          <w:sz w:val="24"/>
          <w:szCs w:val="24"/>
          <w:lang w:val="ro-RO"/>
        </w:rPr>
        <w:t>Direcția Generală de Asistență Socială a Județului Suceava</w:t>
      </w:r>
      <w:r w:rsidRPr="00772104">
        <w:rPr>
          <w:rFonts w:ascii="Times New Roman" w:hAnsi="Times New Roman"/>
          <w:i/>
          <w:sz w:val="24"/>
          <w:szCs w:val="24"/>
          <w:lang w:val="ro-RO"/>
        </w:rPr>
        <w:t xml:space="preserve">: </w:t>
      </w:r>
      <w:hyperlink r:id="rId37" w:history="1">
        <w:r w:rsidRPr="00772104">
          <w:rPr>
            <w:rStyle w:val="Hyperlink"/>
            <w:rFonts w:ascii="Times New Roman" w:hAnsi="Times New Roman"/>
            <w:i/>
            <w:color w:val="auto"/>
            <w:sz w:val="24"/>
            <w:szCs w:val="24"/>
            <w:lang w:val="ro-RO"/>
          </w:rPr>
          <w:t>https://www.facebook.com/ProtectiaCopiluluiSuceava</w:t>
        </w:r>
      </w:hyperlink>
    </w:p>
    <w:p w:rsidR="000A6DE7" w:rsidRPr="00772104" w:rsidRDefault="000A6DE7" w:rsidP="000A6DE7">
      <w:pPr>
        <w:ind w:right="-705"/>
        <w:jc w:val="both"/>
        <w:rPr>
          <w:rFonts w:ascii="Times New Roman" w:hAnsi="Times New Roman"/>
          <w:sz w:val="10"/>
          <w:szCs w:val="10"/>
          <w:lang w:val="ro-RO"/>
        </w:rPr>
      </w:pPr>
    </w:p>
    <w:p w:rsidR="000A6DE7" w:rsidRPr="00772104" w:rsidRDefault="000A6DE7" w:rsidP="002424C2">
      <w:pPr>
        <w:pStyle w:val="NoSpacing"/>
        <w:numPr>
          <w:ilvl w:val="0"/>
          <w:numId w:val="29"/>
        </w:numPr>
        <w:ind w:left="284" w:right="-22" w:hanging="284"/>
        <w:jc w:val="both"/>
        <w:rPr>
          <w:rFonts w:ascii="Times New Roman" w:hAnsi="Times New Roman"/>
          <w:sz w:val="24"/>
          <w:szCs w:val="24"/>
        </w:rPr>
      </w:pPr>
      <w:r w:rsidRPr="00772104">
        <w:rPr>
          <w:rFonts w:ascii="Times New Roman" w:hAnsi="Times New Roman"/>
          <w:sz w:val="24"/>
          <w:szCs w:val="24"/>
        </w:rPr>
        <w:t xml:space="preserve">din anul 2018, pentru </w:t>
      </w:r>
      <w:r w:rsidR="008F1F04" w:rsidRPr="00772104">
        <w:rPr>
          <w:rFonts w:ascii="Times New Roman" w:hAnsi="Times New Roman"/>
          <w:sz w:val="24"/>
          <w:szCs w:val="24"/>
          <w:lang w:val="ro-RO"/>
        </w:rPr>
        <w:t>Direcția Generală de Asistență Socială și Protecția Copilului a Județului Suceava</w:t>
      </w:r>
      <w:r w:rsidRPr="00772104">
        <w:rPr>
          <w:rFonts w:ascii="Times New Roman" w:hAnsi="Times New Roman"/>
          <w:sz w:val="24"/>
          <w:szCs w:val="24"/>
        </w:rPr>
        <w:t>, luna septembrie este luna performanței prin organizarea  Campaniei ”Susținem performanța”, în acest an aflată la  a IV-a ediție.</w:t>
      </w:r>
    </w:p>
    <w:p w:rsidR="000A6DE7" w:rsidRPr="00772104" w:rsidRDefault="000A6DE7" w:rsidP="002424C2">
      <w:pPr>
        <w:pStyle w:val="NoSpacing"/>
        <w:ind w:left="284" w:right="-22" w:firstLine="436"/>
        <w:jc w:val="both"/>
        <w:rPr>
          <w:rFonts w:ascii="Times New Roman" w:hAnsi="Times New Roman"/>
          <w:sz w:val="24"/>
          <w:szCs w:val="24"/>
        </w:rPr>
      </w:pPr>
      <w:r w:rsidRPr="00772104">
        <w:rPr>
          <w:rFonts w:ascii="Times New Roman" w:hAnsi="Times New Roman"/>
          <w:sz w:val="24"/>
          <w:szCs w:val="24"/>
        </w:rPr>
        <w:t xml:space="preserve">Acest proiect a pornit din  dorința de a scoate  în evidență  performanțele copiilor și tinerilor din sistemul de protecție, care în ciuda tuturor obstacolelor și traumelor pe care le-au suportat din copilărie, au reușit să obțină rezultate deosebite, cu sprijinul nemijlocit al personalului în grija căruia </w:t>
      </w:r>
      <w:r w:rsidRPr="00772104">
        <w:rPr>
          <w:rFonts w:ascii="Times New Roman" w:hAnsi="Times New Roman"/>
          <w:sz w:val="24"/>
          <w:szCs w:val="24"/>
        </w:rPr>
        <w:lastRenderedPageBreak/>
        <w:t>se află precum și  al cadrelor didactice din învățământul preuniversitar și universitar care îi sprijină în evoluția și parcursul lor școlar și le recunosc și  încurajează performanțele.</w:t>
      </w:r>
    </w:p>
    <w:p w:rsidR="000A6DE7" w:rsidRPr="00772104" w:rsidRDefault="000A6DE7" w:rsidP="008F1F04">
      <w:pPr>
        <w:pStyle w:val="NoSpacing"/>
        <w:ind w:left="284" w:right="-22" w:firstLine="436"/>
        <w:jc w:val="both"/>
        <w:rPr>
          <w:rFonts w:ascii="Times New Roman" w:hAnsi="Times New Roman"/>
          <w:sz w:val="24"/>
          <w:szCs w:val="24"/>
        </w:rPr>
      </w:pPr>
      <w:r w:rsidRPr="00772104">
        <w:rPr>
          <w:rFonts w:ascii="Times New Roman" w:hAnsi="Times New Roman"/>
          <w:sz w:val="24"/>
          <w:szCs w:val="24"/>
        </w:rPr>
        <w:t>Prima ediție a acestei campanii a avut loc în anul 2018, într-un cadru festiv,  evenimentul fiind intitulat ”Visând la un viitor mai bun!”și  având drept obiectiv recunoașterea rezultatelor deosebite ale copiilor și tinerilor din cadrul sistemului de protecție. Atunci au fost premiați 57 de copii și tineri din sistemul de protecție de stat și privat.</w:t>
      </w:r>
    </w:p>
    <w:p w:rsidR="000A6DE7" w:rsidRPr="00772104" w:rsidRDefault="000A6DE7" w:rsidP="008F1F04">
      <w:pPr>
        <w:pStyle w:val="NoSpacing"/>
        <w:ind w:left="284" w:right="-22" w:firstLine="436"/>
        <w:jc w:val="both"/>
        <w:rPr>
          <w:rFonts w:ascii="Times New Roman" w:hAnsi="Times New Roman"/>
          <w:sz w:val="24"/>
          <w:szCs w:val="24"/>
        </w:rPr>
      </w:pPr>
      <w:r w:rsidRPr="00772104">
        <w:rPr>
          <w:rFonts w:ascii="Times New Roman" w:hAnsi="Times New Roman"/>
          <w:sz w:val="24"/>
          <w:szCs w:val="24"/>
        </w:rPr>
        <w:t xml:space="preserve">În anul 2021, chiar dacă a fost an pandemic, campania </w:t>
      </w:r>
      <w:r w:rsidR="007A1567" w:rsidRPr="00772104">
        <w:rPr>
          <w:rFonts w:ascii="Times New Roman" w:hAnsi="Times New Roman"/>
          <w:sz w:val="24"/>
          <w:szCs w:val="24"/>
        </w:rPr>
        <w:t xml:space="preserve">a fost organizată </w:t>
      </w:r>
      <w:r w:rsidRPr="00772104">
        <w:rPr>
          <w:rFonts w:ascii="Times New Roman" w:hAnsi="Times New Roman"/>
          <w:sz w:val="24"/>
          <w:szCs w:val="24"/>
        </w:rPr>
        <w:t xml:space="preserve">online, cu toate că nu a fost o premiere în cadrul unei festivități. </w:t>
      </w:r>
    </w:p>
    <w:p w:rsidR="000A6DE7" w:rsidRPr="00772104" w:rsidRDefault="000A6DE7" w:rsidP="008F1F04">
      <w:pPr>
        <w:pStyle w:val="NoSpacing"/>
        <w:ind w:left="284" w:right="-22"/>
        <w:jc w:val="both"/>
        <w:rPr>
          <w:rFonts w:ascii="Times New Roman" w:hAnsi="Times New Roman"/>
          <w:sz w:val="24"/>
          <w:szCs w:val="24"/>
        </w:rPr>
      </w:pPr>
      <w:r w:rsidRPr="00772104">
        <w:rPr>
          <w:rFonts w:ascii="Times New Roman" w:hAnsi="Times New Roman"/>
          <w:sz w:val="24"/>
          <w:szCs w:val="24"/>
        </w:rPr>
        <w:t>Grupul țintă este format din copiii care au absolvit  clasa a V-a până la bacalaureat și tinerii care urmează studii postliceale la zi sau sunt studenți/masteranzi la o instituție universitară, în regim de zi.</w:t>
      </w:r>
    </w:p>
    <w:p w:rsidR="000A6DE7" w:rsidRPr="00772104" w:rsidRDefault="000A6DE7" w:rsidP="008F1F04">
      <w:pPr>
        <w:pStyle w:val="NoSpacing"/>
        <w:ind w:left="284" w:right="-22" w:firstLine="436"/>
        <w:jc w:val="both"/>
        <w:rPr>
          <w:rFonts w:ascii="Times New Roman" w:hAnsi="Times New Roman"/>
          <w:sz w:val="24"/>
          <w:szCs w:val="24"/>
        </w:rPr>
      </w:pPr>
      <w:r w:rsidRPr="00772104">
        <w:rPr>
          <w:rFonts w:ascii="Times New Roman" w:hAnsi="Times New Roman"/>
          <w:sz w:val="24"/>
          <w:szCs w:val="24"/>
        </w:rPr>
        <w:t xml:space="preserve">Astfel, au fost selectați un număr de 87 de copii și tineri din cadrul centrelor rezidențiale ale </w:t>
      </w:r>
      <w:r w:rsidRPr="00772104">
        <w:rPr>
          <w:rFonts w:ascii="Times New Roman" w:hAnsi="Times New Roman"/>
          <w:sz w:val="24"/>
          <w:szCs w:val="24"/>
          <w:lang w:val="ro-RO"/>
        </w:rPr>
        <w:t>Direcția Generală de Asistență Socială a Județului Suceava</w:t>
      </w:r>
      <w:r w:rsidRPr="00772104">
        <w:rPr>
          <w:rFonts w:ascii="Times New Roman" w:hAnsi="Times New Roman"/>
          <w:sz w:val="24"/>
          <w:szCs w:val="24"/>
        </w:rPr>
        <w:t>, dar și din cadrul organizațiilor private acreditate (Așezământul ”Sfantul Ierarh Leontie” Rădăuți, Casa de tip familial “ Preot Mihai Negrea” Vatra Dornei), din asistență maternală dar și din plasament la fami</w:t>
      </w:r>
      <w:r w:rsidR="008F1F04" w:rsidRPr="00772104">
        <w:rPr>
          <w:rFonts w:ascii="Times New Roman" w:hAnsi="Times New Roman"/>
          <w:sz w:val="24"/>
          <w:szCs w:val="24"/>
        </w:rPr>
        <w:t>lii cu sau fără grad de rudenie</w:t>
      </w:r>
      <w:r w:rsidRPr="00772104">
        <w:rPr>
          <w:rFonts w:ascii="Times New Roman" w:hAnsi="Times New Roman"/>
          <w:sz w:val="24"/>
          <w:szCs w:val="24"/>
        </w:rPr>
        <w:t xml:space="preserve">. </w:t>
      </w:r>
    </w:p>
    <w:p w:rsidR="000A6DE7" w:rsidRPr="00772104" w:rsidRDefault="000A6DE7" w:rsidP="008F1F04">
      <w:pPr>
        <w:pStyle w:val="NoSpacing"/>
        <w:ind w:left="284" w:right="-22" w:firstLine="436"/>
        <w:jc w:val="both"/>
        <w:rPr>
          <w:rFonts w:ascii="Times New Roman" w:hAnsi="Times New Roman"/>
          <w:sz w:val="24"/>
          <w:szCs w:val="24"/>
        </w:rPr>
      </w:pPr>
      <w:r w:rsidRPr="00772104">
        <w:rPr>
          <w:rFonts w:ascii="Times New Roman" w:hAnsi="Times New Roman"/>
          <w:sz w:val="24"/>
          <w:szCs w:val="24"/>
        </w:rPr>
        <w:t>Acești copii și tiner</w:t>
      </w:r>
      <w:r w:rsidR="008F1F04" w:rsidRPr="00772104">
        <w:rPr>
          <w:rFonts w:ascii="Times New Roman" w:hAnsi="Times New Roman"/>
          <w:sz w:val="24"/>
          <w:szCs w:val="24"/>
        </w:rPr>
        <w:t>i au fost  premiați pe secțiunile învățământ, arte și sport și cazuri deosebite,</w:t>
      </w:r>
      <w:r w:rsidRPr="00772104">
        <w:rPr>
          <w:rFonts w:ascii="Times New Roman" w:hAnsi="Times New Roman"/>
          <w:sz w:val="24"/>
          <w:szCs w:val="24"/>
        </w:rPr>
        <w:t xml:space="preserve"> cu sprijinul sponsorilor: Asociația Licuricii Fericiti, SC BUCOVINA ART CONSULT, Asociația Rădăuțiul Civic, LUST EXPERT,  Fundația ”TE AUD ROMÂNIA”, HHC ROMÂNIA,  Asociația Culturală ” Sfântul Dosoftei”, ASOCIAȚIA SEVA, Asociația Multicare precum și persoane fizice sau juridice</w:t>
      </w:r>
      <w:r w:rsidR="008F1F04" w:rsidRPr="00772104">
        <w:rPr>
          <w:rFonts w:ascii="Times New Roman" w:hAnsi="Times New Roman"/>
          <w:sz w:val="24"/>
          <w:szCs w:val="24"/>
        </w:rPr>
        <w:t>.</w:t>
      </w:r>
      <w:r w:rsidRPr="00772104">
        <w:rPr>
          <w:rFonts w:ascii="Times New Roman" w:hAnsi="Times New Roman"/>
          <w:sz w:val="24"/>
          <w:szCs w:val="24"/>
        </w:rPr>
        <w:t xml:space="preserve"> </w:t>
      </w:r>
    </w:p>
    <w:p w:rsidR="000A6DE7" w:rsidRPr="00772104" w:rsidRDefault="000A6DE7" w:rsidP="008F1F04">
      <w:pPr>
        <w:pStyle w:val="NoSpacing"/>
        <w:ind w:left="284" w:right="-22"/>
        <w:jc w:val="both"/>
        <w:rPr>
          <w:rFonts w:ascii="Times New Roman" w:hAnsi="Times New Roman"/>
          <w:sz w:val="24"/>
          <w:szCs w:val="24"/>
        </w:rPr>
      </w:pPr>
      <w:r w:rsidRPr="00772104">
        <w:rPr>
          <w:rFonts w:ascii="Times New Roman" w:hAnsi="Times New Roman"/>
          <w:sz w:val="24"/>
          <w:szCs w:val="24"/>
        </w:rPr>
        <w:t xml:space="preserve">Prin acest proiect </w:t>
      </w:r>
      <w:r w:rsidR="008F1F04" w:rsidRPr="00772104">
        <w:rPr>
          <w:rFonts w:ascii="Times New Roman" w:hAnsi="Times New Roman"/>
          <w:sz w:val="24"/>
          <w:szCs w:val="24"/>
        </w:rPr>
        <w:t xml:space="preserve">se urmărește </w:t>
      </w:r>
      <w:r w:rsidRPr="00772104">
        <w:rPr>
          <w:rFonts w:ascii="Times New Roman" w:hAnsi="Times New Roman"/>
          <w:sz w:val="24"/>
          <w:szCs w:val="24"/>
        </w:rPr>
        <w:t xml:space="preserve"> crearea unei relații de mentorat pe termen lung între copiii si tinerii noștri și sponsorii care au intrat în acest proiect</w:t>
      </w:r>
      <w:r w:rsidR="002424C2" w:rsidRPr="00772104">
        <w:rPr>
          <w:rFonts w:ascii="Times New Roman" w:hAnsi="Times New Roman"/>
          <w:sz w:val="24"/>
          <w:szCs w:val="24"/>
        </w:rPr>
        <w:t>.</w:t>
      </w:r>
    </w:p>
    <w:p w:rsidR="000A6DE7" w:rsidRPr="00772104" w:rsidRDefault="000A6DE7" w:rsidP="008F1F04">
      <w:pPr>
        <w:pStyle w:val="NoSpacing"/>
        <w:ind w:left="284" w:right="-22"/>
        <w:jc w:val="both"/>
        <w:rPr>
          <w:rFonts w:ascii="Times New Roman" w:hAnsi="Times New Roman"/>
          <w:sz w:val="16"/>
          <w:szCs w:val="16"/>
        </w:rPr>
      </w:pPr>
    </w:p>
    <w:p w:rsidR="00A47FDE" w:rsidRPr="00772104" w:rsidRDefault="00A47FDE" w:rsidP="00A47FDE">
      <w:pPr>
        <w:spacing w:line="276" w:lineRule="auto"/>
        <w:jc w:val="both"/>
        <w:rPr>
          <w:rFonts w:ascii="Times New Roman" w:hAnsi="Times New Roman"/>
          <w:sz w:val="24"/>
          <w:szCs w:val="24"/>
        </w:rPr>
      </w:pPr>
      <w:r w:rsidRPr="00772104">
        <w:rPr>
          <w:rFonts w:ascii="Times New Roman" w:hAnsi="Times New Roman"/>
          <w:sz w:val="24"/>
          <w:szCs w:val="24"/>
        </w:rPr>
        <w:t xml:space="preserve">În anul 2021, </w:t>
      </w:r>
      <w:r w:rsidRPr="00772104">
        <w:rPr>
          <w:rFonts w:ascii="Times New Roman" w:hAnsi="Times New Roman"/>
          <w:b/>
          <w:sz w:val="24"/>
          <w:szCs w:val="24"/>
        </w:rPr>
        <w:t>în colaborare cu Fundație Te Aud România,</w:t>
      </w:r>
      <w:r w:rsidRPr="00772104">
        <w:rPr>
          <w:rFonts w:ascii="Times New Roman" w:hAnsi="Times New Roman"/>
          <w:sz w:val="24"/>
          <w:szCs w:val="24"/>
        </w:rPr>
        <w:t xml:space="preserve"> au fost derulare următoarele proiecte: </w:t>
      </w:r>
    </w:p>
    <w:p w:rsidR="00A47FDE" w:rsidRPr="00772104" w:rsidRDefault="00A47FDE" w:rsidP="008F1F04">
      <w:pPr>
        <w:pStyle w:val="NoSpacing"/>
        <w:numPr>
          <w:ilvl w:val="0"/>
          <w:numId w:val="51"/>
        </w:numPr>
        <w:ind w:right="-22"/>
        <w:jc w:val="both"/>
        <w:rPr>
          <w:rFonts w:ascii="Times New Roman" w:hAnsi="Times New Roman"/>
          <w:sz w:val="24"/>
          <w:szCs w:val="24"/>
        </w:rPr>
      </w:pPr>
      <w:r w:rsidRPr="00772104">
        <w:rPr>
          <w:rFonts w:ascii="Times New Roman" w:hAnsi="Times New Roman"/>
          <w:b/>
          <w:sz w:val="24"/>
          <w:szCs w:val="24"/>
        </w:rPr>
        <w:t>Proiectul ”Responsabili astăzi pentru viitorul de mâine</w:t>
      </w:r>
      <w:r w:rsidRPr="00772104">
        <w:rPr>
          <w:rFonts w:ascii="Times New Roman" w:hAnsi="Times New Roman"/>
          <w:sz w:val="24"/>
          <w:szCs w:val="24"/>
        </w:rPr>
        <w:t>”, proiect educativ care s-a desfășurat</w:t>
      </w:r>
      <w:r w:rsidR="008F1F04" w:rsidRPr="00772104">
        <w:rPr>
          <w:rFonts w:ascii="Times New Roman" w:hAnsi="Times New Roman"/>
          <w:sz w:val="24"/>
          <w:szCs w:val="24"/>
        </w:rPr>
        <w:t xml:space="preserve"> în perioada aprilie – n</w:t>
      </w:r>
      <w:r w:rsidRPr="00772104">
        <w:rPr>
          <w:rFonts w:ascii="Times New Roman" w:hAnsi="Times New Roman"/>
          <w:sz w:val="24"/>
          <w:szCs w:val="24"/>
        </w:rPr>
        <w:t>oiembrie 2021 și își propune implicarea bene</w:t>
      </w:r>
      <w:r w:rsidR="008F1F04" w:rsidRPr="00772104">
        <w:rPr>
          <w:rFonts w:ascii="Times New Roman" w:hAnsi="Times New Roman"/>
          <w:sz w:val="24"/>
          <w:szCs w:val="24"/>
        </w:rPr>
        <w:t>ficiarilor din cadrul Servicii m</w:t>
      </w:r>
      <w:r w:rsidRPr="00772104">
        <w:rPr>
          <w:rFonts w:ascii="Times New Roman" w:hAnsi="Times New Roman"/>
          <w:sz w:val="24"/>
          <w:szCs w:val="24"/>
        </w:rPr>
        <w:t>ultifuncționale pentru copilul aflat în dificultate Gura Humorului în activități de ecologizare a zonelor de agrement din oraș, cât și în activități de plantare a unor arbori ornamentali</w:t>
      </w:r>
      <w:r w:rsidR="008F1F04" w:rsidRPr="00772104">
        <w:rPr>
          <w:rFonts w:ascii="Times New Roman" w:hAnsi="Times New Roman"/>
          <w:sz w:val="24"/>
          <w:szCs w:val="24"/>
        </w:rPr>
        <w:t>;</w:t>
      </w:r>
      <w:r w:rsidRPr="00772104">
        <w:rPr>
          <w:rFonts w:ascii="Times New Roman" w:hAnsi="Times New Roman"/>
          <w:sz w:val="24"/>
          <w:szCs w:val="24"/>
        </w:rPr>
        <w:t xml:space="preserve"> </w:t>
      </w:r>
    </w:p>
    <w:p w:rsidR="00A47FDE" w:rsidRPr="00772104" w:rsidRDefault="00A47FDE" w:rsidP="008F1F04">
      <w:pPr>
        <w:pStyle w:val="NoSpacing"/>
        <w:numPr>
          <w:ilvl w:val="0"/>
          <w:numId w:val="51"/>
        </w:numPr>
        <w:ind w:right="-22"/>
        <w:jc w:val="both"/>
        <w:rPr>
          <w:rFonts w:ascii="Times New Roman" w:hAnsi="Times New Roman"/>
          <w:sz w:val="24"/>
          <w:szCs w:val="24"/>
        </w:rPr>
      </w:pPr>
      <w:r w:rsidRPr="00772104">
        <w:rPr>
          <w:rFonts w:ascii="Times New Roman" w:hAnsi="Times New Roman"/>
          <w:b/>
          <w:sz w:val="24"/>
          <w:szCs w:val="24"/>
        </w:rPr>
        <w:t xml:space="preserve">Proiectul ”Responsabili </w:t>
      </w:r>
      <w:r w:rsidR="008F1F04" w:rsidRPr="00772104">
        <w:rPr>
          <w:rFonts w:ascii="Times New Roman" w:hAnsi="Times New Roman"/>
          <w:b/>
          <w:sz w:val="24"/>
          <w:szCs w:val="24"/>
        </w:rPr>
        <w:t>astăzi pentru viitorul de mâine”</w:t>
      </w:r>
      <w:r w:rsidRPr="00772104">
        <w:rPr>
          <w:rFonts w:ascii="Times New Roman" w:hAnsi="Times New Roman"/>
          <w:sz w:val="24"/>
          <w:szCs w:val="24"/>
        </w:rPr>
        <w:t xml:space="preserve"> are în vedere atât transformarea comportamentelor cotidiene în stiluri de viață ecologice, sănătoase și durabile pentru întreținerea unui ambient curat, cât și conștientizarea efectelor negative ale acumulării deșeurilor asupra calității mediului cu consecințe asupra calității vieții. </w:t>
      </w:r>
    </w:p>
    <w:p w:rsidR="00A47FDE" w:rsidRPr="00772104" w:rsidRDefault="00A47FDE" w:rsidP="008F1F04">
      <w:pPr>
        <w:pStyle w:val="NoSpacing"/>
        <w:ind w:left="851" w:right="-22"/>
        <w:jc w:val="both"/>
        <w:rPr>
          <w:rFonts w:ascii="Times New Roman" w:hAnsi="Times New Roman"/>
          <w:sz w:val="24"/>
          <w:szCs w:val="24"/>
        </w:rPr>
      </w:pPr>
      <w:r w:rsidRPr="00772104">
        <w:rPr>
          <w:rFonts w:ascii="Times New Roman" w:hAnsi="Times New Roman"/>
          <w:sz w:val="24"/>
          <w:szCs w:val="24"/>
        </w:rPr>
        <w:t xml:space="preserve">Parteneriatul care stă la baza activităților propuse, a fost încheiat pe o perioadă de 5 ani, având obiectiv principal conștientizarea si asumarea responsabilității pentru protejarea ambientului. </w:t>
      </w:r>
    </w:p>
    <w:p w:rsidR="00A47FDE" w:rsidRPr="00772104" w:rsidRDefault="00A47FDE" w:rsidP="008F1F04">
      <w:pPr>
        <w:pStyle w:val="NoSpacing"/>
        <w:ind w:left="851" w:right="-22"/>
        <w:jc w:val="both"/>
        <w:rPr>
          <w:rFonts w:ascii="Times New Roman" w:hAnsi="Times New Roman"/>
          <w:sz w:val="24"/>
          <w:szCs w:val="24"/>
          <w:lang w:val="ro-RO"/>
        </w:rPr>
      </w:pPr>
      <w:r w:rsidRPr="00772104">
        <w:rPr>
          <w:rFonts w:ascii="Times New Roman" w:hAnsi="Times New Roman"/>
          <w:sz w:val="24"/>
          <w:szCs w:val="24"/>
        </w:rPr>
        <w:t>Tot prin intermediul</w:t>
      </w:r>
      <w:r w:rsidR="008F1F04" w:rsidRPr="00772104">
        <w:rPr>
          <w:rFonts w:ascii="Times New Roman" w:hAnsi="Times New Roman"/>
          <w:sz w:val="24"/>
          <w:szCs w:val="24"/>
        </w:rPr>
        <w:t xml:space="preserve"> acestui  parteneriat, se are în vedere </w:t>
      </w:r>
      <w:r w:rsidRPr="00772104">
        <w:rPr>
          <w:rFonts w:ascii="Times New Roman" w:hAnsi="Times New Roman"/>
          <w:sz w:val="24"/>
          <w:szCs w:val="24"/>
        </w:rPr>
        <w:t>realizarea unor proiecte pentru promovarea sustenabilității resurselor de mediu, în care să fie implicați cât mai mulți copii și tineri, beneficiari ai serviciilor de protecție socială, în lupta pentru o natură curată și pentru un mediu înconjurător sănătos</w:t>
      </w:r>
      <w:r w:rsidRPr="00772104">
        <w:rPr>
          <w:rFonts w:ascii="Times New Roman" w:hAnsi="Times New Roman"/>
          <w:sz w:val="24"/>
          <w:szCs w:val="24"/>
          <w:lang w:val="ro-RO"/>
        </w:rPr>
        <w:t>;</w:t>
      </w:r>
    </w:p>
    <w:p w:rsidR="00A47FDE" w:rsidRPr="00772104" w:rsidRDefault="00A47FDE" w:rsidP="008F1F04">
      <w:pPr>
        <w:pStyle w:val="ListParagraph"/>
        <w:numPr>
          <w:ilvl w:val="0"/>
          <w:numId w:val="57"/>
        </w:numPr>
        <w:spacing w:line="276" w:lineRule="auto"/>
        <w:ind w:right="-22"/>
        <w:jc w:val="both"/>
        <w:rPr>
          <w:rFonts w:ascii="Times New Roman" w:hAnsi="Times New Roman"/>
          <w:sz w:val="24"/>
          <w:szCs w:val="24"/>
        </w:rPr>
      </w:pPr>
      <w:r w:rsidRPr="00772104">
        <w:rPr>
          <w:rFonts w:ascii="Times New Roman" w:hAnsi="Times New Roman"/>
          <w:b/>
          <w:sz w:val="24"/>
          <w:szCs w:val="24"/>
        </w:rPr>
        <w:t>Programul „Rugby pentru toti copiii”,</w:t>
      </w:r>
      <w:r w:rsidRPr="00772104">
        <w:rPr>
          <w:rFonts w:ascii="Times New Roman" w:hAnsi="Times New Roman"/>
          <w:sz w:val="24"/>
          <w:szCs w:val="24"/>
        </w:rPr>
        <w:t xml:space="preserve"> prin care primesc integrat, pe lângă susținere sportivă, și activitati de mentorat având ca modele persoane de succes și de notorietate, cursuri de dezvoltare personală, de educație financiară prin profesioniști ai Băncii Comerciale Române, cursuri de limba engleză, sprijin  remedial pentru îmbunătățirea performanțelor școlare la  d</w:t>
      </w:r>
      <w:r w:rsidR="004C4136" w:rsidRPr="00772104">
        <w:rPr>
          <w:rFonts w:ascii="Times New Roman" w:hAnsi="Times New Roman"/>
          <w:sz w:val="24"/>
          <w:szCs w:val="24"/>
        </w:rPr>
        <w:t>iverse materii, toate  prin bună</w:t>
      </w:r>
      <w:r w:rsidRPr="00772104">
        <w:rPr>
          <w:rFonts w:ascii="Times New Roman" w:hAnsi="Times New Roman"/>
          <w:sz w:val="24"/>
          <w:szCs w:val="24"/>
        </w:rPr>
        <w:t>voința și efortul volunt</w:t>
      </w:r>
      <w:r w:rsidR="008F1F04" w:rsidRPr="00772104">
        <w:rPr>
          <w:rFonts w:ascii="Times New Roman" w:hAnsi="Times New Roman"/>
          <w:sz w:val="24"/>
          <w:szCs w:val="24"/>
        </w:rPr>
        <w:t>arilor Fundației Te Aud România;</w:t>
      </w:r>
    </w:p>
    <w:p w:rsidR="008F1F04" w:rsidRPr="00772104" w:rsidRDefault="00A47FDE" w:rsidP="008F1F04">
      <w:pPr>
        <w:pStyle w:val="ListParagraph"/>
        <w:numPr>
          <w:ilvl w:val="0"/>
          <w:numId w:val="57"/>
        </w:numPr>
        <w:spacing w:line="276" w:lineRule="auto"/>
        <w:ind w:right="-22"/>
        <w:jc w:val="both"/>
        <w:rPr>
          <w:rFonts w:ascii="Times New Roman" w:hAnsi="Times New Roman"/>
          <w:sz w:val="24"/>
          <w:szCs w:val="24"/>
        </w:rPr>
      </w:pPr>
      <w:r w:rsidRPr="00772104">
        <w:rPr>
          <w:rFonts w:ascii="Times New Roman" w:hAnsi="Times New Roman"/>
          <w:b/>
          <w:sz w:val="24"/>
          <w:szCs w:val="24"/>
        </w:rPr>
        <w:lastRenderedPageBreak/>
        <w:t>proiectul “Tabara de vară în limba engleză”</w:t>
      </w:r>
      <w:r w:rsidRPr="00772104">
        <w:rPr>
          <w:rFonts w:ascii="Times New Roman" w:hAnsi="Times New Roman"/>
          <w:sz w:val="24"/>
          <w:szCs w:val="24"/>
        </w:rPr>
        <w:t xml:space="preserve"> organizat de către Fundaţia Te Aud România, în parteneriat cu organizaţia elveţiană ”WeTomorrow”, Direcţia Generală de Asistenţă Socială şi Protecţia Copilului Suceava şi Primăria Oraşului Gura Humorului. </w:t>
      </w:r>
    </w:p>
    <w:p w:rsidR="00A47FDE" w:rsidRPr="00772104" w:rsidRDefault="00A47FDE" w:rsidP="008F1F04">
      <w:pPr>
        <w:pStyle w:val="ListParagraph"/>
        <w:spacing w:line="276" w:lineRule="auto"/>
        <w:ind w:right="-22"/>
        <w:jc w:val="both"/>
        <w:rPr>
          <w:rFonts w:ascii="Times New Roman" w:hAnsi="Times New Roman"/>
          <w:sz w:val="24"/>
          <w:szCs w:val="24"/>
        </w:rPr>
      </w:pPr>
      <w:r w:rsidRPr="00772104">
        <w:rPr>
          <w:rFonts w:ascii="Times New Roman" w:hAnsi="Times New Roman"/>
          <w:sz w:val="24"/>
          <w:szCs w:val="24"/>
        </w:rPr>
        <w:t xml:space="preserve">Tabăra de vară s-a adresat copiilor şi tinerilor cu vârste cuprinse între 6 şi 18 ani, atât din sistemul de protecție, cât și din comunitatea humoreană. </w:t>
      </w:r>
    </w:p>
    <w:p w:rsidR="00A47FDE" w:rsidRPr="00772104" w:rsidRDefault="00A47FDE" w:rsidP="00A47FDE">
      <w:pPr>
        <w:spacing w:line="276" w:lineRule="auto"/>
        <w:ind w:left="709"/>
        <w:jc w:val="both"/>
        <w:rPr>
          <w:rFonts w:ascii="Times New Roman" w:hAnsi="Times New Roman"/>
          <w:i/>
          <w:sz w:val="24"/>
          <w:szCs w:val="24"/>
        </w:rPr>
      </w:pPr>
      <w:r w:rsidRPr="00772104">
        <w:rPr>
          <w:rFonts w:ascii="Times New Roman" w:hAnsi="Times New Roman"/>
          <w:sz w:val="24"/>
          <w:szCs w:val="24"/>
        </w:rPr>
        <w:t xml:space="preserve">Proiectul a debutat cu participarea a 14 copii, timp de 9 săptămâni, la activități on-line cu voluntari ai organizației elvețiene, care  au avut drept scop dezvoltarea abilităţilor de comunicare în limba engleză ale participanților.  </w:t>
      </w:r>
    </w:p>
    <w:p w:rsidR="00A47FDE" w:rsidRPr="00772104" w:rsidRDefault="004C4136" w:rsidP="007A1567">
      <w:pPr>
        <w:spacing w:line="276" w:lineRule="auto"/>
        <w:ind w:left="709" w:firstLine="60"/>
        <w:jc w:val="both"/>
        <w:rPr>
          <w:rFonts w:ascii="Times New Roman" w:hAnsi="Times New Roman"/>
          <w:sz w:val="24"/>
          <w:szCs w:val="24"/>
        </w:rPr>
      </w:pPr>
      <w:r w:rsidRPr="00772104">
        <w:rPr>
          <w:rFonts w:ascii="Times New Roman" w:hAnsi="Times New Roman"/>
          <w:sz w:val="24"/>
          <w:szCs w:val="24"/>
        </w:rPr>
        <w:t>La tabă</w:t>
      </w:r>
      <w:r w:rsidR="00A47FDE" w:rsidRPr="00772104">
        <w:rPr>
          <w:rFonts w:ascii="Times New Roman" w:hAnsi="Times New Roman"/>
          <w:sz w:val="24"/>
          <w:szCs w:val="24"/>
        </w:rPr>
        <w:t xml:space="preserve">ra propriu-zisă au participat 60 de copii și 20 voluntari, câte 10  de la fiecare ONG. Copiii și tinerii au participat în fiecare zi la </w:t>
      </w:r>
      <w:r w:rsidR="00A47FDE" w:rsidRPr="00772104">
        <w:rPr>
          <w:rFonts w:ascii="Times New Roman" w:hAnsi="Times New Roman"/>
          <w:sz w:val="24"/>
          <w:szCs w:val="24"/>
          <w:lang w:val="en-GB"/>
        </w:rPr>
        <w:t xml:space="preserve">lecții de engleză și TIC, artă și muzică, laboratoare științifice adaptate pentru vârsta beneficiarilor, </w:t>
      </w:r>
      <w:r w:rsidR="00A47FDE" w:rsidRPr="00772104">
        <w:rPr>
          <w:rFonts w:ascii="Times New Roman" w:hAnsi="Times New Roman"/>
          <w:sz w:val="24"/>
          <w:szCs w:val="24"/>
        </w:rPr>
        <w:t xml:space="preserve">activităţi creative, educaţionale, sportive şi de protejare a mediului înconjurător.  </w:t>
      </w:r>
    </w:p>
    <w:p w:rsidR="00A47FDE" w:rsidRPr="00772104" w:rsidRDefault="004C4136" w:rsidP="00A47FDE">
      <w:pPr>
        <w:spacing w:line="276" w:lineRule="auto"/>
        <w:ind w:left="709"/>
        <w:jc w:val="both"/>
        <w:rPr>
          <w:rFonts w:ascii="Times New Roman" w:hAnsi="Times New Roman"/>
          <w:sz w:val="24"/>
          <w:szCs w:val="24"/>
        </w:rPr>
      </w:pPr>
      <w:r w:rsidRPr="00772104">
        <w:rPr>
          <w:rFonts w:ascii="Times New Roman" w:hAnsi="Times New Roman"/>
          <w:sz w:val="24"/>
          <w:szCs w:val="24"/>
        </w:rPr>
        <w:t>Tabă</w:t>
      </w:r>
      <w:r w:rsidR="00A47FDE" w:rsidRPr="00772104">
        <w:rPr>
          <w:rFonts w:ascii="Times New Roman" w:hAnsi="Times New Roman"/>
          <w:sz w:val="24"/>
          <w:szCs w:val="24"/>
        </w:rPr>
        <w:t xml:space="preserve">ra de vară s-a constituit într-un model de bună practică pentru personalul de educație și de specialitate al centrului și pentru tinerii dornici să se dezvolte personal. </w:t>
      </w:r>
    </w:p>
    <w:p w:rsidR="00A47FDE" w:rsidRPr="00772104" w:rsidRDefault="00A47FDE" w:rsidP="00A47FDE">
      <w:pPr>
        <w:spacing w:line="276" w:lineRule="auto"/>
        <w:ind w:left="709"/>
        <w:jc w:val="both"/>
        <w:rPr>
          <w:rFonts w:ascii="Times New Roman" w:hAnsi="Times New Roman"/>
          <w:sz w:val="24"/>
          <w:szCs w:val="24"/>
        </w:rPr>
      </w:pPr>
      <w:r w:rsidRPr="00772104">
        <w:rPr>
          <w:rFonts w:ascii="Times New Roman" w:hAnsi="Times New Roman"/>
          <w:sz w:val="24"/>
          <w:szCs w:val="24"/>
        </w:rPr>
        <w:t>Astfel,  la nivelul Centrului de servicii multifuncționale pentru copilul aflat în dificultate Gura Hum</w:t>
      </w:r>
      <w:r w:rsidR="004C4136" w:rsidRPr="00772104">
        <w:rPr>
          <w:rFonts w:ascii="Times New Roman" w:hAnsi="Times New Roman"/>
          <w:sz w:val="24"/>
          <w:szCs w:val="24"/>
        </w:rPr>
        <w:t>orului s-a organizat o nouă tabă</w:t>
      </w:r>
      <w:r w:rsidRPr="00772104">
        <w:rPr>
          <w:rFonts w:ascii="Times New Roman" w:hAnsi="Times New Roman"/>
          <w:sz w:val="24"/>
          <w:szCs w:val="24"/>
        </w:rPr>
        <w:t xml:space="preserve">ră, din resurse proprii, destinată copiilor care nu au avut oportunitatea să ocupe unul din locurile limitate la acțiunea voluntarilor din cadrul Fundației Te Aud România si organizației ”WeTomorrow”. </w:t>
      </w:r>
    </w:p>
    <w:p w:rsidR="00A47FDE" w:rsidRPr="00772104" w:rsidRDefault="00A47FDE" w:rsidP="007A1567">
      <w:pPr>
        <w:pStyle w:val="NormalWeb"/>
        <w:shd w:val="clear" w:color="auto" w:fill="FFFFFF"/>
        <w:spacing w:before="0" w:beforeAutospacing="0" w:after="384" w:afterAutospacing="0" w:line="276" w:lineRule="auto"/>
        <w:ind w:left="709"/>
        <w:jc w:val="both"/>
        <w:textAlignment w:val="baseline"/>
        <w:rPr>
          <w:lang w:val="en-GB"/>
        </w:rPr>
      </w:pPr>
      <w:r w:rsidRPr="00772104">
        <w:t xml:space="preserve">Cu sprijinul Fundației Te Aud România, la sediul Centrului de servicii multifuncționale pentru copilul aflat în dificultate Gura Humorului, a fost amenajat de către voluntari, o </w:t>
      </w:r>
      <w:r w:rsidRPr="00772104">
        <w:rPr>
          <w:b/>
        </w:rPr>
        <w:t>Sală Multimedia</w:t>
      </w:r>
      <w:r w:rsidRPr="00772104">
        <w:t xml:space="preserve">  dotată cu</w:t>
      </w:r>
      <w:r w:rsidRPr="00772104">
        <w:rPr>
          <w:lang w:val="en-GB"/>
        </w:rPr>
        <w:t xml:space="preserve"> 8 birouri și 8 laptopuri, 7 biblioteci, din care două dotate cu cărti atât în limba română cât și în limba engleză, un proiector pentru sustinerea lecțiilor online de limba engleză, dar și pentru alte activități de cunoaștere </w:t>
      </w:r>
    </w:p>
    <w:p w:rsidR="000A6DE7" w:rsidRPr="00772104" w:rsidRDefault="000A6DE7" w:rsidP="009142DF">
      <w:pPr>
        <w:pStyle w:val="NoSpacing"/>
        <w:numPr>
          <w:ilvl w:val="0"/>
          <w:numId w:val="29"/>
        </w:numPr>
        <w:ind w:left="284" w:right="-22" w:hanging="284"/>
        <w:jc w:val="both"/>
        <w:rPr>
          <w:rFonts w:ascii="Times New Roman" w:hAnsi="Times New Roman"/>
          <w:sz w:val="24"/>
          <w:szCs w:val="24"/>
          <w:lang w:val="ro-RO"/>
        </w:rPr>
      </w:pPr>
      <w:r w:rsidRPr="00772104">
        <w:rPr>
          <w:rFonts w:ascii="Times New Roman" w:hAnsi="Times New Roman"/>
          <w:b/>
          <w:sz w:val="24"/>
          <w:szCs w:val="24"/>
        </w:rPr>
        <w:t>Asociația Teona Ariana Suceava</w:t>
      </w:r>
      <w:r w:rsidRPr="00772104">
        <w:rPr>
          <w:rFonts w:ascii="Times New Roman" w:hAnsi="Times New Roman"/>
          <w:sz w:val="24"/>
          <w:szCs w:val="24"/>
        </w:rPr>
        <w:t xml:space="preserve"> a organizat, în perioada 10 – 14 mai, la Vama, o tabără pentru copii cu dizabilități, care este dedicată copiilor cu autism și sindrom Down (12 copii și părinții acestora).</w:t>
      </w:r>
    </w:p>
    <w:p w:rsidR="000A6DE7" w:rsidRPr="00772104" w:rsidRDefault="000A6DE7" w:rsidP="009142DF">
      <w:pPr>
        <w:pStyle w:val="NoSpacing"/>
        <w:ind w:left="284" w:right="-22"/>
        <w:jc w:val="both"/>
        <w:rPr>
          <w:rFonts w:ascii="Times New Roman" w:hAnsi="Times New Roman"/>
          <w:sz w:val="24"/>
          <w:szCs w:val="24"/>
        </w:rPr>
      </w:pPr>
      <w:r w:rsidRPr="00772104">
        <w:rPr>
          <w:rFonts w:ascii="Times New Roman" w:hAnsi="Times New Roman"/>
          <w:sz w:val="24"/>
          <w:szCs w:val="24"/>
        </w:rPr>
        <w:t>Acest proiect s-a desfășurat în parteneriat cu Direcția Generală de Asistență Socială și Protecția Copilului a județului Suceava și cu mai multe O</w:t>
      </w:r>
      <w:r w:rsidR="009142DF" w:rsidRPr="00772104">
        <w:rPr>
          <w:rFonts w:ascii="Times New Roman" w:hAnsi="Times New Roman"/>
          <w:sz w:val="24"/>
          <w:szCs w:val="24"/>
        </w:rPr>
        <w:t>NG-uri și voluntari (</w:t>
      </w:r>
      <w:r w:rsidRPr="00772104">
        <w:rPr>
          <w:rFonts w:ascii="Times New Roman" w:hAnsi="Times New Roman"/>
          <w:sz w:val="24"/>
          <w:szCs w:val="24"/>
        </w:rPr>
        <w:t>medici, terapeuți, asistenți sociali</w:t>
      </w:r>
      <w:r w:rsidR="009142DF" w:rsidRPr="00772104">
        <w:rPr>
          <w:rFonts w:ascii="Times New Roman" w:hAnsi="Times New Roman"/>
          <w:sz w:val="24"/>
          <w:szCs w:val="24"/>
        </w:rPr>
        <w:t>)</w:t>
      </w:r>
      <w:r w:rsidRPr="00772104">
        <w:rPr>
          <w:rFonts w:ascii="Times New Roman" w:hAnsi="Times New Roman"/>
          <w:sz w:val="24"/>
          <w:szCs w:val="24"/>
        </w:rPr>
        <w:t>, pregătiți să se ocupe de programul zilnic al copiilor, să îi ajute să descopere pentru câteva zile o altfel de copilărie, fără probleme și griji.</w:t>
      </w:r>
    </w:p>
    <w:p w:rsidR="000A6DE7" w:rsidRPr="00772104" w:rsidRDefault="000A6DE7" w:rsidP="009142DF">
      <w:pPr>
        <w:pStyle w:val="NoSpacing"/>
        <w:ind w:left="284" w:right="-22"/>
        <w:jc w:val="both"/>
        <w:rPr>
          <w:rFonts w:ascii="Times New Roman" w:hAnsi="Times New Roman"/>
          <w:sz w:val="24"/>
          <w:szCs w:val="24"/>
        </w:rPr>
      </w:pPr>
      <w:r w:rsidRPr="00772104">
        <w:rPr>
          <w:rFonts w:ascii="Times New Roman" w:hAnsi="Times New Roman"/>
          <w:sz w:val="24"/>
          <w:szCs w:val="24"/>
        </w:rPr>
        <w:t>În același timp, pe parcursul taberei, părinții au beneficiat de momente de respiro, în timp ce copiii lor participă la activități sub îndrumarea specialiștilor;</w:t>
      </w:r>
    </w:p>
    <w:p w:rsidR="00BF2012" w:rsidRPr="00772104" w:rsidRDefault="00BF2012" w:rsidP="009142DF">
      <w:pPr>
        <w:pStyle w:val="NoSpacing"/>
        <w:ind w:left="284" w:right="-22"/>
        <w:jc w:val="both"/>
        <w:rPr>
          <w:rFonts w:ascii="Times New Roman" w:hAnsi="Times New Roman"/>
          <w:sz w:val="10"/>
          <w:szCs w:val="10"/>
        </w:rPr>
      </w:pPr>
    </w:p>
    <w:p w:rsidR="00691A3A" w:rsidRPr="00772104" w:rsidRDefault="000A6DE7" w:rsidP="009142DF">
      <w:pPr>
        <w:pStyle w:val="NoSpacing"/>
        <w:numPr>
          <w:ilvl w:val="0"/>
          <w:numId w:val="29"/>
        </w:numPr>
        <w:ind w:left="284" w:right="-22" w:hanging="284"/>
        <w:jc w:val="both"/>
        <w:rPr>
          <w:rFonts w:ascii="Times New Roman" w:hAnsi="Times New Roman"/>
          <w:sz w:val="24"/>
          <w:szCs w:val="24"/>
        </w:rPr>
      </w:pPr>
      <w:r w:rsidRPr="00772104">
        <w:rPr>
          <w:rFonts w:ascii="Times New Roman" w:hAnsi="Times New Roman"/>
          <w:sz w:val="24"/>
          <w:szCs w:val="24"/>
          <w:lang w:val="ro-RO"/>
        </w:rPr>
        <w:t xml:space="preserve">în cadrul parteneriatului dintre Fundația   </w:t>
      </w:r>
      <w:hyperlink r:id="rId38" w:history="1">
        <w:r w:rsidRPr="00772104">
          <w:rPr>
            <w:rStyle w:val="Hyperlink"/>
            <w:rFonts w:ascii="Times New Roman" w:hAnsi="Times New Roman"/>
            <w:b/>
            <w:color w:val="auto"/>
            <w:sz w:val="24"/>
            <w:szCs w:val="24"/>
            <w:u w:val="none"/>
            <w:lang w:val="ro-RO"/>
          </w:rPr>
          <w:t>Hope and Homes for Children Romania</w:t>
        </w:r>
      </w:hyperlink>
      <w:r w:rsidRPr="00772104">
        <w:rPr>
          <w:rFonts w:ascii="Times New Roman" w:hAnsi="Times New Roman"/>
          <w:sz w:val="24"/>
          <w:szCs w:val="24"/>
          <w:lang w:val="ro-RO"/>
        </w:rPr>
        <w:t xml:space="preserve"> și Direcția Generală de Asistență Socială și Protecția Copilului Suceava,  </w:t>
      </w:r>
      <w:r w:rsidR="009142DF" w:rsidRPr="00772104">
        <w:rPr>
          <w:rFonts w:ascii="Times New Roman" w:hAnsi="Times New Roman"/>
          <w:sz w:val="24"/>
          <w:szCs w:val="24"/>
          <w:lang w:val="ro-RO"/>
        </w:rPr>
        <w:t>a fost organizată</w:t>
      </w:r>
      <w:r w:rsidRPr="00772104">
        <w:rPr>
          <w:rFonts w:ascii="Times New Roman" w:hAnsi="Times New Roman"/>
          <w:sz w:val="24"/>
          <w:szCs w:val="24"/>
          <w:lang w:val="ro-RO"/>
        </w:rPr>
        <w:t xml:space="preserve"> </w:t>
      </w:r>
      <w:r w:rsidR="009142DF" w:rsidRPr="00772104">
        <w:rPr>
          <w:rFonts w:ascii="Times New Roman" w:hAnsi="Times New Roman"/>
          <w:sz w:val="24"/>
          <w:szCs w:val="24"/>
          <w:lang w:val="ro-RO"/>
        </w:rPr>
        <w:t xml:space="preserve">în localitatea Cacica, </w:t>
      </w:r>
      <w:r w:rsidRPr="00772104">
        <w:rPr>
          <w:rFonts w:ascii="Times New Roman" w:hAnsi="Times New Roman"/>
          <w:sz w:val="24"/>
          <w:szCs w:val="24"/>
          <w:lang w:val="ro-RO"/>
        </w:rPr>
        <w:t xml:space="preserve">în perioada 28-30 </w:t>
      </w:r>
      <w:r w:rsidR="009142DF" w:rsidRPr="00772104">
        <w:rPr>
          <w:rFonts w:ascii="Times New Roman" w:hAnsi="Times New Roman"/>
          <w:sz w:val="24"/>
          <w:szCs w:val="24"/>
          <w:lang w:val="ro-RO"/>
        </w:rPr>
        <w:t>iulie 2021, t</w:t>
      </w:r>
      <w:r w:rsidRPr="00772104">
        <w:rPr>
          <w:rFonts w:ascii="Times New Roman" w:hAnsi="Times New Roman"/>
          <w:sz w:val="24"/>
          <w:szCs w:val="24"/>
          <w:lang w:val="ro-RO"/>
        </w:rPr>
        <w:t>abăra pentru copii și părinți, din comunitate, din diverse localități ale județului Suceava.</w:t>
      </w:r>
    </w:p>
    <w:p w:rsidR="000A6DE7" w:rsidRPr="00772104" w:rsidRDefault="000A6DE7" w:rsidP="00BF2012">
      <w:pPr>
        <w:pStyle w:val="Heading3"/>
        <w:shd w:val="clear" w:color="auto" w:fill="FFFFFF"/>
        <w:spacing w:before="0" w:line="240" w:lineRule="auto"/>
        <w:ind w:left="284" w:right="-22"/>
        <w:jc w:val="both"/>
        <w:rPr>
          <w:rFonts w:ascii="Times New Roman" w:hAnsi="Times New Roman" w:cs="Times New Roman"/>
          <w:b w:val="0"/>
          <w:bCs w:val="0"/>
          <w:color w:val="auto"/>
          <w:sz w:val="24"/>
          <w:szCs w:val="24"/>
          <w:lang w:val="ro-RO"/>
        </w:rPr>
      </w:pPr>
      <w:r w:rsidRPr="00772104">
        <w:rPr>
          <w:rFonts w:ascii="Times New Roman" w:hAnsi="Times New Roman" w:cs="Times New Roman"/>
          <w:b w:val="0"/>
          <w:bCs w:val="0"/>
          <w:color w:val="auto"/>
          <w:sz w:val="24"/>
          <w:szCs w:val="24"/>
          <w:lang w:val="ro-RO"/>
        </w:rPr>
        <w:lastRenderedPageBreak/>
        <w:t>Scopului acestei acțiuni, finanțate de PEPCO România, îl reprezintă stimularea educației și prevenirea abandonului școlar</w:t>
      </w:r>
      <w:r w:rsidR="00BF2012" w:rsidRPr="00772104">
        <w:rPr>
          <w:rFonts w:ascii="Times New Roman" w:hAnsi="Times New Roman" w:cs="Times New Roman"/>
          <w:b w:val="0"/>
          <w:bCs w:val="0"/>
          <w:color w:val="auto"/>
          <w:sz w:val="24"/>
          <w:szCs w:val="24"/>
          <w:lang w:val="ro-RO"/>
        </w:rPr>
        <w:t>,</w:t>
      </w:r>
      <w:r w:rsidRPr="00772104">
        <w:rPr>
          <w:rFonts w:ascii="Times New Roman" w:hAnsi="Times New Roman" w:cs="Times New Roman"/>
          <w:b w:val="0"/>
          <w:bCs w:val="0"/>
          <w:color w:val="auto"/>
          <w:sz w:val="24"/>
          <w:szCs w:val="24"/>
          <w:lang w:val="ro-RO"/>
        </w:rPr>
        <w:t xml:space="preserve"> iar adiacent acestui scop, se lucrează pe întărirea relației dintre părinți și copii, capacitarea părinților în actul educativ și înlesnirea dialogului și comunicării dintre părinți și copii, mai ales în cazul familiilor monoparentale.</w:t>
      </w:r>
    </w:p>
    <w:p w:rsidR="000A6DE7" w:rsidRPr="00772104" w:rsidRDefault="000A6DE7" w:rsidP="00BF2012">
      <w:pPr>
        <w:pStyle w:val="Heading3"/>
        <w:shd w:val="clear" w:color="auto" w:fill="FFFFFF"/>
        <w:spacing w:before="0" w:line="240" w:lineRule="auto"/>
        <w:ind w:left="284" w:right="-22"/>
        <w:jc w:val="both"/>
        <w:rPr>
          <w:rFonts w:ascii="Times New Roman" w:hAnsi="Times New Roman" w:cs="Times New Roman"/>
          <w:b w:val="0"/>
          <w:bCs w:val="0"/>
          <w:color w:val="auto"/>
          <w:sz w:val="24"/>
          <w:szCs w:val="24"/>
          <w:lang w:val="ro-RO"/>
        </w:rPr>
      </w:pPr>
      <w:r w:rsidRPr="00772104">
        <w:rPr>
          <w:rFonts w:ascii="Times New Roman" w:hAnsi="Times New Roman" w:cs="Times New Roman"/>
          <w:b w:val="0"/>
          <w:bCs w:val="0"/>
          <w:color w:val="auto"/>
          <w:sz w:val="24"/>
          <w:szCs w:val="24"/>
          <w:lang w:val="ro-RO"/>
        </w:rPr>
        <w:t>În cadrul acestei tabere au participat 21 de copii cu vârste între 1 an și 17 ani și 7  părinți (6 familii).</w:t>
      </w:r>
    </w:p>
    <w:p w:rsidR="000A6DE7" w:rsidRPr="00772104" w:rsidRDefault="000A6DE7" w:rsidP="00BF2012">
      <w:pPr>
        <w:tabs>
          <w:tab w:val="left" w:pos="975"/>
        </w:tabs>
        <w:spacing w:line="240" w:lineRule="auto"/>
        <w:ind w:left="284" w:right="-22"/>
        <w:jc w:val="both"/>
        <w:rPr>
          <w:rFonts w:ascii="Times New Roman" w:hAnsi="Times New Roman"/>
          <w:sz w:val="24"/>
          <w:szCs w:val="24"/>
          <w:lang w:val="ro-RO"/>
        </w:rPr>
      </w:pPr>
      <w:r w:rsidRPr="00772104">
        <w:rPr>
          <w:rFonts w:ascii="Times New Roman" w:hAnsi="Times New Roman"/>
          <w:sz w:val="24"/>
          <w:szCs w:val="24"/>
          <w:lang w:val="ro-RO"/>
        </w:rPr>
        <w:t xml:space="preserve">Specialiștii din cadrul HHC România și din cadrul Serviciului Intervenție în Regim de Urgență din cadrul </w:t>
      </w:r>
      <w:r w:rsidR="00BF2012" w:rsidRPr="00772104">
        <w:rPr>
          <w:rFonts w:ascii="Times New Roman" w:hAnsi="Times New Roman"/>
          <w:sz w:val="24"/>
          <w:szCs w:val="24"/>
          <w:lang w:val="ro-RO"/>
        </w:rPr>
        <w:t>Direcției Generale de Asistență Socială și Protecția Copilului Suceava</w:t>
      </w:r>
      <w:r w:rsidRPr="00772104">
        <w:rPr>
          <w:rFonts w:ascii="Times New Roman" w:hAnsi="Times New Roman"/>
          <w:sz w:val="24"/>
          <w:szCs w:val="24"/>
          <w:lang w:val="ro-RO"/>
        </w:rPr>
        <w:t>, au inițiat activități de conștientizare și dezvoltare personală atât a copiilor cât și a părinților, jocuri de rol precum și activități de relaxare, socializare care să ofere sentimentul unei vacanțe binemeritate pentru participanți;</w:t>
      </w:r>
    </w:p>
    <w:p w:rsidR="000A6DE7" w:rsidRPr="00772104" w:rsidRDefault="000A6DE7" w:rsidP="00BF2012">
      <w:pPr>
        <w:pStyle w:val="ListParagraph"/>
        <w:numPr>
          <w:ilvl w:val="0"/>
          <w:numId w:val="29"/>
        </w:numPr>
        <w:tabs>
          <w:tab w:val="left" w:pos="975"/>
        </w:tabs>
        <w:spacing w:line="240" w:lineRule="auto"/>
        <w:ind w:left="284" w:right="-22" w:hanging="284"/>
        <w:jc w:val="both"/>
        <w:rPr>
          <w:rFonts w:ascii="Times New Roman" w:hAnsi="Times New Roman"/>
          <w:sz w:val="24"/>
          <w:szCs w:val="24"/>
          <w:lang w:val="ro-RO"/>
        </w:rPr>
      </w:pPr>
      <w:r w:rsidRPr="00772104">
        <w:rPr>
          <w:rFonts w:ascii="Times New Roman" w:hAnsi="Times New Roman"/>
          <w:sz w:val="24"/>
          <w:szCs w:val="24"/>
          <w:lang w:val="ro-RO"/>
        </w:rPr>
        <w:t>copiii din cadrul Servii multifuncționale pentru copilul aflat în dificultate Fălticeni au participat la activități de socializare și de petrecere a timpului liber, acțiuni realizate în colaborare cu Casa Bettel, Asociația Fălticeni Cultural (excursii, drumeții, jocuri în aer liber, participarea la spectacolele desfășurate în cadrul Festivalului Birlic</w:t>
      </w:r>
      <w:r w:rsidR="00BF2012" w:rsidRPr="00772104">
        <w:rPr>
          <w:rFonts w:ascii="Times New Roman" w:hAnsi="Times New Roman"/>
          <w:sz w:val="24"/>
          <w:szCs w:val="24"/>
          <w:lang w:val="ro-RO"/>
        </w:rPr>
        <w:t>)</w:t>
      </w:r>
      <w:r w:rsidRPr="00772104">
        <w:rPr>
          <w:rFonts w:ascii="Times New Roman" w:hAnsi="Times New Roman"/>
          <w:sz w:val="24"/>
          <w:szCs w:val="24"/>
          <w:lang w:val="ro-RO"/>
        </w:rPr>
        <w:t>;</w:t>
      </w:r>
    </w:p>
    <w:p w:rsidR="00BF2012" w:rsidRPr="00772104" w:rsidRDefault="00BF2012" w:rsidP="00BF2012">
      <w:pPr>
        <w:pStyle w:val="ListParagraph"/>
        <w:tabs>
          <w:tab w:val="left" w:pos="975"/>
        </w:tabs>
        <w:spacing w:line="240" w:lineRule="auto"/>
        <w:ind w:left="284" w:right="-22"/>
        <w:jc w:val="both"/>
        <w:rPr>
          <w:rFonts w:ascii="Times New Roman" w:hAnsi="Times New Roman"/>
          <w:sz w:val="10"/>
          <w:szCs w:val="10"/>
          <w:lang w:val="ro-RO"/>
        </w:rPr>
      </w:pPr>
    </w:p>
    <w:p w:rsidR="006F4C3E" w:rsidRPr="00772104" w:rsidRDefault="00445076" w:rsidP="00BF2012">
      <w:pPr>
        <w:pStyle w:val="ListParagraph"/>
        <w:numPr>
          <w:ilvl w:val="0"/>
          <w:numId w:val="29"/>
        </w:numPr>
        <w:tabs>
          <w:tab w:val="left" w:pos="975"/>
        </w:tabs>
        <w:spacing w:line="240" w:lineRule="auto"/>
        <w:ind w:left="284" w:right="-22" w:hanging="284"/>
        <w:jc w:val="both"/>
        <w:rPr>
          <w:rFonts w:ascii="Times New Roman" w:hAnsi="Times New Roman"/>
          <w:sz w:val="24"/>
          <w:szCs w:val="24"/>
          <w:lang w:val="ro-RO"/>
        </w:rPr>
      </w:pPr>
      <w:r w:rsidRPr="00772104">
        <w:rPr>
          <w:rFonts w:ascii="Times New Roman" w:hAnsi="Times New Roman"/>
          <w:sz w:val="24"/>
          <w:szCs w:val="24"/>
          <w:lang w:val="ro-RO"/>
        </w:rPr>
        <w:t>în luna decembrie, Clubul Rotary Suceava a organizat o acțiunea ”Dăruiește un zâmbet”, la Centrul Comercial Shopping City Suceava, la care au participat peste 100 copii cu vârste cuprinse între 3-12 ani,  aflați în plasament la asistenți maternali profesioniști. Copiilor li s-a oferit un meniu cu surpriză și li s-au cumpărat cadorile pe care le-au dorit.</w:t>
      </w:r>
    </w:p>
    <w:p w:rsidR="001F1472" w:rsidRPr="00772104" w:rsidRDefault="001F1472" w:rsidP="00BF2012">
      <w:pPr>
        <w:pStyle w:val="ListParagraph"/>
        <w:tabs>
          <w:tab w:val="left" w:pos="975"/>
        </w:tabs>
        <w:spacing w:line="240" w:lineRule="auto"/>
        <w:ind w:left="284" w:right="-22"/>
        <w:jc w:val="both"/>
        <w:rPr>
          <w:rFonts w:ascii="Times New Roman" w:hAnsi="Times New Roman"/>
          <w:sz w:val="24"/>
          <w:szCs w:val="24"/>
          <w:lang w:val="ro-RO"/>
        </w:rPr>
      </w:pPr>
      <w:r w:rsidRPr="00772104">
        <w:rPr>
          <w:rFonts w:ascii="Times New Roman" w:hAnsi="Times New Roman"/>
          <w:sz w:val="24"/>
          <w:szCs w:val="24"/>
          <w:lang w:val="ro-RO"/>
        </w:rPr>
        <w:t>Pentru încă 100 copii din asistență maternală, Clubul Rotary Suceava a oferit cadouri personalizate.</w:t>
      </w:r>
    </w:p>
    <w:p w:rsidR="000A6DE7" w:rsidRPr="00772104" w:rsidRDefault="000A6DE7" w:rsidP="00BF2012">
      <w:pPr>
        <w:pStyle w:val="NoSpacing"/>
        <w:numPr>
          <w:ilvl w:val="0"/>
          <w:numId w:val="29"/>
        </w:numPr>
        <w:ind w:left="284" w:right="-22" w:hanging="284"/>
        <w:jc w:val="both"/>
        <w:rPr>
          <w:rFonts w:ascii="Times New Roman" w:hAnsi="Times New Roman"/>
          <w:sz w:val="24"/>
          <w:szCs w:val="24"/>
          <w:lang w:val="ro-RO"/>
        </w:rPr>
      </w:pPr>
      <w:r w:rsidRPr="00772104">
        <w:rPr>
          <w:rFonts w:ascii="Times New Roman" w:hAnsi="Times New Roman"/>
          <w:sz w:val="24"/>
          <w:szCs w:val="24"/>
        </w:rPr>
        <w:t xml:space="preserve">în luna mai, d-na Florica Cherecheş, preşedinte al Autorității Naționale pentru Drepturile Persoanelor cu Dizabilități, Copii și Adopții a efectuat o vizită la Complexul de Recuperare Neuro-Psiho-Motorie Blijdorp – O Nouă Viaţă, în cadrul căreia au fost prezentate activităţile desfăşurate în cadrul </w:t>
      </w:r>
      <w:r w:rsidRPr="00772104">
        <w:rPr>
          <w:rFonts w:ascii="Times New Roman" w:hAnsi="Times New Roman"/>
          <w:snapToGrid w:val="0"/>
          <w:sz w:val="24"/>
          <w:szCs w:val="24"/>
        </w:rPr>
        <w:t>Complexului de recuperare neuro-psiho-motorie Blijdorp-O Nouă Viaţă Suceava -Centrul de servicii sociale pentru copii cu dizabilităţi;</w:t>
      </w:r>
      <w:r w:rsidRPr="00772104">
        <w:rPr>
          <w:rFonts w:ascii="Times New Roman" w:hAnsi="Times New Roman"/>
          <w:sz w:val="24"/>
          <w:szCs w:val="24"/>
          <w:lang w:val="ro-RO"/>
        </w:rPr>
        <w:t xml:space="preserve"> </w:t>
      </w:r>
    </w:p>
    <w:p w:rsidR="00BF2012" w:rsidRPr="00772104" w:rsidRDefault="00BF2012" w:rsidP="00BF2012">
      <w:pPr>
        <w:pStyle w:val="NoSpacing"/>
        <w:ind w:left="284" w:right="-22"/>
        <w:jc w:val="both"/>
        <w:rPr>
          <w:rFonts w:ascii="Times New Roman" w:hAnsi="Times New Roman"/>
          <w:sz w:val="10"/>
          <w:szCs w:val="10"/>
          <w:lang w:val="ro-RO"/>
        </w:rPr>
      </w:pPr>
    </w:p>
    <w:p w:rsidR="00BF2012" w:rsidRPr="00772104" w:rsidRDefault="000A6DE7" w:rsidP="00BF2012">
      <w:pPr>
        <w:pStyle w:val="NoSpacing"/>
        <w:numPr>
          <w:ilvl w:val="0"/>
          <w:numId w:val="29"/>
        </w:numPr>
        <w:ind w:left="284" w:right="-22" w:hanging="284"/>
        <w:jc w:val="both"/>
        <w:rPr>
          <w:rFonts w:ascii="Times New Roman" w:hAnsi="Times New Roman"/>
          <w:sz w:val="24"/>
          <w:szCs w:val="24"/>
        </w:rPr>
      </w:pPr>
      <w:r w:rsidRPr="00772104">
        <w:rPr>
          <w:rFonts w:ascii="Times New Roman" w:hAnsi="Times New Roman"/>
          <w:sz w:val="24"/>
          <w:szCs w:val="24"/>
        </w:rPr>
        <w:t>î</w:t>
      </w:r>
      <w:r w:rsidRPr="00772104">
        <w:rPr>
          <w:rFonts w:ascii="Times New Roman" w:hAnsi="Times New Roman"/>
          <w:sz w:val="24"/>
          <w:szCs w:val="24"/>
          <w:shd w:val="clear" w:color="auto" w:fill="FFFFFF"/>
          <w:lang w:val="ro-RO"/>
        </w:rPr>
        <w:t>n fiecare an, în data de 18 mai, este sărbătorită Ziua internaţională a muzeelor, care are ca obiectiv promovarea şi aducerea la cunoştinţa publicului a rolului acestor instituţii de cultură în dezvoltarea societăţii;</w:t>
      </w:r>
    </w:p>
    <w:p w:rsidR="000A6DE7" w:rsidRPr="00772104" w:rsidRDefault="000A6DE7" w:rsidP="00BF2012">
      <w:pPr>
        <w:pStyle w:val="NoSpacing"/>
        <w:ind w:left="284" w:right="-22"/>
        <w:jc w:val="both"/>
        <w:rPr>
          <w:rFonts w:ascii="Times New Roman" w:hAnsi="Times New Roman"/>
          <w:sz w:val="24"/>
          <w:szCs w:val="24"/>
          <w:shd w:val="clear" w:color="auto" w:fill="FFFFFF"/>
          <w:lang w:val="ro-RO"/>
        </w:rPr>
      </w:pPr>
      <w:r w:rsidRPr="00772104">
        <w:rPr>
          <w:rFonts w:ascii="Times New Roman" w:hAnsi="Times New Roman"/>
          <w:sz w:val="24"/>
          <w:szCs w:val="24"/>
          <w:shd w:val="clear" w:color="auto" w:fill="FFFFFF"/>
          <w:lang w:val="ro-RO"/>
        </w:rPr>
        <w:t xml:space="preserve">În anul 2021, tema zilei a fost  "The Future of Museums: Recover and Reimagine", prilej cu care, muzeele, specialiştii şi comunităţile lor au fost  invitate să creeze, să conceapă şi să împărtăşească noi practici </w:t>
      </w:r>
      <w:r w:rsidR="00BF2012" w:rsidRPr="00772104">
        <w:rPr>
          <w:rFonts w:ascii="Times New Roman" w:hAnsi="Times New Roman"/>
          <w:sz w:val="24"/>
          <w:szCs w:val="24"/>
          <w:shd w:val="clear" w:color="auto" w:fill="FFFFFF"/>
          <w:lang w:val="ro-RO"/>
        </w:rPr>
        <w:t>,</w:t>
      </w:r>
      <w:r w:rsidRPr="00772104">
        <w:rPr>
          <w:rFonts w:ascii="Times New Roman" w:hAnsi="Times New Roman"/>
          <w:sz w:val="24"/>
          <w:szCs w:val="24"/>
          <w:shd w:val="clear" w:color="auto" w:fill="FFFFFF"/>
          <w:lang w:val="ro-RO"/>
        </w:rPr>
        <w:t xml:space="preserve"> modele de afaceri pentru instituţiile culturale şi soluţii inovatoare pentru provocările sociale, ec</w:t>
      </w:r>
      <w:r w:rsidR="00BF2012" w:rsidRPr="00772104">
        <w:rPr>
          <w:rFonts w:ascii="Times New Roman" w:hAnsi="Times New Roman"/>
          <w:sz w:val="24"/>
          <w:szCs w:val="24"/>
          <w:shd w:val="clear" w:color="auto" w:fill="FFFFFF"/>
          <w:lang w:val="ro-RO"/>
        </w:rPr>
        <w:t>onomice şi de mediu din prezent;</w:t>
      </w:r>
    </w:p>
    <w:p w:rsidR="000A6DE7" w:rsidRPr="00772104" w:rsidRDefault="00BF2012" w:rsidP="00BF2012">
      <w:pPr>
        <w:pStyle w:val="NoSpacing"/>
        <w:ind w:left="284" w:right="-22"/>
        <w:jc w:val="both"/>
        <w:rPr>
          <w:rFonts w:ascii="Times New Roman" w:hAnsi="Times New Roman"/>
          <w:sz w:val="24"/>
          <w:szCs w:val="24"/>
          <w:shd w:val="clear" w:color="auto" w:fill="FFFFFF"/>
          <w:lang w:val="ro-RO"/>
        </w:rPr>
      </w:pPr>
      <w:r w:rsidRPr="00772104">
        <w:rPr>
          <w:rFonts w:ascii="Times New Roman" w:hAnsi="Times New Roman"/>
          <w:sz w:val="24"/>
          <w:szCs w:val="24"/>
          <w:shd w:val="clear" w:color="auto" w:fill="FFFFFF"/>
          <w:lang w:val="ro-RO"/>
        </w:rPr>
        <w:t>C</w:t>
      </w:r>
      <w:r w:rsidR="000A6DE7" w:rsidRPr="00772104">
        <w:rPr>
          <w:rFonts w:ascii="Times New Roman" w:hAnsi="Times New Roman"/>
          <w:sz w:val="24"/>
          <w:szCs w:val="24"/>
          <w:shd w:val="clear" w:color="auto" w:fill="FFFFFF"/>
          <w:lang w:val="ro-RO"/>
        </w:rPr>
        <w:t>opiii și tinerii de la Casa de tip Familial ”Prietenia” din orașul Solca,  au profitat de această ocazie și au vizitat Muzeul Solca de unde au aflat lucruri noi și interesante, în imagini  și obiecte despre istoria localității Solca.</w:t>
      </w:r>
    </w:p>
    <w:p w:rsidR="0057565C" w:rsidRPr="00772104" w:rsidRDefault="0057565C" w:rsidP="00BF2012">
      <w:pPr>
        <w:pStyle w:val="NoSpacing"/>
        <w:ind w:left="284" w:right="-22"/>
        <w:jc w:val="both"/>
        <w:rPr>
          <w:rFonts w:ascii="Times New Roman" w:hAnsi="Times New Roman"/>
          <w:sz w:val="8"/>
          <w:szCs w:val="8"/>
          <w:lang w:val="ro-RO"/>
        </w:rPr>
      </w:pPr>
    </w:p>
    <w:p w:rsidR="000A6DE7" w:rsidRPr="00772104" w:rsidRDefault="000A6DE7" w:rsidP="00BF2012">
      <w:pPr>
        <w:pStyle w:val="NoSpacing"/>
        <w:numPr>
          <w:ilvl w:val="0"/>
          <w:numId w:val="29"/>
        </w:numPr>
        <w:ind w:left="284" w:right="-22" w:hanging="284"/>
        <w:jc w:val="both"/>
        <w:rPr>
          <w:rFonts w:ascii="Times New Roman" w:hAnsi="Times New Roman"/>
          <w:sz w:val="24"/>
          <w:szCs w:val="24"/>
          <w:lang w:val="ro-RO"/>
        </w:rPr>
      </w:pPr>
      <w:r w:rsidRPr="00772104">
        <w:rPr>
          <w:rFonts w:ascii="Times New Roman" w:eastAsia="Times New Roman" w:hAnsi="Times New Roman"/>
          <w:sz w:val="24"/>
          <w:szCs w:val="24"/>
        </w:rPr>
        <w:t xml:space="preserve">pe pagina de Facebook a </w:t>
      </w:r>
      <w:r w:rsidRPr="00772104">
        <w:rPr>
          <w:rFonts w:ascii="Times New Roman" w:hAnsi="Times New Roman"/>
          <w:sz w:val="24"/>
          <w:szCs w:val="24"/>
          <w:lang w:val="ro-RO"/>
        </w:rPr>
        <w:t xml:space="preserve">Direcției Generale de Asistență Socială </w:t>
      </w:r>
      <w:r w:rsidR="0057565C" w:rsidRPr="00772104">
        <w:rPr>
          <w:rFonts w:ascii="Times New Roman" w:hAnsi="Times New Roman"/>
          <w:sz w:val="24"/>
          <w:szCs w:val="24"/>
          <w:lang w:val="ro-RO"/>
        </w:rPr>
        <w:t>și Protecția Copilului</w:t>
      </w:r>
      <w:r w:rsidRPr="00772104">
        <w:rPr>
          <w:rFonts w:ascii="Times New Roman" w:hAnsi="Times New Roman"/>
          <w:sz w:val="24"/>
          <w:szCs w:val="24"/>
          <w:lang w:val="ro-RO"/>
        </w:rPr>
        <w:t xml:space="preserve">a Județului Suceava </w:t>
      </w:r>
      <w:r w:rsidRPr="00772104">
        <w:rPr>
          <w:rFonts w:ascii="Times New Roman" w:eastAsia="Times New Roman" w:hAnsi="Times New Roman"/>
          <w:sz w:val="24"/>
          <w:szCs w:val="24"/>
        </w:rPr>
        <w:t>se mediatizează activitățile organizate în cadrul serviciilor sociale;</w:t>
      </w:r>
    </w:p>
    <w:p w:rsidR="0057565C" w:rsidRPr="00772104" w:rsidRDefault="0057565C" w:rsidP="0057565C">
      <w:pPr>
        <w:pStyle w:val="NoSpacing"/>
        <w:ind w:left="284" w:right="-22"/>
        <w:jc w:val="both"/>
        <w:rPr>
          <w:rFonts w:ascii="Times New Roman" w:hAnsi="Times New Roman"/>
          <w:sz w:val="8"/>
          <w:szCs w:val="8"/>
          <w:lang w:val="ro-RO"/>
        </w:rPr>
      </w:pPr>
    </w:p>
    <w:p w:rsidR="000A6DE7" w:rsidRPr="00772104" w:rsidRDefault="000A6DE7" w:rsidP="00BF2012">
      <w:pPr>
        <w:pStyle w:val="NoSpacing"/>
        <w:numPr>
          <w:ilvl w:val="0"/>
          <w:numId w:val="29"/>
        </w:numPr>
        <w:ind w:left="284" w:right="-22" w:hanging="284"/>
        <w:jc w:val="both"/>
        <w:rPr>
          <w:rFonts w:ascii="Times New Roman" w:hAnsi="Times New Roman"/>
          <w:sz w:val="24"/>
          <w:szCs w:val="24"/>
          <w:lang w:val="ro-RO"/>
        </w:rPr>
      </w:pPr>
      <w:r w:rsidRPr="00772104">
        <w:rPr>
          <w:rFonts w:ascii="Times New Roman" w:eastAsia="Times New Roman" w:hAnsi="Times New Roman"/>
          <w:sz w:val="24"/>
          <w:szCs w:val="24"/>
        </w:rPr>
        <w:t xml:space="preserve">au fost mediatizate activitățile desfășurate în cadrul servicilor sociale din cadrul </w:t>
      </w:r>
      <w:r w:rsidRPr="00772104">
        <w:rPr>
          <w:rFonts w:ascii="Times New Roman" w:hAnsi="Times New Roman"/>
          <w:sz w:val="24"/>
          <w:szCs w:val="24"/>
          <w:lang w:val="ro-RO"/>
        </w:rPr>
        <w:t>Direcția Generală de Asistență Socială a Județului Suceava;</w:t>
      </w:r>
    </w:p>
    <w:p w:rsidR="0057565C" w:rsidRPr="00772104" w:rsidRDefault="0057565C" w:rsidP="0057565C">
      <w:pPr>
        <w:pStyle w:val="NoSpacing"/>
        <w:ind w:right="-22"/>
        <w:jc w:val="both"/>
        <w:rPr>
          <w:rFonts w:ascii="Times New Roman" w:hAnsi="Times New Roman"/>
          <w:sz w:val="8"/>
          <w:szCs w:val="8"/>
          <w:lang w:val="ro-RO"/>
        </w:rPr>
      </w:pPr>
    </w:p>
    <w:p w:rsidR="000A6DE7" w:rsidRPr="00772104" w:rsidRDefault="000A6DE7" w:rsidP="00BF2012">
      <w:pPr>
        <w:pStyle w:val="NoSpacing"/>
        <w:numPr>
          <w:ilvl w:val="0"/>
          <w:numId w:val="29"/>
        </w:numPr>
        <w:ind w:left="284" w:right="-22" w:hanging="284"/>
        <w:jc w:val="both"/>
        <w:rPr>
          <w:rFonts w:ascii="Times New Roman" w:hAnsi="Times New Roman"/>
          <w:sz w:val="24"/>
          <w:szCs w:val="24"/>
          <w:lang w:val="ro-RO"/>
        </w:rPr>
      </w:pPr>
      <w:r w:rsidRPr="00772104">
        <w:rPr>
          <w:rFonts w:ascii="Times New Roman" w:eastAsia="Times New Roman" w:hAnsi="Times New Roman"/>
          <w:sz w:val="24"/>
          <w:szCs w:val="24"/>
        </w:rPr>
        <w:t>în ziua de17 martie a avut loc o întâlnire organizată de structura teritorială Suceava a Colegiului Național al Asistenților Sociali din România ”</w:t>
      </w:r>
      <w:r w:rsidRPr="00772104">
        <w:rPr>
          <w:rStyle w:val="d2edcug0"/>
          <w:rFonts w:ascii="Times New Roman" w:hAnsi="Times New Roman"/>
          <w:sz w:val="24"/>
          <w:szCs w:val="24"/>
        </w:rPr>
        <w:t xml:space="preserve"> Zilele Asistenței Sociale-Solidaritatea socială”,  </w:t>
      </w:r>
      <w:r w:rsidRPr="00772104">
        <w:rPr>
          <w:rFonts w:ascii="Times New Roman" w:eastAsia="Times New Roman" w:hAnsi="Times New Roman"/>
          <w:sz w:val="24"/>
          <w:szCs w:val="24"/>
        </w:rPr>
        <w:t xml:space="preserve">care a reunit specialiști, profesori și studenți din cadrul </w:t>
      </w:r>
      <w:r w:rsidRPr="00772104">
        <w:rPr>
          <w:rFonts w:ascii="Times New Roman" w:hAnsi="Times New Roman"/>
          <w:sz w:val="24"/>
          <w:szCs w:val="24"/>
          <w:lang w:val="ro-RO"/>
        </w:rPr>
        <w:t>Direcției Generale de Asistență Socială a Județului Suceava</w:t>
      </w:r>
      <w:r w:rsidRPr="00772104">
        <w:rPr>
          <w:rFonts w:ascii="Times New Roman" w:eastAsia="Times New Roman" w:hAnsi="Times New Roman"/>
          <w:sz w:val="24"/>
          <w:szCs w:val="24"/>
        </w:rPr>
        <w:t>, Universitatea ”Ștefan cel Mare” și Primăria municipiului Suceava.</w:t>
      </w:r>
    </w:p>
    <w:p w:rsidR="000A6DE7" w:rsidRPr="00772104" w:rsidRDefault="000A6DE7" w:rsidP="0057565C">
      <w:pPr>
        <w:spacing w:after="0" w:line="240" w:lineRule="auto"/>
        <w:ind w:left="284" w:right="-22"/>
        <w:jc w:val="both"/>
        <w:rPr>
          <w:rFonts w:ascii="Times New Roman" w:eastAsia="Times New Roman" w:hAnsi="Times New Roman"/>
          <w:sz w:val="24"/>
          <w:szCs w:val="24"/>
        </w:rPr>
      </w:pPr>
      <w:r w:rsidRPr="00772104">
        <w:rPr>
          <w:rFonts w:ascii="Times New Roman" w:eastAsia="Times New Roman" w:hAnsi="Times New Roman"/>
          <w:sz w:val="24"/>
          <w:szCs w:val="24"/>
        </w:rPr>
        <w:lastRenderedPageBreak/>
        <w:t>La această întâlnire s-au discutat  realizările și neajunsurile din această perioadă, dar totodată și despre mândria de a avea o profesie care vine în sprijinul celor mai vulnerabili, care au nevoie de ajutor specializat pentru a avea efectele scontate, deoarece gradul de civilizație al unei țări se măsoară mai ales după modul în care își tratează persoanele vulnerabile: copiii, bătrânii și persoanele cu dizabilități;</w:t>
      </w:r>
    </w:p>
    <w:p w:rsidR="0057565C" w:rsidRPr="00772104" w:rsidRDefault="0057565C" w:rsidP="0057565C">
      <w:pPr>
        <w:spacing w:after="0" w:line="240" w:lineRule="auto"/>
        <w:ind w:left="284" w:right="-22"/>
        <w:jc w:val="both"/>
        <w:rPr>
          <w:rFonts w:ascii="Times New Roman" w:eastAsia="Times New Roman" w:hAnsi="Times New Roman"/>
          <w:sz w:val="8"/>
          <w:szCs w:val="8"/>
        </w:rPr>
      </w:pPr>
    </w:p>
    <w:p w:rsidR="000A6DE7" w:rsidRPr="00772104" w:rsidRDefault="000A6DE7" w:rsidP="00BF2012">
      <w:pPr>
        <w:pStyle w:val="ListParagraph"/>
        <w:numPr>
          <w:ilvl w:val="0"/>
          <w:numId w:val="32"/>
        </w:numPr>
        <w:ind w:left="284" w:right="-22" w:hanging="284"/>
        <w:jc w:val="both"/>
        <w:rPr>
          <w:rFonts w:ascii="Times New Roman" w:hAnsi="Times New Roman"/>
          <w:sz w:val="24"/>
          <w:szCs w:val="24"/>
          <w:lang w:val="ro-RO"/>
        </w:rPr>
      </w:pPr>
      <w:r w:rsidRPr="00772104">
        <w:rPr>
          <w:rFonts w:ascii="Times New Roman" w:hAnsi="Times New Roman"/>
          <w:sz w:val="24"/>
          <w:szCs w:val="24"/>
          <w:lang w:val="ro-RO"/>
        </w:rPr>
        <w:t>cu ocazia zilelor de 1 și 8 Martie au fost confecționate și oferite mărțișoare și au fost organizate expoziții de mărțișoare și felicitări lucrate manual, au fost oferite flori;</w:t>
      </w:r>
    </w:p>
    <w:p w:rsidR="0057565C" w:rsidRPr="00772104" w:rsidRDefault="0057565C" w:rsidP="0057565C">
      <w:pPr>
        <w:pStyle w:val="ListParagraph"/>
        <w:ind w:left="284" w:right="-22"/>
        <w:jc w:val="both"/>
        <w:rPr>
          <w:rFonts w:ascii="Times New Roman" w:hAnsi="Times New Roman"/>
          <w:sz w:val="8"/>
          <w:szCs w:val="8"/>
          <w:lang w:val="ro-RO"/>
        </w:rPr>
      </w:pPr>
    </w:p>
    <w:p w:rsidR="0057565C" w:rsidRPr="00772104" w:rsidRDefault="000A6DE7" w:rsidP="0057565C">
      <w:pPr>
        <w:pStyle w:val="ListParagraph"/>
        <w:numPr>
          <w:ilvl w:val="0"/>
          <w:numId w:val="32"/>
        </w:numPr>
        <w:ind w:left="284" w:right="-22" w:hanging="284"/>
        <w:jc w:val="both"/>
        <w:rPr>
          <w:rFonts w:ascii="Times New Roman" w:hAnsi="Times New Roman"/>
          <w:sz w:val="24"/>
          <w:szCs w:val="24"/>
          <w:lang w:val="ro-RO"/>
        </w:rPr>
      </w:pPr>
      <w:r w:rsidRPr="00772104">
        <w:rPr>
          <w:rFonts w:ascii="Times New Roman" w:eastAsia="Times New Roman" w:hAnsi="Times New Roman"/>
          <w:sz w:val="24"/>
          <w:szCs w:val="24"/>
        </w:rPr>
        <w:t>în cadrul serviciilor de tip rezidențial au fost organizate acțiuni care au ca scop aniversarea zilelor de naștere ale b</w:t>
      </w:r>
      <w:r w:rsidR="004C4136" w:rsidRPr="00772104">
        <w:rPr>
          <w:rFonts w:ascii="Times New Roman" w:eastAsia="Times New Roman" w:hAnsi="Times New Roman"/>
          <w:sz w:val="24"/>
          <w:szCs w:val="24"/>
        </w:rPr>
        <w:t>e</w:t>
      </w:r>
      <w:r w:rsidRPr="00772104">
        <w:rPr>
          <w:rFonts w:ascii="Times New Roman" w:eastAsia="Times New Roman" w:hAnsi="Times New Roman"/>
          <w:sz w:val="24"/>
          <w:szCs w:val="24"/>
        </w:rPr>
        <w:t>neficiarilor;</w:t>
      </w:r>
    </w:p>
    <w:p w:rsidR="00D26D35" w:rsidRPr="00772104" w:rsidRDefault="00D26D35" w:rsidP="00D26D35">
      <w:pPr>
        <w:pStyle w:val="ListParagraph"/>
        <w:rPr>
          <w:rFonts w:ascii="Times New Roman" w:hAnsi="Times New Roman"/>
          <w:sz w:val="2"/>
          <w:szCs w:val="2"/>
          <w:lang w:val="ro-RO"/>
        </w:rPr>
      </w:pPr>
    </w:p>
    <w:p w:rsidR="00D26D35" w:rsidRPr="00772104" w:rsidRDefault="00D26D35" w:rsidP="00D26D35">
      <w:pPr>
        <w:pStyle w:val="ListParagraph"/>
        <w:ind w:left="284" w:right="-22"/>
        <w:jc w:val="both"/>
        <w:rPr>
          <w:rFonts w:ascii="Times New Roman" w:hAnsi="Times New Roman"/>
          <w:sz w:val="6"/>
          <w:szCs w:val="6"/>
          <w:lang w:val="ro-RO"/>
        </w:rPr>
      </w:pPr>
    </w:p>
    <w:p w:rsidR="0057565C" w:rsidRPr="00772104" w:rsidRDefault="000A6DE7" w:rsidP="0057565C">
      <w:pPr>
        <w:pStyle w:val="ListParagraph"/>
        <w:numPr>
          <w:ilvl w:val="0"/>
          <w:numId w:val="32"/>
        </w:numPr>
        <w:ind w:left="284" w:right="-22" w:hanging="284"/>
        <w:jc w:val="both"/>
        <w:rPr>
          <w:rFonts w:ascii="Times New Roman" w:hAnsi="Times New Roman"/>
          <w:sz w:val="24"/>
          <w:szCs w:val="24"/>
          <w:lang w:val="ro-RO"/>
        </w:rPr>
      </w:pPr>
      <w:r w:rsidRPr="00772104">
        <w:rPr>
          <w:rFonts w:ascii="Times New Roman" w:eastAsia="Times New Roman" w:hAnsi="Times New Roman"/>
          <w:sz w:val="24"/>
          <w:szCs w:val="24"/>
        </w:rPr>
        <w:t>Asociația Euroactiv Suceava a organizat o competiție de fotbal la Suceava cu beneficiari din cadrul Centrul de servicii multifuncționale pentru copilul aflat în dificul</w:t>
      </w:r>
      <w:r w:rsidR="0057565C" w:rsidRPr="00772104">
        <w:rPr>
          <w:rFonts w:ascii="Times New Roman" w:eastAsia="Times New Roman" w:hAnsi="Times New Roman"/>
          <w:sz w:val="24"/>
          <w:szCs w:val="24"/>
        </w:rPr>
        <w:t>tate Gura Humorului;</w:t>
      </w:r>
    </w:p>
    <w:p w:rsidR="0057565C" w:rsidRPr="00772104" w:rsidRDefault="0057565C" w:rsidP="0057565C">
      <w:pPr>
        <w:pStyle w:val="ListParagraph"/>
        <w:numPr>
          <w:ilvl w:val="0"/>
          <w:numId w:val="32"/>
        </w:numPr>
        <w:ind w:left="284" w:right="-22" w:hanging="284"/>
        <w:jc w:val="both"/>
        <w:rPr>
          <w:rFonts w:ascii="Times New Roman" w:hAnsi="Times New Roman"/>
          <w:sz w:val="8"/>
          <w:szCs w:val="8"/>
          <w:lang w:val="ro-RO"/>
        </w:rPr>
      </w:pPr>
    </w:p>
    <w:p w:rsidR="000A6DE7" w:rsidRPr="00772104" w:rsidRDefault="008F0329" w:rsidP="00BF2012">
      <w:pPr>
        <w:pStyle w:val="ListParagraph"/>
        <w:numPr>
          <w:ilvl w:val="0"/>
          <w:numId w:val="32"/>
        </w:numPr>
        <w:ind w:left="284" w:right="-22" w:hanging="284"/>
        <w:jc w:val="both"/>
        <w:rPr>
          <w:rFonts w:ascii="Times New Roman" w:hAnsi="Times New Roman"/>
          <w:sz w:val="24"/>
          <w:szCs w:val="24"/>
          <w:lang w:val="ro-RO"/>
        </w:rPr>
      </w:pPr>
      <w:r w:rsidRPr="00772104">
        <w:rPr>
          <w:rFonts w:ascii="Times New Roman" w:eastAsia="Times New Roman" w:hAnsi="Times New Roman"/>
          <w:sz w:val="24"/>
          <w:szCs w:val="24"/>
        </w:rPr>
        <w:t>a</w:t>
      </w:r>
      <w:r w:rsidR="000A6DE7" w:rsidRPr="00772104">
        <w:rPr>
          <w:rFonts w:ascii="Times New Roman" w:eastAsia="Times New Roman" w:hAnsi="Times New Roman"/>
          <w:sz w:val="24"/>
          <w:szCs w:val="24"/>
        </w:rPr>
        <w:t>ctivitatea sportivă s-a organizat cu ocazia Zilei de 1 Iunie , Ziua Internațională a Copilului, sub genericul "BUCURIE PRIN MIȘCARE ";</w:t>
      </w:r>
    </w:p>
    <w:p w:rsidR="00E03FCB" w:rsidRPr="00772104" w:rsidRDefault="00E03FCB" w:rsidP="00BF2012">
      <w:pPr>
        <w:pStyle w:val="ListParagraph"/>
        <w:numPr>
          <w:ilvl w:val="0"/>
          <w:numId w:val="32"/>
        </w:numPr>
        <w:ind w:left="284" w:right="-22" w:hanging="284"/>
        <w:jc w:val="both"/>
        <w:rPr>
          <w:rFonts w:ascii="Times New Roman" w:hAnsi="Times New Roman"/>
          <w:sz w:val="8"/>
          <w:szCs w:val="8"/>
          <w:lang w:val="ro-RO"/>
        </w:rPr>
      </w:pPr>
    </w:p>
    <w:p w:rsidR="006C3046" w:rsidRPr="00772104" w:rsidRDefault="000A6DE7" w:rsidP="00BF2012">
      <w:pPr>
        <w:pStyle w:val="ListParagraph"/>
        <w:numPr>
          <w:ilvl w:val="0"/>
          <w:numId w:val="32"/>
        </w:numPr>
        <w:ind w:left="284" w:right="-22" w:hanging="284"/>
        <w:jc w:val="both"/>
        <w:rPr>
          <w:rFonts w:ascii="Times New Roman" w:hAnsi="Times New Roman"/>
          <w:sz w:val="24"/>
          <w:szCs w:val="24"/>
          <w:lang w:val="ro-RO"/>
        </w:rPr>
      </w:pPr>
      <w:r w:rsidRPr="00772104">
        <w:rPr>
          <w:rFonts w:ascii="Times New Roman" w:eastAsia="Times New Roman" w:hAnsi="Times New Roman"/>
          <w:sz w:val="24"/>
          <w:szCs w:val="24"/>
        </w:rPr>
        <w:t>Asociația pentru promovarea Educatiei Elementare a daruit o trambulină caselor de tip familial ,,Ciresarii,, Solca și ,,Prietenia,, Solca cu ocazia zilei copilului</w:t>
      </w:r>
      <w:r w:rsidR="008F0329" w:rsidRPr="00772104">
        <w:rPr>
          <w:rFonts w:ascii="Times New Roman" w:eastAsia="Times New Roman" w:hAnsi="Times New Roman"/>
          <w:sz w:val="24"/>
          <w:szCs w:val="24"/>
        </w:rPr>
        <w:t xml:space="preserve"> (1 iunie)</w:t>
      </w:r>
      <w:r w:rsidRPr="00772104">
        <w:rPr>
          <w:rFonts w:ascii="Times New Roman" w:eastAsia="Times New Roman" w:hAnsi="Times New Roman"/>
          <w:sz w:val="24"/>
          <w:szCs w:val="24"/>
        </w:rPr>
        <w:t>;</w:t>
      </w:r>
    </w:p>
    <w:p w:rsidR="00A531C2" w:rsidRPr="00772104" w:rsidRDefault="00A531C2" w:rsidP="00BF2012">
      <w:pPr>
        <w:pStyle w:val="ListParagraph"/>
        <w:numPr>
          <w:ilvl w:val="0"/>
          <w:numId w:val="32"/>
        </w:numPr>
        <w:ind w:left="284" w:right="-22" w:hanging="284"/>
        <w:jc w:val="both"/>
        <w:rPr>
          <w:rFonts w:ascii="Times New Roman" w:hAnsi="Times New Roman"/>
          <w:sz w:val="8"/>
          <w:szCs w:val="8"/>
          <w:lang w:val="ro-RO"/>
        </w:rPr>
      </w:pPr>
    </w:p>
    <w:p w:rsidR="006C3046" w:rsidRPr="00772104" w:rsidRDefault="00AC1BB8" w:rsidP="00E03FCB">
      <w:pPr>
        <w:pStyle w:val="ListParagraph"/>
        <w:numPr>
          <w:ilvl w:val="0"/>
          <w:numId w:val="32"/>
        </w:numPr>
        <w:spacing w:after="0" w:line="240" w:lineRule="auto"/>
        <w:ind w:left="284" w:right="-23" w:hanging="284"/>
        <w:jc w:val="both"/>
        <w:rPr>
          <w:rFonts w:ascii="Times New Roman" w:eastAsia="Times New Roman" w:hAnsi="Times New Roman"/>
          <w:sz w:val="24"/>
          <w:szCs w:val="24"/>
        </w:rPr>
      </w:pPr>
      <w:r w:rsidRPr="00772104">
        <w:rPr>
          <w:rFonts w:ascii="Times New Roman" w:eastAsia="Times New Roman" w:hAnsi="Times New Roman"/>
          <w:sz w:val="24"/>
          <w:szCs w:val="24"/>
        </w:rPr>
        <w:t>b</w:t>
      </w:r>
      <w:r w:rsidR="006C3046" w:rsidRPr="00772104">
        <w:rPr>
          <w:rFonts w:ascii="Times New Roman" w:eastAsia="Times New Roman" w:hAnsi="Times New Roman"/>
          <w:sz w:val="24"/>
          <w:szCs w:val="24"/>
        </w:rPr>
        <w:t>eneficiarii din cadrul Centrului de servicii multifuncționale pentru copilul aflat în dificultate Gura Humorului au participat la Evenimentul sportiv "Special Olimpycs" România, care a avut loc în incinta Sălii de sport a Colegiului Alexandru</w:t>
      </w:r>
      <w:r w:rsidR="00A531C2" w:rsidRPr="00772104">
        <w:rPr>
          <w:rFonts w:ascii="Times New Roman" w:eastAsia="Times New Roman" w:hAnsi="Times New Roman"/>
          <w:sz w:val="24"/>
          <w:szCs w:val="24"/>
        </w:rPr>
        <w:t xml:space="preserve"> c</w:t>
      </w:r>
      <w:r w:rsidR="006C3046" w:rsidRPr="00772104">
        <w:rPr>
          <w:rFonts w:ascii="Times New Roman" w:eastAsia="Times New Roman" w:hAnsi="Times New Roman"/>
          <w:sz w:val="24"/>
          <w:szCs w:val="24"/>
        </w:rPr>
        <w:t xml:space="preserve">el Bun Gura Humorului. </w:t>
      </w:r>
    </w:p>
    <w:p w:rsidR="006C3046" w:rsidRPr="00772104" w:rsidRDefault="006C3046" w:rsidP="00BF2012">
      <w:pPr>
        <w:spacing w:after="0" w:line="240" w:lineRule="auto"/>
        <w:ind w:left="284" w:right="-22" w:firstLine="436"/>
        <w:jc w:val="both"/>
        <w:rPr>
          <w:rFonts w:ascii="Times New Roman" w:eastAsia="Times New Roman" w:hAnsi="Times New Roman"/>
          <w:sz w:val="24"/>
          <w:szCs w:val="24"/>
        </w:rPr>
      </w:pPr>
      <w:r w:rsidRPr="00772104">
        <w:rPr>
          <w:rFonts w:ascii="Times New Roman" w:eastAsia="Times New Roman" w:hAnsi="Times New Roman"/>
          <w:sz w:val="24"/>
          <w:szCs w:val="24"/>
        </w:rPr>
        <w:t>În cadrul acestei acțiuni a avut loc o competiție de fitnes, activitate sportivă desfășurată cu sprijinul Fundației Special Olympics România prin Proiectul Virtual Finess –Safe Sports for People with Intelectual Dizsability in Placemnt Centers, finanțat de Globalworth.</w:t>
      </w:r>
    </w:p>
    <w:p w:rsidR="006C3046" w:rsidRPr="00772104" w:rsidRDefault="001252CD" w:rsidP="00BF2012">
      <w:pPr>
        <w:pStyle w:val="ListParagraph"/>
        <w:spacing w:after="0" w:line="240" w:lineRule="auto"/>
        <w:ind w:left="284" w:right="-22" w:firstLine="436"/>
        <w:jc w:val="both"/>
        <w:rPr>
          <w:rFonts w:ascii="Times New Roman" w:eastAsia="Times New Roman" w:hAnsi="Times New Roman"/>
          <w:sz w:val="24"/>
          <w:szCs w:val="24"/>
        </w:rPr>
      </w:pPr>
      <w:r w:rsidRPr="00772104">
        <w:rPr>
          <w:rFonts w:ascii="Times New Roman" w:eastAsia="Times New Roman" w:hAnsi="Times New Roman"/>
          <w:sz w:val="24"/>
          <w:szCs w:val="24"/>
        </w:rPr>
        <w:t>În perioada mai – noiembrie 2021, copiii și tinerii</w:t>
      </w:r>
      <w:r w:rsidR="006C3046" w:rsidRPr="00772104">
        <w:rPr>
          <w:rFonts w:ascii="Times New Roman" w:eastAsia="Times New Roman" w:hAnsi="Times New Roman"/>
          <w:sz w:val="24"/>
          <w:szCs w:val="24"/>
        </w:rPr>
        <w:t xml:space="preserve"> au participat fizic la o s</w:t>
      </w:r>
      <w:r w:rsidRPr="00772104">
        <w:rPr>
          <w:rFonts w:ascii="Times New Roman" w:eastAsia="Times New Roman" w:hAnsi="Times New Roman"/>
          <w:sz w:val="24"/>
          <w:szCs w:val="24"/>
        </w:rPr>
        <w:t xml:space="preserve">erie de antrenamente de fitness, </w:t>
      </w:r>
      <w:r w:rsidR="006C3046" w:rsidRPr="00772104">
        <w:rPr>
          <w:rFonts w:ascii="Times New Roman" w:eastAsia="Times New Roman" w:hAnsi="Times New Roman"/>
          <w:sz w:val="24"/>
          <w:szCs w:val="24"/>
        </w:rPr>
        <w:t>coord</w:t>
      </w:r>
      <w:r w:rsidR="008F0329" w:rsidRPr="00772104">
        <w:rPr>
          <w:rFonts w:ascii="Times New Roman" w:eastAsia="Times New Roman" w:hAnsi="Times New Roman"/>
          <w:sz w:val="24"/>
          <w:szCs w:val="24"/>
        </w:rPr>
        <w:t>onați de kinetoterapeuți</w:t>
      </w:r>
      <w:r w:rsidR="006C3046" w:rsidRPr="00772104">
        <w:rPr>
          <w:rFonts w:ascii="Times New Roman" w:eastAsia="Times New Roman" w:hAnsi="Times New Roman"/>
          <w:sz w:val="24"/>
          <w:szCs w:val="24"/>
        </w:rPr>
        <w:t xml:space="preserve">, </w:t>
      </w:r>
      <w:r w:rsidR="00356152" w:rsidRPr="00772104">
        <w:rPr>
          <w:rFonts w:ascii="Times New Roman" w:eastAsia="Times New Roman" w:hAnsi="Times New Roman"/>
          <w:sz w:val="24"/>
          <w:szCs w:val="24"/>
        </w:rPr>
        <w:t>organizați în</w:t>
      </w:r>
      <w:r w:rsidR="006C3046" w:rsidRPr="00772104">
        <w:rPr>
          <w:rFonts w:ascii="Times New Roman" w:eastAsia="Times New Roman" w:hAnsi="Times New Roman"/>
          <w:sz w:val="24"/>
          <w:szCs w:val="24"/>
        </w:rPr>
        <w:t xml:space="preserve"> echipe </w:t>
      </w:r>
      <w:r w:rsidR="00356152" w:rsidRPr="00772104">
        <w:rPr>
          <w:rFonts w:ascii="Times New Roman" w:eastAsia="Times New Roman" w:hAnsi="Times New Roman"/>
          <w:sz w:val="24"/>
          <w:szCs w:val="24"/>
        </w:rPr>
        <w:t xml:space="preserve">pe </w:t>
      </w:r>
      <w:r w:rsidRPr="00772104">
        <w:rPr>
          <w:rFonts w:ascii="Times New Roman" w:eastAsia="Times New Roman" w:hAnsi="Times New Roman"/>
          <w:sz w:val="24"/>
          <w:szCs w:val="24"/>
        </w:rPr>
        <w:t>grupe de v</w:t>
      </w:r>
      <w:r w:rsidR="00356152" w:rsidRPr="00772104">
        <w:rPr>
          <w:rFonts w:ascii="Times New Roman" w:eastAsia="Times New Roman" w:hAnsi="Times New Roman"/>
          <w:sz w:val="24"/>
          <w:szCs w:val="24"/>
        </w:rPr>
        <w:t>â</w:t>
      </w:r>
      <w:r w:rsidRPr="00772104">
        <w:rPr>
          <w:rFonts w:ascii="Times New Roman" w:eastAsia="Times New Roman" w:hAnsi="Times New Roman"/>
          <w:sz w:val="24"/>
          <w:szCs w:val="24"/>
        </w:rPr>
        <w:t>rstă</w:t>
      </w:r>
      <w:r w:rsidR="006C3046" w:rsidRPr="00772104">
        <w:rPr>
          <w:rFonts w:ascii="Times New Roman" w:eastAsia="Times New Roman" w:hAnsi="Times New Roman"/>
          <w:sz w:val="24"/>
          <w:szCs w:val="24"/>
        </w:rPr>
        <w:t xml:space="preserve"> cuprinse între 10 și 18 ani. Aceștia au învățat diverse exerciții de întreținere a sănătății, suportul virtual fiind </w:t>
      </w:r>
      <w:r w:rsidR="008F0329" w:rsidRPr="00772104">
        <w:rPr>
          <w:rFonts w:ascii="Times New Roman" w:eastAsia="Times New Roman" w:hAnsi="Times New Roman"/>
          <w:sz w:val="24"/>
          <w:szCs w:val="24"/>
        </w:rPr>
        <w:t>un antrenor,</w:t>
      </w:r>
      <w:r w:rsidR="006C3046" w:rsidRPr="00772104">
        <w:rPr>
          <w:rFonts w:ascii="Times New Roman" w:eastAsia="Times New Roman" w:hAnsi="Times New Roman"/>
          <w:sz w:val="24"/>
          <w:szCs w:val="24"/>
        </w:rPr>
        <w:t xml:space="preserve"> reprezentantul Fundației Special Olimpics Romania.</w:t>
      </w:r>
    </w:p>
    <w:p w:rsidR="006C3046" w:rsidRPr="00772104" w:rsidRDefault="006C3046" w:rsidP="00BF2012">
      <w:pPr>
        <w:pStyle w:val="ListParagraph"/>
        <w:spacing w:after="0" w:line="240" w:lineRule="auto"/>
        <w:ind w:left="284" w:right="-22"/>
        <w:jc w:val="both"/>
        <w:rPr>
          <w:rFonts w:ascii="Times New Roman" w:eastAsia="Times New Roman" w:hAnsi="Times New Roman"/>
          <w:sz w:val="24"/>
          <w:szCs w:val="24"/>
        </w:rPr>
      </w:pPr>
      <w:r w:rsidRPr="00772104">
        <w:rPr>
          <w:rFonts w:ascii="Times New Roman" w:eastAsia="Times New Roman" w:hAnsi="Times New Roman"/>
          <w:sz w:val="24"/>
          <w:szCs w:val="24"/>
        </w:rPr>
        <w:t xml:space="preserve">Tot în această perioadă au </w:t>
      </w:r>
      <w:r w:rsidR="00356152" w:rsidRPr="00772104">
        <w:rPr>
          <w:rFonts w:ascii="Times New Roman" w:eastAsia="Times New Roman" w:hAnsi="Times New Roman"/>
          <w:sz w:val="24"/>
          <w:szCs w:val="24"/>
        </w:rPr>
        <w:t xml:space="preserve">fost desfășurate </w:t>
      </w:r>
      <w:r w:rsidRPr="00772104">
        <w:rPr>
          <w:rFonts w:ascii="Times New Roman" w:eastAsia="Times New Roman" w:hAnsi="Times New Roman"/>
          <w:sz w:val="24"/>
          <w:szCs w:val="24"/>
        </w:rPr>
        <w:t xml:space="preserve">și ore de fitness on line prin intermediul sistemului electronic(Smart Tv) - aplicația Zoom. </w:t>
      </w:r>
    </w:p>
    <w:p w:rsidR="006C3046" w:rsidRPr="00772104" w:rsidRDefault="001252CD" w:rsidP="00BF2012">
      <w:pPr>
        <w:pStyle w:val="ListParagraph"/>
        <w:spacing w:after="0" w:line="240" w:lineRule="auto"/>
        <w:ind w:left="284" w:right="-22" w:firstLine="720"/>
        <w:jc w:val="both"/>
        <w:rPr>
          <w:rFonts w:ascii="Times New Roman" w:eastAsia="Times New Roman" w:hAnsi="Times New Roman"/>
          <w:sz w:val="24"/>
          <w:szCs w:val="24"/>
        </w:rPr>
      </w:pPr>
      <w:r w:rsidRPr="00772104">
        <w:rPr>
          <w:rFonts w:ascii="Times New Roman" w:eastAsia="Times New Roman" w:hAnsi="Times New Roman"/>
          <w:sz w:val="24"/>
          <w:szCs w:val="24"/>
        </w:rPr>
        <w:t xml:space="preserve">Pentru desfășurarea acestor activități, Fundația Special Olimpics România a dotat sala </w:t>
      </w:r>
      <w:r w:rsidR="006C3046" w:rsidRPr="00772104">
        <w:rPr>
          <w:rFonts w:ascii="Times New Roman" w:eastAsia="Times New Roman" w:hAnsi="Times New Roman"/>
          <w:sz w:val="24"/>
          <w:szCs w:val="24"/>
        </w:rPr>
        <w:t xml:space="preserve"> de fitness cu diverse materiale și accesorii sportive: </w:t>
      </w:r>
      <w:r w:rsidR="00C255F2" w:rsidRPr="00772104">
        <w:rPr>
          <w:rFonts w:ascii="Times New Roman" w:eastAsia="Times New Roman" w:hAnsi="Times New Roman"/>
          <w:sz w:val="24"/>
          <w:szCs w:val="24"/>
        </w:rPr>
        <w:t>steppere</w:t>
      </w:r>
      <w:r w:rsidR="006C3046" w:rsidRPr="00772104">
        <w:rPr>
          <w:rFonts w:ascii="Times New Roman" w:eastAsia="Times New Roman" w:hAnsi="Times New Roman"/>
          <w:sz w:val="24"/>
          <w:szCs w:val="24"/>
        </w:rPr>
        <w:t xml:space="preserve"> fitness, mingi pentru exerciții de fitness, benzi elastice.</w:t>
      </w:r>
    </w:p>
    <w:p w:rsidR="006C3046" w:rsidRPr="00772104" w:rsidRDefault="001252CD" w:rsidP="00BF2012">
      <w:pPr>
        <w:pStyle w:val="ListParagraph"/>
        <w:spacing w:after="0" w:line="240" w:lineRule="auto"/>
        <w:ind w:left="284" w:right="-22" w:firstLine="720"/>
        <w:jc w:val="both"/>
        <w:rPr>
          <w:rFonts w:ascii="Times New Roman" w:eastAsia="Times New Roman" w:hAnsi="Times New Roman"/>
          <w:sz w:val="24"/>
          <w:szCs w:val="24"/>
        </w:rPr>
      </w:pPr>
      <w:r w:rsidRPr="00772104">
        <w:rPr>
          <w:rFonts w:ascii="Times New Roman" w:eastAsia="Times New Roman" w:hAnsi="Times New Roman"/>
          <w:sz w:val="24"/>
          <w:szCs w:val="24"/>
        </w:rPr>
        <w:t>La această acțiune au participat</w:t>
      </w:r>
      <w:r w:rsidR="006C3046" w:rsidRPr="00772104">
        <w:rPr>
          <w:rFonts w:ascii="Times New Roman" w:eastAsia="Times New Roman" w:hAnsi="Times New Roman"/>
          <w:sz w:val="24"/>
          <w:szCs w:val="24"/>
        </w:rPr>
        <w:t xml:space="preserve"> reprezentanți ai Fundației Special Olimpycs Romania, </w:t>
      </w:r>
      <w:r w:rsidR="004C4136" w:rsidRPr="00772104">
        <w:rPr>
          <w:rFonts w:ascii="Times New Roman" w:eastAsia="Times New Roman" w:hAnsi="Times New Roman"/>
          <w:sz w:val="24"/>
          <w:szCs w:val="24"/>
        </w:rPr>
        <w:t>iar</w:t>
      </w:r>
      <w:r w:rsidR="006C3046" w:rsidRPr="00772104">
        <w:rPr>
          <w:rFonts w:ascii="Times New Roman" w:eastAsia="Times New Roman" w:hAnsi="Times New Roman"/>
          <w:sz w:val="24"/>
          <w:szCs w:val="24"/>
        </w:rPr>
        <w:t xml:space="preserve"> doamna Roxana Ossian </w:t>
      </w:r>
      <w:r w:rsidR="004C4136" w:rsidRPr="00772104">
        <w:rPr>
          <w:rFonts w:ascii="Times New Roman" w:eastAsia="Times New Roman" w:hAnsi="Times New Roman"/>
          <w:sz w:val="24"/>
          <w:szCs w:val="24"/>
        </w:rPr>
        <w:t xml:space="preserve">a fost </w:t>
      </w:r>
      <w:r w:rsidR="006C3046" w:rsidRPr="00772104">
        <w:rPr>
          <w:rFonts w:ascii="Times New Roman" w:eastAsia="Times New Roman" w:hAnsi="Times New Roman"/>
          <w:sz w:val="24"/>
          <w:szCs w:val="24"/>
        </w:rPr>
        <w:t xml:space="preserve">cea care a jurizat activitatea </w:t>
      </w:r>
      <w:r w:rsidR="004C4136" w:rsidRPr="00772104">
        <w:rPr>
          <w:rFonts w:ascii="Times New Roman" w:eastAsia="Times New Roman" w:hAnsi="Times New Roman"/>
          <w:sz w:val="24"/>
          <w:szCs w:val="24"/>
        </w:rPr>
        <w:t>sportive,</w:t>
      </w:r>
      <w:r w:rsidR="006C3046" w:rsidRPr="00772104">
        <w:rPr>
          <w:rFonts w:ascii="Times New Roman" w:eastAsia="Times New Roman" w:hAnsi="Times New Roman"/>
          <w:sz w:val="24"/>
          <w:szCs w:val="24"/>
        </w:rPr>
        <w:t xml:space="preserve"> după care a urmat premierea tuturor copiilor și tinerilor </w:t>
      </w:r>
      <w:r w:rsidR="004C4136" w:rsidRPr="00772104">
        <w:rPr>
          <w:rFonts w:ascii="Times New Roman" w:eastAsia="Times New Roman" w:hAnsi="Times New Roman"/>
          <w:sz w:val="24"/>
          <w:szCs w:val="24"/>
        </w:rPr>
        <w:t>participanți</w:t>
      </w:r>
      <w:r w:rsidR="006C3046" w:rsidRPr="00772104">
        <w:rPr>
          <w:rFonts w:ascii="Times New Roman" w:eastAsia="Times New Roman" w:hAnsi="Times New Roman"/>
          <w:sz w:val="24"/>
          <w:szCs w:val="24"/>
        </w:rPr>
        <w:t>.</w:t>
      </w:r>
    </w:p>
    <w:p w:rsidR="006C3046" w:rsidRPr="00772104" w:rsidRDefault="001252CD" w:rsidP="00BF2012">
      <w:pPr>
        <w:pStyle w:val="ListParagraph"/>
        <w:spacing w:after="0" w:line="240" w:lineRule="auto"/>
        <w:ind w:left="284" w:right="-22" w:firstLine="720"/>
        <w:jc w:val="both"/>
        <w:rPr>
          <w:rFonts w:ascii="Times New Roman" w:eastAsia="Times New Roman" w:hAnsi="Times New Roman"/>
          <w:sz w:val="24"/>
          <w:szCs w:val="24"/>
        </w:rPr>
      </w:pPr>
      <w:r w:rsidRPr="00772104">
        <w:rPr>
          <w:rFonts w:ascii="Times New Roman" w:eastAsia="Times New Roman" w:hAnsi="Times New Roman"/>
          <w:sz w:val="24"/>
          <w:szCs w:val="24"/>
        </w:rPr>
        <w:t>A</w:t>
      </w:r>
      <w:r w:rsidR="006C3046" w:rsidRPr="00772104">
        <w:rPr>
          <w:rFonts w:ascii="Times New Roman" w:eastAsia="Times New Roman" w:hAnsi="Times New Roman"/>
          <w:sz w:val="24"/>
          <w:szCs w:val="24"/>
        </w:rPr>
        <w:t>cest eveniment a fost transmis on line către reprezentanții Fundatiei Special Olympics Bucuresti care au partic</w:t>
      </w:r>
      <w:r w:rsidRPr="00772104">
        <w:rPr>
          <w:rFonts w:ascii="Times New Roman" w:eastAsia="Times New Roman" w:hAnsi="Times New Roman"/>
          <w:sz w:val="24"/>
          <w:szCs w:val="24"/>
        </w:rPr>
        <w:t>ipat activ cu beneficiarii și a fost</w:t>
      </w:r>
      <w:r w:rsidR="006C3046" w:rsidRPr="00772104">
        <w:rPr>
          <w:rFonts w:ascii="Times New Roman" w:eastAsia="Times New Roman" w:hAnsi="Times New Roman"/>
          <w:sz w:val="24"/>
          <w:szCs w:val="24"/>
        </w:rPr>
        <w:t xml:space="preserve"> primit un feedback pozitiv.</w:t>
      </w:r>
    </w:p>
    <w:p w:rsidR="008F0329" w:rsidRPr="00772104" w:rsidRDefault="006C3046" w:rsidP="00BF2012">
      <w:pPr>
        <w:pStyle w:val="ListParagraph"/>
        <w:spacing w:after="0" w:line="240" w:lineRule="auto"/>
        <w:ind w:left="284" w:right="-22" w:firstLine="720"/>
        <w:jc w:val="both"/>
        <w:rPr>
          <w:rFonts w:ascii="Times New Roman" w:eastAsia="Times New Roman" w:hAnsi="Times New Roman"/>
          <w:sz w:val="24"/>
          <w:szCs w:val="24"/>
        </w:rPr>
      </w:pPr>
      <w:r w:rsidRPr="00772104">
        <w:rPr>
          <w:rFonts w:ascii="Times New Roman" w:eastAsia="Times New Roman" w:hAnsi="Times New Roman"/>
          <w:sz w:val="24"/>
          <w:szCs w:val="24"/>
        </w:rPr>
        <w:t>La final</w:t>
      </w:r>
      <w:r w:rsidR="001252CD" w:rsidRPr="00772104">
        <w:rPr>
          <w:rFonts w:ascii="Times New Roman" w:eastAsia="Times New Roman" w:hAnsi="Times New Roman"/>
          <w:sz w:val="24"/>
          <w:szCs w:val="24"/>
        </w:rPr>
        <w:t>,</w:t>
      </w:r>
      <w:r w:rsidRPr="00772104">
        <w:rPr>
          <w:rFonts w:ascii="Times New Roman" w:eastAsia="Times New Roman" w:hAnsi="Times New Roman"/>
          <w:sz w:val="24"/>
          <w:szCs w:val="24"/>
        </w:rPr>
        <w:t xml:space="preserve"> toți copi</w:t>
      </w:r>
      <w:r w:rsidR="004C4136" w:rsidRPr="00772104">
        <w:rPr>
          <w:rFonts w:ascii="Times New Roman" w:eastAsia="Times New Roman" w:hAnsi="Times New Roman"/>
          <w:sz w:val="24"/>
          <w:szCs w:val="24"/>
        </w:rPr>
        <w:t>i</w:t>
      </w:r>
      <w:r w:rsidRPr="00772104">
        <w:rPr>
          <w:rFonts w:ascii="Times New Roman" w:eastAsia="Times New Roman" w:hAnsi="Times New Roman"/>
          <w:sz w:val="24"/>
          <w:szCs w:val="24"/>
        </w:rPr>
        <w:t>i/tinerii din centru au primit cadouri consistente</w:t>
      </w:r>
      <w:r w:rsidR="008F0329" w:rsidRPr="00772104">
        <w:rPr>
          <w:rFonts w:ascii="Times New Roman" w:eastAsia="Times New Roman" w:hAnsi="Times New Roman"/>
          <w:sz w:val="24"/>
          <w:szCs w:val="24"/>
        </w:rPr>
        <w:t xml:space="preserve"> (hanorace, diplome și medalii);</w:t>
      </w:r>
    </w:p>
    <w:p w:rsidR="006C3046" w:rsidRPr="00772104" w:rsidRDefault="006C3046" w:rsidP="00BF2012">
      <w:pPr>
        <w:pStyle w:val="ListParagraph"/>
        <w:spacing w:after="0" w:line="240" w:lineRule="auto"/>
        <w:ind w:left="284" w:right="-22" w:firstLine="720"/>
        <w:jc w:val="both"/>
        <w:rPr>
          <w:rFonts w:ascii="Times New Roman" w:eastAsia="Times New Roman" w:hAnsi="Times New Roman"/>
          <w:sz w:val="8"/>
          <w:szCs w:val="8"/>
        </w:rPr>
      </w:pPr>
      <w:r w:rsidRPr="00772104">
        <w:rPr>
          <w:rFonts w:ascii="Times New Roman" w:eastAsia="Times New Roman" w:hAnsi="Times New Roman"/>
          <w:sz w:val="8"/>
          <w:szCs w:val="8"/>
        </w:rPr>
        <w:t xml:space="preserve"> </w:t>
      </w:r>
    </w:p>
    <w:p w:rsidR="00851757" w:rsidRPr="00772104" w:rsidRDefault="008F0329" w:rsidP="00BF2012">
      <w:pPr>
        <w:pStyle w:val="ListParagraph"/>
        <w:numPr>
          <w:ilvl w:val="0"/>
          <w:numId w:val="32"/>
        </w:numPr>
        <w:ind w:left="284" w:right="-22" w:hanging="284"/>
        <w:jc w:val="both"/>
        <w:rPr>
          <w:rFonts w:ascii="Times New Roman" w:hAnsi="Times New Roman"/>
          <w:sz w:val="24"/>
          <w:szCs w:val="24"/>
          <w:lang w:val="ro-RO"/>
        </w:rPr>
      </w:pPr>
      <w:r w:rsidRPr="00772104">
        <w:rPr>
          <w:rFonts w:ascii="Times New Roman" w:eastAsia="Times New Roman" w:hAnsi="Times New Roman"/>
          <w:sz w:val="24"/>
          <w:szCs w:val="24"/>
        </w:rPr>
        <w:t>c</w:t>
      </w:r>
      <w:r w:rsidR="000A6DE7" w:rsidRPr="00772104">
        <w:rPr>
          <w:rFonts w:ascii="Times New Roman" w:eastAsia="Times New Roman" w:hAnsi="Times New Roman"/>
          <w:sz w:val="24"/>
          <w:szCs w:val="24"/>
        </w:rPr>
        <w:t>opiii din cadrul Centrului de servicii multifuncționale de tip rezidențial Suceava au organizat activități cu ocazia Zilei mondiale a sănătății, Zilei Pământului, Zilei Europei, Zilei internationale a pompierilor;</w:t>
      </w:r>
    </w:p>
    <w:p w:rsidR="006A36E4" w:rsidRPr="00772104" w:rsidRDefault="008F0329" w:rsidP="00BF2012">
      <w:pPr>
        <w:pStyle w:val="ListParagraph"/>
        <w:numPr>
          <w:ilvl w:val="0"/>
          <w:numId w:val="32"/>
        </w:numPr>
        <w:ind w:left="284" w:right="-22" w:hanging="284"/>
        <w:jc w:val="both"/>
        <w:rPr>
          <w:rFonts w:ascii="Times New Roman" w:hAnsi="Times New Roman"/>
          <w:sz w:val="24"/>
          <w:szCs w:val="24"/>
          <w:lang w:val="ro-RO"/>
        </w:rPr>
      </w:pPr>
      <w:r w:rsidRPr="00772104">
        <w:rPr>
          <w:rFonts w:ascii="Times New Roman" w:hAnsi="Times New Roman"/>
          <w:sz w:val="24"/>
          <w:szCs w:val="24"/>
        </w:rPr>
        <w:t>î</w:t>
      </w:r>
      <w:r w:rsidR="006A36E4" w:rsidRPr="00772104">
        <w:rPr>
          <w:rFonts w:ascii="Times New Roman" w:hAnsi="Times New Roman"/>
          <w:sz w:val="24"/>
          <w:szCs w:val="24"/>
        </w:rPr>
        <w:t xml:space="preserve">n cadrul serviciilor de tip rezidențial din structura </w:t>
      </w:r>
      <w:r w:rsidR="004C4136" w:rsidRPr="00772104">
        <w:rPr>
          <w:rFonts w:ascii="Times New Roman" w:hAnsi="Times New Roman"/>
          <w:sz w:val="24"/>
          <w:szCs w:val="24"/>
          <w:lang w:val="ro-RO"/>
        </w:rPr>
        <w:t>Direcția Generală de Asistență Socială și Protecția Copilului</w:t>
      </w:r>
      <w:r w:rsidR="004C4136" w:rsidRPr="00772104">
        <w:rPr>
          <w:rStyle w:val="d2edcug0"/>
          <w:rFonts w:ascii="Times New Roman" w:hAnsi="Times New Roman"/>
          <w:sz w:val="24"/>
          <w:szCs w:val="24"/>
        </w:rPr>
        <w:t xml:space="preserve"> a județului Suceava</w:t>
      </w:r>
      <w:r w:rsidR="004C4136" w:rsidRPr="00772104">
        <w:rPr>
          <w:rFonts w:ascii="Times New Roman" w:eastAsia="Times New Roman" w:hAnsi="Times New Roman"/>
          <w:sz w:val="24"/>
          <w:szCs w:val="24"/>
          <w:lang w:val="ro-RO" w:eastAsia="ro-RO"/>
        </w:rPr>
        <w:t xml:space="preserve"> </w:t>
      </w:r>
      <w:r w:rsidR="006A36E4" w:rsidRPr="00772104">
        <w:rPr>
          <w:rFonts w:ascii="Times New Roman" w:hAnsi="Times New Roman"/>
          <w:sz w:val="24"/>
          <w:szCs w:val="24"/>
        </w:rPr>
        <w:t>au fost sărbătorite Ziua Bucovine</w:t>
      </w:r>
      <w:r w:rsidRPr="00772104">
        <w:rPr>
          <w:rFonts w:ascii="Times New Roman" w:hAnsi="Times New Roman"/>
          <w:sz w:val="24"/>
          <w:szCs w:val="24"/>
        </w:rPr>
        <w:t>i și  Ziua Națională a României;</w:t>
      </w:r>
    </w:p>
    <w:p w:rsidR="006A36E4" w:rsidRPr="00772104" w:rsidRDefault="006A36E4" w:rsidP="00BF2012">
      <w:pPr>
        <w:pStyle w:val="NoSpacing"/>
        <w:ind w:left="284" w:right="-22"/>
        <w:jc w:val="both"/>
        <w:rPr>
          <w:rFonts w:ascii="Times New Roman" w:hAnsi="Times New Roman"/>
          <w:sz w:val="24"/>
          <w:szCs w:val="24"/>
          <w:shd w:val="clear" w:color="auto" w:fill="FFFFFF"/>
        </w:rPr>
      </w:pPr>
      <w:r w:rsidRPr="00772104">
        <w:rPr>
          <w:rFonts w:ascii="Times New Roman" w:hAnsi="Times New Roman"/>
          <w:sz w:val="24"/>
          <w:szCs w:val="24"/>
          <w:shd w:val="clear" w:color="auto" w:fill="FFFFFF"/>
        </w:rPr>
        <w:lastRenderedPageBreak/>
        <w:t xml:space="preserve">În ziua de 27 noiembrie copiii din sistemul de protecție s-au  bucurat, alături de alți copii din comunitate, de aprinderea luminilor în Bradul de Crăciun, iar cu ocazia zilei Bucovinei și a Zilei Naționale a României au urmărit evenimentele organizate și difuzate on line cu această ocazie de Centrul Cultural Bucovina. </w:t>
      </w:r>
    </w:p>
    <w:p w:rsidR="006A36E4" w:rsidRPr="00772104" w:rsidRDefault="006A36E4" w:rsidP="00BF2012">
      <w:pPr>
        <w:pStyle w:val="NoSpacing"/>
        <w:ind w:left="284" w:right="-22" w:firstLine="436"/>
        <w:jc w:val="both"/>
        <w:rPr>
          <w:rFonts w:ascii="Times New Roman" w:hAnsi="Times New Roman"/>
          <w:sz w:val="24"/>
          <w:szCs w:val="24"/>
          <w:shd w:val="clear" w:color="auto" w:fill="FFFFFF"/>
        </w:rPr>
      </w:pPr>
      <w:r w:rsidRPr="00772104">
        <w:rPr>
          <w:rFonts w:ascii="Times New Roman" w:hAnsi="Times New Roman"/>
          <w:sz w:val="24"/>
          <w:szCs w:val="24"/>
          <w:shd w:val="clear" w:color="auto" w:fill="FFFFFF"/>
        </w:rPr>
        <w:t>Au fost purtate discuții despre importanța acestor zile și despre Iancu Flondor, un mare om politic, care alături de alte figuri marcante ale acelor vremuri, au înfăptuit Unirea Bucovinei cu Țara, la 28 noiembrie 1918.</w:t>
      </w:r>
    </w:p>
    <w:p w:rsidR="006A36E4" w:rsidRPr="00772104" w:rsidRDefault="006A36E4" w:rsidP="004C4136">
      <w:pPr>
        <w:pStyle w:val="NoSpacing"/>
        <w:ind w:left="284" w:right="-22"/>
        <w:jc w:val="both"/>
        <w:rPr>
          <w:rFonts w:ascii="Times New Roman" w:hAnsi="Times New Roman"/>
          <w:sz w:val="24"/>
          <w:szCs w:val="24"/>
        </w:rPr>
      </w:pPr>
      <w:r w:rsidRPr="00772104">
        <w:rPr>
          <w:rFonts w:ascii="Times New Roman" w:hAnsi="Times New Roman"/>
          <w:sz w:val="24"/>
          <w:szCs w:val="24"/>
        </w:rPr>
        <w:t>Au fost realizate desene, veșminte naționale, stegulețe și alte produse cu marca tricolorului. Totodată, pe parcursul acestor zile au fost organizate momente artistice care au constat în cântece și poezii patriotice, interpretate de copii și tinerii din centre, dansuri, expoziț</w:t>
      </w:r>
      <w:r w:rsidR="00800F24" w:rsidRPr="00772104">
        <w:rPr>
          <w:rFonts w:ascii="Times New Roman" w:hAnsi="Times New Roman"/>
          <w:sz w:val="24"/>
          <w:szCs w:val="24"/>
        </w:rPr>
        <w:t xml:space="preserve">ii cu lucrări tematice, iar </w:t>
      </w:r>
      <w:r w:rsidRPr="00772104">
        <w:rPr>
          <w:rFonts w:ascii="Times New Roman" w:hAnsi="Times New Roman"/>
          <w:sz w:val="24"/>
          <w:szCs w:val="24"/>
        </w:rPr>
        <w:t xml:space="preserve">finalul </w:t>
      </w:r>
      <w:r w:rsidR="00800F24" w:rsidRPr="00772104">
        <w:rPr>
          <w:rFonts w:ascii="Times New Roman" w:hAnsi="Times New Roman"/>
          <w:sz w:val="24"/>
          <w:szCs w:val="24"/>
        </w:rPr>
        <w:t xml:space="preserve">aceste acțuni </w:t>
      </w:r>
      <w:r w:rsidRPr="00772104">
        <w:rPr>
          <w:rFonts w:ascii="Times New Roman" w:hAnsi="Times New Roman"/>
          <w:sz w:val="24"/>
          <w:szCs w:val="24"/>
        </w:rPr>
        <w:t xml:space="preserve">s-a concretizat </w:t>
      </w:r>
      <w:r w:rsidR="00800F24" w:rsidRPr="00772104">
        <w:rPr>
          <w:rFonts w:ascii="Times New Roman" w:hAnsi="Times New Roman"/>
          <w:sz w:val="24"/>
          <w:szCs w:val="24"/>
        </w:rPr>
        <w:t>printr-o</w:t>
      </w:r>
      <w:r w:rsidRPr="00772104">
        <w:rPr>
          <w:rFonts w:ascii="Times New Roman" w:hAnsi="Times New Roman"/>
          <w:sz w:val="24"/>
          <w:szCs w:val="24"/>
        </w:rPr>
        <w:t xml:space="preserve"> horă, Hora Unirii.</w:t>
      </w:r>
    </w:p>
    <w:p w:rsidR="006A36E4" w:rsidRPr="00772104" w:rsidRDefault="00800F24" w:rsidP="00BF2012">
      <w:pPr>
        <w:pStyle w:val="NoSpacing"/>
        <w:ind w:left="284" w:right="-22" w:firstLine="436"/>
        <w:jc w:val="both"/>
        <w:rPr>
          <w:rFonts w:ascii="Times New Roman" w:hAnsi="Times New Roman"/>
          <w:sz w:val="24"/>
          <w:szCs w:val="24"/>
        </w:rPr>
      </w:pPr>
      <w:r w:rsidRPr="00772104">
        <w:rPr>
          <w:rFonts w:ascii="Times New Roman" w:hAnsi="Times New Roman"/>
          <w:sz w:val="24"/>
          <w:szCs w:val="24"/>
        </w:rPr>
        <w:t>Ziua de 1 decembrie</w:t>
      </w:r>
      <w:r w:rsidR="006A36E4" w:rsidRPr="00772104">
        <w:rPr>
          <w:rFonts w:ascii="Times New Roman" w:hAnsi="Times New Roman"/>
          <w:sz w:val="24"/>
          <w:szCs w:val="24"/>
        </w:rPr>
        <w:t xml:space="preserve">, Ziua Națională a României, a fost o bună ocazie pentru a-i informa pe beneficiari cum s-a format România, pentru a le vorbi despre Ziua Națională și despre românii care au avut o contribuție esențială într-un anumit domeniu precum: medicină, arte, inventică, sport, oameni de stat, artiști, armată, etc. </w:t>
      </w:r>
    </w:p>
    <w:p w:rsidR="006A36E4" w:rsidRPr="00772104" w:rsidRDefault="006A36E4" w:rsidP="00BF2012">
      <w:pPr>
        <w:pStyle w:val="NoSpacing"/>
        <w:ind w:left="284" w:right="-22" w:firstLine="436"/>
        <w:jc w:val="both"/>
        <w:rPr>
          <w:rFonts w:ascii="Times New Roman" w:hAnsi="Times New Roman"/>
          <w:sz w:val="24"/>
          <w:szCs w:val="24"/>
          <w:shd w:val="clear" w:color="auto" w:fill="FFFFFF"/>
        </w:rPr>
      </w:pPr>
      <w:r w:rsidRPr="00772104">
        <w:rPr>
          <w:rFonts w:ascii="Times New Roman" w:hAnsi="Times New Roman"/>
          <w:sz w:val="24"/>
          <w:szCs w:val="24"/>
          <w:shd w:val="clear" w:color="auto" w:fill="FFFFFF"/>
        </w:rPr>
        <w:t xml:space="preserve">Copii și tineri din servicii de tip rezidențial au participat cu mare bucurie la evenimentele organizate cu ocazia Târgului de Crăciun din centrul orașului Suceava. </w:t>
      </w:r>
    </w:p>
    <w:p w:rsidR="006C1BC8" w:rsidRPr="00772104" w:rsidRDefault="006C1BC8" w:rsidP="00BF2012">
      <w:pPr>
        <w:pStyle w:val="NoSpacing"/>
        <w:ind w:left="284" w:right="-22" w:firstLine="436"/>
        <w:jc w:val="both"/>
        <w:rPr>
          <w:rFonts w:ascii="Times New Roman" w:hAnsi="Times New Roman"/>
          <w:sz w:val="8"/>
          <w:szCs w:val="8"/>
          <w:shd w:val="clear" w:color="auto" w:fill="FFFFFF"/>
        </w:rPr>
      </w:pPr>
    </w:p>
    <w:p w:rsidR="006C1BC8" w:rsidRPr="00772104" w:rsidRDefault="006C1BC8" w:rsidP="00BF2012">
      <w:pPr>
        <w:pStyle w:val="NoSpacing"/>
        <w:numPr>
          <w:ilvl w:val="0"/>
          <w:numId w:val="32"/>
        </w:numPr>
        <w:ind w:left="284" w:right="-22" w:hanging="284"/>
        <w:jc w:val="both"/>
        <w:rPr>
          <w:rFonts w:ascii="Times New Roman" w:hAnsi="Times New Roman"/>
          <w:sz w:val="24"/>
          <w:szCs w:val="24"/>
          <w:shd w:val="clear" w:color="auto" w:fill="FFFFFF"/>
        </w:rPr>
      </w:pPr>
      <w:r w:rsidRPr="00772104">
        <w:rPr>
          <w:rFonts w:ascii="Times New Roman" w:hAnsi="Times New Roman"/>
          <w:sz w:val="24"/>
          <w:szCs w:val="24"/>
        </w:rPr>
        <w:t>Ziua Internațională a Persoanelor cu Dizabilități, sărbătorită în fiecare an pe data de 3 decembrie, are ca obiectiv promovarea înțelegerii corecte, de către opinia publică, a problemelor cu care se confruntă persoanele cu dizabilități și susținerea demnității, a drepturilor și a bunăstării acestora.</w:t>
      </w:r>
    </w:p>
    <w:p w:rsidR="006C1BC8" w:rsidRPr="00772104" w:rsidRDefault="006C1BC8" w:rsidP="00BF2012">
      <w:pPr>
        <w:pStyle w:val="NoSpacing"/>
        <w:ind w:left="284" w:right="-22" w:firstLine="436"/>
        <w:jc w:val="both"/>
        <w:rPr>
          <w:rFonts w:ascii="Times New Roman" w:hAnsi="Times New Roman"/>
          <w:sz w:val="4"/>
          <w:szCs w:val="4"/>
          <w:shd w:val="clear" w:color="auto" w:fill="FFFFFF"/>
        </w:rPr>
      </w:pPr>
    </w:p>
    <w:p w:rsidR="00EC00A0" w:rsidRPr="00772104" w:rsidRDefault="006C1BC8" w:rsidP="00BF2012">
      <w:pPr>
        <w:pStyle w:val="ListParagraph"/>
        <w:spacing w:after="0" w:line="240" w:lineRule="auto"/>
        <w:ind w:left="284" w:right="-22"/>
        <w:jc w:val="both"/>
        <w:rPr>
          <w:rFonts w:ascii="Times New Roman" w:eastAsia="Times New Roman" w:hAnsi="Times New Roman"/>
          <w:sz w:val="24"/>
          <w:szCs w:val="24"/>
        </w:rPr>
      </w:pPr>
      <w:r w:rsidRPr="00772104">
        <w:rPr>
          <w:rFonts w:ascii="Times New Roman" w:eastAsia="Times New Roman" w:hAnsi="Times New Roman"/>
          <w:sz w:val="24"/>
          <w:szCs w:val="24"/>
        </w:rPr>
        <w:t>Ca în fiecare an,</w:t>
      </w:r>
      <w:r w:rsidR="00EC00A0" w:rsidRPr="00772104">
        <w:rPr>
          <w:rFonts w:ascii="Times New Roman" w:eastAsia="Times New Roman" w:hAnsi="Times New Roman"/>
          <w:sz w:val="24"/>
          <w:szCs w:val="24"/>
        </w:rPr>
        <w:t xml:space="preserve"> </w:t>
      </w:r>
      <w:r w:rsidR="00B72F20" w:rsidRPr="00772104">
        <w:rPr>
          <w:rFonts w:ascii="Times New Roman" w:eastAsia="Times New Roman" w:hAnsi="Times New Roman"/>
          <w:sz w:val="24"/>
          <w:szCs w:val="24"/>
        </w:rPr>
        <w:t xml:space="preserve">Direcția Generală de Asistență Socială și Protecția Copilului </w:t>
      </w:r>
      <w:r w:rsidR="00E65D40" w:rsidRPr="00772104">
        <w:rPr>
          <w:rFonts w:ascii="Times New Roman" w:eastAsia="Times New Roman" w:hAnsi="Times New Roman"/>
          <w:sz w:val="24"/>
          <w:szCs w:val="24"/>
        </w:rPr>
        <w:t xml:space="preserve">a județului </w:t>
      </w:r>
      <w:r w:rsidR="00B72F20" w:rsidRPr="00772104">
        <w:rPr>
          <w:rFonts w:ascii="Times New Roman" w:eastAsia="Times New Roman" w:hAnsi="Times New Roman"/>
          <w:sz w:val="24"/>
          <w:szCs w:val="24"/>
        </w:rPr>
        <w:t>Suceava a organizat</w:t>
      </w:r>
      <w:r w:rsidR="00EC00A0" w:rsidRPr="00772104">
        <w:rPr>
          <w:rFonts w:ascii="Times New Roman" w:eastAsia="Times New Roman" w:hAnsi="Times New Roman"/>
          <w:sz w:val="24"/>
          <w:szCs w:val="24"/>
        </w:rPr>
        <w:t xml:space="preserve"> activități specific</w:t>
      </w:r>
      <w:r w:rsidR="00B72F20" w:rsidRPr="00772104">
        <w:rPr>
          <w:rFonts w:ascii="Times New Roman" w:eastAsia="Times New Roman" w:hAnsi="Times New Roman"/>
          <w:sz w:val="24"/>
          <w:szCs w:val="24"/>
        </w:rPr>
        <w:t xml:space="preserve">e, în incinta </w:t>
      </w:r>
      <w:r w:rsidR="00EC00A0" w:rsidRPr="00772104">
        <w:rPr>
          <w:rFonts w:ascii="Times New Roman" w:eastAsia="Times New Roman" w:hAnsi="Times New Roman"/>
          <w:sz w:val="24"/>
          <w:szCs w:val="24"/>
        </w:rPr>
        <w:t xml:space="preserve">la Iulius Mall Suceava, sub genericul ”Deschide Ochii…! </w:t>
      </w:r>
      <w:r w:rsidR="00B72F20" w:rsidRPr="00772104">
        <w:rPr>
          <w:rFonts w:ascii="Times New Roman" w:eastAsia="Times New Roman" w:hAnsi="Times New Roman"/>
          <w:sz w:val="24"/>
          <w:szCs w:val="24"/>
        </w:rPr>
        <w:t>Deschide Inima!" (Ediția a -XV-a).</w:t>
      </w:r>
    </w:p>
    <w:p w:rsidR="00EC00A0" w:rsidRPr="00772104" w:rsidRDefault="00B72F20" w:rsidP="00BF2012">
      <w:pPr>
        <w:pStyle w:val="ListParagraph"/>
        <w:spacing w:after="0" w:line="240" w:lineRule="auto"/>
        <w:ind w:left="284" w:right="-22"/>
        <w:jc w:val="both"/>
        <w:rPr>
          <w:rFonts w:ascii="Times New Roman" w:eastAsia="Times New Roman" w:hAnsi="Times New Roman"/>
          <w:sz w:val="24"/>
          <w:szCs w:val="24"/>
        </w:rPr>
      </w:pPr>
      <w:r w:rsidRPr="00772104">
        <w:rPr>
          <w:rFonts w:ascii="Times New Roman" w:eastAsia="Times New Roman" w:hAnsi="Times New Roman"/>
          <w:sz w:val="24"/>
          <w:szCs w:val="24"/>
        </w:rPr>
        <w:t>Copiii și tinerii din cadrul</w:t>
      </w:r>
      <w:r w:rsidR="00EC00A0" w:rsidRPr="00772104">
        <w:rPr>
          <w:rFonts w:ascii="Times New Roman" w:eastAsia="Times New Roman" w:hAnsi="Times New Roman"/>
          <w:sz w:val="24"/>
          <w:szCs w:val="24"/>
        </w:rPr>
        <w:t xml:space="preserve"> </w:t>
      </w:r>
      <w:r w:rsidR="00E65D40" w:rsidRPr="00772104">
        <w:rPr>
          <w:rFonts w:ascii="Times New Roman" w:eastAsia="Times New Roman" w:hAnsi="Times New Roman"/>
          <w:sz w:val="24"/>
          <w:szCs w:val="24"/>
        </w:rPr>
        <w:t>serviciilor sociale din structura Direcției Generale de Asistență Socială și Protecția Copilului a județului Suceava</w:t>
      </w:r>
      <w:r w:rsidR="00EC00A0" w:rsidRPr="00772104">
        <w:rPr>
          <w:rFonts w:ascii="Times New Roman" w:eastAsia="Times New Roman" w:hAnsi="Times New Roman"/>
          <w:sz w:val="24"/>
          <w:szCs w:val="24"/>
        </w:rPr>
        <w:t xml:space="preserve"> au organizat o expoziție de lucrări și ornamente specifice </w:t>
      </w:r>
      <w:r w:rsidRPr="00772104">
        <w:rPr>
          <w:rFonts w:ascii="Times New Roman" w:eastAsia="Times New Roman" w:hAnsi="Times New Roman"/>
          <w:sz w:val="24"/>
          <w:szCs w:val="24"/>
        </w:rPr>
        <w:t>Crăciunului.</w:t>
      </w:r>
    </w:p>
    <w:p w:rsidR="00970FA5" w:rsidRPr="00772104" w:rsidRDefault="00970FA5" w:rsidP="00BF2012">
      <w:pPr>
        <w:ind w:right="-22"/>
        <w:rPr>
          <w:rFonts w:ascii="Times New Roman" w:hAnsi="Times New Roman"/>
          <w:sz w:val="24"/>
          <w:szCs w:val="24"/>
          <w:lang w:val="ro-RO"/>
        </w:rPr>
      </w:pPr>
    </w:p>
    <w:p w:rsidR="00F86448" w:rsidRPr="00772104" w:rsidRDefault="00F86448" w:rsidP="000A6DE7">
      <w:pPr>
        <w:rPr>
          <w:rFonts w:ascii="Times New Roman" w:hAnsi="Times New Roman"/>
          <w:sz w:val="24"/>
          <w:szCs w:val="24"/>
          <w:lang w:val="ro-RO"/>
        </w:rPr>
      </w:pPr>
    </w:p>
    <w:p w:rsidR="00F86448" w:rsidRPr="00772104" w:rsidRDefault="00F86448" w:rsidP="000A6DE7">
      <w:pPr>
        <w:rPr>
          <w:rFonts w:ascii="Times New Roman" w:hAnsi="Times New Roman"/>
          <w:sz w:val="24"/>
          <w:szCs w:val="24"/>
          <w:lang w:val="ro-RO"/>
        </w:rPr>
      </w:pPr>
    </w:p>
    <w:p w:rsidR="00F86448" w:rsidRPr="00772104" w:rsidRDefault="00F86448" w:rsidP="000A6DE7">
      <w:pPr>
        <w:rPr>
          <w:rFonts w:ascii="Times New Roman" w:hAnsi="Times New Roman"/>
          <w:sz w:val="24"/>
          <w:szCs w:val="24"/>
          <w:lang w:val="ro-RO"/>
        </w:rPr>
      </w:pPr>
    </w:p>
    <w:p w:rsidR="00F86448" w:rsidRPr="00772104" w:rsidRDefault="00F86448" w:rsidP="000A6DE7">
      <w:pPr>
        <w:rPr>
          <w:rFonts w:ascii="Times New Roman" w:hAnsi="Times New Roman"/>
          <w:sz w:val="24"/>
          <w:szCs w:val="24"/>
          <w:lang w:val="ro-RO"/>
        </w:rPr>
      </w:pPr>
    </w:p>
    <w:p w:rsidR="00F86448" w:rsidRPr="00772104" w:rsidRDefault="00F86448" w:rsidP="000A6DE7">
      <w:pPr>
        <w:rPr>
          <w:rFonts w:ascii="Times New Roman" w:hAnsi="Times New Roman"/>
          <w:sz w:val="24"/>
          <w:szCs w:val="24"/>
          <w:lang w:val="ro-RO"/>
        </w:rPr>
      </w:pPr>
    </w:p>
    <w:p w:rsidR="00F86448" w:rsidRPr="00772104" w:rsidRDefault="00F86448" w:rsidP="000A6DE7">
      <w:pPr>
        <w:rPr>
          <w:rFonts w:ascii="Times New Roman" w:hAnsi="Times New Roman"/>
          <w:sz w:val="24"/>
          <w:szCs w:val="24"/>
          <w:lang w:val="ro-RO"/>
        </w:rPr>
      </w:pPr>
    </w:p>
    <w:p w:rsidR="00F86448" w:rsidRPr="00772104" w:rsidRDefault="00F86448" w:rsidP="000A6DE7">
      <w:pPr>
        <w:rPr>
          <w:rFonts w:ascii="Times New Roman" w:hAnsi="Times New Roman"/>
          <w:sz w:val="24"/>
          <w:szCs w:val="24"/>
          <w:lang w:val="ro-RO"/>
        </w:rPr>
      </w:pPr>
    </w:p>
    <w:p w:rsidR="00E65D40" w:rsidRPr="00772104" w:rsidRDefault="00E65D40" w:rsidP="000A6DE7">
      <w:pPr>
        <w:rPr>
          <w:rFonts w:ascii="Times New Roman" w:hAnsi="Times New Roman"/>
          <w:sz w:val="24"/>
          <w:szCs w:val="24"/>
          <w:lang w:val="ro-RO"/>
        </w:rPr>
      </w:pPr>
    </w:p>
    <w:p w:rsidR="00674FBD" w:rsidRPr="00772104" w:rsidRDefault="00674FBD" w:rsidP="000A6DE7">
      <w:pPr>
        <w:rPr>
          <w:rFonts w:ascii="Times New Roman" w:hAnsi="Times New Roman"/>
          <w:sz w:val="24"/>
          <w:szCs w:val="24"/>
          <w:lang w:val="ro-RO"/>
        </w:rPr>
      </w:pPr>
    </w:p>
    <w:p w:rsidR="00674FBD" w:rsidRPr="00772104" w:rsidRDefault="00674FBD" w:rsidP="000A6DE7">
      <w:pPr>
        <w:rPr>
          <w:rFonts w:ascii="Times New Roman" w:hAnsi="Times New Roman"/>
          <w:sz w:val="24"/>
          <w:szCs w:val="24"/>
          <w:lang w:val="ro-RO"/>
        </w:rPr>
      </w:pPr>
    </w:p>
    <w:p w:rsidR="000A6DE7" w:rsidRPr="00772104" w:rsidRDefault="000A6DE7" w:rsidP="000A6DE7">
      <w:pPr>
        <w:rPr>
          <w:rFonts w:ascii="Times New Roman" w:hAnsi="Times New Roman"/>
          <w:b/>
          <w:sz w:val="28"/>
          <w:szCs w:val="28"/>
        </w:rPr>
      </w:pPr>
      <w:r w:rsidRPr="00AA4411">
        <w:rPr>
          <w:rFonts w:ascii="Times New Roman" w:hAnsi="Times New Roman"/>
          <w:b/>
          <w:sz w:val="28"/>
          <w:szCs w:val="28"/>
        </w:rPr>
        <w:lastRenderedPageBreak/>
        <w:t>PERSOANE ADULTE</w:t>
      </w:r>
    </w:p>
    <w:p w:rsidR="000A6DE7" w:rsidRPr="00772104" w:rsidRDefault="000A6DE7" w:rsidP="000A6DE7">
      <w:pPr>
        <w:rPr>
          <w:rFonts w:ascii="Times New Roman" w:hAnsi="Times New Roman"/>
          <w:b/>
          <w:sz w:val="24"/>
          <w:szCs w:val="24"/>
        </w:rPr>
      </w:pPr>
    </w:p>
    <w:p w:rsidR="000A6DE7" w:rsidRPr="00772104" w:rsidRDefault="000A6DE7" w:rsidP="000816C8">
      <w:pPr>
        <w:ind w:right="-22"/>
        <w:jc w:val="both"/>
        <w:rPr>
          <w:rFonts w:ascii="Times New Roman" w:hAnsi="Times New Roman"/>
          <w:b/>
          <w:sz w:val="24"/>
          <w:szCs w:val="24"/>
        </w:rPr>
      </w:pPr>
      <w:r w:rsidRPr="00772104">
        <w:rPr>
          <w:rFonts w:ascii="Times New Roman" w:hAnsi="Times New Roman"/>
          <w:b/>
          <w:sz w:val="24"/>
          <w:szCs w:val="24"/>
        </w:rPr>
        <w:t>DEZVOLTAREA DE SERVICII ALTERNATIVE PENTRU PERSOANELE ADULTE CU DI</w:t>
      </w:r>
      <w:r w:rsidR="008637D9" w:rsidRPr="00772104">
        <w:rPr>
          <w:rFonts w:ascii="Times New Roman" w:hAnsi="Times New Roman"/>
          <w:b/>
          <w:sz w:val="24"/>
          <w:szCs w:val="24"/>
        </w:rPr>
        <w:t>ZABILITĂȚI DIN SISTEMUL REZIDENȚ</w:t>
      </w:r>
      <w:r w:rsidRPr="00772104">
        <w:rPr>
          <w:rFonts w:ascii="Times New Roman" w:hAnsi="Times New Roman"/>
          <w:b/>
          <w:sz w:val="24"/>
          <w:szCs w:val="24"/>
        </w:rPr>
        <w:t>IAL, CA PARTE A PROCESULUI DE DEZINSTITUȚIONALIZARE</w:t>
      </w:r>
    </w:p>
    <w:p w:rsidR="000A6DE7" w:rsidRPr="00772104" w:rsidRDefault="000A6DE7" w:rsidP="000A6DE7">
      <w:pPr>
        <w:pStyle w:val="ListParagraph"/>
        <w:ind w:right="-164"/>
        <w:jc w:val="both"/>
        <w:rPr>
          <w:rFonts w:ascii="Times New Roman" w:hAnsi="Times New Roman"/>
          <w:sz w:val="24"/>
          <w:szCs w:val="24"/>
          <w:lang w:val="ro-RO"/>
        </w:rPr>
      </w:pPr>
    </w:p>
    <w:p w:rsidR="000A6DE7" w:rsidRPr="00772104" w:rsidRDefault="00F440B9" w:rsidP="000816C8">
      <w:pPr>
        <w:ind w:right="-22"/>
        <w:jc w:val="both"/>
        <w:rPr>
          <w:rFonts w:ascii="Times New Roman" w:hAnsi="Times New Roman"/>
          <w:sz w:val="24"/>
          <w:szCs w:val="24"/>
          <w:lang w:val="ro-RO"/>
        </w:rPr>
      </w:pPr>
      <w:r w:rsidRPr="00772104">
        <w:rPr>
          <w:rFonts w:ascii="Times New Roman" w:hAnsi="Times New Roman"/>
          <w:sz w:val="24"/>
          <w:szCs w:val="24"/>
          <w:lang w:val="ro-RO"/>
        </w:rPr>
        <w:t xml:space="preserve">Direcția Generală de Asistență Socială și Protecția Copilului a Județului Suceava continuă </w:t>
      </w:r>
      <w:r w:rsidR="000A6DE7" w:rsidRPr="00772104">
        <w:rPr>
          <w:rFonts w:ascii="Times New Roman" w:hAnsi="Times New Roman"/>
          <w:sz w:val="24"/>
          <w:szCs w:val="24"/>
          <w:lang w:val="ro-RO"/>
        </w:rPr>
        <w:t xml:space="preserve">implementarea Proiectului ”Pași Spre Viitor”, care are ca scop </w:t>
      </w:r>
      <w:r w:rsidR="000A6DE7" w:rsidRPr="00772104">
        <w:rPr>
          <w:rFonts w:ascii="Times New Roman" w:hAnsi="Times New Roman"/>
          <w:bCs/>
          <w:sz w:val="24"/>
          <w:szCs w:val="24"/>
          <w:lang w:val="ro-RO"/>
        </w:rPr>
        <w:t>dezinstituționalizarea persoanelor adulte cu dizabilități aflate în cadrul instituției de tip vechi Centru</w:t>
      </w:r>
      <w:r w:rsidR="000816C8" w:rsidRPr="00772104">
        <w:rPr>
          <w:rFonts w:ascii="Times New Roman" w:hAnsi="Times New Roman"/>
          <w:bCs/>
          <w:sz w:val="24"/>
          <w:szCs w:val="24"/>
          <w:lang w:val="ro-RO"/>
        </w:rPr>
        <w:t>l</w:t>
      </w:r>
      <w:r w:rsidR="000A6DE7" w:rsidRPr="00772104">
        <w:rPr>
          <w:rFonts w:ascii="Times New Roman" w:hAnsi="Times New Roman"/>
          <w:bCs/>
          <w:sz w:val="24"/>
          <w:szCs w:val="24"/>
          <w:lang w:val="ro-RO"/>
        </w:rPr>
        <w:t xml:space="preserve"> de Recuperare și Reabilitare Neuropsihiatrică Costâna și prevenirea instituționalizării persoanelor adulte cu dizabilități din comunitate. </w:t>
      </w:r>
    </w:p>
    <w:p w:rsidR="005A407A" w:rsidRPr="00772104" w:rsidRDefault="005A407A" w:rsidP="000816C8">
      <w:pPr>
        <w:ind w:right="-22"/>
        <w:jc w:val="both"/>
        <w:rPr>
          <w:rFonts w:ascii="Times New Roman" w:hAnsi="Times New Roman"/>
          <w:sz w:val="24"/>
          <w:szCs w:val="24"/>
          <w:lang w:val="ro-RO"/>
        </w:rPr>
      </w:pPr>
      <w:r w:rsidRPr="00772104">
        <w:rPr>
          <w:rFonts w:ascii="Times New Roman" w:hAnsi="Times New Roman"/>
          <w:sz w:val="24"/>
          <w:szCs w:val="24"/>
          <w:lang w:val="ro-RO"/>
        </w:rPr>
        <w:t xml:space="preserve">Direcția Generală de Asistență Socială a Județului Suceava </w:t>
      </w:r>
      <w:r w:rsidRPr="00772104">
        <w:rPr>
          <w:rFonts w:ascii="Times New Roman" w:hAnsi="Times New Roman"/>
          <w:sz w:val="24"/>
          <w:szCs w:val="24"/>
          <w:lang w:val="pt-BR"/>
        </w:rPr>
        <w:t>își propune diminuarea capacității CRRN Costâna și înființarea a 3 servicii sociale de tip</w:t>
      </w:r>
      <w:r w:rsidR="000816C8" w:rsidRPr="00772104">
        <w:rPr>
          <w:rFonts w:ascii="Times New Roman" w:hAnsi="Times New Roman"/>
          <w:sz w:val="24"/>
          <w:szCs w:val="24"/>
          <w:lang w:val="pt-BR"/>
        </w:rPr>
        <w:t xml:space="preserve"> rezidențial pe actuala locație: </w:t>
      </w:r>
      <w:r w:rsidRPr="00772104">
        <w:rPr>
          <w:rFonts w:ascii="Times New Roman" w:hAnsi="Times New Roman"/>
          <w:sz w:val="24"/>
          <w:szCs w:val="24"/>
          <w:lang w:val="pt-BR"/>
        </w:rPr>
        <w:t>2 centre de abilitare și reabilitate pentru persoane adulte cu dizabilități și un c</w:t>
      </w:r>
      <w:r w:rsidR="000816C8" w:rsidRPr="00772104">
        <w:rPr>
          <w:rFonts w:ascii="Times New Roman" w:hAnsi="Times New Roman"/>
          <w:sz w:val="24"/>
          <w:szCs w:val="24"/>
          <w:lang w:val="pt-BR"/>
        </w:rPr>
        <w:t>entru de îngrijire și asistență</w:t>
      </w:r>
      <w:r w:rsidRPr="00772104">
        <w:rPr>
          <w:rFonts w:ascii="Times New Roman" w:hAnsi="Times New Roman"/>
          <w:sz w:val="24"/>
          <w:szCs w:val="24"/>
          <w:lang w:val="pt-BR"/>
        </w:rPr>
        <w:t xml:space="preserve">. </w:t>
      </w:r>
    </w:p>
    <w:p w:rsidR="006B67C7" w:rsidRPr="00772104" w:rsidRDefault="006B67C7" w:rsidP="000816C8">
      <w:pPr>
        <w:widowControl w:val="0"/>
        <w:adjustRightInd w:val="0"/>
        <w:spacing w:line="240" w:lineRule="auto"/>
        <w:ind w:right="-22"/>
        <w:jc w:val="both"/>
        <w:textAlignment w:val="baseline"/>
        <w:rPr>
          <w:rFonts w:ascii="Times New Roman" w:hAnsi="Times New Roman"/>
          <w:sz w:val="24"/>
          <w:szCs w:val="24"/>
          <w:u w:val="single"/>
          <w:lang w:val="ro-RO"/>
        </w:rPr>
      </w:pPr>
      <w:r w:rsidRPr="00772104">
        <w:rPr>
          <w:rFonts w:ascii="Times New Roman" w:hAnsi="Times New Roman"/>
          <w:sz w:val="24"/>
          <w:szCs w:val="24"/>
          <w:u w:val="single"/>
        </w:rPr>
        <w:t>Valoarea proiectului pe surse de finanţare:</w:t>
      </w:r>
    </w:p>
    <w:p w:rsidR="00C80868" w:rsidRPr="00E32698" w:rsidRDefault="00C80868" w:rsidP="00C80868">
      <w:pPr>
        <w:pStyle w:val="ListParagraph"/>
        <w:widowControl w:val="0"/>
        <w:numPr>
          <w:ilvl w:val="0"/>
          <w:numId w:val="39"/>
        </w:numPr>
        <w:adjustRightInd w:val="0"/>
        <w:spacing w:after="0" w:line="240" w:lineRule="auto"/>
        <w:ind w:right="-64"/>
        <w:jc w:val="both"/>
        <w:textAlignment w:val="baseline"/>
        <w:rPr>
          <w:rFonts w:ascii="Times New Roman" w:hAnsi="Times New Roman"/>
          <w:b/>
          <w:color w:val="FF0000"/>
          <w:sz w:val="24"/>
          <w:szCs w:val="24"/>
        </w:rPr>
      </w:pPr>
      <w:r w:rsidRPr="00E32698">
        <w:rPr>
          <w:rFonts w:ascii="Times New Roman" w:hAnsi="Times New Roman"/>
          <w:color w:val="FF0000"/>
          <w:sz w:val="24"/>
          <w:szCs w:val="24"/>
        </w:rPr>
        <w:t xml:space="preserve">suma solicitată de la Autoritatea finanţatoare  </w:t>
      </w:r>
      <w:r w:rsidRPr="00E32698">
        <w:rPr>
          <w:rFonts w:ascii="Times New Roman" w:hAnsi="Times New Roman"/>
          <w:b/>
          <w:color w:val="FF0000"/>
          <w:sz w:val="24"/>
          <w:szCs w:val="24"/>
          <w:u w:val="single"/>
        </w:rPr>
        <w:t>1.977.402,35 lei</w:t>
      </w:r>
    </w:p>
    <w:p w:rsidR="00C80868" w:rsidRPr="00E32698" w:rsidRDefault="00C80868" w:rsidP="00C80868">
      <w:pPr>
        <w:pStyle w:val="ListParagraph"/>
        <w:widowControl w:val="0"/>
        <w:numPr>
          <w:ilvl w:val="0"/>
          <w:numId w:val="39"/>
        </w:numPr>
        <w:adjustRightInd w:val="0"/>
        <w:spacing w:after="0" w:line="240" w:lineRule="auto"/>
        <w:ind w:right="-64"/>
        <w:jc w:val="both"/>
        <w:textAlignment w:val="baseline"/>
        <w:rPr>
          <w:rFonts w:ascii="Times New Roman" w:hAnsi="Times New Roman"/>
          <w:color w:val="FF0000"/>
          <w:sz w:val="24"/>
          <w:szCs w:val="24"/>
        </w:rPr>
      </w:pPr>
      <w:r w:rsidRPr="00E32698">
        <w:rPr>
          <w:rFonts w:ascii="Times New Roman" w:hAnsi="Times New Roman"/>
          <w:color w:val="FF0000"/>
          <w:sz w:val="24"/>
          <w:szCs w:val="24"/>
        </w:rPr>
        <w:t xml:space="preserve">contribuţia proprie a solicitantului </w:t>
      </w:r>
      <w:r w:rsidRPr="00E32698">
        <w:rPr>
          <w:rFonts w:ascii="Times New Roman" w:hAnsi="Times New Roman"/>
          <w:b/>
          <w:color w:val="FF0000"/>
          <w:sz w:val="24"/>
          <w:szCs w:val="24"/>
          <w:u w:val="single"/>
        </w:rPr>
        <w:t>388.009,57 lei</w:t>
      </w:r>
      <w:r w:rsidRPr="00E32698">
        <w:rPr>
          <w:rFonts w:ascii="Times New Roman" w:hAnsi="Times New Roman"/>
          <w:color w:val="FF0000"/>
          <w:sz w:val="24"/>
          <w:szCs w:val="24"/>
        </w:rPr>
        <w:t xml:space="preserve"> [de minimum 16,4%, în bani, din valoarea finanţării nerambursabile solicitate de la Autoritate]</w:t>
      </w:r>
    </w:p>
    <w:p w:rsidR="00C80868" w:rsidRPr="00E32698" w:rsidRDefault="00C80868" w:rsidP="00C80868">
      <w:pPr>
        <w:pStyle w:val="ListParagraph"/>
        <w:widowControl w:val="0"/>
        <w:numPr>
          <w:ilvl w:val="0"/>
          <w:numId w:val="39"/>
        </w:numPr>
        <w:adjustRightInd w:val="0"/>
        <w:spacing w:after="0" w:line="240" w:lineRule="auto"/>
        <w:ind w:right="-64"/>
        <w:jc w:val="both"/>
        <w:textAlignment w:val="baseline"/>
        <w:rPr>
          <w:rFonts w:ascii="Times New Roman" w:hAnsi="Times New Roman"/>
          <w:color w:val="FF0000"/>
          <w:sz w:val="24"/>
          <w:szCs w:val="24"/>
        </w:rPr>
      </w:pPr>
      <w:r w:rsidRPr="00E32698">
        <w:rPr>
          <w:rFonts w:ascii="Times New Roman" w:hAnsi="Times New Roman"/>
          <w:color w:val="FF0000"/>
          <w:sz w:val="24"/>
          <w:szCs w:val="24"/>
        </w:rPr>
        <w:t xml:space="preserve">buget total proiect: </w:t>
      </w:r>
      <w:r w:rsidRPr="00E32698">
        <w:rPr>
          <w:rFonts w:ascii="Times New Roman" w:hAnsi="Times New Roman"/>
          <w:b/>
          <w:color w:val="FF0000"/>
          <w:sz w:val="24"/>
          <w:szCs w:val="24"/>
          <w:u w:val="single"/>
        </w:rPr>
        <w:t>2.365.411,92</w:t>
      </w:r>
      <w:r w:rsidRPr="00E32698">
        <w:rPr>
          <w:rFonts w:ascii="Times New Roman" w:hAnsi="Times New Roman"/>
          <w:b/>
          <w:color w:val="FF0000"/>
          <w:sz w:val="24"/>
          <w:szCs w:val="24"/>
        </w:rPr>
        <w:t xml:space="preserve"> lei</w:t>
      </w:r>
      <w:r w:rsidRPr="00E32698">
        <w:rPr>
          <w:rFonts w:ascii="Times New Roman" w:hAnsi="Times New Roman"/>
          <w:color w:val="FF0000"/>
          <w:sz w:val="24"/>
          <w:szCs w:val="24"/>
        </w:rPr>
        <w:t xml:space="preserve"> [suma solicitată de la </w:t>
      </w:r>
      <w:r w:rsidRPr="00E32698">
        <w:rPr>
          <w:rFonts w:ascii="Times New Roman" w:hAnsi="Times New Roman"/>
          <w:i/>
          <w:color w:val="FF0000"/>
          <w:sz w:val="24"/>
          <w:szCs w:val="24"/>
        </w:rPr>
        <w:t>Autoritatea finanţatoare</w:t>
      </w:r>
      <w:r w:rsidRPr="00E32698">
        <w:rPr>
          <w:rFonts w:ascii="Times New Roman" w:hAnsi="Times New Roman"/>
          <w:color w:val="FF0000"/>
          <w:sz w:val="24"/>
          <w:szCs w:val="24"/>
        </w:rPr>
        <w:t xml:space="preserve"> + contribuţia proprie a solicitantului]</w:t>
      </w:r>
    </w:p>
    <w:p w:rsidR="006B67C7" w:rsidRPr="00772104" w:rsidRDefault="006B67C7" w:rsidP="000816C8">
      <w:pPr>
        <w:widowControl w:val="0"/>
        <w:autoSpaceDE w:val="0"/>
        <w:autoSpaceDN w:val="0"/>
        <w:adjustRightInd w:val="0"/>
        <w:spacing w:after="0" w:line="240" w:lineRule="auto"/>
        <w:ind w:right="-22"/>
        <w:jc w:val="both"/>
        <w:textAlignment w:val="baseline"/>
        <w:rPr>
          <w:rFonts w:ascii="Times New Roman" w:hAnsi="Times New Roman"/>
          <w:sz w:val="24"/>
          <w:szCs w:val="24"/>
          <w:lang w:val="ro-RO"/>
        </w:rPr>
      </w:pPr>
    </w:p>
    <w:p w:rsidR="006B67C7" w:rsidRPr="00772104" w:rsidRDefault="006B67C7" w:rsidP="000816C8">
      <w:pPr>
        <w:spacing w:line="240" w:lineRule="auto"/>
        <w:ind w:right="-22"/>
        <w:jc w:val="both"/>
        <w:rPr>
          <w:rFonts w:ascii="Times New Roman" w:hAnsi="Times New Roman"/>
          <w:b/>
          <w:sz w:val="24"/>
          <w:szCs w:val="24"/>
          <w:lang w:val="ro-RO"/>
        </w:rPr>
      </w:pPr>
      <w:r w:rsidRPr="00772104">
        <w:rPr>
          <w:rFonts w:ascii="Times New Roman" w:hAnsi="Times New Roman"/>
          <w:b/>
          <w:sz w:val="24"/>
          <w:szCs w:val="24"/>
          <w:lang w:val="ro-RO"/>
        </w:rPr>
        <w:t>Activitățile desfășurate în cadrul proiectului pe parcursul anului 2021 :</w:t>
      </w:r>
    </w:p>
    <w:p w:rsidR="006B67C7" w:rsidRPr="00772104" w:rsidRDefault="006B67C7" w:rsidP="000816C8">
      <w:pPr>
        <w:pStyle w:val="ListParagraph"/>
        <w:numPr>
          <w:ilvl w:val="0"/>
          <w:numId w:val="47"/>
        </w:numPr>
        <w:spacing w:after="200" w:line="240" w:lineRule="auto"/>
        <w:ind w:left="567" w:right="-22" w:hanging="283"/>
        <w:jc w:val="both"/>
        <w:rPr>
          <w:rFonts w:ascii="Times New Roman" w:hAnsi="Times New Roman"/>
          <w:sz w:val="24"/>
          <w:szCs w:val="24"/>
          <w:lang w:val="ro-RO"/>
        </w:rPr>
      </w:pPr>
      <w:r w:rsidRPr="00772104">
        <w:rPr>
          <w:rFonts w:ascii="Times New Roman" w:hAnsi="Times New Roman"/>
          <w:sz w:val="24"/>
          <w:szCs w:val="24"/>
          <w:lang w:val="ro-RO"/>
        </w:rPr>
        <w:t>s-a obținut prelungirea certificatului de urbanism pentru obiectivele de investiții;</w:t>
      </w:r>
    </w:p>
    <w:p w:rsidR="006B67C7" w:rsidRPr="00772104" w:rsidRDefault="006B67C7" w:rsidP="000816C8">
      <w:pPr>
        <w:pStyle w:val="ListParagraph"/>
        <w:numPr>
          <w:ilvl w:val="0"/>
          <w:numId w:val="47"/>
        </w:numPr>
        <w:spacing w:after="200" w:line="240" w:lineRule="auto"/>
        <w:ind w:left="567" w:right="-22" w:hanging="283"/>
        <w:jc w:val="both"/>
        <w:rPr>
          <w:rFonts w:ascii="Times New Roman" w:hAnsi="Times New Roman"/>
          <w:sz w:val="24"/>
          <w:szCs w:val="24"/>
          <w:lang w:val="ro-RO"/>
        </w:rPr>
      </w:pPr>
      <w:r w:rsidRPr="00772104">
        <w:rPr>
          <w:rFonts w:ascii="Times New Roman" w:hAnsi="Times New Roman"/>
          <w:sz w:val="24"/>
          <w:szCs w:val="24"/>
          <w:lang w:val="ro-RO"/>
        </w:rPr>
        <w:t>s-au derulat contractele încheiate de servicii și execuție lucrări;</w:t>
      </w:r>
    </w:p>
    <w:p w:rsidR="006B67C7" w:rsidRPr="00772104" w:rsidRDefault="006B67C7" w:rsidP="000816C8">
      <w:pPr>
        <w:pStyle w:val="ListParagraph"/>
        <w:numPr>
          <w:ilvl w:val="0"/>
          <w:numId w:val="47"/>
        </w:numPr>
        <w:spacing w:after="200" w:line="240" w:lineRule="auto"/>
        <w:ind w:left="567" w:right="-22" w:hanging="283"/>
        <w:jc w:val="both"/>
        <w:rPr>
          <w:rFonts w:ascii="Times New Roman" w:hAnsi="Times New Roman"/>
          <w:sz w:val="24"/>
          <w:szCs w:val="24"/>
          <w:lang w:val="ro-RO"/>
        </w:rPr>
      </w:pPr>
      <w:r w:rsidRPr="00772104">
        <w:rPr>
          <w:rFonts w:ascii="Times New Roman" w:hAnsi="Times New Roman"/>
          <w:sz w:val="24"/>
          <w:szCs w:val="24"/>
          <w:lang w:val="ro-RO"/>
        </w:rPr>
        <w:t>s-a obținut eliberarea autorizațiilor de construcție pentru toate cele patru locații de investiții</w:t>
      </w:r>
      <w:r w:rsidR="009F6FB2" w:rsidRPr="00772104">
        <w:rPr>
          <w:rFonts w:ascii="Times New Roman" w:hAnsi="Times New Roman"/>
          <w:sz w:val="24"/>
          <w:szCs w:val="24"/>
          <w:lang w:val="ro-RO"/>
        </w:rPr>
        <w:t>;</w:t>
      </w:r>
    </w:p>
    <w:p w:rsidR="006B67C7" w:rsidRPr="00772104" w:rsidRDefault="009F6FB2" w:rsidP="000816C8">
      <w:pPr>
        <w:pStyle w:val="ListParagraph"/>
        <w:numPr>
          <w:ilvl w:val="0"/>
          <w:numId w:val="47"/>
        </w:numPr>
        <w:spacing w:after="200" w:line="240" w:lineRule="auto"/>
        <w:ind w:left="567" w:right="-22" w:hanging="283"/>
        <w:jc w:val="both"/>
        <w:rPr>
          <w:rFonts w:ascii="Times New Roman" w:hAnsi="Times New Roman"/>
          <w:sz w:val="24"/>
          <w:szCs w:val="24"/>
          <w:lang w:val="ro-RO"/>
        </w:rPr>
      </w:pPr>
      <w:r w:rsidRPr="00772104">
        <w:rPr>
          <w:rFonts w:ascii="Times New Roman" w:hAnsi="Times New Roman"/>
          <w:sz w:val="24"/>
          <w:szCs w:val="24"/>
          <w:lang w:val="ro-RO"/>
        </w:rPr>
        <w:t>s-a obținut modificarea ș</w:t>
      </w:r>
      <w:r w:rsidR="006B67C7" w:rsidRPr="00772104">
        <w:rPr>
          <w:rFonts w:ascii="Times New Roman" w:hAnsi="Times New Roman"/>
          <w:sz w:val="24"/>
          <w:szCs w:val="24"/>
          <w:lang w:val="ro-RO"/>
        </w:rPr>
        <w:t>i înregistrarea în Cartea Funciară a celor patru Locuințe Protejate și a Centrului de Zi;</w:t>
      </w:r>
    </w:p>
    <w:p w:rsidR="006B67C7" w:rsidRPr="00772104" w:rsidRDefault="006B67C7" w:rsidP="000816C8">
      <w:pPr>
        <w:pStyle w:val="ListParagraph"/>
        <w:numPr>
          <w:ilvl w:val="0"/>
          <w:numId w:val="47"/>
        </w:numPr>
        <w:spacing w:after="200" w:line="240" w:lineRule="auto"/>
        <w:ind w:left="567" w:right="-22" w:hanging="283"/>
        <w:jc w:val="both"/>
        <w:rPr>
          <w:rFonts w:ascii="Times New Roman" w:hAnsi="Times New Roman"/>
          <w:sz w:val="24"/>
          <w:szCs w:val="24"/>
          <w:lang w:val="ro-RO"/>
        </w:rPr>
      </w:pPr>
      <w:r w:rsidRPr="00772104">
        <w:rPr>
          <w:rFonts w:ascii="Times New Roman" w:hAnsi="Times New Roman"/>
          <w:sz w:val="24"/>
          <w:szCs w:val="24"/>
          <w:lang w:val="ro-RO"/>
        </w:rPr>
        <w:t>s-a obținut avizul de la Inspectoratul de Stat în Construcție pentru Centrul de Zi;</w:t>
      </w:r>
    </w:p>
    <w:p w:rsidR="006B67C7" w:rsidRPr="00772104" w:rsidRDefault="006B67C7" w:rsidP="000816C8">
      <w:pPr>
        <w:pStyle w:val="ListParagraph"/>
        <w:numPr>
          <w:ilvl w:val="0"/>
          <w:numId w:val="47"/>
        </w:numPr>
        <w:spacing w:after="200" w:line="240" w:lineRule="auto"/>
        <w:ind w:left="567" w:right="-22" w:hanging="283"/>
        <w:jc w:val="both"/>
        <w:rPr>
          <w:rFonts w:ascii="Times New Roman" w:hAnsi="Times New Roman"/>
          <w:sz w:val="24"/>
          <w:szCs w:val="24"/>
          <w:lang w:val="ro-RO"/>
        </w:rPr>
      </w:pPr>
      <w:r w:rsidRPr="00772104">
        <w:rPr>
          <w:rFonts w:ascii="Times New Roman" w:hAnsi="Times New Roman"/>
          <w:sz w:val="24"/>
          <w:szCs w:val="24"/>
          <w:lang w:val="ro-RO"/>
        </w:rPr>
        <w:t>s-au obținut avizele I.S.U. și S.S.I pentru Centrului de Zi și Locuințele Protejate;</w:t>
      </w:r>
    </w:p>
    <w:p w:rsidR="006B67C7" w:rsidRPr="00772104" w:rsidRDefault="006B67C7" w:rsidP="000816C8">
      <w:pPr>
        <w:pStyle w:val="ListParagraph"/>
        <w:numPr>
          <w:ilvl w:val="0"/>
          <w:numId w:val="47"/>
        </w:numPr>
        <w:spacing w:after="200" w:line="240" w:lineRule="auto"/>
        <w:ind w:left="567" w:right="-22" w:hanging="283"/>
        <w:jc w:val="both"/>
        <w:rPr>
          <w:rFonts w:ascii="Times New Roman" w:hAnsi="Times New Roman"/>
          <w:b/>
          <w:sz w:val="24"/>
          <w:szCs w:val="24"/>
          <w:lang w:val="ro-RO"/>
        </w:rPr>
      </w:pPr>
      <w:r w:rsidRPr="00772104">
        <w:rPr>
          <w:rStyle w:val="Strong"/>
          <w:rFonts w:ascii="Times New Roman" w:hAnsi="Times New Roman"/>
          <w:b w:val="0"/>
          <w:sz w:val="24"/>
          <w:szCs w:val="24"/>
          <w:shd w:val="clear" w:color="auto" w:fill="FFFFFF"/>
        </w:rPr>
        <w:t>au fost depuse la Consiliul Județean S</w:t>
      </w:r>
      <w:r w:rsidR="009F6FB2" w:rsidRPr="00772104">
        <w:rPr>
          <w:rStyle w:val="Strong"/>
          <w:rFonts w:ascii="Times New Roman" w:hAnsi="Times New Roman"/>
          <w:b w:val="0"/>
          <w:sz w:val="24"/>
          <w:szCs w:val="24"/>
          <w:shd w:val="clear" w:color="auto" w:fill="FFFFFF"/>
        </w:rPr>
        <w:t>uceava câte un Proiect de Hotărâ</w:t>
      </w:r>
      <w:r w:rsidRPr="00772104">
        <w:rPr>
          <w:rStyle w:val="Strong"/>
          <w:rFonts w:ascii="Times New Roman" w:hAnsi="Times New Roman"/>
          <w:b w:val="0"/>
          <w:sz w:val="24"/>
          <w:szCs w:val="24"/>
          <w:shd w:val="clear" w:color="auto" w:fill="FFFFFF"/>
        </w:rPr>
        <w:t>re în vederea aprobării devizelor generale actualizate și a indicatorilor tehnici actualizați</w:t>
      </w:r>
      <w:r w:rsidR="009F6FB2" w:rsidRPr="00772104">
        <w:rPr>
          <w:rStyle w:val="Strong"/>
          <w:rFonts w:ascii="Times New Roman" w:hAnsi="Times New Roman"/>
          <w:b w:val="0"/>
          <w:sz w:val="24"/>
          <w:szCs w:val="24"/>
          <w:shd w:val="clear" w:color="auto" w:fill="FFFFFF"/>
        </w:rPr>
        <w:t>, conform cu prevederile</w:t>
      </w:r>
      <w:r w:rsidRPr="00772104">
        <w:rPr>
          <w:rStyle w:val="Strong"/>
          <w:rFonts w:ascii="Times New Roman" w:hAnsi="Times New Roman"/>
          <w:b w:val="0"/>
          <w:sz w:val="24"/>
          <w:szCs w:val="24"/>
          <w:shd w:val="clear" w:color="auto" w:fill="FFFFFF"/>
        </w:rPr>
        <w:t xml:space="preserve"> </w:t>
      </w:r>
      <w:r w:rsidRPr="00772104">
        <w:rPr>
          <w:rFonts w:ascii="Times New Roman" w:hAnsi="Times New Roman"/>
          <w:sz w:val="24"/>
          <w:szCs w:val="24"/>
          <w:lang w:val="ro-RO"/>
        </w:rPr>
        <w:t>Ordonanței</w:t>
      </w:r>
      <w:r w:rsidRPr="00772104">
        <w:rPr>
          <w:rFonts w:ascii="Tahoma" w:hAnsi="Tahoma" w:cs="Tahoma"/>
          <w:sz w:val="24"/>
          <w:szCs w:val="24"/>
          <w:lang w:val="ro-RO"/>
        </w:rPr>
        <w:t xml:space="preserve"> </w:t>
      </w:r>
      <w:r w:rsidRPr="00772104">
        <w:rPr>
          <w:rFonts w:ascii="Times New Roman" w:hAnsi="Times New Roman"/>
          <w:sz w:val="24"/>
          <w:szCs w:val="24"/>
          <w:lang w:val="ro-RO"/>
        </w:rPr>
        <w:t>Nr.15/30.08.2021;</w:t>
      </w:r>
    </w:p>
    <w:p w:rsidR="006B67C7" w:rsidRPr="00772104" w:rsidRDefault="006B67C7" w:rsidP="000816C8">
      <w:pPr>
        <w:pStyle w:val="ListParagraph"/>
        <w:numPr>
          <w:ilvl w:val="0"/>
          <w:numId w:val="47"/>
        </w:numPr>
        <w:spacing w:after="200" w:line="240" w:lineRule="auto"/>
        <w:ind w:left="567" w:right="-22" w:hanging="283"/>
        <w:jc w:val="both"/>
        <w:rPr>
          <w:rFonts w:ascii="Times New Roman" w:hAnsi="Times New Roman"/>
          <w:sz w:val="24"/>
          <w:szCs w:val="24"/>
          <w:lang w:val="ro-RO"/>
        </w:rPr>
      </w:pPr>
      <w:r w:rsidRPr="00772104">
        <w:rPr>
          <w:rFonts w:ascii="Times New Roman" w:hAnsi="Times New Roman"/>
          <w:sz w:val="24"/>
          <w:szCs w:val="24"/>
          <w:lang w:val="ro-RO"/>
        </w:rPr>
        <w:t>s</w:t>
      </w:r>
      <w:r w:rsidR="009F6FB2" w:rsidRPr="00772104">
        <w:rPr>
          <w:rFonts w:ascii="Times New Roman" w:hAnsi="Times New Roman"/>
          <w:sz w:val="24"/>
          <w:szCs w:val="24"/>
          <w:lang w:val="ro-RO"/>
        </w:rPr>
        <w:t>-a</w:t>
      </w:r>
      <w:r w:rsidRPr="00772104">
        <w:rPr>
          <w:rFonts w:ascii="Times New Roman" w:hAnsi="Times New Roman"/>
          <w:sz w:val="24"/>
          <w:szCs w:val="24"/>
          <w:lang w:val="ro-RO"/>
        </w:rPr>
        <w:t xml:space="preserve"> obținut noul</w:t>
      </w:r>
      <w:r w:rsidRPr="00772104">
        <w:rPr>
          <w:rFonts w:ascii="Times New Roman" w:hAnsi="Times New Roman"/>
          <w:b/>
          <w:sz w:val="24"/>
          <w:szCs w:val="24"/>
          <w:lang w:val="ro-RO"/>
        </w:rPr>
        <w:t xml:space="preserve"> </w:t>
      </w:r>
      <w:r w:rsidRPr="00772104">
        <w:rPr>
          <w:rFonts w:ascii="Times New Roman" w:hAnsi="Times New Roman"/>
          <w:sz w:val="24"/>
          <w:szCs w:val="24"/>
          <w:lang w:val="ro-RO"/>
        </w:rPr>
        <w:t xml:space="preserve">aviz I.S.U., </w:t>
      </w:r>
      <w:r w:rsidR="000816C8" w:rsidRPr="00772104">
        <w:rPr>
          <w:rFonts w:ascii="Times New Roman" w:hAnsi="Times New Roman"/>
          <w:sz w:val="24"/>
          <w:szCs w:val="24"/>
          <w:lang w:val="ro-RO"/>
        </w:rPr>
        <w:t xml:space="preserve">ca urmare a </w:t>
      </w:r>
      <w:r w:rsidRPr="00772104">
        <w:rPr>
          <w:rFonts w:ascii="Times New Roman" w:hAnsi="Times New Roman"/>
          <w:sz w:val="24"/>
          <w:szCs w:val="24"/>
          <w:lang w:val="ro-RO"/>
        </w:rPr>
        <w:t xml:space="preserve">modificărilor survenite în cadrul proiectării tehnice și S.S.I pentru Centrul de Zi și </w:t>
      </w:r>
      <w:r w:rsidR="00D63C11" w:rsidRPr="00772104">
        <w:rPr>
          <w:rFonts w:ascii="Times New Roman" w:hAnsi="Times New Roman"/>
          <w:sz w:val="24"/>
          <w:szCs w:val="24"/>
          <w:lang w:val="ro-RO"/>
        </w:rPr>
        <w:t>cele 3 locuințe</w:t>
      </w:r>
      <w:r w:rsidRPr="00772104">
        <w:rPr>
          <w:rFonts w:ascii="Times New Roman" w:hAnsi="Times New Roman"/>
          <w:sz w:val="24"/>
          <w:szCs w:val="24"/>
          <w:lang w:val="ro-RO"/>
        </w:rPr>
        <w:t xml:space="preserve"> Protejate;</w:t>
      </w:r>
    </w:p>
    <w:p w:rsidR="006B67C7" w:rsidRPr="00772104" w:rsidRDefault="006B67C7" w:rsidP="000816C8">
      <w:pPr>
        <w:pStyle w:val="ListParagraph"/>
        <w:numPr>
          <w:ilvl w:val="0"/>
          <w:numId w:val="47"/>
        </w:numPr>
        <w:spacing w:after="200" w:line="240" w:lineRule="auto"/>
        <w:ind w:left="567" w:right="-22" w:hanging="283"/>
        <w:jc w:val="both"/>
        <w:rPr>
          <w:rFonts w:ascii="Times New Roman" w:hAnsi="Times New Roman"/>
          <w:sz w:val="24"/>
          <w:szCs w:val="24"/>
          <w:lang w:val="ro-RO"/>
        </w:rPr>
      </w:pPr>
      <w:r w:rsidRPr="00772104">
        <w:rPr>
          <w:rFonts w:ascii="Times New Roman" w:eastAsia="Times New Roman" w:hAnsi="Times New Roman"/>
          <w:sz w:val="24"/>
          <w:szCs w:val="24"/>
          <w:lang w:val="ro-RO" w:eastAsia="ro-RO"/>
        </w:rPr>
        <w:t xml:space="preserve">în ceea ce privește  Contractul  nr.  123473/12.11.2020  -  </w:t>
      </w:r>
      <w:r w:rsidRPr="00772104">
        <w:rPr>
          <w:rFonts w:ascii="Times New Roman" w:eastAsia="Times New Roman" w:hAnsi="Times New Roman"/>
          <w:spacing w:val="-4"/>
          <w:sz w:val="24"/>
          <w:szCs w:val="24"/>
          <w:lang w:val="ro-RO" w:eastAsia="ro-RO"/>
        </w:rPr>
        <w:t>''C</w:t>
      </w:r>
      <w:r w:rsidR="009F6FB2" w:rsidRPr="00772104">
        <w:rPr>
          <w:rFonts w:ascii="Times New Roman" w:eastAsia="Times New Roman" w:hAnsi="Times New Roman"/>
          <w:sz w:val="24"/>
          <w:szCs w:val="24"/>
          <w:lang w:val="ro-RO" w:eastAsia="ro-RO"/>
        </w:rPr>
        <w:t>onstruire  locuință</w:t>
      </w:r>
      <w:r w:rsidRPr="00772104">
        <w:rPr>
          <w:rFonts w:ascii="Times New Roman" w:eastAsia="Times New Roman" w:hAnsi="Times New Roman"/>
          <w:sz w:val="24"/>
          <w:szCs w:val="24"/>
          <w:lang w:val="ro-RO" w:eastAsia="ro-RO"/>
        </w:rPr>
        <w:t xml:space="preserve">  maxim  protejat</w:t>
      </w:r>
      <w:r w:rsidR="009F6FB2" w:rsidRPr="00772104">
        <w:rPr>
          <w:rFonts w:ascii="Times New Roman" w:eastAsia="Times New Roman" w:hAnsi="Times New Roman"/>
          <w:sz w:val="24"/>
          <w:szCs w:val="24"/>
          <w:lang w:val="ro-RO" w:eastAsia="ro-RO"/>
        </w:rPr>
        <w:t>ă</w:t>
      </w:r>
      <w:r w:rsidRPr="00772104">
        <w:rPr>
          <w:rFonts w:ascii="Times New Roman" w:eastAsia="Times New Roman" w:hAnsi="Times New Roman"/>
          <w:sz w:val="24"/>
          <w:szCs w:val="24"/>
          <w:lang w:val="ro-RO" w:eastAsia="ro-RO"/>
        </w:rPr>
        <w:t xml:space="preserve"> pent</w:t>
      </w:r>
      <w:r w:rsidR="009F6FB2" w:rsidRPr="00772104">
        <w:rPr>
          <w:rFonts w:ascii="Times New Roman" w:eastAsia="Times New Roman" w:hAnsi="Times New Roman"/>
          <w:sz w:val="24"/>
          <w:szCs w:val="24"/>
          <w:lang w:val="ro-RO" w:eastAsia="ro-RO"/>
        </w:rPr>
        <w:t>ru persoane adulte cu dizabilităț</w:t>
      </w:r>
      <w:r w:rsidRPr="00772104">
        <w:rPr>
          <w:rFonts w:ascii="Times New Roman" w:eastAsia="Times New Roman" w:hAnsi="Times New Roman"/>
          <w:sz w:val="24"/>
          <w:szCs w:val="24"/>
          <w:lang w:val="ro-RO" w:eastAsia="ro-RO"/>
        </w:rPr>
        <w:t xml:space="preserve">i, </w:t>
      </w:r>
      <w:r w:rsidR="009F6FB2" w:rsidRPr="00772104">
        <w:rPr>
          <w:rFonts w:ascii="Times New Roman" w:eastAsia="Times New Roman" w:hAnsi="Times New Roman"/>
          <w:sz w:val="24"/>
          <w:szCs w:val="24"/>
          <w:lang w:val="ro-RO" w:eastAsia="ro-RO"/>
        </w:rPr>
        <w:t>î</w:t>
      </w:r>
      <w:r w:rsidRPr="00772104">
        <w:rPr>
          <w:rFonts w:ascii="Times New Roman" w:eastAsia="Times New Roman" w:hAnsi="Times New Roman"/>
          <w:sz w:val="24"/>
          <w:szCs w:val="24"/>
          <w:lang w:val="ro-RO" w:eastAsia="ro-RO"/>
        </w:rPr>
        <w:t>n cadrul proiectului PI</w:t>
      </w:r>
      <w:r w:rsidR="009F6FB2" w:rsidRPr="00772104">
        <w:rPr>
          <w:rFonts w:ascii="Times New Roman" w:eastAsia="Times New Roman" w:hAnsi="Times New Roman"/>
          <w:sz w:val="24"/>
          <w:szCs w:val="24"/>
          <w:lang w:val="ro-RO" w:eastAsia="ro-RO"/>
        </w:rPr>
        <w:t>N 1 – Pași spre viitor – Locuinț</w:t>
      </w:r>
      <w:r w:rsidRPr="00772104">
        <w:rPr>
          <w:rFonts w:ascii="Times New Roman" w:eastAsia="Times New Roman" w:hAnsi="Times New Roman"/>
          <w:sz w:val="24"/>
          <w:szCs w:val="24"/>
          <w:lang w:val="ro-RO" w:eastAsia="ro-RO"/>
        </w:rPr>
        <w:t>a nr. 1, 2, 3, în satul Pârteștii de Sus, Comuna Cacica, judetul Suceava, a fost încheiat procesul verbal de recepție pentru următoarele documente:</w:t>
      </w:r>
    </w:p>
    <w:p w:rsidR="006B67C7" w:rsidRPr="00772104" w:rsidRDefault="006B67C7" w:rsidP="000816C8">
      <w:pPr>
        <w:pStyle w:val="ListParagraph"/>
        <w:numPr>
          <w:ilvl w:val="0"/>
          <w:numId w:val="66"/>
        </w:numPr>
        <w:shd w:val="clear" w:color="auto" w:fill="FFFFFF"/>
        <w:spacing w:after="0" w:line="240" w:lineRule="auto"/>
        <w:ind w:left="426" w:right="-22" w:firstLine="1275"/>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documentație proiect tehnic</w:t>
      </w:r>
    </w:p>
    <w:p w:rsidR="000816C8" w:rsidRPr="00772104" w:rsidRDefault="006B67C7" w:rsidP="000816C8">
      <w:pPr>
        <w:pStyle w:val="ListParagraph"/>
        <w:numPr>
          <w:ilvl w:val="0"/>
          <w:numId w:val="66"/>
        </w:numPr>
        <w:shd w:val="clear" w:color="auto" w:fill="FFFFFF"/>
        <w:spacing w:after="0" w:line="240" w:lineRule="auto"/>
        <w:ind w:left="426" w:right="-22" w:firstLine="1275"/>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t xml:space="preserve">verificare proiectare </w:t>
      </w:r>
    </w:p>
    <w:p w:rsidR="006B67C7" w:rsidRPr="00772104" w:rsidRDefault="006B67C7" w:rsidP="000816C8">
      <w:pPr>
        <w:pStyle w:val="ListParagraph"/>
        <w:numPr>
          <w:ilvl w:val="0"/>
          <w:numId w:val="66"/>
        </w:numPr>
        <w:shd w:val="clear" w:color="auto" w:fill="FFFFFF"/>
        <w:spacing w:after="0" w:line="240" w:lineRule="auto"/>
        <w:ind w:left="426" w:right="-22" w:firstLine="1275"/>
        <w:rPr>
          <w:rFonts w:ascii="Times New Roman" w:eastAsia="Times New Roman" w:hAnsi="Times New Roman"/>
          <w:sz w:val="24"/>
          <w:szCs w:val="24"/>
          <w:lang w:val="ro-RO" w:eastAsia="ro-RO"/>
        </w:rPr>
      </w:pPr>
      <w:r w:rsidRPr="00772104">
        <w:rPr>
          <w:rFonts w:ascii="Times New Roman" w:eastAsia="Times New Roman" w:hAnsi="Times New Roman"/>
          <w:sz w:val="24"/>
          <w:szCs w:val="24"/>
          <w:lang w:val="ro-RO" w:eastAsia="ro-RO"/>
        </w:rPr>
        <w:lastRenderedPageBreak/>
        <w:t>elaborare certificat energetic</w:t>
      </w:r>
    </w:p>
    <w:p w:rsidR="00590513" w:rsidRPr="00772104" w:rsidRDefault="00590513" w:rsidP="000816C8">
      <w:pPr>
        <w:numPr>
          <w:ilvl w:val="0"/>
          <w:numId w:val="67"/>
        </w:numPr>
        <w:spacing w:after="200" w:line="240" w:lineRule="auto"/>
        <w:ind w:right="-22"/>
        <w:contextualSpacing/>
        <w:jc w:val="both"/>
        <w:rPr>
          <w:rFonts w:ascii="Times New Roman" w:hAnsi="Times New Roman"/>
          <w:sz w:val="24"/>
          <w:szCs w:val="24"/>
          <w:lang w:val="ro-RO"/>
        </w:rPr>
      </w:pPr>
      <w:r w:rsidRPr="00772104">
        <w:rPr>
          <w:rFonts w:ascii="Times New Roman" w:hAnsi="Times New Roman"/>
          <w:sz w:val="24"/>
          <w:szCs w:val="24"/>
          <w:lang w:val="ro-RO"/>
        </w:rPr>
        <w:t xml:space="preserve">s-a realizat programul de control pentru </w:t>
      </w:r>
      <w:r w:rsidR="000816C8" w:rsidRPr="00772104">
        <w:rPr>
          <w:rFonts w:ascii="Times New Roman" w:hAnsi="Times New Roman"/>
          <w:sz w:val="24"/>
          <w:szCs w:val="24"/>
          <w:lang w:val="ro-RO"/>
        </w:rPr>
        <w:t>fazele de execuție determinante</w:t>
      </w:r>
      <w:r w:rsidRPr="00772104">
        <w:rPr>
          <w:rFonts w:ascii="Times New Roman" w:hAnsi="Times New Roman"/>
          <w:sz w:val="24"/>
          <w:szCs w:val="24"/>
          <w:lang w:val="ro-RO"/>
        </w:rPr>
        <w:t>, acest</w:t>
      </w:r>
      <w:r w:rsidR="008638E1" w:rsidRPr="00772104">
        <w:rPr>
          <w:rFonts w:ascii="Times New Roman" w:hAnsi="Times New Roman"/>
          <w:sz w:val="24"/>
          <w:szCs w:val="24"/>
          <w:lang w:val="ro-RO"/>
        </w:rPr>
        <w:t>a fiind depus la I.S.C. Suceava;</w:t>
      </w:r>
    </w:p>
    <w:p w:rsidR="009C1F1D" w:rsidRPr="00772104" w:rsidRDefault="00590513" w:rsidP="009C1F1D">
      <w:pPr>
        <w:numPr>
          <w:ilvl w:val="0"/>
          <w:numId w:val="67"/>
        </w:numPr>
        <w:spacing w:after="200" w:line="240" w:lineRule="auto"/>
        <w:ind w:left="714" w:right="-22" w:hanging="357"/>
        <w:contextualSpacing/>
        <w:jc w:val="both"/>
        <w:rPr>
          <w:rFonts w:ascii="Times New Roman" w:hAnsi="Times New Roman"/>
          <w:sz w:val="24"/>
          <w:szCs w:val="24"/>
          <w:lang w:val="ro-RO"/>
        </w:rPr>
      </w:pPr>
      <w:r w:rsidRPr="00772104">
        <w:rPr>
          <w:rFonts w:ascii="Times New Roman" w:hAnsi="Times New Roman"/>
          <w:sz w:val="24"/>
          <w:szCs w:val="24"/>
          <w:lang w:val="ro-RO"/>
        </w:rPr>
        <w:t xml:space="preserve">s-a emis Ordinul de începere lucrări pentru contractul aflat în derulare </w:t>
      </w:r>
      <w:r w:rsidR="000816C8" w:rsidRPr="00772104">
        <w:rPr>
          <w:rFonts w:ascii="Times New Roman" w:hAnsi="Times New Roman"/>
          <w:sz w:val="24"/>
          <w:szCs w:val="24"/>
          <w:lang w:val="ro-RO"/>
        </w:rPr>
        <w:t xml:space="preserve">privind </w:t>
      </w:r>
      <w:r w:rsidRPr="00772104">
        <w:rPr>
          <w:rFonts w:ascii="Times New Roman" w:hAnsi="Times New Roman"/>
          <w:sz w:val="24"/>
          <w:szCs w:val="24"/>
          <w:lang w:val="ro-RO"/>
        </w:rPr>
        <w:t>reabilitare</w:t>
      </w:r>
      <w:r w:rsidR="000816C8" w:rsidRPr="00772104">
        <w:rPr>
          <w:rFonts w:ascii="Times New Roman" w:hAnsi="Times New Roman"/>
          <w:sz w:val="24"/>
          <w:szCs w:val="24"/>
          <w:lang w:val="ro-RO"/>
        </w:rPr>
        <w:t>a</w:t>
      </w:r>
      <w:r w:rsidRPr="00772104">
        <w:rPr>
          <w:rFonts w:ascii="Times New Roman" w:hAnsi="Times New Roman"/>
          <w:sz w:val="24"/>
          <w:szCs w:val="24"/>
          <w:lang w:val="ro-RO"/>
        </w:rPr>
        <w:t xml:space="preserve"> centru</w:t>
      </w:r>
      <w:r w:rsidR="000816C8" w:rsidRPr="00772104">
        <w:rPr>
          <w:rFonts w:ascii="Times New Roman" w:hAnsi="Times New Roman"/>
          <w:sz w:val="24"/>
          <w:szCs w:val="24"/>
          <w:lang w:val="ro-RO"/>
        </w:rPr>
        <w:t>lui</w:t>
      </w:r>
      <w:r w:rsidRPr="00772104">
        <w:rPr>
          <w:rFonts w:ascii="Times New Roman" w:hAnsi="Times New Roman"/>
          <w:sz w:val="24"/>
          <w:szCs w:val="24"/>
          <w:lang w:val="ro-RO"/>
        </w:rPr>
        <w:t xml:space="preserve"> de zi </w:t>
      </w:r>
      <w:r w:rsidR="000816C8" w:rsidRPr="00772104">
        <w:rPr>
          <w:rFonts w:ascii="Times New Roman" w:hAnsi="Times New Roman"/>
          <w:sz w:val="24"/>
          <w:szCs w:val="24"/>
          <w:lang w:val="ro-RO"/>
        </w:rPr>
        <w:t xml:space="preserve">din localitatea </w:t>
      </w:r>
      <w:r w:rsidRPr="00772104">
        <w:rPr>
          <w:rFonts w:ascii="Times New Roman" w:hAnsi="Times New Roman"/>
          <w:sz w:val="24"/>
          <w:szCs w:val="24"/>
          <w:lang w:val="ro-RO"/>
        </w:rPr>
        <w:t>Cacica</w:t>
      </w:r>
      <w:r w:rsidR="008638E1" w:rsidRPr="00772104">
        <w:rPr>
          <w:rFonts w:ascii="Times New Roman" w:hAnsi="Times New Roman"/>
          <w:sz w:val="24"/>
          <w:szCs w:val="24"/>
          <w:lang w:val="ro-RO"/>
        </w:rPr>
        <w:t>;</w:t>
      </w:r>
    </w:p>
    <w:p w:rsidR="009C1F1D" w:rsidRPr="00772104" w:rsidRDefault="00590513" w:rsidP="009C1F1D">
      <w:pPr>
        <w:numPr>
          <w:ilvl w:val="0"/>
          <w:numId w:val="67"/>
        </w:numPr>
        <w:spacing w:after="200" w:line="240" w:lineRule="auto"/>
        <w:ind w:left="714" w:right="-22" w:hanging="357"/>
        <w:contextualSpacing/>
        <w:jc w:val="both"/>
        <w:rPr>
          <w:rStyle w:val="NoSpacingChar"/>
          <w:rFonts w:ascii="Times New Roman" w:hAnsi="Times New Roman"/>
          <w:sz w:val="24"/>
          <w:szCs w:val="24"/>
          <w:lang w:val="ro-RO"/>
        </w:rPr>
      </w:pPr>
      <w:r w:rsidRPr="00772104">
        <w:rPr>
          <w:rFonts w:ascii="Times New Roman" w:hAnsi="Times New Roman"/>
          <w:sz w:val="24"/>
          <w:szCs w:val="24"/>
          <w:lang w:val="ro-RO"/>
        </w:rPr>
        <w:t>s-a emis Ordinul de începere lucrări pentr</w:t>
      </w:r>
      <w:r w:rsidR="000816C8" w:rsidRPr="00772104">
        <w:rPr>
          <w:rFonts w:ascii="Times New Roman" w:hAnsi="Times New Roman"/>
          <w:sz w:val="24"/>
          <w:szCs w:val="24"/>
          <w:lang w:val="ro-RO"/>
        </w:rPr>
        <w:t xml:space="preserve">u contractul aflat în derulare privind </w:t>
      </w:r>
      <w:r w:rsidRPr="00772104">
        <w:rPr>
          <w:rFonts w:ascii="Times New Roman" w:hAnsi="Times New Roman"/>
          <w:sz w:val="24"/>
          <w:szCs w:val="24"/>
          <w:lang w:val="ro-RO"/>
        </w:rPr>
        <w:t>construire</w:t>
      </w:r>
      <w:r w:rsidR="000816C8" w:rsidRPr="00772104">
        <w:rPr>
          <w:rFonts w:ascii="Times New Roman" w:hAnsi="Times New Roman"/>
          <w:sz w:val="24"/>
          <w:szCs w:val="24"/>
          <w:lang w:val="ro-RO"/>
        </w:rPr>
        <w:t>a</w:t>
      </w:r>
      <w:r w:rsidRPr="00772104">
        <w:rPr>
          <w:rFonts w:ascii="Times New Roman" w:hAnsi="Times New Roman"/>
          <w:sz w:val="24"/>
          <w:szCs w:val="24"/>
          <w:lang w:val="ro-RO"/>
        </w:rPr>
        <w:t xml:space="preserve"> </w:t>
      </w:r>
      <w:r w:rsidR="000816C8" w:rsidRPr="00772104">
        <w:rPr>
          <w:rFonts w:ascii="Times New Roman" w:hAnsi="Times New Roman"/>
          <w:sz w:val="24"/>
          <w:szCs w:val="24"/>
          <w:lang w:val="ro-RO"/>
        </w:rPr>
        <w:t xml:space="preserve">celor 3 </w:t>
      </w:r>
      <w:r w:rsidR="000816C8" w:rsidRPr="00772104">
        <w:rPr>
          <w:rStyle w:val="NoSpacingChar"/>
          <w:rFonts w:ascii="Times New Roman" w:hAnsi="Times New Roman"/>
          <w:sz w:val="24"/>
          <w:szCs w:val="24"/>
        </w:rPr>
        <w:t>locuințe protejate;</w:t>
      </w:r>
    </w:p>
    <w:p w:rsidR="009F6FB2" w:rsidRPr="00772104" w:rsidRDefault="009F6FB2" w:rsidP="000816C8">
      <w:pPr>
        <w:pStyle w:val="ListParagraph"/>
        <w:numPr>
          <w:ilvl w:val="0"/>
          <w:numId w:val="67"/>
        </w:numPr>
        <w:spacing w:after="200" w:line="240" w:lineRule="auto"/>
        <w:ind w:left="714" w:right="-22" w:hanging="357"/>
        <w:jc w:val="both"/>
        <w:rPr>
          <w:rFonts w:ascii="Times New Roman" w:hAnsi="Times New Roman"/>
          <w:sz w:val="24"/>
          <w:szCs w:val="24"/>
          <w:lang w:val="ro-RO"/>
        </w:rPr>
      </w:pPr>
      <w:r w:rsidRPr="00772104">
        <w:rPr>
          <w:rFonts w:ascii="Times New Roman" w:hAnsi="Times New Roman"/>
          <w:sz w:val="24"/>
          <w:szCs w:val="24"/>
          <w:shd w:val="clear" w:color="auto" w:fill="FFFFFF"/>
        </w:rPr>
        <w:t>au fost depuse actele ad</w:t>
      </w:r>
      <w:r w:rsidR="008638E1" w:rsidRPr="00772104">
        <w:rPr>
          <w:rFonts w:ascii="Times New Roman" w:hAnsi="Times New Roman"/>
          <w:sz w:val="24"/>
          <w:szCs w:val="24"/>
          <w:shd w:val="clear" w:color="auto" w:fill="FFFFFF"/>
        </w:rPr>
        <w:t>iț</w:t>
      </w:r>
      <w:r w:rsidRPr="00772104">
        <w:rPr>
          <w:rFonts w:ascii="Times New Roman" w:hAnsi="Times New Roman"/>
          <w:sz w:val="24"/>
          <w:szCs w:val="24"/>
          <w:shd w:val="clear" w:color="auto" w:fill="FFFFFF"/>
        </w:rPr>
        <w:t>ionale de prelu</w:t>
      </w:r>
      <w:r w:rsidR="008637D9" w:rsidRPr="00772104">
        <w:rPr>
          <w:rFonts w:ascii="Times New Roman" w:hAnsi="Times New Roman"/>
          <w:sz w:val="24"/>
          <w:szCs w:val="24"/>
          <w:shd w:val="clear" w:color="auto" w:fill="FFFFFF"/>
        </w:rPr>
        <w:t>ngire a garanției de bună execuț</w:t>
      </w:r>
      <w:r w:rsidRPr="00772104">
        <w:rPr>
          <w:rFonts w:ascii="Times New Roman" w:hAnsi="Times New Roman"/>
          <w:sz w:val="24"/>
          <w:szCs w:val="24"/>
          <w:shd w:val="clear" w:color="auto" w:fill="FFFFFF"/>
        </w:rPr>
        <w:t xml:space="preserve">ie pentru contractele </w:t>
      </w:r>
      <w:r w:rsidR="009C1F1D" w:rsidRPr="00772104">
        <w:rPr>
          <w:rFonts w:ascii="Times New Roman" w:hAnsi="Times New Roman"/>
          <w:sz w:val="24"/>
          <w:szCs w:val="24"/>
          <w:shd w:val="clear" w:color="auto" w:fill="FFFFFF"/>
        </w:rPr>
        <w:t>privind Locuința protejată și centrul de zi din localitatea Cacica</w:t>
      </w:r>
      <w:r w:rsidR="008638E1" w:rsidRPr="00772104">
        <w:rPr>
          <w:rFonts w:ascii="Times New Roman" w:hAnsi="Times New Roman"/>
          <w:sz w:val="24"/>
          <w:szCs w:val="24"/>
          <w:shd w:val="clear" w:color="auto" w:fill="FFFFFF"/>
        </w:rPr>
        <w:t>;</w:t>
      </w:r>
    </w:p>
    <w:p w:rsidR="009F6FB2" w:rsidRPr="00772104" w:rsidRDefault="009F6FB2" w:rsidP="000816C8">
      <w:pPr>
        <w:pStyle w:val="ListParagraph"/>
        <w:numPr>
          <w:ilvl w:val="0"/>
          <w:numId w:val="67"/>
        </w:numPr>
        <w:spacing w:after="200" w:line="240" w:lineRule="auto"/>
        <w:ind w:right="-22"/>
        <w:jc w:val="both"/>
        <w:rPr>
          <w:rFonts w:ascii="Times New Roman" w:hAnsi="Times New Roman"/>
          <w:sz w:val="24"/>
          <w:szCs w:val="24"/>
          <w:lang w:val="ro-RO"/>
        </w:rPr>
      </w:pPr>
      <w:r w:rsidRPr="00772104">
        <w:rPr>
          <w:rFonts w:ascii="Times New Roman" w:hAnsi="Times New Roman"/>
          <w:sz w:val="24"/>
          <w:szCs w:val="24"/>
          <w:shd w:val="clear" w:color="auto" w:fill="FFFFFF"/>
        </w:rPr>
        <w:t xml:space="preserve">au fost emise dispozițiile de șantier pentru </w:t>
      </w:r>
      <w:r w:rsidR="009C1F1D" w:rsidRPr="00772104">
        <w:rPr>
          <w:rFonts w:ascii="Times New Roman" w:hAnsi="Times New Roman"/>
          <w:sz w:val="24"/>
          <w:szCs w:val="24"/>
          <w:shd w:val="clear" w:color="auto" w:fill="FFFFFF"/>
        </w:rPr>
        <w:t>c</w:t>
      </w:r>
      <w:r w:rsidRPr="00772104">
        <w:rPr>
          <w:rFonts w:ascii="Times New Roman" w:eastAsia="Times New Roman" w:hAnsi="Times New Roman"/>
          <w:sz w:val="24"/>
          <w:szCs w:val="24"/>
          <w:lang w:val="ro-RO" w:eastAsia="ro-RO"/>
        </w:rPr>
        <w:t>onstruire</w:t>
      </w:r>
      <w:r w:rsidR="009C1F1D" w:rsidRPr="00772104">
        <w:rPr>
          <w:rFonts w:ascii="Times New Roman" w:eastAsia="Times New Roman" w:hAnsi="Times New Roman"/>
          <w:sz w:val="24"/>
          <w:szCs w:val="24"/>
          <w:lang w:val="ro-RO" w:eastAsia="ro-RO"/>
        </w:rPr>
        <w:t>a celor 3 locuițe maxim protejate</w:t>
      </w:r>
      <w:r w:rsidRPr="00772104">
        <w:rPr>
          <w:rFonts w:ascii="Times New Roman" w:eastAsia="Times New Roman" w:hAnsi="Times New Roman"/>
          <w:sz w:val="24"/>
          <w:szCs w:val="24"/>
          <w:lang w:val="ro-RO" w:eastAsia="ro-RO"/>
        </w:rPr>
        <w:t xml:space="preserve"> pentru </w:t>
      </w:r>
      <w:r w:rsidR="009C1F1D" w:rsidRPr="00772104">
        <w:rPr>
          <w:rFonts w:ascii="Times New Roman" w:eastAsia="Times New Roman" w:hAnsi="Times New Roman"/>
          <w:sz w:val="24"/>
          <w:szCs w:val="24"/>
          <w:lang w:val="ro-RO" w:eastAsia="ro-RO"/>
        </w:rPr>
        <w:t>persoane adulte cu dizabilități</w:t>
      </w:r>
      <w:r w:rsidR="008638E1" w:rsidRPr="00772104">
        <w:rPr>
          <w:rFonts w:ascii="Times New Roman" w:eastAsia="Times New Roman" w:hAnsi="Times New Roman"/>
          <w:sz w:val="24"/>
          <w:szCs w:val="24"/>
          <w:lang w:val="ro-RO" w:eastAsia="ro-RO"/>
        </w:rPr>
        <w:t>;</w:t>
      </w:r>
    </w:p>
    <w:p w:rsidR="009F6FB2" w:rsidRPr="00772104" w:rsidRDefault="009F6FB2" w:rsidP="000816C8">
      <w:pPr>
        <w:pStyle w:val="ListParagraph"/>
        <w:numPr>
          <w:ilvl w:val="0"/>
          <w:numId w:val="67"/>
        </w:numPr>
        <w:spacing w:after="200" w:line="240" w:lineRule="auto"/>
        <w:ind w:right="-22"/>
        <w:jc w:val="both"/>
        <w:rPr>
          <w:rFonts w:ascii="Times New Roman" w:hAnsi="Times New Roman"/>
          <w:sz w:val="24"/>
          <w:szCs w:val="24"/>
          <w:lang w:val="ro-RO"/>
        </w:rPr>
      </w:pPr>
      <w:r w:rsidRPr="00772104">
        <w:rPr>
          <w:rFonts w:ascii="Times New Roman" w:hAnsi="Times New Roman"/>
          <w:sz w:val="24"/>
          <w:szCs w:val="24"/>
          <w:shd w:val="clear" w:color="auto" w:fill="FFFFFF"/>
        </w:rPr>
        <w:t xml:space="preserve">a fost emisă dispoziția de șantier </w:t>
      </w:r>
      <w:r w:rsidRPr="00772104">
        <w:rPr>
          <w:rFonts w:ascii="Times New Roman" w:eastAsia="Times New Roman" w:hAnsi="Times New Roman"/>
          <w:sz w:val="24"/>
          <w:szCs w:val="24"/>
          <w:lang w:val="ro-RO" w:eastAsia="ro-RO"/>
        </w:rPr>
        <w:t>pentru obiectivul de investiții - Reabilitare clădir</w:t>
      </w:r>
      <w:r w:rsidR="009C1F1D" w:rsidRPr="00772104">
        <w:rPr>
          <w:rFonts w:ascii="Times New Roman" w:eastAsia="Times New Roman" w:hAnsi="Times New Roman"/>
          <w:sz w:val="24"/>
          <w:szCs w:val="24"/>
          <w:lang w:val="ro-RO" w:eastAsia="ro-RO"/>
        </w:rPr>
        <w:t>e pentru înființare</w:t>
      </w:r>
      <w:r w:rsidR="008637D9" w:rsidRPr="00772104">
        <w:rPr>
          <w:rFonts w:ascii="Times New Roman" w:eastAsia="Times New Roman" w:hAnsi="Times New Roman"/>
          <w:sz w:val="24"/>
          <w:szCs w:val="24"/>
          <w:lang w:val="ro-RO" w:eastAsia="ro-RO"/>
        </w:rPr>
        <w:t>a</w:t>
      </w:r>
      <w:r w:rsidR="009C1F1D" w:rsidRPr="00772104">
        <w:rPr>
          <w:rFonts w:ascii="Times New Roman" w:eastAsia="Times New Roman" w:hAnsi="Times New Roman"/>
          <w:sz w:val="24"/>
          <w:szCs w:val="24"/>
          <w:lang w:val="ro-RO" w:eastAsia="ro-RO"/>
        </w:rPr>
        <w:t xml:space="preserve"> Centru</w:t>
      </w:r>
      <w:r w:rsidR="008637D9" w:rsidRPr="00772104">
        <w:rPr>
          <w:rFonts w:ascii="Times New Roman" w:eastAsia="Times New Roman" w:hAnsi="Times New Roman"/>
          <w:sz w:val="24"/>
          <w:szCs w:val="24"/>
          <w:lang w:val="ro-RO" w:eastAsia="ro-RO"/>
        </w:rPr>
        <w:t>lui</w:t>
      </w:r>
      <w:r w:rsidR="009C1F1D" w:rsidRPr="00772104">
        <w:rPr>
          <w:rFonts w:ascii="Times New Roman" w:eastAsia="Times New Roman" w:hAnsi="Times New Roman"/>
          <w:sz w:val="24"/>
          <w:szCs w:val="24"/>
          <w:lang w:val="ro-RO" w:eastAsia="ro-RO"/>
        </w:rPr>
        <w:t xml:space="preserve"> zi din localitatea </w:t>
      </w:r>
      <w:r w:rsidRPr="00772104">
        <w:rPr>
          <w:rFonts w:ascii="Times New Roman" w:eastAsia="Times New Roman" w:hAnsi="Times New Roman"/>
          <w:sz w:val="24"/>
          <w:szCs w:val="24"/>
          <w:lang w:val="ro-RO" w:eastAsia="ro-RO"/>
        </w:rPr>
        <w:t xml:space="preserve"> Cacica</w:t>
      </w:r>
      <w:r w:rsidR="008638E1" w:rsidRPr="00772104">
        <w:rPr>
          <w:rFonts w:ascii="Times New Roman" w:eastAsia="Times New Roman" w:hAnsi="Times New Roman"/>
          <w:sz w:val="24"/>
          <w:szCs w:val="24"/>
          <w:lang w:val="ro-RO" w:eastAsia="ro-RO"/>
        </w:rPr>
        <w:t>;</w:t>
      </w:r>
    </w:p>
    <w:p w:rsidR="009F6FB2" w:rsidRPr="00772104" w:rsidRDefault="009F6FB2" w:rsidP="000816C8">
      <w:pPr>
        <w:pStyle w:val="ListParagraph"/>
        <w:numPr>
          <w:ilvl w:val="0"/>
          <w:numId w:val="67"/>
        </w:numPr>
        <w:shd w:val="clear" w:color="auto" w:fill="FFFFFF"/>
        <w:spacing w:after="0" w:line="240" w:lineRule="auto"/>
        <w:ind w:right="-22"/>
        <w:jc w:val="both"/>
        <w:rPr>
          <w:rFonts w:ascii="Times New Roman" w:eastAsia="Times New Roman" w:hAnsi="Times New Roman"/>
          <w:sz w:val="24"/>
          <w:szCs w:val="24"/>
          <w:lang w:val="ro-RO" w:eastAsia="ro-RO"/>
        </w:rPr>
      </w:pPr>
      <w:r w:rsidRPr="00772104">
        <w:rPr>
          <w:rStyle w:val="Strong"/>
          <w:rFonts w:ascii="Times New Roman" w:hAnsi="Times New Roman"/>
          <w:b w:val="0"/>
          <w:sz w:val="24"/>
          <w:szCs w:val="24"/>
          <w:lang w:val="ro-RO"/>
        </w:rPr>
        <w:t xml:space="preserve">au fost elaborate listele de cantități de lucrări si devizele generale actualizate  pentru lucrări de termoizolație, a </w:t>
      </w:r>
      <w:r w:rsidRPr="00772104">
        <w:rPr>
          <w:rFonts w:ascii="Times New Roman" w:eastAsia="Times New Roman" w:hAnsi="Times New Roman"/>
          <w:sz w:val="24"/>
          <w:szCs w:val="24"/>
          <w:lang w:val="ro-RO" w:eastAsia="ro-RO"/>
        </w:rPr>
        <w:t>Notelor  Justificative pentru lucrări  de  termoizolații  și  completare  docume</w:t>
      </w:r>
      <w:r w:rsidR="008637D9" w:rsidRPr="00772104">
        <w:rPr>
          <w:rFonts w:ascii="Times New Roman" w:eastAsia="Times New Roman" w:hAnsi="Times New Roman"/>
          <w:sz w:val="24"/>
          <w:szCs w:val="24"/>
          <w:lang w:val="ro-RO" w:eastAsia="ro-RO"/>
        </w:rPr>
        <w:t>ntaț</w:t>
      </w:r>
      <w:r w:rsidR="008638E1" w:rsidRPr="00772104">
        <w:rPr>
          <w:rFonts w:ascii="Times New Roman" w:eastAsia="Times New Roman" w:hAnsi="Times New Roman"/>
          <w:sz w:val="24"/>
          <w:szCs w:val="24"/>
          <w:lang w:val="ro-RO" w:eastAsia="ro-RO"/>
        </w:rPr>
        <w:t>ie  I.S.U;</w:t>
      </w:r>
    </w:p>
    <w:p w:rsidR="00E86831" w:rsidRPr="00772104" w:rsidRDefault="008638E1" w:rsidP="00E86831">
      <w:pPr>
        <w:pStyle w:val="ListParagraph"/>
        <w:numPr>
          <w:ilvl w:val="0"/>
          <w:numId w:val="67"/>
        </w:numPr>
        <w:spacing w:after="200" w:line="240" w:lineRule="auto"/>
        <w:ind w:right="-22"/>
        <w:jc w:val="both"/>
        <w:rPr>
          <w:rFonts w:ascii="Times New Roman" w:hAnsi="Times New Roman"/>
          <w:sz w:val="24"/>
          <w:szCs w:val="24"/>
          <w:lang w:val="ro-RO"/>
        </w:rPr>
      </w:pPr>
      <w:r w:rsidRPr="00772104">
        <w:rPr>
          <w:rStyle w:val="Strong"/>
          <w:rFonts w:ascii="Times New Roman" w:hAnsi="Times New Roman"/>
          <w:b w:val="0"/>
          <w:sz w:val="24"/>
          <w:szCs w:val="24"/>
          <w:lang w:val="ro-RO"/>
        </w:rPr>
        <w:t>s</w:t>
      </w:r>
      <w:r w:rsidR="009F6FB2" w:rsidRPr="00772104">
        <w:rPr>
          <w:rStyle w:val="Strong"/>
          <w:rFonts w:ascii="Times New Roman" w:hAnsi="Times New Roman"/>
          <w:sz w:val="24"/>
          <w:szCs w:val="24"/>
          <w:lang w:val="ro-RO"/>
        </w:rPr>
        <w:t>-</w:t>
      </w:r>
      <w:r w:rsidR="009F6FB2" w:rsidRPr="00772104">
        <w:rPr>
          <w:rStyle w:val="Strong"/>
          <w:rFonts w:ascii="Times New Roman" w:hAnsi="Times New Roman"/>
          <w:b w:val="0"/>
          <w:sz w:val="24"/>
          <w:szCs w:val="24"/>
          <w:lang w:val="ro-RO"/>
        </w:rPr>
        <w:t>a</w:t>
      </w:r>
      <w:r w:rsidR="009F6FB2" w:rsidRPr="00772104">
        <w:rPr>
          <w:rStyle w:val="Strong"/>
          <w:rFonts w:ascii="Times New Roman" w:hAnsi="Times New Roman"/>
          <w:sz w:val="24"/>
          <w:szCs w:val="24"/>
          <w:lang w:val="ro-RO"/>
        </w:rPr>
        <w:t xml:space="preserve"> </w:t>
      </w:r>
      <w:r w:rsidR="008637D9" w:rsidRPr="00772104">
        <w:rPr>
          <w:rStyle w:val="Strong"/>
          <w:rFonts w:ascii="Times New Roman" w:hAnsi="Times New Roman"/>
          <w:b w:val="0"/>
          <w:sz w:val="24"/>
          <w:szCs w:val="24"/>
          <w:lang w:val="ro-RO"/>
        </w:rPr>
        <w:t>constituit C</w:t>
      </w:r>
      <w:r w:rsidR="009F6FB2" w:rsidRPr="00772104">
        <w:rPr>
          <w:rStyle w:val="Strong"/>
          <w:rFonts w:ascii="Times New Roman" w:hAnsi="Times New Roman"/>
          <w:b w:val="0"/>
          <w:sz w:val="24"/>
          <w:szCs w:val="24"/>
          <w:lang w:val="ro-RO"/>
        </w:rPr>
        <w:t>omisia pentru recepția parțială a lucrărilor la obiectivul de investiții</w:t>
      </w:r>
      <w:r w:rsidR="009F6FB2" w:rsidRPr="00772104">
        <w:rPr>
          <w:rStyle w:val="Strong"/>
          <w:rFonts w:ascii="Times New Roman" w:hAnsi="Times New Roman"/>
          <w:sz w:val="24"/>
          <w:szCs w:val="24"/>
          <w:lang w:val="ro-RO"/>
        </w:rPr>
        <w:t xml:space="preserve"> </w:t>
      </w:r>
      <w:r w:rsidR="009C1F1D" w:rsidRPr="00772104">
        <w:rPr>
          <w:rStyle w:val="Strong"/>
          <w:rFonts w:ascii="Times New Roman" w:hAnsi="Times New Roman"/>
          <w:sz w:val="24"/>
          <w:szCs w:val="24"/>
          <w:lang w:val="ro-RO"/>
        </w:rPr>
        <w:t xml:space="preserve">- </w:t>
      </w:r>
      <w:r w:rsidR="009C1F1D" w:rsidRPr="00772104">
        <w:rPr>
          <w:rFonts w:ascii="Times New Roman" w:eastAsia="Times New Roman" w:hAnsi="Times New Roman"/>
          <w:sz w:val="24"/>
          <w:szCs w:val="24"/>
          <w:lang w:val="ro-RO" w:eastAsia="ro-RO"/>
        </w:rPr>
        <w:t>Construire locuințe maxim protejate</w:t>
      </w:r>
      <w:r w:rsidR="009F6FB2" w:rsidRPr="00772104">
        <w:rPr>
          <w:rFonts w:ascii="Times New Roman" w:eastAsia="Times New Roman" w:hAnsi="Times New Roman"/>
          <w:sz w:val="24"/>
          <w:szCs w:val="24"/>
          <w:lang w:val="ro-RO" w:eastAsia="ro-RO"/>
        </w:rPr>
        <w:t xml:space="preserve"> și Reabilitare clădire pentru înființare Centru de Zi pentru p</w:t>
      </w:r>
      <w:r w:rsidR="009C1F1D" w:rsidRPr="00772104">
        <w:rPr>
          <w:rFonts w:ascii="Times New Roman" w:eastAsia="Times New Roman" w:hAnsi="Times New Roman"/>
          <w:sz w:val="24"/>
          <w:szCs w:val="24"/>
          <w:lang w:val="ro-RO" w:eastAsia="ro-RO"/>
        </w:rPr>
        <w:t>ersoane adulte cu dizabilități;</w:t>
      </w:r>
    </w:p>
    <w:p w:rsidR="00E86831" w:rsidRPr="00772104" w:rsidRDefault="008638E1" w:rsidP="00E86831">
      <w:pPr>
        <w:pStyle w:val="ListParagraph"/>
        <w:numPr>
          <w:ilvl w:val="0"/>
          <w:numId w:val="67"/>
        </w:numPr>
        <w:spacing w:after="200" w:line="240" w:lineRule="auto"/>
        <w:ind w:right="-22"/>
        <w:jc w:val="both"/>
        <w:rPr>
          <w:rFonts w:ascii="Times New Roman" w:hAnsi="Times New Roman"/>
          <w:sz w:val="24"/>
          <w:szCs w:val="24"/>
          <w:lang w:val="ro-RO"/>
        </w:rPr>
      </w:pPr>
      <w:r w:rsidRPr="00772104">
        <w:rPr>
          <w:rFonts w:ascii="Times New Roman" w:hAnsi="Times New Roman"/>
          <w:sz w:val="24"/>
          <w:szCs w:val="24"/>
          <w:lang w:val="ro-RO"/>
        </w:rPr>
        <w:t>î</w:t>
      </w:r>
      <w:r w:rsidR="009F6FB2" w:rsidRPr="00772104">
        <w:rPr>
          <w:rFonts w:ascii="Times New Roman" w:hAnsi="Times New Roman"/>
          <w:sz w:val="24"/>
          <w:szCs w:val="24"/>
          <w:lang w:val="ro-RO"/>
        </w:rPr>
        <w:t>n data de 20.12.2021 a fost încheiat procesul verbal de recepție parțială</w:t>
      </w:r>
      <w:r w:rsidR="009C1F1D" w:rsidRPr="00772104">
        <w:rPr>
          <w:rFonts w:ascii="Times New Roman" w:hAnsi="Times New Roman"/>
          <w:sz w:val="24"/>
          <w:szCs w:val="24"/>
          <w:lang w:val="ro-RO"/>
        </w:rPr>
        <w:t xml:space="preserve"> </w:t>
      </w:r>
      <w:r w:rsidR="003D633C" w:rsidRPr="00772104">
        <w:rPr>
          <w:rFonts w:ascii="Times New Roman" w:hAnsi="Times New Roman"/>
          <w:sz w:val="24"/>
          <w:szCs w:val="24"/>
          <w:lang w:val="ro-RO"/>
        </w:rPr>
        <w:t>lucrările de construcții pentru cele 3 locuințe protejate din localitatea Cacica.</w:t>
      </w:r>
      <w:r w:rsidR="00E86831" w:rsidRPr="00772104">
        <w:rPr>
          <w:rFonts w:ascii="Times New Roman" w:hAnsi="Times New Roman"/>
          <w:sz w:val="24"/>
          <w:szCs w:val="24"/>
          <w:lang w:val="ro-RO"/>
        </w:rPr>
        <w:t xml:space="preserve"> </w:t>
      </w:r>
    </w:p>
    <w:p w:rsidR="00E86831" w:rsidRPr="00772104" w:rsidRDefault="00E86831" w:rsidP="00E86831">
      <w:pPr>
        <w:ind w:right="-22"/>
        <w:jc w:val="both"/>
        <w:rPr>
          <w:rFonts w:ascii="Times New Roman" w:hAnsi="Times New Roman"/>
          <w:sz w:val="24"/>
          <w:szCs w:val="24"/>
          <w:lang w:val="ro-RO"/>
        </w:rPr>
      </w:pPr>
      <w:r w:rsidRPr="00772104">
        <w:rPr>
          <w:rFonts w:ascii="Times New Roman" w:hAnsi="Times New Roman"/>
          <w:sz w:val="24"/>
          <w:szCs w:val="24"/>
          <w:lang w:val="ro-RO"/>
        </w:rPr>
        <w:t xml:space="preserve">În cadrul Direcției Generale de Asistență Socială și Protecția Copilului a Județului Suceava fost </w:t>
      </w:r>
      <w:r w:rsidRPr="00772104">
        <w:rPr>
          <w:rFonts w:ascii="Times New Roman" w:hAnsi="Times New Roman"/>
          <w:sz w:val="24"/>
          <w:szCs w:val="24"/>
          <w:lang w:val="pt-BR"/>
        </w:rPr>
        <w:t>înființat Compartimentul asistenți personali profesioniști cu un număr de 20 de posturi.</w:t>
      </w:r>
    </w:p>
    <w:p w:rsidR="00B91558" w:rsidRPr="00772104" w:rsidRDefault="00B91558" w:rsidP="00B91558">
      <w:pPr>
        <w:spacing w:after="200" w:line="240" w:lineRule="auto"/>
        <w:ind w:right="-22"/>
        <w:jc w:val="both"/>
        <w:rPr>
          <w:rFonts w:ascii="Times New Roman" w:hAnsi="Times New Roman"/>
          <w:sz w:val="24"/>
          <w:szCs w:val="24"/>
          <w:lang w:val="ro-RO"/>
        </w:rPr>
      </w:pPr>
      <w:r w:rsidRPr="00772104">
        <w:rPr>
          <w:rFonts w:ascii="Times New Roman" w:hAnsi="Times New Roman"/>
          <w:sz w:val="24"/>
          <w:szCs w:val="24"/>
          <w:lang w:val="ro-RO"/>
        </w:rPr>
        <w:t>În vederea înființării de servicii sociale alternative pentru persoanele adulte cu dizabilități rezidente în CRRN Sasca Mică, ca obiectiv al planului de restructurare, s-au întreprins vizite în teren la locațiile unor servicii de tip rezidențial destinat copiilor, care au fost sau urmează să fie închise (Casa de tip familial  Mihoveni, Centrul de plasament Solca, Casa de tip familial Adâncata)</w:t>
      </w:r>
      <w:r w:rsidR="00A4515E" w:rsidRPr="00772104">
        <w:rPr>
          <w:rFonts w:ascii="Times New Roman" w:hAnsi="Times New Roman"/>
          <w:sz w:val="24"/>
          <w:szCs w:val="24"/>
          <w:lang w:val="ro-RO"/>
        </w:rPr>
        <w:t>, în vederea verificării dacă</w:t>
      </w:r>
      <w:r w:rsidRPr="00772104">
        <w:rPr>
          <w:rFonts w:ascii="Times New Roman" w:hAnsi="Times New Roman"/>
          <w:sz w:val="24"/>
          <w:szCs w:val="24"/>
          <w:lang w:val="ro-RO"/>
        </w:rPr>
        <w:t xml:space="preserve"> infrastructura acestora respectă cerințele Standardelor minime de calitate pentru centre rezidențiale destinate persoanelor adulte cu dizabilități. </w:t>
      </w:r>
    </w:p>
    <w:p w:rsidR="000A6DE7" w:rsidRPr="00772104" w:rsidRDefault="000A6DE7" w:rsidP="000A6DE7">
      <w:pPr>
        <w:pStyle w:val="ListParagraph"/>
        <w:ind w:right="-164"/>
        <w:jc w:val="both"/>
        <w:rPr>
          <w:rFonts w:ascii="Times New Roman" w:hAnsi="Times New Roman"/>
          <w:sz w:val="24"/>
          <w:szCs w:val="24"/>
          <w:lang w:val="ro-RO"/>
        </w:rPr>
      </w:pPr>
    </w:p>
    <w:p w:rsidR="000A6DE7" w:rsidRPr="00772104" w:rsidRDefault="000A6DE7" w:rsidP="000A6DE7">
      <w:pPr>
        <w:ind w:right="-164"/>
        <w:jc w:val="both"/>
        <w:rPr>
          <w:rFonts w:ascii="Times New Roman" w:hAnsi="Times New Roman"/>
          <w:b/>
          <w:sz w:val="24"/>
          <w:szCs w:val="24"/>
        </w:rPr>
      </w:pPr>
      <w:r w:rsidRPr="00772104">
        <w:rPr>
          <w:rFonts w:ascii="Times New Roman" w:hAnsi="Times New Roman"/>
          <w:b/>
          <w:sz w:val="24"/>
          <w:szCs w:val="24"/>
        </w:rPr>
        <w:t xml:space="preserve">ÎMBUNĂTĂŢIREA CALITĂȚII  SERVICIILOR OFERITE DE CĂTRE </w:t>
      </w:r>
      <w:r w:rsidRPr="00772104">
        <w:rPr>
          <w:rFonts w:ascii="Times New Roman" w:hAnsi="Times New Roman"/>
          <w:b/>
          <w:sz w:val="24"/>
          <w:szCs w:val="24"/>
          <w:lang w:val="ro-RO"/>
        </w:rPr>
        <w:t xml:space="preserve">DIRECȚIA GENERALĂ DE ASISTENȚĂ SOCIALĂ A JUDEȚULUI SUCEAVA </w:t>
      </w:r>
      <w:r w:rsidRPr="00772104">
        <w:rPr>
          <w:rFonts w:ascii="Times New Roman" w:hAnsi="Times New Roman"/>
          <w:b/>
          <w:sz w:val="24"/>
          <w:szCs w:val="24"/>
        </w:rPr>
        <w:t>PERSOANELOR ADULTE CU DIZABILITĂȚI</w:t>
      </w:r>
    </w:p>
    <w:p w:rsidR="000A6DE7" w:rsidRPr="00772104" w:rsidRDefault="000A6DE7" w:rsidP="00F43B85">
      <w:pPr>
        <w:ind w:right="-23"/>
        <w:jc w:val="both"/>
        <w:rPr>
          <w:rFonts w:ascii="Times New Roman" w:hAnsi="Times New Roman"/>
          <w:sz w:val="24"/>
          <w:szCs w:val="24"/>
          <w:lang w:val="ro-RO"/>
        </w:rPr>
      </w:pPr>
    </w:p>
    <w:p w:rsidR="0017698B" w:rsidRPr="00772104" w:rsidRDefault="00EC2CF1" w:rsidP="00EC2CF1">
      <w:pPr>
        <w:ind w:right="-23"/>
        <w:jc w:val="both"/>
        <w:rPr>
          <w:rFonts w:ascii="Times New Roman" w:hAnsi="Times New Roman"/>
          <w:sz w:val="24"/>
          <w:szCs w:val="24"/>
          <w:lang w:val="pt-BR"/>
        </w:rPr>
      </w:pPr>
      <w:r w:rsidRPr="00772104">
        <w:rPr>
          <w:rFonts w:ascii="Times New Roman" w:hAnsi="Times New Roman"/>
          <w:sz w:val="24"/>
          <w:szCs w:val="24"/>
          <w:lang w:val="pt-BR"/>
        </w:rPr>
        <w:t>Î</w:t>
      </w:r>
      <w:r w:rsidR="000A6DE7" w:rsidRPr="00772104">
        <w:rPr>
          <w:rFonts w:ascii="Times New Roman" w:hAnsi="Times New Roman"/>
          <w:sz w:val="24"/>
          <w:szCs w:val="24"/>
          <w:lang w:val="pt-BR"/>
        </w:rPr>
        <w:t xml:space="preserve">n strucura </w:t>
      </w:r>
      <w:r w:rsidR="000A6DE7" w:rsidRPr="00772104">
        <w:rPr>
          <w:rFonts w:ascii="Times New Roman" w:hAnsi="Times New Roman"/>
          <w:sz w:val="24"/>
          <w:szCs w:val="24"/>
          <w:lang w:val="ro-RO"/>
        </w:rPr>
        <w:t xml:space="preserve">Direcției Generale de Asistență Socială a Județului Suceava </w:t>
      </w:r>
      <w:r w:rsidR="000A6DE7" w:rsidRPr="00772104">
        <w:rPr>
          <w:rFonts w:ascii="Times New Roman" w:hAnsi="Times New Roman"/>
          <w:sz w:val="24"/>
          <w:szCs w:val="24"/>
          <w:lang w:val="pt-BR"/>
        </w:rPr>
        <w:t xml:space="preserve">funcționează un număr de 12 servicii de tip rezidențial </w:t>
      </w:r>
      <w:r w:rsidR="001E292F" w:rsidRPr="00772104">
        <w:rPr>
          <w:rFonts w:ascii="Times New Roman" w:hAnsi="Times New Roman"/>
          <w:sz w:val="24"/>
          <w:szCs w:val="24"/>
          <w:lang w:val="pt-BR"/>
        </w:rPr>
        <w:t xml:space="preserve">și 2 servicii de zi, </w:t>
      </w:r>
      <w:r w:rsidR="000A6DE7" w:rsidRPr="00772104">
        <w:rPr>
          <w:rFonts w:ascii="Times New Roman" w:hAnsi="Times New Roman"/>
          <w:sz w:val="24"/>
          <w:szCs w:val="24"/>
          <w:lang w:val="pt-BR"/>
        </w:rPr>
        <w:t xml:space="preserve">destinate persoanelor adulte cu dizabilități, din care </w:t>
      </w:r>
      <w:r w:rsidR="001E292F" w:rsidRPr="00772104">
        <w:rPr>
          <w:rFonts w:ascii="Times New Roman" w:hAnsi="Times New Roman"/>
          <w:sz w:val="24"/>
          <w:szCs w:val="24"/>
          <w:lang w:val="pt-BR"/>
        </w:rPr>
        <w:t>:</w:t>
      </w:r>
    </w:p>
    <w:p w:rsidR="001E292F" w:rsidRPr="00772104" w:rsidRDefault="001E292F" w:rsidP="001E292F">
      <w:pPr>
        <w:pStyle w:val="ListParagraph"/>
        <w:numPr>
          <w:ilvl w:val="0"/>
          <w:numId w:val="34"/>
        </w:numPr>
        <w:spacing w:after="0" w:line="240" w:lineRule="auto"/>
        <w:ind w:left="33" w:firstLine="393"/>
        <w:jc w:val="both"/>
        <w:rPr>
          <w:rFonts w:ascii="Times New Roman" w:hAnsi="Times New Roman"/>
          <w:sz w:val="24"/>
          <w:szCs w:val="24"/>
        </w:rPr>
      </w:pPr>
      <w:r w:rsidRPr="00772104">
        <w:rPr>
          <w:rFonts w:ascii="Times New Roman" w:hAnsi="Times New Roman"/>
          <w:sz w:val="24"/>
          <w:szCs w:val="24"/>
        </w:rPr>
        <w:t xml:space="preserve">12 servicii de tip rezidențial pentru persoane adulte cu dizabilități </w:t>
      </w:r>
    </w:p>
    <w:p w:rsidR="001E292F" w:rsidRPr="00772104" w:rsidRDefault="001E292F" w:rsidP="001E292F">
      <w:pPr>
        <w:pStyle w:val="ListParagraph"/>
        <w:numPr>
          <w:ilvl w:val="1"/>
          <w:numId w:val="34"/>
        </w:numPr>
        <w:spacing w:after="0" w:line="240" w:lineRule="auto"/>
        <w:ind w:left="1418" w:hanging="284"/>
        <w:jc w:val="both"/>
        <w:rPr>
          <w:rFonts w:ascii="Times New Roman" w:hAnsi="Times New Roman"/>
          <w:sz w:val="24"/>
          <w:szCs w:val="24"/>
        </w:rPr>
      </w:pPr>
      <w:r w:rsidRPr="00772104">
        <w:rPr>
          <w:rFonts w:ascii="Times New Roman" w:hAnsi="Times New Roman"/>
          <w:sz w:val="24"/>
          <w:szCs w:val="24"/>
        </w:rPr>
        <w:t xml:space="preserve">5 centre de recuperare și reabilitare </w:t>
      </w:r>
    </w:p>
    <w:p w:rsidR="001E292F" w:rsidRPr="00772104" w:rsidRDefault="001E292F" w:rsidP="001E292F">
      <w:pPr>
        <w:pStyle w:val="ListParagraph"/>
        <w:numPr>
          <w:ilvl w:val="1"/>
          <w:numId w:val="34"/>
        </w:numPr>
        <w:spacing w:after="0" w:line="240" w:lineRule="auto"/>
        <w:ind w:left="1418" w:hanging="284"/>
        <w:jc w:val="both"/>
        <w:rPr>
          <w:rFonts w:ascii="Times New Roman" w:hAnsi="Times New Roman"/>
          <w:sz w:val="24"/>
          <w:szCs w:val="24"/>
        </w:rPr>
      </w:pPr>
      <w:r w:rsidRPr="00772104">
        <w:rPr>
          <w:rFonts w:ascii="Times New Roman" w:hAnsi="Times New Roman"/>
          <w:sz w:val="24"/>
          <w:szCs w:val="24"/>
        </w:rPr>
        <w:t>4 centre de abilitare și reabilitate</w:t>
      </w:r>
    </w:p>
    <w:p w:rsidR="001E292F" w:rsidRPr="00772104" w:rsidRDefault="001E292F" w:rsidP="001E292F">
      <w:pPr>
        <w:pStyle w:val="ListParagraph"/>
        <w:numPr>
          <w:ilvl w:val="1"/>
          <w:numId w:val="34"/>
        </w:numPr>
        <w:spacing w:after="0" w:line="240" w:lineRule="auto"/>
        <w:ind w:left="1418" w:hanging="284"/>
        <w:jc w:val="both"/>
        <w:rPr>
          <w:rFonts w:ascii="Times New Roman" w:hAnsi="Times New Roman"/>
          <w:sz w:val="24"/>
          <w:szCs w:val="24"/>
        </w:rPr>
      </w:pPr>
      <w:r w:rsidRPr="00772104">
        <w:rPr>
          <w:rFonts w:ascii="Times New Roman" w:hAnsi="Times New Roman"/>
          <w:sz w:val="24"/>
          <w:szCs w:val="24"/>
        </w:rPr>
        <w:lastRenderedPageBreak/>
        <w:t>2 centre de îngrijire și asistență pentru persoane adulte cu dizabilități</w:t>
      </w:r>
    </w:p>
    <w:p w:rsidR="001E292F" w:rsidRPr="00772104" w:rsidRDefault="001E292F" w:rsidP="001E292F">
      <w:pPr>
        <w:pStyle w:val="ListParagraph"/>
        <w:numPr>
          <w:ilvl w:val="1"/>
          <w:numId w:val="34"/>
        </w:numPr>
        <w:spacing w:after="0" w:line="240" w:lineRule="auto"/>
        <w:ind w:left="1418" w:hanging="284"/>
        <w:jc w:val="both"/>
        <w:rPr>
          <w:rFonts w:ascii="Times New Roman" w:hAnsi="Times New Roman"/>
          <w:sz w:val="24"/>
          <w:szCs w:val="24"/>
        </w:rPr>
      </w:pPr>
      <w:r w:rsidRPr="00772104">
        <w:rPr>
          <w:rFonts w:ascii="Times New Roman" w:hAnsi="Times New Roman"/>
          <w:sz w:val="24"/>
          <w:szCs w:val="24"/>
        </w:rPr>
        <w:t>o locuință maxim protejată</w:t>
      </w:r>
    </w:p>
    <w:p w:rsidR="001E292F" w:rsidRPr="00772104" w:rsidRDefault="001E292F" w:rsidP="001E292F">
      <w:pPr>
        <w:pStyle w:val="ListParagraph"/>
        <w:ind w:left="426"/>
        <w:jc w:val="both"/>
        <w:rPr>
          <w:rFonts w:ascii="Times New Roman" w:hAnsi="Times New Roman"/>
          <w:sz w:val="16"/>
          <w:szCs w:val="16"/>
        </w:rPr>
      </w:pPr>
    </w:p>
    <w:p w:rsidR="001E292F" w:rsidRPr="00772104" w:rsidRDefault="001E292F" w:rsidP="001E292F">
      <w:pPr>
        <w:pStyle w:val="ListParagraph"/>
        <w:numPr>
          <w:ilvl w:val="0"/>
          <w:numId w:val="34"/>
        </w:numPr>
        <w:spacing w:after="0" w:line="240" w:lineRule="auto"/>
        <w:ind w:left="33" w:firstLine="393"/>
        <w:jc w:val="both"/>
        <w:rPr>
          <w:rFonts w:ascii="Times New Roman" w:hAnsi="Times New Roman"/>
          <w:sz w:val="24"/>
          <w:szCs w:val="24"/>
        </w:rPr>
      </w:pPr>
      <w:r w:rsidRPr="00772104">
        <w:rPr>
          <w:rFonts w:ascii="Times New Roman" w:hAnsi="Times New Roman"/>
          <w:sz w:val="24"/>
          <w:szCs w:val="24"/>
        </w:rPr>
        <w:t xml:space="preserve">2 servicii de zi </w:t>
      </w:r>
    </w:p>
    <w:p w:rsidR="001E292F" w:rsidRPr="00772104" w:rsidRDefault="001E292F" w:rsidP="001E292F">
      <w:pPr>
        <w:pStyle w:val="ListParagraph"/>
        <w:numPr>
          <w:ilvl w:val="1"/>
          <w:numId w:val="34"/>
        </w:numPr>
        <w:spacing w:after="0" w:line="240" w:lineRule="auto"/>
        <w:ind w:left="1418" w:hanging="284"/>
        <w:jc w:val="both"/>
        <w:rPr>
          <w:rFonts w:ascii="Times New Roman" w:hAnsi="Times New Roman"/>
          <w:sz w:val="24"/>
          <w:szCs w:val="24"/>
        </w:rPr>
      </w:pPr>
      <w:r w:rsidRPr="00772104">
        <w:rPr>
          <w:rFonts w:ascii="Times New Roman" w:hAnsi="Times New Roman"/>
          <w:sz w:val="24"/>
          <w:szCs w:val="24"/>
        </w:rPr>
        <w:t>un centru de zi pentru persoane adulte cu dizabilități</w:t>
      </w:r>
    </w:p>
    <w:p w:rsidR="001E292F" w:rsidRPr="00772104" w:rsidRDefault="001E292F" w:rsidP="001E292F">
      <w:pPr>
        <w:pStyle w:val="ListParagraph"/>
        <w:numPr>
          <w:ilvl w:val="1"/>
          <w:numId w:val="34"/>
        </w:numPr>
        <w:spacing w:after="0" w:line="240" w:lineRule="auto"/>
        <w:ind w:left="1418" w:hanging="284"/>
        <w:jc w:val="both"/>
        <w:rPr>
          <w:rFonts w:ascii="Times New Roman" w:hAnsi="Times New Roman"/>
          <w:sz w:val="24"/>
          <w:szCs w:val="24"/>
        </w:rPr>
      </w:pPr>
      <w:r w:rsidRPr="00772104">
        <w:rPr>
          <w:rFonts w:ascii="Times New Roman" w:hAnsi="Times New Roman"/>
          <w:sz w:val="24"/>
          <w:szCs w:val="24"/>
        </w:rPr>
        <w:t>un centru de recuperare pentru persoane adulte cu dizabilități (de tip ambulatoriu)</w:t>
      </w:r>
    </w:p>
    <w:p w:rsidR="00E86831" w:rsidRPr="00772104" w:rsidRDefault="00E86831" w:rsidP="008651D6">
      <w:pPr>
        <w:jc w:val="both"/>
        <w:rPr>
          <w:rFonts w:ascii="Times New Roman" w:hAnsi="Times New Roman"/>
          <w:sz w:val="24"/>
          <w:szCs w:val="24"/>
          <w:lang w:val="pt-BR"/>
        </w:rPr>
      </w:pPr>
    </w:p>
    <w:p w:rsidR="000D5A33" w:rsidRPr="00772104" w:rsidRDefault="000D5A33" w:rsidP="008651D6">
      <w:pPr>
        <w:jc w:val="both"/>
        <w:rPr>
          <w:rFonts w:ascii="Times New Roman" w:hAnsi="Times New Roman"/>
          <w:sz w:val="24"/>
          <w:szCs w:val="24"/>
        </w:rPr>
      </w:pPr>
      <w:r w:rsidRPr="00772104">
        <w:rPr>
          <w:rFonts w:ascii="Times New Roman" w:hAnsi="Times New Roman"/>
          <w:sz w:val="24"/>
          <w:szCs w:val="24"/>
          <w:lang w:val="pt-BR"/>
        </w:rPr>
        <w:t xml:space="preserve">În cadrul centrelor rezidențiale destinate persoanelor adulte cu dizabilități, serviciile sociale sunt </w:t>
      </w:r>
      <w:r w:rsidR="008637D9" w:rsidRPr="00772104">
        <w:rPr>
          <w:rFonts w:ascii="Times New Roman" w:hAnsi="Times New Roman"/>
          <w:sz w:val="24"/>
          <w:szCs w:val="24"/>
          <w:lang w:val="pt-BR"/>
        </w:rPr>
        <w:t>oferite</w:t>
      </w:r>
      <w:r w:rsidRPr="00772104">
        <w:rPr>
          <w:rFonts w:ascii="Times New Roman" w:hAnsi="Times New Roman"/>
          <w:sz w:val="24"/>
          <w:szCs w:val="24"/>
          <w:lang w:val="pt-BR"/>
        </w:rPr>
        <w:t xml:space="preserve"> în acord cu nevoile individuale identificate pentru fiecare persoană rezidentă, cu respectarea prevederilor Ordinului 85/2019 privind </w:t>
      </w:r>
      <w:r w:rsidRPr="00772104">
        <w:rPr>
          <w:rFonts w:ascii="Times New Roman" w:hAnsi="Times New Roman"/>
          <w:sz w:val="24"/>
          <w:szCs w:val="24"/>
        </w:rPr>
        <w:t>aprobarea standardelor specifice minime de calitate obligatorii pentru serviciile sociale destinate persoanelor adulte cu dizabilităţi, care constau în:</w:t>
      </w:r>
    </w:p>
    <w:p w:rsidR="000D5A33" w:rsidRPr="00772104" w:rsidRDefault="000D5A33" w:rsidP="003A2041">
      <w:pPr>
        <w:pStyle w:val="ListParagraph"/>
        <w:numPr>
          <w:ilvl w:val="0"/>
          <w:numId w:val="68"/>
        </w:numPr>
        <w:spacing w:after="0" w:line="240" w:lineRule="auto"/>
        <w:ind w:left="284" w:right="-64" w:hanging="284"/>
        <w:jc w:val="both"/>
        <w:rPr>
          <w:rFonts w:ascii="Times New Roman" w:hAnsi="Times New Roman"/>
          <w:sz w:val="24"/>
          <w:szCs w:val="24"/>
        </w:rPr>
      </w:pPr>
      <w:r w:rsidRPr="00772104">
        <w:rPr>
          <w:rFonts w:ascii="Times New Roman" w:hAnsi="Times New Roman"/>
          <w:sz w:val="24"/>
          <w:szCs w:val="24"/>
        </w:rPr>
        <w:t>găzduire pe perioada stipulată în contractul de acordare servicii sociale, în funcție de nevoile individuale ale beneficiarilor;</w:t>
      </w:r>
    </w:p>
    <w:p w:rsidR="000D5A33" w:rsidRPr="00772104" w:rsidRDefault="000D5A33" w:rsidP="003A2041">
      <w:pPr>
        <w:pStyle w:val="ListParagraph"/>
        <w:numPr>
          <w:ilvl w:val="0"/>
          <w:numId w:val="68"/>
        </w:numPr>
        <w:spacing w:after="0" w:line="240" w:lineRule="auto"/>
        <w:ind w:left="284" w:hanging="284"/>
        <w:jc w:val="both"/>
        <w:rPr>
          <w:rFonts w:ascii="Times New Roman" w:hAnsi="Times New Roman"/>
          <w:sz w:val="24"/>
          <w:szCs w:val="24"/>
        </w:rPr>
      </w:pPr>
      <w:r w:rsidRPr="00772104">
        <w:rPr>
          <w:rFonts w:ascii="Times New Roman" w:hAnsi="Times New Roman"/>
          <w:sz w:val="24"/>
          <w:szCs w:val="24"/>
        </w:rPr>
        <w:t>servicii de alimentație, îngrijire și asistență;</w:t>
      </w:r>
    </w:p>
    <w:p w:rsidR="000D5A33" w:rsidRPr="00772104" w:rsidRDefault="000D5A33" w:rsidP="003A2041">
      <w:pPr>
        <w:pStyle w:val="ListParagraph"/>
        <w:numPr>
          <w:ilvl w:val="0"/>
          <w:numId w:val="68"/>
        </w:numPr>
        <w:spacing w:after="0" w:line="240" w:lineRule="auto"/>
        <w:ind w:left="284" w:hanging="284"/>
        <w:jc w:val="both"/>
        <w:rPr>
          <w:rFonts w:ascii="Times New Roman" w:hAnsi="Times New Roman"/>
          <w:sz w:val="24"/>
          <w:szCs w:val="24"/>
        </w:rPr>
      </w:pPr>
      <w:r w:rsidRPr="00772104">
        <w:rPr>
          <w:rFonts w:ascii="Times New Roman" w:hAnsi="Times New Roman"/>
          <w:sz w:val="24"/>
          <w:szCs w:val="24"/>
        </w:rPr>
        <w:t>servicii de asistență pentru sănătate;</w:t>
      </w:r>
    </w:p>
    <w:p w:rsidR="000D5A33" w:rsidRPr="00772104" w:rsidRDefault="000D5A33" w:rsidP="003A2041">
      <w:pPr>
        <w:pStyle w:val="ListParagraph"/>
        <w:numPr>
          <w:ilvl w:val="0"/>
          <w:numId w:val="68"/>
        </w:numPr>
        <w:spacing w:after="0" w:line="240" w:lineRule="auto"/>
        <w:ind w:left="284" w:hanging="284"/>
        <w:jc w:val="both"/>
        <w:rPr>
          <w:rFonts w:ascii="Times New Roman" w:hAnsi="Times New Roman"/>
          <w:sz w:val="24"/>
          <w:szCs w:val="24"/>
        </w:rPr>
      </w:pPr>
      <w:r w:rsidRPr="00772104">
        <w:rPr>
          <w:rFonts w:ascii="Times New Roman" w:hAnsi="Times New Roman"/>
          <w:sz w:val="24"/>
          <w:szCs w:val="24"/>
        </w:rPr>
        <w:t>evaluarea nevoilor beneficiarilor  și planificarea serviciilor sociale;</w:t>
      </w:r>
    </w:p>
    <w:p w:rsidR="000D5A33" w:rsidRPr="00772104" w:rsidRDefault="000D5A33" w:rsidP="003A2041">
      <w:pPr>
        <w:pStyle w:val="ListParagraph"/>
        <w:numPr>
          <w:ilvl w:val="0"/>
          <w:numId w:val="68"/>
        </w:numPr>
        <w:spacing w:after="0" w:line="240" w:lineRule="auto"/>
        <w:ind w:left="284" w:hanging="284"/>
        <w:jc w:val="both"/>
        <w:rPr>
          <w:rFonts w:ascii="Times New Roman" w:hAnsi="Times New Roman"/>
          <w:sz w:val="24"/>
          <w:szCs w:val="24"/>
        </w:rPr>
      </w:pPr>
      <w:r w:rsidRPr="00772104">
        <w:rPr>
          <w:rFonts w:ascii="Times New Roman" w:hAnsi="Times New Roman"/>
          <w:sz w:val="24"/>
          <w:szCs w:val="24"/>
        </w:rPr>
        <w:t>servicii de informare și consiliere socială;</w:t>
      </w:r>
      <w:r w:rsidRPr="00772104">
        <w:rPr>
          <w:rFonts w:ascii="Times New Roman" w:hAnsi="Times New Roman"/>
          <w:sz w:val="24"/>
          <w:szCs w:val="24"/>
        </w:rPr>
        <w:tab/>
      </w:r>
    </w:p>
    <w:p w:rsidR="000D5A33" w:rsidRPr="00772104" w:rsidRDefault="000D5A33" w:rsidP="003A2041">
      <w:pPr>
        <w:pStyle w:val="ListParagraph"/>
        <w:numPr>
          <w:ilvl w:val="0"/>
          <w:numId w:val="68"/>
        </w:numPr>
        <w:spacing w:after="0" w:line="240" w:lineRule="auto"/>
        <w:ind w:left="284" w:hanging="284"/>
        <w:jc w:val="both"/>
        <w:rPr>
          <w:rFonts w:ascii="Times New Roman" w:hAnsi="Times New Roman"/>
          <w:sz w:val="24"/>
          <w:szCs w:val="24"/>
        </w:rPr>
      </w:pPr>
      <w:r w:rsidRPr="00772104">
        <w:rPr>
          <w:rFonts w:ascii="Times New Roman" w:hAnsi="Times New Roman"/>
          <w:sz w:val="24"/>
          <w:szCs w:val="24"/>
        </w:rPr>
        <w:t>servicii de consiliere psihologică;</w:t>
      </w:r>
    </w:p>
    <w:p w:rsidR="000D5A33" w:rsidRPr="00772104" w:rsidRDefault="000D5A33" w:rsidP="003A2041">
      <w:pPr>
        <w:pStyle w:val="ListParagraph"/>
        <w:numPr>
          <w:ilvl w:val="0"/>
          <w:numId w:val="68"/>
        </w:numPr>
        <w:spacing w:after="0" w:line="240" w:lineRule="auto"/>
        <w:ind w:left="284" w:hanging="284"/>
        <w:jc w:val="both"/>
        <w:rPr>
          <w:rFonts w:ascii="Times New Roman" w:hAnsi="Times New Roman"/>
          <w:sz w:val="24"/>
          <w:szCs w:val="24"/>
        </w:rPr>
      </w:pPr>
      <w:r w:rsidRPr="00772104">
        <w:rPr>
          <w:rFonts w:ascii="Times New Roman" w:hAnsi="Times New Roman"/>
          <w:sz w:val="24"/>
          <w:szCs w:val="24"/>
        </w:rPr>
        <w:t xml:space="preserve">servicii de abilitare și reabilitare; </w:t>
      </w:r>
    </w:p>
    <w:p w:rsidR="000D5A33" w:rsidRPr="00772104" w:rsidRDefault="000D5A33" w:rsidP="003A2041">
      <w:pPr>
        <w:pStyle w:val="ListParagraph"/>
        <w:numPr>
          <w:ilvl w:val="0"/>
          <w:numId w:val="68"/>
        </w:numPr>
        <w:spacing w:after="0" w:line="240" w:lineRule="auto"/>
        <w:ind w:left="284" w:hanging="284"/>
        <w:jc w:val="both"/>
        <w:rPr>
          <w:rFonts w:ascii="Times New Roman" w:hAnsi="Times New Roman"/>
          <w:sz w:val="24"/>
          <w:szCs w:val="24"/>
        </w:rPr>
      </w:pPr>
      <w:r w:rsidRPr="00772104">
        <w:rPr>
          <w:rFonts w:ascii="Times New Roman" w:hAnsi="Times New Roman"/>
          <w:sz w:val="24"/>
          <w:szCs w:val="24"/>
        </w:rPr>
        <w:t xml:space="preserve">servicii sociale privind dezvoltarea deprinderilor de viață independentă care vizează dezvoltarea aptitudinilor cognitive, dezvoltarea deprinderilor zilnice, dezvoltarea abilităților de comunicare, menținerea/dezvoltarea deprinderilor de mobilitate, menținerea/dezvoltarea </w:t>
      </w:r>
      <w:r w:rsidR="008651D6" w:rsidRPr="00772104">
        <w:rPr>
          <w:rFonts w:ascii="Times New Roman" w:hAnsi="Times New Roman"/>
          <w:sz w:val="24"/>
          <w:szCs w:val="24"/>
        </w:rPr>
        <w:t xml:space="preserve">deprinderilor de auto-îngrijire, </w:t>
      </w:r>
      <w:r w:rsidRPr="00772104">
        <w:rPr>
          <w:rFonts w:ascii="Times New Roman" w:hAnsi="Times New Roman"/>
          <w:sz w:val="24"/>
          <w:szCs w:val="24"/>
        </w:rPr>
        <w:t xml:space="preserve"> menținerea/dezvoltarea deprinderilor de îngrijire a propriei sănătăți, menținerea/dezvoltarea deprinderilor de autogospodărire, menținerea/dezvoltarea</w:t>
      </w:r>
      <w:r w:rsidR="008651D6" w:rsidRPr="00772104">
        <w:rPr>
          <w:rFonts w:ascii="Times New Roman" w:hAnsi="Times New Roman"/>
          <w:sz w:val="24"/>
          <w:szCs w:val="24"/>
        </w:rPr>
        <w:t xml:space="preserve"> </w:t>
      </w:r>
      <w:r w:rsidRPr="00772104">
        <w:rPr>
          <w:rFonts w:ascii="Times New Roman" w:hAnsi="Times New Roman"/>
          <w:sz w:val="24"/>
          <w:szCs w:val="24"/>
        </w:rPr>
        <w:t>deprinderilor de interacțiune;</w:t>
      </w:r>
    </w:p>
    <w:p w:rsidR="000D5A33" w:rsidRPr="00772104" w:rsidRDefault="000D5A33" w:rsidP="003A2041">
      <w:pPr>
        <w:pStyle w:val="ListParagraph"/>
        <w:numPr>
          <w:ilvl w:val="0"/>
          <w:numId w:val="68"/>
        </w:numPr>
        <w:spacing w:after="0" w:line="240" w:lineRule="auto"/>
        <w:ind w:left="284" w:hanging="284"/>
        <w:jc w:val="both"/>
        <w:rPr>
          <w:rFonts w:ascii="Times New Roman" w:hAnsi="Times New Roman"/>
          <w:sz w:val="24"/>
          <w:szCs w:val="24"/>
        </w:rPr>
      </w:pPr>
      <w:r w:rsidRPr="00772104">
        <w:rPr>
          <w:rFonts w:ascii="Times New Roman" w:hAnsi="Times New Roman"/>
          <w:sz w:val="24"/>
          <w:szCs w:val="24"/>
        </w:rPr>
        <w:t>servicii privind menținerea/dezvoltarea nivelului de educație și pregătire pentru muncă;</w:t>
      </w:r>
    </w:p>
    <w:p w:rsidR="000D5A33" w:rsidRPr="00772104" w:rsidRDefault="000D5A33" w:rsidP="003A2041">
      <w:pPr>
        <w:pStyle w:val="ListParagraph"/>
        <w:numPr>
          <w:ilvl w:val="0"/>
          <w:numId w:val="68"/>
        </w:numPr>
        <w:spacing w:after="0" w:line="240" w:lineRule="auto"/>
        <w:ind w:left="284" w:hanging="284"/>
        <w:jc w:val="both"/>
        <w:rPr>
          <w:rFonts w:ascii="Times New Roman" w:hAnsi="Times New Roman"/>
          <w:sz w:val="24"/>
          <w:szCs w:val="24"/>
        </w:rPr>
      </w:pPr>
      <w:r w:rsidRPr="00772104">
        <w:rPr>
          <w:rFonts w:ascii="Times New Roman" w:hAnsi="Times New Roman"/>
          <w:sz w:val="24"/>
          <w:szCs w:val="24"/>
        </w:rPr>
        <w:t>asistență și suport pentru luarea unei decizii;</w:t>
      </w:r>
    </w:p>
    <w:p w:rsidR="000D5A33" w:rsidRPr="00772104" w:rsidRDefault="000D5A33" w:rsidP="003A2041">
      <w:pPr>
        <w:pStyle w:val="ListParagraph"/>
        <w:numPr>
          <w:ilvl w:val="0"/>
          <w:numId w:val="68"/>
        </w:numPr>
        <w:spacing w:after="0" w:line="240" w:lineRule="auto"/>
        <w:ind w:left="284" w:hanging="284"/>
        <w:jc w:val="both"/>
        <w:rPr>
          <w:rFonts w:ascii="Times New Roman" w:hAnsi="Times New Roman"/>
          <w:sz w:val="24"/>
          <w:szCs w:val="24"/>
        </w:rPr>
      </w:pPr>
      <w:r w:rsidRPr="00772104">
        <w:rPr>
          <w:rFonts w:ascii="Times New Roman" w:hAnsi="Times New Roman"/>
          <w:sz w:val="24"/>
          <w:szCs w:val="24"/>
          <w:lang w:val="it-IT"/>
        </w:rPr>
        <w:t>servicii privind integrarea și participarea socială și civică.</w:t>
      </w:r>
    </w:p>
    <w:p w:rsidR="000D5A33" w:rsidRPr="00772104" w:rsidRDefault="000D5A33" w:rsidP="00EC2CF1">
      <w:pPr>
        <w:ind w:right="-23"/>
        <w:jc w:val="both"/>
        <w:rPr>
          <w:rFonts w:ascii="Times New Roman" w:hAnsi="Times New Roman"/>
          <w:sz w:val="24"/>
          <w:szCs w:val="24"/>
          <w:highlight w:val="green"/>
          <w:lang w:val="pt-BR"/>
        </w:rPr>
      </w:pPr>
    </w:p>
    <w:p w:rsidR="00705EC4" w:rsidRDefault="00705EC4" w:rsidP="00705EC4">
      <w:pPr>
        <w:ind w:left="142" w:right="-23"/>
        <w:jc w:val="both"/>
        <w:rPr>
          <w:rFonts w:ascii="Times New Roman" w:hAnsi="Times New Roman"/>
          <w:sz w:val="24"/>
          <w:szCs w:val="24"/>
          <w:u w:val="single"/>
          <w:lang w:val="pt-BR"/>
        </w:rPr>
      </w:pPr>
      <w:r w:rsidRPr="00772104">
        <w:rPr>
          <w:rFonts w:ascii="Times New Roman" w:hAnsi="Times New Roman"/>
          <w:sz w:val="24"/>
          <w:szCs w:val="24"/>
          <w:u w:val="single"/>
          <w:lang w:val="pt-BR"/>
        </w:rPr>
        <w:t>Tabel privind beneficirii din centrelele pentru persoanele adulte cu dizabilități, structurați pe grade de     handicap</w:t>
      </w:r>
    </w:p>
    <w:p w:rsidR="00AA4411" w:rsidRPr="00772104" w:rsidRDefault="00AA4411" w:rsidP="00705EC4">
      <w:pPr>
        <w:ind w:left="142" w:right="-23"/>
        <w:jc w:val="both"/>
        <w:rPr>
          <w:rFonts w:ascii="Times New Roman" w:hAnsi="Times New Roman"/>
          <w:sz w:val="24"/>
          <w:szCs w:val="24"/>
          <w:u w:val="single"/>
          <w:lang w:val="pt-BR"/>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850"/>
        <w:gridCol w:w="1133"/>
        <w:gridCol w:w="993"/>
        <w:gridCol w:w="992"/>
        <w:gridCol w:w="709"/>
      </w:tblGrid>
      <w:tr w:rsidR="00772104" w:rsidRPr="00772104" w:rsidTr="00EC2CF1">
        <w:trPr>
          <w:cantSplit/>
          <w:trHeight w:val="537"/>
        </w:trPr>
        <w:tc>
          <w:tcPr>
            <w:tcW w:w="851" w:type="dxa"/>
            <w:vMerge w:val="restart"/>
          </w:tcPr>
          <w:p w:rsidR="0042021B" w:rsidRPr="00772104" w:rsidRDefault="0042021B" w:rsidP="005A407A">
            <w:pPr>
              <w:spacing w:after="0" w:line="240" w:lineRule="auto"/>
              <w:rPr>
                <w:rFonts w:ascii="Times New Roman" w:eastAsia="Times New Roman" w:hAnsi="Times New Roman"/>
                <w:b/>
                <w:sz w:val="20"/>
                <w:szCs w:val="20"/>
                <w:u w:val="single"/>
                <w:lang w:val="ro-RO" w:eastAsia="ro-RO"/>
              </w:rPr>
            </w:pPr>
          </w:p>
        </w:tc>
        <w:tc>
          <w:tcPr>
            <w:tcW w:w="4394" w:type="dxa"/>
            <w:vMerge w:val="restart"/>
            <w:shd w:val="clear" w:color="auto" w:fill="auto"/>
          </w:tcPr>
          <w:p w:rsidR="0042021B" w:rsidRPr="00772104" w:rsidRDefault="0042021B" w:rsidP="005A407A">
            <w:pPr>
              <w:spacing w:after="0" w:line="240" w:lineRule="auto"/>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SERVICII DE TIP REZIDENȚIAL</w:t>
            </w:r>
          </w:p>
        </w:tc>
        <w:tc>
          <w:tcPr>
            <w:tcW w:w="4677" w:type="dxa"/>
            <w:gridSpan w:val="5"/>
          </w:tcPr>
          <w:p w:rsidR="0042021B" w:rsidRPr="00772104" w:rsidRDefault="0042021B" w:rsidP="005A407A">
            <w:pPr>
              <w:spacing w:after="0" w:line="240" w:lineRule="auto"/>
              <w:ind w:left="-108" w:right="-108"/>
              <w:jc w:val="center"/>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 xml:space="preserve">   NR.</w:t>
            </w:r>
          </w:p>
          <w:p w:rsidR="0042021B" w:rsidRPr="00772104" w:rsidRDefault="0042021B" w:rsidP="005A407A">
            <w:pPr>
              <w:spacing w:after="0" w:line="240" w:lineRule="auto"/>
              <w:ind w:left="-108" w:right="-108"/>
              <w:jc w:val="center"/>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BENEFICIARI</w:t>
            </w:r>
          </w:p>
          <w:p w:rsidR="0042021B" w:rsidRPr="00772104" w:rsidRDefault="0042021B" w:rsidP="005A407A">
            <w:pPr>
              <w:spacing w:after="0" w:line="240" w:lineRule="auto"/>
              <w:ind w:left="-108" w:right="-108"/>
              <w:jc w:val="center"/>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31.12.2021, din care</w:t>
            </w:r>
          </w:p>
        </w:tc>
      </w:tr>
      <w:tr w:rsidR="00772104" w:rsidRPr="00772104" w:rsidTr="00EC2CF1">
        <w:trPr>
          <w:cantSplit/>
          <w:trHeight w:val="537"/>
        </w:trPr>
        <w:tc>
          <w:tcPr>
            <w:tcW w:w="851" w:type="dxa"/>
            <w:vMerge/>
          </w:tcPr>
          <w:p w:rsidR="0042021B" w:rsidRPr="00772104" w:rsidRDefault="0042021B" w:rsidP="005A407A">
            <w:pPr>
              <w:spacing w:after="0" w:line="240" w:lineRule="auto"/>
              <w:rPr>
                <w:rFonts w:ascii="Times New Roman" w:eastAsia="Times New Roman" w:hAnsi="Times New Roman"/>
                <w:b/>
                <w:sz w:val="20"/>
                <w:szCs w:val="20"/>
                <w:lang w:val="ro-RO" w:eastAsia="ro-RO"/>
              </w:rPr>
            </w:pPr>
          </w:p>
        </w:tc>
        <w:tc>
          <w:tcPr>
            <w:tcW w:w="4394" w:type="dxa"/>
            <w:vMerge/>
            <w:shd w:val="clear" w:color="auto" w:fill="auto"/>
          </w:tcPr>
          <w:p w:rsidR="0042021B" w:rsidRPr="00772104" w:rsidRDefault="0042021B" w:rsidP="005A407A">
            <w:pPr>
              <w:spacing w:after="0" w:line="240" w:lineRule="auto"/>
              <w:rPr>
                <w:rFonts w:ascii="Times New Roman" w:eastAsia="Times New Roman" w:hAnsi="Times New Roman"/>
                <w:b/>
                <w:sz w:val="20"/>
                <w:szCs w:val="20"/>
                <w:lang w:val="ro-RO" w:eastAsia="ro-RO"/>
              </w:rPr>
            </w:pPr>
          </w:p>
        </w:tc>
        <w:tc>
          <w:tcPr>
            <w:tcW w:w="850" w:type="dxa"/>
            <w:vAlign w:val="bottom"/>
          </w:tcPr>
          <w:p w:rsidR="0042021B" w:rsidRPr="00772104" w:rsidRDefault="0042021B" w:rsidP="0042021B">
            <w:pPr>
              <w:ind w:right="-108"/>
              <w:rPr>
                <w:rFonts w:ascii="Times New Roman" w:hAnsi="Times New Roman"/>
                <w:b/>
                <w:sz w:val="20"/>
                <w:szCs w:val="20"/>
              </w:rPr>
            </w:pPr>
            <w:r w:rsidRPr="00772104">
              <w:rPr>
                <w:rFonts w:ascii="Times New Roman" w:hAnsi="Times New Roman"/>
                <w:b/>
                <w:sz w:val="20"/>
                <w:szCs w:val="20"/>
              </w:rPr>
              <w:t>TOTAL</w:t>
            </w:r>
          </w:p>
        </w:tc>
        <w:tc>
          <w:tcPr>
            <w:tcW w:w="1133" w:type="dxa"/>
            <w:vAlign w:val="bottom"/>
          </w:tcPr>
          <w:p w:rsidR="0042021B" w:rsidRPr="00772104" w:rsidRDefault="0042021B" w:rsidP="006B67C7">
            <w:pPr>
              <w:rPr>
                <w:rFonts w:ascii="Times New Roman" w:hAnsi="Times New Roman"/>
                <w:b/>
                <w:sz w:val="20"/>
                <w:szCs w:val="20"/>
              </w:rPr>
            </w:pPr>
            <w:r w:rsidRPr="00772104">
              <w:rPr>
                <w:rFonts w:ascii="Times New Roman" w:hAnsi="Times New Roman"/>
                <w:b/>
                <w:sz w:val="20"/>
                <w:szCs w:val="20"/>
              </w:rPr>
              <w:t>Grad grav</w:t>
            </w:r>
          </w:p>
        </w:tc>
        <w:tc>
          <w:tcPr>
            <w:tcW w:w="993" w:type="dxa"/>
            <w:vAlign w:val="bottom"/>
          </w:tcPr>
          <w:p w:rsidR="0042021B" w:rsidRPr="00772104" w:rsidRDefault="0042021B" w:rsidP="00C23000">
            <w:pPr>
              <w:ind w:right="-108"/>
              <w:rPr>
                <w:rFonts w:ascii="Times New Roman" w:hAnsi="Times New Roman"/>
                <w:b/>
                <w:sz w:val="20"/>
                <w:szCs w:val="20"/>
              </w:rPr>
            </w:pPr>
            <w:r w:rsidRPr="00772104">
              <w:rPr>
                <w:rFonts w:ascii="Times New Roman" w:hAnsi="Times New Roman"/>
                <w:b/>
                <w:sz w:val="20"/>
                <w:szCs w:val="20"/>
              </w:rPr>
              <w:t>Grad accentuat</w:t>
            </w:r>
          </w:p>
        </w:tc>
        <w:tc>
          <w:tcPr>
            <w:tcW w:w="992" w:type="dxa"/>
          </w:tcPr>
          <w:p w:rsidR="0042021B" w:rsidRPr="00772104" w:rsidRDefault="0042021B" w:rsidP="006B67C7">
            <w:pPr>
              <w:rPr>
                <w:rFonts w:ascii="Times New Roman" w:hAnsi="Times New Roman"/>
                <w:b/>
                <w:sz w:val="20"/>
                <w:szCs w:val="20"/>
              </w:rPr>
            </w:pPr>
            <w:r w:rsidRPr="00772104">
              <w:rPr>
                <w:rFonts w:ascii="Times New Roman" w:hAnsi="Times New Roman"/>
                <w:b/>
                <w:sz w:val="20"/>
                <w:szCs w:val="20"/>
              </w:rPr>
              <w:t>Grad mediu</w:t>
            </w:r>
          </w:p>
        </w:tc>
        <w:tc>
          <w:tcPr>
            <w:tcW w:w="709" w:type="dxa"/>
          </w:tcPr>
          <w:p w:rsidR="0042021B" w:rsidRPr="00772104" w:rsidRDefault="0042021B" w:rsidP="005A407A">
            <w:pPr>
              <w:spacing w:after="0" w:line="240" w:lineRule="auto"/>
              <w:ind w:left="-108" w:right="-108"/>
              <w:jc w:val="center"/>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Grad ușor</w:t>
            </w:r>
          </w:p>
        </w:tc>
      </w:tr>
      <w:tr w:rsidR="00772104" w:rsidRPr="00772104" w:rsidTr="00EC2CF1">
        <w:trPr>
          <w:cantSplit/>
          <w:trHeight w:val="351"/>
        </w:trPr>
        <w:tc>
          <w:tcPr>
            <w:tcW w:w="851" w:type="dxa"/>
          </w:tcPr>
          <w:p w:rsidR="0042021B" w:rsidRPr="00772104" w:rsidRDefault="0042021B" w:rsidP="005A407A">
            <w:pPr>
              <w:numPr>
                <w:ilvl w:val="0"/>
                <w:numId w:val="64"/>
              </w:numPr>
              <w:spacing w:after="0" w:line="240" w:lineRule="auto"/>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1</w:t>
            </w:r>
          </w:p>
        </w:tc>
        <w:tc>
          <w:tcPr>
            <w:tcW w:w="4394" w:type="dxa"/>
            <w:shd w:val="clear" w:color="auto" w:fill="auto"/>
            <w:vAlign w:val="center"/>
          </w:tcPr>
          <w:p w:rsidR="0042021B" w:rsidRPr="00772104" w:rsidRDefault="0042021B" w:rsidP="005A407A">
            <w:pPr>
              <w:spacing w:after="0" w:line="240" w:lineRule="auto"/>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Centrul de recuperare și reabilitare neuropsihiatrică Sasca – Mică</w:t>
            </w:r>
          </w:p>
        </w:tc>
        <w:tc>
          <w:tcPr>
            <w:tcW w:w="850"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321</w:t>
            </w:r>
          </w:p>
        </w:tc>
        <w:tc>
          <w:tcPr>
            <w:tcW w:w="1133"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123</w:t>
            </w:r>
          </w:p>
        </w:tc>
        <w:tc>
          <w:tcPr>
            <w:tcW w:w="993"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192</w:t>
            </w:r>
          </w:p>
        </w:tc>
        <w:tc>
          <w:tcPr>
            <w:tcW w:w="992"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6</w:t>
            </w:r>
          </w:p>
        </w:tc>
        <w:tc>
          <w:tcPr>
            <w:tcW w:w="709"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0</w:t>
            </w:r>
          </w:p>
        </w:tc>
      </w:tr>
      <w:tr w:rsidR="00772104" w:rsidRPr="00772104" w:rsidTr="00EC2CF1">
        <w:trPr>
          <w:cantSplit/>
          <w:trHeight w:val="351"/>
        </w:trPr>
        <w:tc>
          <w:tcPr>
            <w:tcW w:w="851" w:type="dxa"/>
          </w:tcPr>
          <w:p w:rsidR="0042021B" w:rsidRPr="00772104" w:rsidRDefault="0042021B" w:rsidP="005A407A">
            <w:pPr>
              <w:numPr>
                <w:ilvl w:val="0"/>
                <w:numId w:val="64"/>
              </w:numPr>
              <w:spacing w:after="0" w:line="240" w:lineRule="auto"/>
              <w:rPr>
                <w:rFonts w:ascii="Times New Roman" w:eastAsia="Times New Roman" w:hAnsi="Times New Roman"/>
                <w:b/>
                <w:sz w:val="20"/>
                <w:szCs w:val="20"/>
                <w:lang w:val="ro-RO" w:eastAsia="ro-RO"/>
              </w:rPr>
            </w:pPr>
          </w:p>
        </w:tc>
        <w:tc>
          <w:tcPr>
            <w:tcW w:w="4394" w:type="dxa"/>
            <w:shd w:val="clear" w:color="auto" w:fill="auto"/>
            <w:vAlign w:val="center"/>
          </w:tcPr>
          <w:p w:rsidR="0042021B" w:rsidRPr="00772104" w:rsidRDefault="0042021B" w:rsidP="005A407A">
            <w:pPr>
              <w:spacing w:after="0" w:line="240" w:lineRule="auto"/>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Centrul de recuperare și reabilitare neuropsihiatrică Costâna</w:t>
            </w:r>
          </w:p>
        </w:tc>
        <w:tc>
          <w:tcPr>
            <w:tcW w:w="850" w:type="dxa"/>
            <w:vAlign w:val="bottom"/>
          </w:tcPr>
          <w:p w:rsidR="0042021B" w:rsidRPr="00772104" w:rsidRDefault="001A5A6C" w:rsidP="00BA72BB">
            <w:pPr>
              <w:jc w:val="center"/>
              <w:rPr>
                <w:rFonts w:ascii="Times New Roman" w:hAnsi="Times New Roman"/>
                <w:sz w:val="20"/>
                <w:szCs w:val="20"/>
              </w:rPr>
            </w:pPr>
            <w:r w:rsidRPr="00772104">
              <w:rPr>
                <w:rFonts w:ascii="Times New Roman" w:hAnsi="Times New Roman"/>
                <w:sz w:val="20"/>
                <w:szCs w:val="20"/>
              </w:rPr>
              <w:t>136</w:t>
            </w:r>
          </w:p>
        </w:tc>
        <w:tc>
          <w:tcPr>
            <w:tcW w:w="1133"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42</w:t>
            </w:r>
          </w:p>
        </w:tc>
        <w:tc>
          <w:tcPr>
            <w:tcW w:w="993" w:type="dxa"/>
            <w:vAlign w:val="bottom"/>
          </w:tcPr>
          <w:p w:rsidR="0042021B" w:rsidRPr="00772104" w:rsidRDefault="001A5A6C" w:rsidP="00BA72BB">
            <w:pPr>
              <w:jc w:val="center"/>
              <w:rPr>
                <w:rFonts w:ascii="Times New Roman" w:hAnsi="Times New Roman"/>
                <w:sz w:val="20"/>
                <w:szCs w:val="20"/>
              </w:rPr>
            </w:pPr>
            <w:r w:rsidRPr="00772104">
              <w:rPr>
                <w:rFonts w:ascii="Times New Roman" w:hAnsi="Times New Roman"/>
                <w:sz w:val="20"/>
                <w:szCs w:val="20"/>
              </w:rPr>
              <w:t>83</w:t>
            </w:r>
          </w:p>
        </w:tc>
        <w:tc>
          <w:tcPr>
            <w:tcW w:w="992"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11</w:t>
            </w:r>
          </w:p>
        </w:tc>
        <w:tc>
          <w:tcPr>
            <w:tcW w:w="709"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0</w:t>
            </w:r>
          </w:p>
        </w:tc>
      </w:tr>
      <w:tr w:rsidR="00772104" w:rsidRPr="00772104" w:rsidTr="00EC2CF1">
        <w:trPr>
          <w:cantSplit/>
          <w:trHeight w:val="351"/>
        </w:trPr>
        <w:tc>
          <w:tcPr>
            <w:tcW w:w="851" w:type="dxa"/>
          </w:tcPr>
          <w:p w:rsidR="0042021B" w:rsidRPr="00772104" w:rsidRDefault="0042021B" w:rsidP="005A407A">
            <w:pPr>
              <w:numPr>
                <w:ilvl w:val="0"/>
                <w:numId w:val="64"/>
              </w:numPr>
              <w:spacing w:after="0" w:line="240" w:lineRule="auto"/>
              <w:rPr>
                <w:rFonts w:ascii="Times New Roman" w:eastAsia="Times New Roman" w:hAnsi="Times New Roman"/>
                <w:b/>
                <w:sz w:val="20"/>
                <w:szCs w:val="20"/>
                <w:lang w:val="ro-RO" w:eastAsia="ro-RO"/>
              </w:rPr>
            </w:pPr>
          </w:p>
        </w:tc>
        <w:tc>
          <w:tcPr>
            <w:tcW w:w="4394" w:type="dxa"/>
            <w:shd w:val="clear" w:color="auto" w:fill="auto"/>
            <w:vAlign w:val="center"/>
          </w:tcPr>
          <w:p w:rsidR="0042021B" w:rsidRPr="00772104" w:rsidRDefault="0042021B" w:rsidP="005A407A">
            <w:pPr>
              <w:spacing w:after="0" w:line="240" w:lineRule="auto"/>
              <w:rPr>
                <w:rFonts w:ascii="Times New Roman" w:eastAsia="Times New Roman" w:hAnsi="Times New Roman"/>
                <w:bCs/>
                <w:sz w:val="20"/>
                <w:szCs w:val="20"/>
                <w:lang w:val="ro-RO" w:eastAsia="ro-RO"/>
              </w:rPr>
            </w:pPr>
            <w:r w:rsidRPr="00772104">
              <w:rPr>
                <w:rFonts w:ascii="Times New Roman" w:eastAsia="Times New Roman" w:hAnsi="Times New Roman"/>
                <w:sz w:val="20"/>
                <w:szCs w:val="20"/>
                <w:lang w:val="ro-RO" w:eastAsia="ro-RO"/>
              </w:rPr>
              <w:t>Centrul de abilitare și reabilitare pentru persoane adulte cu dizabilități "O Nouă Șansă" Todirești</w:t>
            </w:r>
          </w:p>
        </w:tc>
        <w:tc>
          <w:tcPr>
            <w:tcW w:w="850"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50</w:t>
            </w:r>
          </w:p>
        </w:tc>
        <w:tc>
          <w:tcPr>
            <w:tcW w:w="1133"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6</w:t>
            </w:r>
          </w:p>
        </w:tc>
        <w:tc>
          <w:tcPr>
            <w:tcW w:w="993"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40</w:t>
            </w:r>
          </w:p>
        </w:tc>
        <w:tc>
          <w:tcPr>
            <w:tcW w:w="992"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4</w:t>
            </w:r>
          </w:p>
        </w:tc>
        <w:tc>
          <w:tcPr>
            <w:tcW w:w="709"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0</w:t>
            </w:r>
          </w:p>
        </w:tc>
      </w:tr>
      <w:tr w:rsidR="00772104" w:rsidRPr="00772104" w:rsidTr="00EC2CF1">
        <w:trPr>
          <w:cantSplit/>
          <w:trHeight w:val="351"/>
        </w:trPr>
        <w:tc>
          <w:tcPr>
            <w:tcW w:w="851" w:type="dxa"/>
          </w:tcPr>
          <w:p w:rsidR="0042021B" w:rsidRPr="00772104" w:rsidRDefault="0042021B" w:rsidP="005A407A">
            <w:pPr>
              <w:numPr>
                <w:ilvl w:val="0"/>
                <w:numId w:val="64"/>
              </w:numPr>
              <w:spacing w:after="0" w:line="240" w:lineRule="auto"/>
              <w:rPr>
                <w:rFonts w:ascii="Times New Roman" w:eastAsia="Times New Roman" w:hAnsi="Times New Roman"/>
                <w:b/>
                <w:sz w:val="20"/>
                <w:szCs w:val="20"/>
                <w:lang w:val="ro-RO" w:eastAsia="ro-RO"/>
              </w:rPr>
            </w:pPr>
          </w:p>
        </w:tc>
        <w:tc>
          <w:tcPr>
            <w:tcW w:w="4394" w:type="dxa"/>
            <w:shd w:val="clear" w:color="auto" w:fill="auto"/>
            <w:vAlign w:val="center"/>
          </w:tcPr>
          <w:p w:rsidR="0042021B" w:rsidRPr="00772104" w:rsidRDefault="0042021B" w:rsidP="005A407A">
            <w:pPr>
              <w:spacing w:after="0" w:line="240" w:lineRule="auto"/>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Centrul de abilitare și reabilitare pentru persoane adulte cu dizabilități Mitocu Dragomirnei</w:t>
            </w:r>
          </w:p>
        </w:tc>
        <w:tc>
          <w:tcPr>
            <w:tcW w:w="850"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39</w:t>
            </w:r>
          </w:p>
        </w:tc>
        <w:tc>
          <w:tcPr>
            <w:tcW w:w="1133"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4</w:t>
            </w:r>
          </w:p>
        </w:tc>
        <w:tc>
          <w:tcPr>
            <w:tcW w:w="993"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33</w:t>
            </w:r>
          </w:p>
        </w:tc>
        <w:tc>
          <w:tcPr>
            <w:tcW w:w="992"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2</w:t>
            </w:r>
          </w:p>
        </w:tc>
        <w:tc>
          <w:tcPr>
            <w:tcW w:w="709"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0</w:t>
            </w:r>
          </w:p>
        </w:tc>
      </w:tr>
      <w:tr w:rsidR="00772104" w:rsidRPr="00772104" w:rsidTr="00EC2CF1">
        <w:trPr>
          <w:cantSplit/>
          <w:trHeight w:val="460"/>
        </w:trPr>
        <w:tc>
          <w:tcPr>
            <w:tcW w:w="851" w:type="dxa"/>
          </w:tcPr>
          <w:p w:rsidR="0042021B" w:rsidRPr="00772104" w:rsidRDefault="0042021B" w:rsidP="005A407A">
            <w:pPr>
              <w:numPr>
                <w:ilvl w:val="0"/>
                <w:numId w:val="64"/>
              </w:numPr>
              <w:spacing w:after="0" w:line="240" w:lineRule="auto"/>
              <w:rPr>
                <w:rFonts w:ascii="Times New Roman" w:eastAsia="Times New Roman" w:hAnsi="Times New Roman"/>
                <w:b/>
                <w:sz w:val="20"/>
                <w:szCs w:val="20"/>
                <w:lang w:val="ro-RO" w:eastAsia="ro-RO"/>
              </w:rPr>
            </w:pPr>
          </w:p>
        </w:tc>
        <w:tc>
          <w:tcPr>
            <w:tcW w:w="4394" w:type="dxa"/>
            <w:shd w:val="clear" w:color="auto" w:fill="auto"/>
            <w:vAlign w:val="center"/>
          </w:tcPr>
          <w:p w:rsidR="0042021B" w:rsidRPr="00772104" w:rsidRDefault="0042021B" w:rsidP="005A407A">
            <w:pPr>
              <w:spacing w:after="0" w:line="240" w:lineRule="auto"/>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Locuință maxim protejată Mitocu Dragomirnei</w:t>
            </w:r>
          </w:p>
        </w:tc>
        <w:tc>
          <w:tcPr>
            <w:tcW w:w="850"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10</w:t>
            </w:r>
          </w:p>
        </w:tc>
        <w:tc>
          <w:tcPr>
            <w:tcW w:w="1133"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0</w:t>
            </w:r>
          </w:p>
        </w:tc>
        <w:tc>
          <w:tcPr>
            <w:tcW w:w="993"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9</w:t>
            </w:r>
          </w:p>
        </w:tc>
        <w:tc>
          <w:tcPr>
            <w:tcW w:w="992"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1</w:t>
            </w:r>
          </w:p>
        </w:tc>
        <w:tc>
          <w:tcPr>
            <w:tcW w:w="709"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0</w:t>
            </w:r>
          </w:p>
        </w:tc>
      </w:tr>
      <w:tr w:rsidR="00772104" w:rsidRPr="00772104" w:rsidTr="00EC2CF1">
        <w:trPr>
          <w:cantSplit/>
          <w:trHeight w:val="351"/>
        </w:trPr>
        <w:tc>
          <w:tcPr>
            <w:tcW w:w="851" w:type="dxa"/>
          </w:tcPr>
          <w:p w:rsidR="0042021B" w:rsidRPr="00772104" w:rsidRDefault="0042021B" w:rsidP="005A407A">
            <w:pPr>
              <w:numPr>
                <w:ilvl w:val="0"/>
                <w:numId w:val="64"/>
              </w:numPr>
              <w:spacing w:after="0" w:line="240" w:lineRule="auto"/>
              <w:rPr>
                <w:rFonts w:ascii="Times New Roman" w:eastAsia="Times New Roman" w:hAnsi="Times New Roman"/>
                <w:b/>
                <w:sz w:val="20"/>
                <w:szCs w:val="20"/>
                <w:lang w:val="ro-RO" w:eastAsia="ro-RO"/>
              </w:rPr>
            </w:pPr>
          </w:p>
        </w:tc>
        <w:tc>
          <w:tcPr>
            <w:tcW w:w="4394" w:type="dxa"/>
            <w:shd w:val="clear" w:color="auto" w:fill="auto"/>
            <w:vAlign w:val="center"/>
          </w:tcPr>
          <w:p w:rsidR="0042021B" w:rsidRPr="00772104" w:rsidRDefault="0042021B" w:rsidP="005A407A">
            <w:pPr>
              <w:spacing w:after="0" w:line="240" w:lineRule="auto"/>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 xml:space="preserve">Centrul de recuperare și reabilitare persoane cu handicap Pojorâta </w:t>
            </w:r>
          </w:p>
        </w:tc>
        <w:tc>
          <w:tcPr>
            <w:tcW w:w="850"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48</w:t>
            </w:r>
          </w:p>
        </w:tc>
        <w:tc>
          <w:tcPr>
            <w:tcW w:w="1133"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17</w:t>
            </w:r>
          </w:p>
        </w:tc>
        <w:tc>
          <w:tcPr>
            <w:tcW w:w="993"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23</w:t>
            </w:r>
          </w:p>
        </w:tc>
        <w:tc>
          <w:tcPr>
            <w:tcW w:w="992"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8</w:t>
            </w:r>
          </w:p>
        </w:tc>
        <w:tc>
          <w:tcPr>
            <w:tcW w:w="709"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0</w:t>
            </w:r>
          </w:p>
        </w:tc>
      </w:tr>
      <w:tr w:rsidR="00772104" w:rsidRPr="00772104" w:rsidTr="00EC2CF1">
        <w:trPr>
          <w:cantSplit/>
          <w:trHeight w:val="351"/>
        </w:trPr>
        <w:tc>
          <w:tcPr>
            <w:tcW w:w="851" w:type="dxa"/>
          </w:tcPr>
          <w:p w:rsidR="0042021B" w:rsidRPr="00772104" w:rsidRDefault="0042021B" w:rsidP="005A407A">
            <w:pPr>
              <w:numPr>
                <w:ilvl w:val="0"/>
                <w:numId w:val="64"/>
              </w:numPr>
              <w:spacing w:after="0" w:line="240" w:lineRule="auto"/>
              <w:rPr>
                <w:rFonts w:ascii="Times New Roman" w:eastAsia="Times New Roman" w:hAnsi="Times New Roman"/>
                <w:b/>
                <w:sz w:val="20"/>
                <w:szCs w:val="20"/>
                <w:lang w:val="ro-RO" w:eastAsia="ro-RO"/>
              </w:rPr>
            </w:pPr>
          </w:p>
        </w:tc>
        <w:tc>
          <w:tcPr>
            <w:tcW w:w="4394" w:type="dxa"/>
            <w:shd w:val="clear" w:color="auto" w:fill="auto"/>
            <w:vAlign w:val="center"/>
          </w:tcPr>
          <w:p w:rsidR="0042021B" w:rsidRPr="00772104" w:rsidRDefault="0042021B" w:rsidP="005A407A">
            <w:pPr>
              <w:spacing w:after="0" w:line="240" w:lineRule="auto"/>
              <w:rPr>
                <w:rFonts w:ascii="Times New Roman" w:eastAsia="Times New Roman" w:hAnsi="Times New Roman"/>
                <w:sz w:val="20"/>
                <w:szCs w:val="20"/>
                <w:u w:val="single"/>
                <w:lang w:val="ro-RO" w:eastAsia="ro-RO"/>
              </w:rPr>
            </w:pPr>
            <w:r w:rsidRPr="00772104">
              <w:rPr>
                <w:rFonts w:ascii="Times New Roman" w:eastAsia="Times New Roman" w:hAnsi="Times New Roman"/>
                <w:sz w:val="20"/>
                <w:szCs w:val="20"/>
                <w:lang w:val="ro-RO" w:eastAsia="ro-RO"/>
              </w:rPr>
              <w:t xml:space="preserve">Centrul de recuperare și reabilitare persoane cu handicap Pojorâta  </w:t>
            </w:r>
          </w:p>
          <w:p w:rsidR="0042021B" w:rsidRPr="00772104" w:rsidRDefault="0042021B" w:rsidP="005A407A">
            <w:pPr>
              <w:spacing w:after="0" w:line="240" w:lineRule="auto"/>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 Compartiment pavilionar de recuperare şi reabilitare persoane cu handicap Fălticeni</w:t>
            </w:r>
          </w:p>
        </w:tc>
        <w:tc>
          <w:tcPr>
            <w:tcW w:w="850"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5</w:t>
            </w:r>
          </w:p>
        </w:tc>
        <w:tc>
          <w:tcPr>
            <w:tcW w:w="1133"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5</w:t>
            </w:r>
          </w:p>
        </w:tc>
        <w:tc>
          <w:tcPr>
            <w:tcW w:w="993"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0</w:t>
            </w:r>
          </w:p>
        </w:tc>
        <w:tc>
          <w:tcPr>
            <w:tcW w:w="992"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0</w:t>
            </w:r>
          </w:p>
        </w:tc>
        <w:tc>
          <w:tcPr>
            <w:tcW w:w="709"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0</w:t>
            </w:r>
          </w:p>
        </w:tc>
      </w:tr>
      <w:tr w:rsidR="00772104" w:rsidRPr="00772104" w:rsidTr="00EC2CF1">
        <w:trPr>
          <w:cantSplit/>
          <w:trHeight w:val="351"/>
        </w:trPr>
        <w:tc>
          <w:tcPr>
            <w:tcW w:w="851" w:type="dxa"/>
          </w:tcPr>
          <w:p w:rsidR="0042021B" w:rsidRPr="00772104" w:rsidRDefault="0042021B" w:rsidP="005A407A">
            <w:pPr>
              <w:numPr>
                <w:ilvl w:val="0"/>
                <w:numId w:val="64"/>
              </w:numPr>
              <w:spacing w:after="0" w:line="240" w:lineRule="auto"/>
              <w:rPr>
                <w:rFonts w:ascii="Times New Roman" w:eastAsia="Times New Roman" w:hAnsi="Times New Roman"/>
                <w:b/>
                <w:sz w:val="20"/>
                <w:szCs w:val="20"/>
                <w:lang w:val="ro-RO" w:eastAsia="ro-RO"/>
              </w:rPr>
            </w:pPr>
          </w:p>
        </w:tc>
        <w:tc>
          <w:tcPr>
            <w:tcW w:w="4394" w:type="dxa"/>
            <w:shd w:val="clear" w:color="auto" w:fill="auto"/>
            <w:vAlign w:val="center"/>
          </w:tcPr>
          <w:p w:rsidR="0042021B" w:rsidRPr="00772104" w:rsidRDefault="0042021B" w:rsidP="00EC2CF1">
            <w:pPr>
              <w:spacing w:after="0" w:line="240" w:lineRule="auto"/>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Centrul de recuperare și reabilitare neuropsihiatrică Zvoriștea</w:t>
            </w:r>
          </w:p>
        </w:tc>
        <w:tc>
          <w:tcPr>
            <w:tcW w:w="850"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50</w:t>
            </w:r>
          </w:p>
        </w:tc>
        <w:tc>
          <w:tcPr>
            <w:tcW w:w="1133"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10</w:t>
            </w:r>
          </w:p>
        </w:tc>
        <w:tc>
          <w:tcPr>
            <w:tcW w:w="993"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27</w:t>
            </w:r>
          </w:p>
        </w:tc>
        <w:tc>
          <w:tcPr>
            <w:tcW w:w="992"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10</w:t>
            </w:r>
          </w:p>
        </w:tc>
        <w:tc>
          <w:tcPr>
            <w:tcW w:w="709"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3</w:t>
            </w:r>
          </w:p>
        </w:tc>
      </w:tr>
      <w:tr w:rsidR="00772104" w:rsidRPr="00772104" w:rsidTr="00EC2CF1">
        <w:trPr>
          <w:cantSplit/>
          <w:trHeight w:val="351"/>
        </w:trPr>
        <w:tc>
          <w:tcPr>
            <w:tcW w:w="851" w:type="dxa"/>
          </w:tcPr>
          <w:p w:rsidR="0042021B" w:rsidRPr="00772104" w:rsidRDefault="0042021B" w:rsidP="005A407A">
            <w:pPr>
              <w:numPr>
                <w:ilvl w:val="0"/>
                <w:numId w:val="64"/>
              </w:numPr>
              <w:spacing w:after="0" w:line="240" w:lineRule="auto"/>
              <w:rPr>
                <w:rFonts w:ascii="Times New Roman" w:eastAsia="Times New Roman" w:hAnsi="Times New Roman"/>
                <w:b/>
                <w:sz w:val="20"/>
                <w:szCs w:val="20"/>
                <w:lang w:val="ro-RO" w:eastAsia="ro-RO"/>
              </w:rPr>
            </w:pPr>
          </w:p>
        </w:tc>
        <w:tc>
          <w:tcPr>
            <w:tcW w:w="4394" w:type="dxa"/>
            <w:shd w:val="clear" w:color="auto" w:fill="auto"/>
            <w:vAlign w:val="center"/>
          </w:tcPr>
          <w:p w:rsidR="0042021B" w:rsidRPr="00772104" w:rsidRDefault="0042021B" w:rsidP="005A407A">
            <w:pPr>
              <w:spacing w:after="0" w:line="240" w:lineRule="auto"/>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 xml:space="preserve">Centrul de abilitare și reabilitare pentru persoane adulte cu dizabilitati "O Nouă Viață" Siret </w:t>
            </w:r>
          </w:p>
          <w:p w:rsidR="0042021B" w:rsidRPr="00772104" w:rsidRDefault="0042021B" w:rsidP="005A407A">
            <w:pPr>
              <w:spacing w:after="0" w:line="240" w:lineRule="auto"/>
              <w:rPr>
                <w:rFonts w:ascii="Times New Roman" w:eastAsia="Times New Roman" w:hAnsi="Times New Roman"/>
                <w:sz w:val="20"/>
                <w:szCs w:val="20"/>
                <w:lang w:val="ro-RO" w:eastAsia="ro-RO"/>
              </w:rPr>
            </w:pPr>
          </w:p>
          <w:p w:rsidR="0042021B" w:rsidRPr="00772104" w:rsidRDefault="0042021B" w:rsidP="005A407A">
            <w:pPr>
              <w:spacing w:after="0" w:line="240" w:lineRule="auto"/>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 Centrul de abilitare și reabilitare pentru persoane adulte cu dizabilități „Kincasslagh” Siret</w:t>
            </w:r>
          </w:p>
          <w:p w:rsidR="0042021B" w:rsidRPr="00772104" w:rsidRDefault="0042021B" w:rsidP="005A407A">
            <w:pPr>
              <w:spacing w:after="0" w:line="240" w:lineRule="auto"/>
              <w:rPr>
                <w:rFonts w:ascii="Times New Roman" w:eastAsia="Times New Roman" w:hAnsi="Times New Roman"/>
                <w:sz w:val="20"/>
                <w:szCs w:val="20"/>
                <w:lang w:val="ro-RO" w:eastAsia="ro-RO"/>
              </w:rPr>
            </w:pPr>
          </w:p>
          <w:p w:rsidR="0042021B" w:rsidRPr="00772104" w:rsidRDefault="0042021B" w:rsidP="005A407A">
            <w:pPr>
              <w:spacing w:after="0" w:line="240" w:lineRule="auto"/>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 Centrul de abilitare și reabilitare pentru persoane adulte cu dizabilități „Camlough” Siret</w:t>
            </w:r>
          </w:p>
          <w:p w:rsidR="0042021B" w:rsidRPr="00772104" w:rsidRDefault="0042021B" w:rsidP="005A407A">
            <w:pPr>
              <w:spacing w:after="0" w:line="240" w:lineRule="auto"/>
              <w:rPr>
                <w:rFonts w:ascii="Times New Roman" w:eastAsia="Times New Roman" w:hAnsi="Times New Roman"/>
                <w:sz w:val="20"/>
                <w:szCs w:val="20"/>
                <w:lang w:val="ro-RO" w:eastAsia="ro-RO"/>
              </w:rPr>
            </w:pPr>
          </w:p>
          <w:p w:rsidR="0042021B" w:rsidRPr="00772104" w:rsidRDefault="0042021B" w:rsidP="005A407A">
            <w:pPr>
              <w:spacing w:after="0" w:line="240" w:lineRule="auto"/>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 Centrul de abilitare și reabilitare pentru persoane adulte cu dizabilități „Manion” Siret</w:t>
            </w:r>
          </w:p>
          <w:p w:rsidR="0042021B" w:rsidRPr="00772104" w:rsidRDefault="0042021B" w:rsidP="005A407A">
            <w:pPr>
              <w:spacing w:after="0" w:line="240" w:lineRule="auto"/>
              <w:rPr>
                <w:rFonts w:ascii="Times New Roman" w:eastAsia="Times New Roman" w:hAnsi="Times New Roman"/>
                <w:sz w:val="20"/>
                <w:szCs w:val="20"/>
                <w:lang w:val="ro-RO" w:eastAsia="ro-RO"/>
              </w:rPr>
            </w:pPr>
          </w:p>
          <w:p w:rsidR="0042021B" w:rsidRPr="00772104" w:rsidRDefault="0042021B" w:rsidP="005A407A">
            <w:pPr>
              <w:spacing w:after="0" w:line="240" w:lineRule="auto"/>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 Centrul de abilitare și reabilitare pentru persoane adulte cu dizabilități „Killybegs” Siret</w:t>
            </w:r>
          </w:p>
          <w:p w:rsidR="0042021B" w:rsidRPr="00772104" w:rsidRDefault="0042021B" w:rsidP="005A407A">
            <w:pPr>
              <w:spacing w:after="0" w:line="240" w:lineRule="auto"/>
              <w:rPr>
                <w:rFonts w:ascii="Times New Roman" w:eastAsia="Times New Roman" w:hAnsi="Times New Roman"/>
                <w:sz w:val="20"/>
                <w:szCs w:val="20"/>
                <w:lang w:val="ro-RO" w:eastAsia="ro-RO"/>
              </w:rPr>
            </w:pPr>
          </w:p>
          <w:p w:rsidR="0042021B" w:rsidRPr="00772104" w:rsidRDefault="0042021B" w:rsidP="005A407A">
            <w:pPr>
              <w:spacing w:after="0" w:line="240" w:lineRule="auto"/>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 Centrul de abilitare și reabilitare pentru persoane adulte cu dizabilități „Phoenix” Siret</w:t>
            </w:r>
          </w:p>
        </w:tc>
        <w:tc>
          <w:tcPr>
            <w:tcW w:w="850" w:type="dxa"/>
            <w:vAlign w:val="center"/>
          </w:tcPr>
          <w:p w:rsidR="00EC2CF1" w:rsidRPr="00772104" w:rsidRDefault="00EC2CF1" w:rsidP="00EC2CF1">
            <w:pPr>
              <w:spacing w:after="0" w:line="240" w:lineRule="auto"/>
              <w:rPr>
                <w:rFonts w:ascii="Times New Roman" w:eastAsia="Times New Roman" w:hAnsi="Times New Roman"/>
                <w:sz w:val="10"/>
                <w:szCs w:val="10"/>
                <w:lang w:val="ro-RO" w:eastAsia="ro-RO"/>
              </w:rPr>
            </w:pPr>
          </w:p>
          <w:p w:rsidR="00EC2CF1" w:rsidRPr="00772104" w:rsidRDefault="00EC2CF1" w:rsidP="00EC2CF1">
            <w:pPr>
              <w:spacing w:after="0" w:line="240" w:lineRule="auto"/>
              <w:rPr>
                <w:rFonts w:ascii="Times New Roman" w:eastAsia="Times New Roman" w:hAnsi="Times New Roman"/>
                <w:sz w:val="10"/>
                <w:szCs w:val="10"/>
                <w:lang w:val="ro-RO" w:eastAsia="ro-RO"/>
              </w:rPr>
            </w:pPr>
          </w:p>
          <w:p w:rsidR="00EC2CF1" w:rsidRPr="00772104" w:rsidRDefault="00EC2CF1" w:rsidP="00EC2CF1">
            <w:pPr>
              <w:spacing w:after="0" w:line="240" w:lineRule="auto"/>
              <w:rPr>
                <w:rFonts w:ascii="Times New Roman" w:eastAsia="Times New Roman" w:hAnsi="Times New Roman"/>
                <w:sz w:val="10"/>
                <w:szCs w:val="10"/>
                <w:lang w:val="ro-RO" w:eastAsia="ro-RO"/>
              </w:rPr>
            </w:pPr>
          </w:p>
          <w:p w:rsidR="00EC2CF1" w:rsidRPr="00772104" w:rsidRDefault="00EC2CF1" w:rsidP="00EC2CF1">
            <w:pPr>
              <w:spacing w:after="0" w:line="240" w:lineRule="auto"/>
              <w:rPr>
                <w:rFonts w:ascii="Times New Roman" w:eastAsia="Times New Roman" w:hAnsi="Times New Roman"/>
                <w:sz w:val="10"/>
                <w:szCs w:val="10"/>
                <w:lang w:val="ro-RO" w:eastAsia="ro-RO"/>
              </w:rPr>
            </w:pPr>
          </w:p>
          <w:p w:rsidR="00EC2CF1" w:rsidRPr="00772104" w:rsidRDefault="00EC2CF1" w:rsidP="00EC2CF1">
            <w:pPr>
              <w:spacing w:after="0" w:line="240" w:lineRule="auto"/>
              <w:jc w:val="center"/>
              <w:rPr>
                <w:rFonts w:ascii="Times New Roman" w:eastAsia="Times New Roman" w:hAnsi="Times New Roman"/>
                <w:sz w:val="20"/>
                <w:szCs w:val="20"/>
                <w:lang w:val="ro-RO" w:eastAsia="ro-RO"/>
              </w:rPr>
            </w:pPr>
          </w:p>
          <w:p w:rsidR="00EC2CF1" w:rsidRPr="00772104" w:rsidRDefault="00EC2CF1" w:rsidP="00EC2CF1">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12</w:t>
            </w:r>
          </w:p>
          <w:p w:rsidR="00EC2CF1" w:rsidRPr="00772104" w:rsidRDefault="00EC2CF1" w:rsidP="00EC2CF1">
            <w:pPr>
              <w:spacing w:after="0" w:line="240" w:lineRule="auto"/>
              <w:rPr>
                <w:rFonts w:ascii="Times New Roman" w:eastAsia="Times New Roman" w:hAnsi="Times New Roman"/>
                <w:sz w:val="10"/>
                <w:szCs w:val="10"/>
                <w:lang w:val="ro-RO" w:eastAsia="ro-RO"/>
              </w:rPr>
            </w:pPr>
          </w:p>
          <w:p w:rsidR="00EC2CF1" w:rsidRPr="00772104" w:rsidRDefault="00EC2CF1" w:rsidP="00EC2CF1">
            <w:pPr>
              <w:spacing w:after="0" w:line="240" w:lineRule="auto"/>
              <w:rPr>
                <w:rFonts w:ascii="Times New Roman" w:eastAsia="Times New Roman" w:hAnsi="Times New Roman"/>
                <w:sz w:val="10"/>
                <w:szCs w:val="10"/>
                <w:lang w:val="ro-RO" w:eastAsia="ro-RO"/>
              </w:rPr>
            </w:pPr>
          </w:p>
          <w:p w:rsidR="00EC2CF1" w:rsidRPr="00772104" w:rsidRDefault="00EC2CF1" w:rsidP="00EC2CF1">
            <w:pPr>
              <w:spacing w:after="0" w:line="240" w:lineRule="auto"/>
              <w:rPr>
                <w:rFonts w:ascii="Times New Roman" w:eastAsia="Times New Roman" w:hAnsi="Times New Roman"/>
                <w:sz w:val="10"/>
                <w:szCs w:val="10"/>
                <w:lang w:val="ro-RO" w:eastAsia="ro-RO"/>
              </w:rPr>
            </w:pPr>
          </w:p>
          <w:p w:rsidR="00EC2CF1" w:rsidRPr="00772104" w:rsidRDefault="00EC2CF1" w:rsidP="00EC2CF1">
            <w:pPr>
              <w:spacing w:after="0" w:line="240" w:lineRule="auto"/>
              <w:rPr>
                <w:rFonts w:ascii="Times New Roman" w:eastAsia="Times New Roman" w:hAnsi="Times New Roman"/>
                <w:sz w:val="10"/>
                <w:szCs w:val="10"/>
                <w:lang w:val="ro-RO" w:eastAsia="ro-RO"/>
              </w:rPr>
            </w:pPr>
          </w:p>
          <w:p w:rsidR="00EC2CF1" w:rsidRPr="00772104" w:rsidRDefault="00EC2CF1" w:rsidP="00EC2CF1">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6</w:t>
            </w:r>
          </w:p>
          <w:p w:rsidR="00EC2CF1" w:rsidRPr="00772104" w:rsidRDefault="00EC2CF1" w:rsidP="00EC2CF1">
            <w:pPr>
              <w:spacing w:after="0" w:line="240" w:lineRule="auto"/>
              <w:rPr>
                <w:rFonts w:ascii="Times New Roman" w:eastAsia="Times New Roman" w:hAnsi="Times New Roman"/>
                <w:sz w:val="6"/>
                <w:szCs w:val="6"/>
                <w:lang w:val="ro-RO" w:eastAsia="ro-RO"/>
              </w:rPr>
            </w:pPr>
          </w:p>
          <w:p w:rsidR="00EC2CF1" w:rsidRPr="00772104" w:rsidRDefault="00EC2CF1" w:rsidP="00EC2CF1">
            <w:pPr>
              <w:spacing w:after="0" w:line="240" w:lineRule="auto"/>
              <w:rPr>
                <w:rFonts w:ascii="Times New Roman" w:eastAsia="Times New Roman" w:hAnsi="Times New Roman"/>
                <w:sz w:val="20"/>
                <w:szCs w:val="20"/>
                <w:lang w:val="ro-RO" w:eastAsia="ro-RO"/>
              </w:rPr>
            </w:pPr>
          </w:p>
          <w:p w:rsidR="00EC2CF1" w:rsidRPr="00772104" w:rsidRDefault="00EC2CF1" w:rsidP="00EC2CF1">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6</w:t>
            </w:r>
          </w:p>
          <w:p w:rsidR="00EC2CF1" w:rsidRPr="00772104" w:rsidRDefault="00EC2CF1" w:rsidP="00EC2CF1">
            <w:pPr>
              <w:spacing w:after="0" w:line="240" w:lineRule="auto"/>
              <w:rPr>
                <w:rFonts w:ascii="Times New Roman" w:eastAsia="Times New Roman" w:hAnsi="Times New Roman"/>
                <w:sz w:val="20"/>
                <w:szCs w:val="20"/>
                <w:lang w:val="ro-RO" w:eastAsia="ro-RO"/>
              </w:rPr>
            </w:pPr>
          </w:p>
          <w:p w:rsidR="00EC2CF1" w:rsidRPr="00772104" w:rsidRDefault="00EC2CF1" w:rsidP="00EC2CF1">
            <w:pPr>
              <w:spacing w:after="0" w:line="240" w:lineRule="auto"/>
              <w:jc w:val="center"/>
              <w:rPr>
                <w:rFonts w:ascii="Times New Roman" w:eastAsia="Times New Roman" w:hAnsi="Times New Roman"/>
                <w:sz w:val="20"/>
                <w:szCs w:val="20"/>
                <w:lang w:val="ro-RO" w:eastAsia="ro-RO"/>
              </w:rPr>
            </w:pPr>
          </w:p>
          <w:p w:rsidR="00EC2CF1" w:rsidRPr="00772104" w:rsidRDefault="00EC2CF1" w:rsidP="00EC2CF1">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6</w:t>
            </w:r>
          </w:p>
          <w:p w:rsidR="00EC2CF1" w:rsidRPr="00772104" w:rsidRDefault="00EC2CF1" w:rsidP="00EC2CF1">
            <w:pPr>
              <w:spacing w:after="0" w:line="240" w:lineRule="auto"/>
              <w:rPr>
                <w:rFonts w:ascii="Times New Roman" w:eastAsia="Times New Roman" w:hAnsi="Times New Roman"/>
                <w:sz w:val="20"/>
                <w:szCs w:val="20"/>
                <w:lang w:val="ro-RO" w:eastAsia="ro-RO"/>
              </w:rPr>
            </w:pPr>
          </w:p>
          <w:p w:rsidR="00EC2CF1" w:rsidRPr="00772104" w:rsidRDefault="00EC2CF1" w:rsidP="00EC2CF1">
            <w:pPr>
              <w:spacing w:after="0" w:line="240" w:lineRule="auto"/>
              <w:rPr>
                <w:rFonts w:ascii="Times New Roman" w:eastAsia="Times New Roman" w:hAnsi="Times New Roman"/>
                <w:sz w:val="20"/>
                <w:szCs w:val="20"/>
                <w:lang w:val="ro-RO" w:eastAsia="ro-RO"/>
              </w:rPr>
            </w:pPr>
          </w:p>
          <w:p w:rsidR="00EC2CF1" w:rsidRPr="00772104" w:rsidRDefault="00EC2CF1" w:rsidP="00EC2CF1">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9</w:t>
            </w:r>
          </w:p>
          <w:p w:rsidR="0042021B" w:rsidRPr="00772104" w:rsidRDefault="0042021B" w:rsidP="005A407A">
            <w:pPr>
              <w:spacing w:after="0" w:line="240" w:lineRule="auto"/>
              <w:jc w:val="center"/>
              <w:rPr>
                <w:rFonts w:ascii="Times New Roman" w:eastAsia="Times New Roman" w:hAnsi="Times New Roman"/>
                <w:sz w:val="20"/>
                <w:szCs w:val="20"/>
                <w:lang w:val="ro-RO" w:eastAsia="ro-RO"/>
              </w:rPr>
            </w:pPr>
          </w:p>
        </w:tc>
        <w:tc>
          <w:tcPr>
            <w:tcW w:w="1133" w:type="dxa"/>
          </w:tcPr>
          <w:p w:rsidR="0042021B" w:rsidRPr="00772104" w:rsidRDefault="0042021B" w:rsidP="00BA72BB">
            <w:pPr>
              <w:spacing w:after="0" w:line="240" w:lineRule="auto"/>
              <w:jc w:val="center"/>
              <w:rPr>
                <w:rFonts w:ascii="Times New Roman" w:eastAsia="Times New Roman" w:hAnsi="Times New Roman"/>
                <w:sz w:val="20"/>
                <w:szCs w:val="20"/>
                <w:lang w:val="ro-RO" w:eastAsia="ro-RO"/>
              </w:rPr>
            </w:pPr>
          </w:p>
          <w:p w:rsidR="008C7ED9" w:rsidRPr="00772104" w:rsidRDefault="008C7ED9" w:rsidP="00BA72BB">
            <w:pPr>
              <w:spacing w:after="0" w:line="240" w:lineRule="auto"/>
              <w:jc w:val="center"/>
              <w:rPr>
                <w:rFonts w:ascii="Times New Roman" w:eastAsia="Times New Roman" w:hAnsi="Times New Roman"/>
                <w:sz w:val="24"/>
                <w:szCs w:val="24"/>
                <w:lang w:val="ro-RO" w:eastAsia="ro-RO"/>
              </w:rPr>
            </w:pPr>
          </w:p>
          <w:p w:rsidR="008C7ED9" w:rsidRPr="00772104" w:rsidRDefault="008C7ED9" w:rsidP="00BA72BB">
            <w:pPr>
              <w:spacing w:after="0" w:line="240" w:lineRule="auto"/>
              <w:jc w:val="center"/>
              <w:rPr>
                <w:rFonts w:ascii="Times New Roman" w:eastAsia="Times New Roman" w:hAnsi="Times New Roman"/>
                <w:sz w:val="24"/>
                <w:szCs w:val="24"/>
                <w:lang w:val="ro-RO" w:eastAsia="ro-RO"/>
              </w:rPr>
            </w:pPr>
          </w:p>
          <w:p w:rsidR="008C7ED9" w:rsidRPr="00772104" w:rsidRDefault="008C7ED9" w:rsidP="00BA72BB">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5</w:t>
            </w:r>
          </w:p>
          <w:p w:rsidR="008C7ED9" w:rsidRPr="00772104" w:rsidRDefault="008C7ED9" w:rsidP="00BA72BB">
            <w:pPr>
              <w:spacing w:after="0" w:line="240" w:lineRule="auto"/>
              <w:jc w:val="center"/>
              <w:rPr>
                <w:rFonts w:ascii="Times New Roman" w:eastAsia="Times New Roman" w:hAnsi="Times New Roman"/>
                <w:sz w:val="24"/>
                <w:szCs w:val="24"/>
                <w:lang w:val="ro-RO" w:eastAsia="ro-RO"/>
              </w:rPr>
            </w:pPr>
          </w:p>
          <w:p w:rsidR="008C7ED9" w:rsidRPr="00772104" w:rsidRDefault="008C7ED9" w:rsidP="00BA72BB">
            <w:pPr>
              <w:spacing w:after="0" w:line="240" w:lineRule="auto"/>
              <w:jc w:val="center"/>
              <w:rPr>
                <w:rFonts w:ascii="Times New Roman" w:eastAsia="Times New Roman" w:hAnsi="Times New Roman"/>
                <w:sz w:val="16"/>
                <w:szCs w:val="16"/>
                <w:lang w:val="ro-RO" w:eastAsia="ro-RO"/>
              </w:rPr>
            </w:pPr>
          </w:p>
          <w:p w:rsidR="008C7ED9" w:rsidRPr="00772104" w:rsidRDefault="008C7ED9" w:rsidP="00BA72BB">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3</w:t>
            </w:r>
          </w:p>
          <w:p w:rsidR="008C7ED9" w:rsidRPr="00772104" w:rsidRDefault="008C7ED9" w:rsidP="00BA72BB">
            <w:pPr>
              <w:spacing w:after="0" w:line="240" w:lineRule="auto"/>
              <w:jc w:val="center"/>
              <w:rPr>
                <w:rFonts w:ascii="Times New Roman" w:eastAsia="Times New Roman" w:hAnsi="Times New Roman"/>
                <w:sz w:val="28"/>
                <w:szCs w:val="28"/>
                <w:lang w:val="ro-RO" w:eastAsia="ro-RO"/>
              </w:rPr>
            </w:pPr>
          </w:p>
          <w:p w:rsidR="008C7ED9" w:rsidRPr="00772104" w:rsidRDefault="008C7ED9" w:rsidP="00BA72BB">
            <w:pPr>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2</w:t>
            </w:r>
          </w:p>
          <w:p w:rsidR="008C7ED9" w:rsidRPr="00772104" w:rsidRDefault="008C7ED9" w:rsidP="00BA72BB">
            <w:pPr>
              <w:jc w:val="center"/>
              <w:rPr>
                <w:rFonts w:ascii="Times New Roman" w:eastAsia="Times New Roman" w:hAnsi="Times New Roman"/>
                <w:sz w:val="4"/>
                <w:szCs w:val="4"/>
                <w:lang w:val="ro-RO" w:eastAsia="ro-RO"/>
              </w:rPr>
            </w:pPr>
          </w:p>
          <w:p w:rsidR="008C7ED9" w:rsidRPr="00772104" w:rsidRDefault="008C7ED9" w:rsidP="00BA72BB">
            <w:pPr>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1</w:t>
            </w:r>
          </w:p>
          <w:p w:rsidR="008C7ED9" w:rsidRPr="00772104" w:rsidRDefault="008C7ED9" w:rsidP="00BA72BB">
            <w:pPr>
              <w:jc w:val="center"/>
              <w:rPr>
                <w:rFonts w:ascii="Times New Roman" w:eastAsia="Times New Roman" w:hAnsi="Times New Roman"/>
                <w:sz w:val="16"/>
                <w:szCs w:val="16"/>
                <w:lang w:val="ro-RO" w:eastAsia="ro-RO"/>
              </w:rPr>
            </w:pPr>
          </w:p>
          <w:p w:rsidR="008C7ED9" w:rsidRPr="00772104" w:rsidRDefault="008C7ED9" w:rsidP="00BA72BB">
            <w:pPr>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2</w:t>
            </w:r>
          </w:p>
        </w:tc>
        <w:tc>
          <w:tcPr>
            <w:tcW w:w="993" w:type="dxa"/>
          </w:tcPr>
          <w:p w:rsidR="0042021B" w:rsidRPr="00772104" w:rsidRDefault="0042021B" w:rsidP="00BA72BB">
            <w:pPr>
              <w:spacing w:after="0" w:line="240" w:lineRule="auto"/>
              <w:jc w:val="center"/>
              <w:rPr>
                <w:rFonts w:ascii="Times New Roman" w:eastAsia="Times New Roman" w:hAnsi="Times New Roman"/>
                <w:sz w:val="20"/>
                <w:szCs w:val="20"/>
                <w:lang w:val="ro-RO" w:eastAsia="ro-RO"/>
              </w:rPr>
            </w:pPr>
          </w:p>
          <w:p w:rsidR="008C7ED9" w:rsidRPr="00772104" w:rsidRDefault="008C7ED9" w:rsidP="00BA72BB">
            <w:pPr>
              <w:spacing w:after="0" w:line="240" w:lineRule="auto"/>
              <w:jc w:val="center"/>
              <w:rPr>
                <w:rFonts w:ascii="Times New Roman" w:eastAsia="Times New Roman" w:hAnsi="Times New Roman"/>
                <w:sz w:val="28"/>
                <w:szCs w:val="28"/>
                <w:lang w:val="ro-RO" w:eastAsia="ro-RO"/>
              </w:rPr>
            </w:pPr>
          </w:p>
          <w:p w:rsidR="008C7ED9" w:rsidRPr="00772104" w:rsidRDefault="008C7ED9" w:rsidP="00BA72BB">
            <w:pPr>
              <w:spacing w:after="0" w:line="240" w:lineRule="auto"/>
              <w:jc w:val="center"/>
              <w:rPr>
                <w:rFonts w:ascii="Times New Roman" w:eastAsia="Times New Roman" w:hAnsi="Times New Roman"/>
                <w:sz w:val="20"/>
                <w:szCs w:val="20"/>
                <w:lang w:val="ro-RO" w:eastAsia="ro-RO"/>
              </w:rPr>
            </w:pPr>
          </w:p>
          <w:p w:rsidR="008C7ED9" w:rsidRPr="00772104" w:rsidRDefault="008C7ED9" w:rsidP="00BA72BB">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7</w:t>
            </w:r>
          </w:p>
          <w:p w:rsidR="008C7ED9" w:rsidRPr="00772104" w:rsidRDefault="008C7ED9" w:rsidP="00BA72BB">
            <w:pPr>
              <w:spacing w:after="0" w:line="240" w:lineRule="auto"/>
              <w:jc w:val="center"/>
              <w:rPr>
                <w:rFonts w:ascii="Times New Roman" w:eastAsia="Times New Roman" w:hAnsi="Times New Roman"/>
                <w:sz w:val="20"/>
                <w:szCs w:val="20"/>
                <w:lang w:val="ro-RO" w:eastAsia="ro-RO"/>
              </w:rPr>
            </w:pPr>
          </w:p>
          <w:p w:rsidR="008C7ED9" w:rsidRPr="00772104" w:rsidRDefault="008C7ED9" w:rsidP="00BA72BB">
            <w:pPr>
              <w:spacing w:after="0" w:line="240" w:lineRule="auto"/>
              <w:jc w:val="center"/>
              <w:rPr>
                <w:rFonts w:ascii="Times New Roman" w:eastAsia="Times New Roman" w:hAnsi="Times New Roman"/>
                <w:sz w:val="20"/>
                <w:szCs w:val="20"/>
                <w:lang w:val="ro-RO" w:eastAsia="ro-RO"/>
              </w:rPr>
            </w:pPr>
          </w:p>
          <w:p w:rsidR="008C7ED9" w:rsidRPr="00772104" w:rsidRDefault="008C7ED9" w:rsidP="00BA72BB">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2</w:t>
            </w:r>
          </w:p>
          <w:p w:rsidR="008C7ED9" w:rsidRPr="00772104" w:rsidRDefault="008C7ED9" w:rsidP="00BA72BB">
            <w:pPr>
              <w:spacing w:after="0" w:line="240" w:lineRule="auto"/>
              <w:jc w:val="center"/>
              <w:rPr>
                <w:rFonts w:ascii="Times New Roman" w:eastAsia="Times New Roman" w:hAnsi="Times New Roman"/>
                <w:sz w:val="28"/>
                <w:szCs w:val="28"/>
                <w:lang w:val="ro-RO" w:eastAsia="ro-RO"/>
              </w:rPr>
            </w:pPr>
          </w:p>
          <w:p w:rsidR="008C7ED9" w:rsidRPr="00772104" w:rsidRDefault="00E40111" w:rsidP="00BA72BB">
            <w:pPr>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4</w:t>
            </w:r>
          </w:p>
          <w:p w:rsidR="008C7ED9" w:rsidRPr="00772104" w:rsidRDefault="008C7ED9" w:rsidP="00BA72BB">
            <w:pPr>
              <w:jc w:val="center"/>
              <w:rPr>
                <w:rFonts w:ascii="Times New Roman" w:eastAsia="Times New Roman" w:hAnsi="Times New Roman"/>
                <w:sz w:val="4"/>
                <w:szCs w:val="4"/>
                <w:lang w:val="ro-RO" w:eastAsia="ro-RO"/>
              </w:rPr>
            </w:pPr>
          </w:p>
          <w:p w:rsidR="008C7ED9" w:rsidRPr="00772104" w:rsidRDefault="008C7ED9" w:rsidP="00BA72BB">
            <w:pPr>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5</w:t>
            </w:r>
          </w:p>
          <w:p w:rsidR="008C7ED9" w:rsidRPr="00772104" w:rsidRDefault="008C7ED9" w:rsidP="00BA72BB">
            <w:pPr>
              <w:jc w:val="center"/>
              <w:rPr>
                <w:rFonts w:ascii="Times New Roman" w:eastAsia="Times New Roman" w:hAnsi="Times New Roman"/>
                <w:sz w:val="20"/>
                <w:szCs w:val="20"/>
                <w:lang w:val="ro-RO" w:eastAsia="ro-RO"/>
              </w:rPr>
            </w:pPr>
          </w:p>
          <w:p w:rsidR="008C7ED9" w:rsidRPr="00772104" w:rsidRDefault="00E40111" w:rsidP="00BA72BB">
            <w:pPr>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7</w:t>
            </w:r>
          </w:p>
        </w:tc>
        <w:tc>
          <w:tcPr>
            <w:tcW w:w="992" w:type="dxa"/>
          </w:tcPr>
          <w:p w:rsidR="0042021B" w:rsidRPr="00772104" w:rsidRDefault="0042021B" w:rsidP="00BA72BB">
            <w:pPr>
              <w:spacing w:after="0" w:line="240" w:lineRule="auto"/>
              <w:jc w:val="center"/>
              <w:rPr>
                <w:rFonts w:ascii="Times New Roman" w:eastAsia="Times New Roman" w:hAnsi="Times New Roman"/>
                <w:sz w:val="20"/>
                <w:szCs w:val="20"/>
                <w:lang w:val="ro-RO" w:eastAsia="ro-RO"/>
              </w:rPr>
            </w:pPr>
          </w:p>
          <w:p w:rsidR="008C7ED9" w:rsidRPr="00772104" w:rsidRDefault="008C7ED9" w:rsidP="00BA72BB">
            <w:pPr>
              <w:spacing w:after="0" w:line="240" w:lineRule="auto"/>
              <w:jc w:val="center"/>
              <w:rPr>
                <w:rFonts w:ascii="Times New Roman" w:eastAsia="Times New Roman" w:hAnsi="Times New Roman"/>
                <w:sz w:val="20"/>
                <w:szCs w:val="20"/>
                <w:lang w:val="ro-RO" w:eastAsia="ro-RO"/>
              </w:rPr>
            </w:pPr>
          </w:p>
          <w:p w:rsidR="008C7ED9" w:rsidRPr="00772104" w:rsidRDefault="008C7ED9" w:rsidP="00BA72BB">
            <w:pPr>
              <w:spacing w:after="0" w:line="240" w:lineRule="auto"/>
              <w:jc w:val="center"/>
              <w:rPr>
                <w:rFonts w:ascii="Times New Roman" w:eastAsia="Times New Roman" w:hAnsi="Times New Roman"/>
                <w:sz w:val="20"/>
                <w:szCs w:val="20"/>
                <w:lang w:val="ro-RO" w:eastAsia="ro-RO"/>
              </w:rPr>
            </w:pPr>
          </w:p>
          <w:p w:rsidR="008C7ED9" w:rsidRPr="00772104" w:rsidRDefault="008C7ED9" w:rsidP="00BA72BB">
            <w:pPr>
              <w:spacing w:after="0" w:line="240" w:lineRule="auto"/>
              <w:jc w:val="center"/>
              <w:rPr>
                <w:rFonts w:ascii="Times New Roman" w:eastAsia="Times New Roman" w:hAnsi="Times New Roman"/>
                <w:sz w:val="20"/>
                <w:szCs w:val="20"/>
                <w:lang w:val="ro-RO" w:eastAsia="ro-RO"/>
              </w:rPr>
            </w:pPr>
          </w:p>
          <w:p w:rsidR="008C7ED9" w:rsidRPr="00772104" w:rsidRDefault="008C7ED9" w:rsidP="00BA72BB">
            <w:pPr>
              <w:spacing w:after="0" w:line="240" w:lineRule="auto"/>
              <w:jc w:val="center"/>
              <w:rPr>
                <w:rFonts w:ascii="Times New Roman" w:eastAsia="Times New Roman" w:hAnsi="Times New Roman"/>
                <w:sz w:val="20"/>
                <w:szCs w:val="20"/>
                <w:lang w:val="ro-RO" w:eastAsia="ro-RO"/>
              </w:rPr>
            </w:pPr>
          </w:p>
          <w:p w:rsidR="00E40111" w:rsidRPr="00772104" w:rsidRDefault="00E40111" w:rsidP="00BA72BB">
            <w:pPr>
              <w:spacing w:after="0" w:line="240" w:lineRule="auto"/>
              <w:jc w:val="center"/>
              <w:rPr>
                <w:rFonts w:ascii="Times New Roman" w:eastAsia="Times New Roman" w:hAnsi="Times New Roman"/>
                <w:sz w:val="4"/>
                <w:szCs w:val="4"/>
                <w:lang w:val="ro-RO" w:eastAsia="ro-RO"/>
              </w:rPr>
            </w:pPr>
          </w:p>
          <w:p w:rsidR="008C7ED9" w:rsidRPr="00772104" w:rsidRDefault="008C7ED9" w:rsidP="00BA72BB">
            <w:pPr>
              <w:spacing w:after="0" w:line="240" w:lineRule="auto"/>
              <w:jc w:val="center"/>
              <w:rPr>
                <w:rFonts w:ascii="Times New Roman" w:eastAsia="Times New Roman" w:hAnsi="Times New Roman"/>
                <w:sz w:val="20"/>
                <w:szCs w:val="20"/>
                <w:lang w:val="ro-RO" w:eastAsia="ro-RO"/>
              </w:rPr>
            </w:pPr>
          </w:p>
          <w:p w:rsidR="008C7ED9" w:rsidRPr="00772104" w:rsidRDefault="00E40111" w:rsidP="00BA72BB">
            <w:pPr>
              <w:spacing w:after="0" w:line="240" w:lineRule="auto"/>
              <w:jc w:val="center"/>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1</w:t>
            </w:r>
          </w:p>
        </w:tc>
        <w:tc>
          <w:tcPr>
            <w:tcW w:w="709" w:type="dxa"/>
            <w:vAlign w:val="center"/>
          </w:tcPr>
          <w:p w:rsidR="0042021B" w:rsidRPr="00772104" w:rsidRDefault="0042021B" w:rsidP="0042021B">
            <w:pPr>
              <w:spacing w:after="0" w:line="240" w:lineRule="auto"/>
              <w:rPr>
                <w:rFonts w:ascii="Times New Roman" w:eastAsia="Times New Roman" w:hAnsi="Times New Roman"/>
                <w:sz w:val="20"/>
                <w:szCs w:val="20"/>
                <w:lang w:val="ro-RO" w:eastAsia="ro-RO"/>
              </w:rPr>
            </w:pPr>
          </w:p>
          <w:p w:rsidR="0042021B" w:rsidRPr="00772104" w:rsidRDefault="0042021B" w:rsidP="0042021B">
            <w:pPr>
              <w:spacing w:after="0" w:line="240" w:lineRule="auto"/>
              <w:rPr>
                <w:rFonts w:ascii="Times New Roman" w:eastAsia="Times New Roman" w:hAnsi="Times New Roman"/>
                <w:sz w:val="20"/>
                <w:szCs w:val="20"/>
                <w:lang w:val="ro-RO" w:eastAsia="ro-RO"/>
              </w:rPr>
            </w:pPr>
          </w:p>
          <w:p w:rsidR="0042021B" w:rsidRPr="00772104" w:rsidRDefault="0042021B" w:rsidP="0042021B">
            <w:pPr>
              <w:spacing w:after="0" w:line="240" w:lineRule="auto"/>
              <w:rPr>
                <w:rFonts w:ascii="Times New Roman" w:eastAsia="Times New Roman" w:hAnsi="Times New Roman"/>
                <w:sz w:val="20"/>
                <w:szCs w:val="20"/>
                <w:lang w:val="ro-RO" w:eastAsia="ro-RO"/>
              </w:rPr>
            </w:pPr>
          </w:p>
          <w:p w:rsidR="0042021B" w:rsidRPr="00772104" w:rsidRDefault="0042021B" w:rsidP="0042021B">
            <w:pPr>
              <w:spacing w:after="0" w:line="240" w:lineRule="auto"/>
              <w:rPr>
                <w:rFonts w:ascii="Times New Roman" w:eastAsia="Times New Roman" w:hAnsi="Times New Roman"/>
                <w:sz w:val="20"/>
                <w:szCs w:val="20"/>
                <w:lang w:val="ro-RO" w:eastAsia="ro-RO"/>
              </w:rPr>
            </w:pPr>
          </w:p>
          <w:p w:rsidR="0042021B" w:rsidRPr="00772104" w:rsidRDefault="0042021B" w:rsidP="0042021B">
            <w:pPr>
              <w:spacing w:after="0" w:line="240" w:lineRule="auto"/>
              <w:rPr>
                <w:rFonts w:ascii="Times New Roman" w:eastAsia="Times New Roman" w:hAnsi="Times New Roman"/>
                <w:sz w:val="20"/>
                <w:szCs w:val="20"/>
                <w:lang w:val="ro-RO" w:eastAsia="ro-RO"/>
              </w:rPr>
            </w:pPr>
          </w:p>
          <w:p w:rsidR="0042021B" w:rsidRPr="00772104" w:rsidRDefault="0042021B" w:rsidP="005A407A">
            <w:pPr>
              <w:spacing w:after="0" w:line="240" w:lineRule="auto"/>
              <w:jc w:val="center"/>
              <w:rPr>
                <w:rFonts w:ascii="Times New Roman" w:eastAsia="Times New Roman" w:hAnsi="Times New Roman"/>
                <w:sz w:val="20"/>
                <w:szCs w:val="20"/>
                <w:lang w:val="ro-RO" w:eastAsia="ro-RO"/>
              </w:rPr>
            </w:pPr>
          </w:p>
          <w:p w:rsidR="0042021B" w:rsidRPr="00772104" w:rsidRDefault="0042021B" w:rsidP="005A407A">
            <w:pPr>
              <w:spacing w:after="0" w:line="240" w:lineRule="auto"/>
              <w:jc w:val="center"/>
              <w:rPr>
                <w:rFonts w:ascii="Times New Roman" w:eastAsia="Times New Roman" w:hAnsi="Times New Roman"/>
                <w:sz w:val="20"/>
                <w:szCs w:val="20"/>
                <w:lang w:val="ro-RO" w:eastAsia="ro-RO"/>
              </w:rPr>
            </w:pPr>
          </w:p>
          <w:p w:rsidR="0042021B" w:rsidRPr="00772104" w:rsidRDefault="0042021B" w:rsidP="005A407A">
            <w:pPr>
              <w:spacing w:after="0" w:line="240" w:lineRule="auto"/>
              <w:jc w:val="center"/>
              <w:rPr>
                <w:rFonts w:ascii="Times New Roman" w:eastAsia="Times New Roman" w:hAnsi="Times New Roman"/>
                <w:sz w:val="20"/>
                <w:szCs w:val="20"/>
                <w:lang w:val="ro-RO" w:eastAsia="ro-RO"/>
              </w:rPr>
            </w:pPr>
          </w:p>
        </w:tc>
      </w:tr>
      <w:tr w:rsidR="00772104" w:rsidRPr="00772104" w:rsidTr="00EC2CF1">
        <w:trPr>
          <w:cantSplit/>
          <w:trHeight w:val="351"/>
        </w:trPr>
        <w:tc>
          <w:tcPr>
            <w:tcW w:w="851" w:type="dxa"/>
          </w:tcPr>
          <w:p w:rsidR="0042021B" w:rsidRPr="00772104" w:rsidRDefault="0042021B" w:rsidP="005A407A">
            <w:pPr>
              <w:numPr>
                <w:ilvl w:val="0"/>
                <w:numId w:val="64"/>
              </w:numPr>
              <w:spacing w:after="0" w:line="240" w:lineRule="auto"/>
              <w:rPr>
                <w:rFonts w:ascii="Times New Roman" w:eastAsia="Times New Roman" w:hAnsi="Times New Roman"/>
                <w:b/>
                <w:sz w:val="20"/>
                <w:szCs w:val="20"/>
                <w:lang w:val="ro-RO" w:eastAsia="ro-RO"/>
              </w:rPr>
            </w:pPr>
          </w:p>
        </w:tc>
        <w:tc>
          <w:tcPr>
            <w:tcW w:w="4394" w:type="dxa"/>
            <w:shd w:val="clear" w:color="auto" w:fill="auto"/>
            <w:vAlign w:val="center"/>
          </w:tcPr>
          <w:p w:rsidR="0042021B" w:rsidRPr="00772104" w:rsidRDefault="0042021B" w:rsidP="005A407A">
            <w:pPr>
              <w:spacing w:after="0" w:line="240" w:lineRule="auto"/>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Centrul de Abilitare și Reabilitare pentru persoane adulte cu dizabilități Fundu Moldovei</w:t>
            </w:r>
          </w:p>
        </w:tc>
        <w:tc>
          <w:tcPr>
            <w:tcW w:w="850"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24</w:t>
            </w:r>
          </w:p>
        </w:tc>
        <w:tc>
          <w:tcPr>
            <w:tcW w:w="1133"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4</w:t>
            </w:r>
          </w:p>
        </w:tc>
        <w:tc>
          <w:tcPr>
            <w:tcW w:w="993"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19</w:t>
            </w:r>
          </w:p>
        </w:tc>
        <w:tc>
          <w:tcPr>
            <w:tcW w:w="992"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1</w:t>
            </w:r>
          </w:p>
        </w:tc>
        <w:tc>
          <w:tcPr>
            <w:tcW w:w="709"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0</w:t>
            </w:r>
          </w:p>
        </w:tc>
      </w:tr>
      <w:tr w:rsidR="00772104" w:rsidRPr="00772104" w:rsidTr="00EC2CF1">
        <w:trPr>
          <w:cantSplit/>
          <w:trHeight w:val="351"/>
        </w:trPr>
        <w:tc>
          <w:tcPr>
            <w:tcW w:w="851" w:type="dxa"/>
          </w:tcPr>
          <w:p w:rsidR="0042021B" w:rsidRPr="00772104" w:rsidRDefault="0042021B" w:rsidP="005A407A">
            <w:pPr>
              <w:numPr>
                <w:ilvl w:val="0"/>
                <w:numId w:val="64"/>
              </w:numPr>
              <w:spacing w:after="0" w:line="240" w:lineRule="auto"/>
              <w:rPr>
                <w:rFonts w:ascii="Times New Roman" w:eastAsia="Times New Roman" w:hAnsi="Times New Roman"/>
                <w:b/>
                <w:sz w:val="20"/>
                <w:szCs w:val="20"/>
                <w:lang w:val="ro-RO" w:eastAsia="ro-RO"/>
              </w:rPr>
            </w:pPr>
          </w:p>
        </w:tc>
        <w:tc>
          <w:tcPr>
            <w:tcW w:w="4394" w:type="dxa"/>
            <w:shd w:val="clear" w:color="auto" w:fill="auto"/>
            <w:vAlign w:val="center"/>
          </w:tcPr>
          <w:p w:rsidR="0042021B" w:rsidRPr="00772104" w:rsidRDefault="0042021B" w:rsidP="005A407A">
            <w:pPr>
              <w:spacing w:after="0" w:line="240" w:lineRule="auto"/>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Centrul de Îngrijire și Asistență pentru persoane adulte cu dizabilități “AMA DEUS” Siret</w:t>
            </w:r>
          </w:p>
        </w:tc>
        <w:tc>
          <w:tcPr>
            <w:tcW w:w="850"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36</w:t>
            </w:r>
          </w:p>
        </w:tc>
        <w:tc>
          <w:tcPr>
            <w:tcW w:w="1133"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33</w:t>
            </w:r>
          </w:p>
        </w:tc>
        <w:tc>
          <w:tcPr>
            <w:tcW w:w="993"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3</w:t>
            </w:r>
          </w:p>
        </w:tc>
        <w:tc>
          <w:tcPr>
            <w:tcW w:w="992"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0</w:t>
            </w:r>
          </w:p>
        </w:tc>
        <w:tc>
          <w:tcPr>
            <w:tcW w:w="709"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0</w:t>
            </w:r>
          </w:p>
        </w:tc>
      </w:tr>
      <w:tr w:rsidR="00772104" w:rsidRPr="00772104" w:rsidTr="00EC2CF1">
        <w:trPr>
          <w:cantSplit/>
          <w:trHeight w:val="351"/>
        </w:trPr>
        <w:tc>
          <w:tcPr>
            <w:tcW w:w="851" w:type="dxa"/>
          </w:tcPr>
          <w:p w:rsidR="0042021B" w:rsidRPr="00772104" w:rsidRDefault="0042021B" w:rsidP="005A407A">
            <w:pPr>
              <w:numPr>
                <w:ilvl w:val="0"/>
                <w:numId w:val="64"/>
              </w:numPr>
              <w:spacing w:after="0" w:line="240" w:lineRule="auto"/>
              <w:rPr>
                <w:rFonts w:ascii="Times New Roman" w:eastAsia="Times New Roman" w:hAnsi="Times New Roman"/>
                <w:b/>
                <w:sz w:val="20"/>
                <w:szCs w:val="20"/>
                <w:lang w:val="ro-RO" w:eastAsia="ro-RO"/>
              </w:rPr>
            </w:pPr>
          </w:p>
        </w:tc>
        <w:tc>
          <w:tcPr>
            <w:tcW w:w="4394" w:type="dxa"/>
            <w:shd w:val="clear" w:color="auto" w:fill="auto"/>
            <w:vAlign w:val="center"/>
          </w:tcPr>
          <w:p w:rsidR="0042021B" w:rsidRPr="00772104" w:rsidRDefault="0042021B" w:rsidP="005A407A">
            <w:pPr>
              <w:spacing w:after="0" w:line="240" w:lineRule="auto"/>
              <w:rPr>
                <w:rFonts w:ascii="Times New Roman" w:eastAsia="Times New Roman" w:hAnsi="Times New Roman"/>
                <w:sz w:val="20"/>
                <w:szCs w:val="20"/>
                <w:lang w:val="ro-RO" w:eastAsia="ro-RO"/>
              </w:rPr>
            </w:pPr>
            <w:r w:rsidRPr="00772104">
              <w:rPr>
                <w:rFonts w:ascii="Times New Roman" w:eastAsia="Times New Roman" w:hAnsi="Times New Roman"/>
                <w:sz w:val="20"/>
                <w:szCs w:val="20"/>
                <w:lang w:val="ro-RO" w:eastAsia="ro-RO"/>
              </w:rPr>
              <w:t>Complex de recuperare  neuro-psiho-motorie Blijdorp- "O Nouă Viață" Suceava - Servicii sociale pentru adulți cu handicap</w:t>
            </w:r>
          </w:p>
          <w:p w:rsidR="0042021B" w:rsidRPr="00772104" w:rsidRDefault="0042021B" w:rsidP="005A407A">
            <w:pPr>
              <w:spacing w:after="0" w:line="240" w:lineRule="auto"/>
              <w:rPr>
                <w:rFonts w:ascii="Times New Roman" w:eastAsia="Times New Roman" w:hAnsi="Times New Roman"/>
                <w:iCs/>
                <w:sz w:val="20"/>
                <w:szCs w:val="20"/>
                <w:lang w:val="ro-RO" w:eastAsia="ro-RO"/>
              </w:rPr>
            </w:pPr>
            <w:r w:rsidRPr="00772104">
              <w:rPr>
                <w:rFonts w:ascii="Times New Roman" w:eastAsia="Times New Roman" w:hAnsi="Times New Roman"/>
                <w:sz w:val="20"/>
                <w:szCs w:val="20"/>
                <w:lang w:val="ro-RO" w:eastAsia="ro-RO"/>
              </w:rPr>
              <w:t>-</w:t>
            </w:r>
            <w:r w:rsidRPr="00772104">
              <w:rPr>
                <w:rFonts w:ascii="Times New Roman" w:eastAsia="Times New Roman" w:hAnsi="Times New Roman"/>
                <w:bCs/>
                <w:sz w:val="20"/>
                <w:szCs w:val="20"/>
                <w:lang w:val="ro-RO" w:eastAsia="ro-RO"/>
              </w:rPr>
              <w:t xml:space="preserve"> </w:t>
            </w:r>
            <w:r w:rsidRPr="00772104">
              <w:rPr>
                <w:rFonts w:ascii="Times New Roman" w:eastAsia="Times New Roman" w:hAnsi="Times New Roman"/>
                <w:bCs/>
                <w:iCs/>
                <w:sz w:val="20"/>
                <w:szCs w:val="20"/>
                <w:lang w:val="ro-RO" w:eastAsia="ro-RO"/>
              </w:rPr>
              <w:t>Centrul de îngrijire și asistență</w:t>
            </w:r>
            <w:r w:rsidRPr="00772104">
              <w:rPr>
                <w:rFonts w:ascii="Times New Roman" w:eastAsia="Times New Roman" w:hAnsi="Times New Roman"/>
                <w:iCs/>
                <w:sz w:val="20"/>
                <w:szCs w:val="20"/>
                <w:lang w:val="ro-RO" w:eastAsia="ro-RO"/>
              </w:rPr>
              <w:t xml:space="preserve"> pentru persoane adulte cu dizabilități "O Nouă Viață" – Suceava</w:t>
            </w:r>
          </w:p>
          <w:p w:rsidR="0042021B" w:rsidRPr="00772104" w:rsidRDefault="0042021B" w:rsidP="005A407A">
            <w:pPr>
              <w:spacing w:after="0" w:line="240" w:lineRule="auto"/>
              <w:rPr>
                <w:rFonts w:ascii="Times New Roman" w:eastAsia="Times New Roman" w:hAnsi="Times New Roman"/>
                <w:sz w:val="20"/>
                <w:szCs w:val="20"/>
                <w:lang w:val="ro-RO" w:eastAsia="ro-RO"/>
              </w:rPr>
            </w:pPr>
          </w:p>
        </w:tc>
        <w:tc>
          <w:tcPr>
            <w:tcW w:w="850" w:type="dxa"/>
            <w:vAlign w:val="bottom"/>
          </w:tcPr>
          <w:p w:rsidR="0042021B" w:rsidRPr="00772104" w:rsidRDefault="00E40111" w:rsidP="00BA72BB">
            <w:pPr>
              <w:jc w:val="center"/>
              <w:rPr>
                <w:rFonts w:ascii="Times New Roman" w:hAnsi="Times New Roman"/>
                <w:sz w:val="20"/>
                <w:szCs w:val="20"/>
              </w:rPr>
            </w:pPr>
            <w:r w:rsidRPr="00772104">
              <w:rPr>
                <w:rFonts w:ascii="Times New Roman" w:hAnsi="Times New Roman"/>
                <w:sz w:val="20"/>
                <w:szCs w:val="20"/>
              </w:rPr>
              <w:t>7</w:t>
            </w:r>
          </w:p>
        </w:tc>
        <w:tc>
          <w:tcPr>
            <w:tcW w:w="1133" w:type="dxa"/>
            <w:vAlign w:val="bottom"/>
          </w:tcPr>
          <w:p w:rsidR="0042021B" w:rsidRPr="00772104" w:rsidRDefault="00BA72BB" w:rsidP="00BA72BB">
            <w:pPr>
              <w:jc w:val="center"/>
              <w:rPr>
                <w:rFonts w:ascii="Times New Roman" w:hAnsi="Times New Roman"/>
                <w:sz w:val="20"/>
                <w:szCs w:val="20"/>
              </w:rPr>
            </w:pPr>
            <w:r w:rsidRPr="00772104">
              <w:rPr>
                <w:rFonts w:ascii="Times New Roman" w:hAnsi="Times New Roman"/>
                <w:sz w:val="20"/>
                <w:szCs w:val="20"/>
              </w:rPr>
              <w:t>6</w:t>
            </w:r>
          </w:p>
        </w:tc>
        <w:tc>
          <w:tcPr>
            <w:tcW w:w="993" w:type="dxa"/>
            <w:vAlign w:val="bottom"/>
          </w:tcPr>
          <w:p w:rsidR="0042021B" w:rsidRPr="00772104" w:rsidRDefault="00BA72BB" w:rsidP="00BA72BB">
            <w:pPr>
              <w:jc w:val="center"/>
              <w:rPr>
                <w:rFonts w:ascii="Times New Roman" w:hAnsi="Times New Roman"/>
                <w:sz w:val="20"/>
                <w:szCs w:val="20"/>
              </w:rPr>
            </w:pPr>
            <w:r w:rsidRPr="00772104">
              <w:rPr>
                <w:rFonts w:ascii="Times New Roman" w:hAnsi="Times New Roman"/>
                <w:sz w:val="20"/>
                <w:szCs w:val="20"/>
              </w:rPr>
              <w:t>1</w:t>
            </w:r>
          </w:p>
        </w:tc>
        <w:tc>
          <w:tcPr>
            <w:tcW w:w="992" w:type="dxa"/>
            <w:vAlign w:val="bottom"/>
          </w:tcPr>
          <w:p w:rsidR="0042021B" w:rsidRPr="00772104" w:rsidRDefault="0042021B" w:rsidP="00BA72BB">
            <w:pPr>
              <w:jc w:val="center"/>
              <w:rPr>
                <w:rFonts w:ascii="Times New Roman" w:hAnsi="Times New Roman"/>
                <w:sz w:val="20"/>
                <w:szCs w:val="20"/>
              </w:rPr>
            </w:pPr>
            <w:r w:rsidRPr="00772104">
              <w:rPr>
                <w:rFonts w:ascii="Times New Roman" w:hAnsi="Times New Roman"/>
                <w:sz w:val="20"/>
                <w:szCs w:val="20"/>
              </w:rPr>
              <w:t>0</w:t>
            </w:r>
          </w:p>
        </w:tc>
        <w:tc>
          <w:tcPr>
            <w:tcW w:w="709" w:type="dxa"/>
            <w:vAlign w:val="bottom"/>
          </w:tcPr>
          <w:p w:rsidR="0042021B" w:rsidRPr="00772104" w:rsidRDefault="00EC2CF1" w:rsidP="00BA72BB">
            <w:pPr>
              <w:jc w:val="center"/>
              <w:rPr>
                <w:rFonts w:ascii="Times New Roman" w:hAnsi="Times New Roman"/>
                <w:sz w:val="20"/>
                <w:szCs w:val="20"/>
              </w:rPr>
            </w:pPr>
            <w:r w:rsidRPr="00772104">
              <w:rPr>
                <w:rFonts w:ascii="Times New Roman" w:hAnsi="Times New Roman"/>
                <w:sz w:val="20"/>
                <w:szCs w:val="20"/>
              </w:rPr>
              <w:t>0</w:t>
            </w:r>
          </w:p>
        </w:tc>
      </w:tr>
      <w:tr w:rsidR="00772104" w:rsidRPr="00772104" w:rsidTr="00EC2CF1">
        <w:trPr>
          <w:cantSplit/>
          <w:trHeight w:val="267"/>
        </w:trPr>
        <w:tc>
          <w:tcPr>
            <w:tcW w:w="5245" w:type="dxa"/>
            <w:gridSpan w:val="2"/>
          </w:tcPr>
          <w:p w:rsidR="001A5A6C" w:rsidRPr="00772104" w:rsidRDefault="001A5A6C" w:rsidP="001A5A6C">
            <w:pPr>
              <w:spacing w:after="0" w:line="240" w:lineRule="auto"/>
              <w:jc w:val="center"/>
              <w:rPr>
                <w:rFonts w:ascii="Times New Roman" w:eastAsia="Times New Roman" w:hAnsi="Times New Roman"/>
                <w:b/>
                <w:sz w:val="20"/>
                <w:szCs w:val="20"/>
                <w:lang w:val="ro-RO" w:eastAsia="ro-RO"/>
              </w:rPr>
            </w:pPr>
          </w:p>
          <w:p w:rsidR="001A5A6C" w:rsidRPr="00772104" w:rsidRDefault="001A5A6C" w:rsidP="001A5A6C">
            <w:pPr>
              <w:spacing w:after="0" w:line="240" w:lineRule="auto"/>
              <w:jc w:val="center"/>
              <w:rPr>
                <w:rFonts w:ascii="Times New Roman" w:eastAsia="Times New Roman" w:hAnsi="Times New Roman"/>
                <w:b/>
                <w:sz w:val="20"/>
                <w:szCs w:val="20"/>
                <w:lang w:val="ro-RO" w:eastAsia="ro-RO"/>
              </w:rPr>
            </w:pPr>
            <w:r w:rsidRPr="00772104">
              <w:rPr>
                <w:rFonts w:ascii="Times New Roman" w:eastAsia="Times New Roman" w:hAnsi="Times New Roman"/>
                <w:b/>
                <w:sz w:val="20"/>
                <w:szCs w:val="20"/>
                <w:lang w:val="ro-RO" w:eastAsia="ro-RO"/>
              </w:rPr>
              <w:t>TOTAL</w:t>
            </w:r>
          </w:p>
        </w:tc>
        <w:tc>
          <w:tcPr>
            <w:tcW w:w="850" w:type="dxa"/>
            <w:vAlign w:val="bottom"/>
          </w:tcPr>
          <w:p w:rsidR="001A5A6C" w:rsidRPr="00772104" w:rsidRDefault="001A5A6C" w:rsidP="001A5A6C">
            <w:pPr>
              <w:jc w:val="center"/>
              <w:rPr>
                <w:rFonts w:ascii="Times New Roman" w:hAnsi="Times New Roman"/>
                <w:b/>
              </w:rPr>
            </w:pPr>
            <w:r w:rsidRPr="00772104">
              <w:rPr>
                <w:rFonts w:ascii="Times New Roman" w:hAnsi="Times New Roman"/>
                <w:b/>
              </w:rPr>
              <w:t>765</w:t>
            </w:r>
          </w:p>
        </w:tc>
        <w:tc>
          <w:tcPr>
            <w:tcW w:w="1133" w:type="dxa"/>
            <w:vAlign w:val="bottom"/>
          </w:tcPr>
          <w:p w:rsidR="001A5A6C" w:rsidRPr="00772104" w:rsidRDefault="001A5A6C" w:rsidP="001A5A6C">
            <w:pPr>
              <w:jc w:val="center"/>
              <w:rPr>
                <w:rFonts w:ascii="Times New Roman" w:hAnsi="Times New Roman"/>
                <w:b/>
              </w:rPr>
            </w:pPr>
            <w:r w:rsidRPr="00772104">
              <w:rPr>
                <w:rFonts w:ascii="Times New Roman" w:hAnsi="Times New Roman"/>
                <w:b/>
              </w:rPr>
              <w:t>263</w:t>
            </w:r>
          </w:p>
        </w:tc>
        <w:tc>
          <w:tcPr>
            <w:tcW w:w="993" w:type="dxa"/>
            <w:vAlign w:val="bottom"/>
          </w:tcPr>
          <w:p w:rsidR="001A5A6C" w:rsidRPr="00772104" w:rsidRDefault="001A5A6C" w:rsidP="001A5A6C">
            <w:pPr>
              <w:jc w:val="center"/>
              <w:rPr>
                <w:rFonts w:ascii="Times New Roman" w:hAnsi="Times New Roman"/>
                <w:b/>
              </w:rPr>
            </w:pPr>
            <w:r w:rsidRPr="00772104">
              <w:rPr>
                <w:rFonts w:ascii="Times New Roman" w:hAnsi="Times New Roman"/>
                <w:b/>
              </w:rPr>
              <w:t>455</w:t>
            </w:r>
          </w:p>
        </w:tc>
        <w:tc>
          <w:tcPr>
            <w:tcW w:w="992" w:type="dxa"/>
            <w:vAlign w:val="bottom"/>
          </w:tcPr>
          <w:p w:rsidR="001A5A6C" w:rsidRPr="00772104" w:rsidRDefault="001A5A6C" w:rsidP="001A5A6C">
            <w:pPr>
              <w:jc w:val="center"/>
              <w:rPr>
                <w:rFonts w:ascii="Times New Roman" w:hAnsi="Times New Roman"/>
                <w:b/>
              </w:rPr>
            </w:pPr>
            <w:r w:rsidRPr="00772104">
              <w:rPr>
                <w:rFonts w:ascii="Times New Roman" w:hAnsi="Times New Roman"/>
                <w:b/>
              </w:rPr>
              <w:t>44</w:t>
            </w:r>
          </w:p>
        </w:tc>
        <w:tc>
          <w:tcPr>
            <w:tcW w:w="709" w:type="dxa"/>
            <w:vAlign w:val="bottom"/>
          </w:tcPr>
          <w:p w:rsidR="001A5A6C" w:rsidRPr="00772104" w:rsidRDefault="001A5A6C" w:rsidP="001A5A6C">
            <w:pPr>
              <w:jc w:val="center"/>
              <w:rPr>
                <w:rFonts w:ascii="Times New Roman" w:hAnsi="Times New Roman"/>
                <w:b/>
              </w:rPr>
            </w:pPr>
            <w:r w:rsidRPr="00772104">
              <w:rPr>
                <w:rFonts w:ascii="Times New Roman" w:hAnsi="Times New Roman"/>
                <w:b/>
              </w:rPr>
              <w:t>3</w:t>
            </w:r>
          </w:p>
        </w:tc>
      </w:tr>
    </w:tbl>
    <w:p w:rsidR="005A407A" w:rsidRPr="00772104" w:rsidRDefault="005A407A" w:rsidP="005A407A">
      <w:pPr>
        <w:ind w:right="-23"/>
        <w:jc w:val="both"/>
        <w:rPr>
          <w:rFonts w:ascii="Times New Roman" w:hAnsi="Times New Roman"/>
          <w:sz w:val="24"/>
          <w:szCs w:val="24"/>
          <w:highlight w:val="green"/>
          <w:lang w:val="pt-BR"/>
        </w:rPr>
      </w:pPr>
    </w:p>
    <w:p w:rsidR="0042021B" w:rsidRPr="00772104" w:rsidRDefault="0042021B" w:rsidP="005A407A">
      <w:pPr>
        <w:ind w:right="-23"/>
        <w:jc w:val="both"/>
        <w:rPr>
          <w:rFonts w:ascii="Times New Roman" w:hAnsi="Times New Roman"/>
          <w:sz w:val="24"/>
          <w:szCs w:val="24"/>
          <w:u w:val="single"/>
          <w:lang w:val="pt-BR"/>
        </w:rPr>
      </w:pPr>
      <w:r w:rsidRPr="00772104">
        <w:rPr>
          <w:rFonts w:ascii="Times New Roman" w:hAnsi="Times New Roman"/>
          <w:sz w:val="24"/>
          <w:szCs w:val="24"/>
          <w:u w:val="single"/>
          <w:lang w:val="pt-BR"/>
        </w:rPr>
        <w:t>Distribuția după gradul de handicap a beneficiarilor din centrele pentru persoanele adulte cu dizabilități</w:t>
      </w:r>
    </w:p>
    <w:p w:rsidR="0042021B" w:rsidRPr="00772104" w:rsidRDefault="0042021B" w:rsidP="005A407A">
      <w:pPr>
        <w:ind w:right="-23"/>
        <w:jc w:val="both"/>
        <w:rPr>
          <w:rFonts w:ascii="Times New Roman" w:hAnsi="Times New Roman"/>
          <w:sz w:val="24"/>
          <w:szCs w:val="24"/>
          <w:highlight w:val="green"/>
          <w:lang w:val="pt-BR"/>
        </w:rPr>
      </w:pPr>
      <w:r w:rsidRPr="00772104">
        <w:rPr>
          <w:noProof/>
        </w:rPr>
        <w:lastRenderedPageBreak/>
        <w:drawing>
          <wp:inline distT="0" distB="0" distL="0" distR="0" wp14:anchorId="7D03B505" wp14:editId="12447196">
            <wp:extent cx="6141720" cy="2232660"/>
            <wp:effectExtent l="0" t="0" r="11430" b="152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F34C6" w:rsidRPr="00772104" w:rsidRDefault="00AF34C6" w:rsidP="00AF34C6">
      <w:pPr>
        <w:jc w:val="both"/>
        <w:rPr>
          <w:rFonts w:ascii="Times New Roman" w:hAnsi="Times New Roman"/>
          <w:sz w:val="24"/>
          <w:szCs w:val="24"/>
          <w:lang w:val="pt-BR"/>
        </w:rPr>
      </w:pPr>
      <w:r w:rsidRPr="00772104">
        <w:rPr>
          <w:rFonts w:ascii="Times New Roman" w:hAnsi="Times New Roman"/>
          <w:sz w:val="24"/>
          <w:szCs w:val="24"/>
          <w:lang w:val="pt-BR"/>
        </w:rPr>
        <w:t>Se observă că în centrele pentru persoane adulte cu dizabilități predomină asistații încadrați în grad de handicap accentuat (60%), urmînd ca pondere cei încadrați în gradul de handicap grav (34%) și cei încadrați în gradul de handicap mediu (doar 6%).</w:t>
      </w:r>
    </w:p>
    <w:p w:rsidR="000A6DE7" w:rsidRPr="00772104" w:rsidRDefault="00705EC4" w:rsidP="00705EC4">
      <w:pPr>
        <w:ind w:right="-23"/>
        <w:jc w:val="both"/>
        <w:rPr>
          <w:rFonts w:ascii="Times New Roman" w:hAnsi="Times New Roman"/>
          <w:sz w:val="24"/>
          <w:szCs w:val="24"/>
          <w:lang w:val="ro-RO"/>
        </w:rPr>
      </w:pPr>
      <w:r w:rsidRPr="00772104">
        <w:rPr>
          <w:rFonts w:ascii="Times New Roman" w:hAnsi="Times New Roman"/>
          <w:sz w:val="24"/>
          <w:szCs w:val="24"/>
          <w:lang w:val="pt-BR"/>
        </w:rPr>
        <w:t>P</w:t>
      </w:r>
      <w:r w:rsidR="000A6DE7" w:rsidRPr="00772104">
        <w:rPr>
          <w:rFonts w:ascii="Times New Roman" w:hAnsi="Times New Roman"/>
          <w:sz w:val="24"/>
          <w:szCs w:val="24"/>
          <w:lang w:val="pt-BR"/>
        </w:rPr>
        <w:t xml:space="preserve">entru toate centrele rezidențiale aflate în structura </w:t>
      </w:r>
      <w:r w:rsidR="000A6DE7" w:rsidRPr="00772104">
        <w:rPr>
          <w:rFonts w:ascii="Times New Roman" w:hAnsi="Times New Roman"/>
          <w:sz w:val="24"/>
          <w:szCs w:val="24"/>
          <w:lang w:val="ro-RO"/>
        </w:rPr>
        <w:t>Direcției Generale de Asistență Socială</w:t>
      </w:r>
      <w:r w:rsidRPr="00772104">
        <w:rPr>
          <w:rFonts w:ascii="Times New Roman" w:hAnsi="Times New Roman"/>
          <w:sz w:val="24"/>
          <w:szCs w:val="24"/>
          <w:lang w:val="ro-RO"/>
        </w:rPr>
        <w:t xml:space="preserve"> și Protecția Copilului</w:t>
      </w:r>
      <w:r w:rsidR="000A6DE7" w:rsidRPr="00772104">
        <w:rPr>
          <w:rFonts w:ascii="Times New Roman" w:hAnsi="Times New Roman"/>
          <w:sz w:val="24"/>
          <w:szCs w:val="24"/>
          <w:lang w:val="ro-RO"/>
        </w:rPr>
        <w:t xml:space="preserve"> a Județului Suceava</w:t>
      </w:r>
      <w:r w:rsidR="000A6DE7" w:rsidRPr="00772104">
        <w:rPr>
          <w:rFonts w:ascii="Times New Roman" w:hAnsi="Times New Roman"/>
          <w:sz w:val="24"/>
          <w:szCs w:val="24"/>
          <w:lang w:val="pt-BR"/>
        </w:rPr>
        <w:t xml:space="preserve">, au fost desemnați 8 manageri de caz, care au implemntat metoda managementului de caz în conformitate cu prevedrile </w:t>
      </w:r>
      <w:r w:rsidR="005A407A" w:rsidRPr="00772104">
        <w:rPr>
          <w:rFonts w:ascii="Times New Roman" w:hAnsi="Times New Roman"/>
          <w:bCs/>
          <w:sz w:val="24"/>
          <w:szCs w:val="24"/>
        </w:rPr>
        <w:t>Ordinului nr. 1218/2019</w:t>
      </w:r>
      <w:r w:rsidR="007B08C1" w:rsidRPr="00772104">
        <w:rPr>
          <w:rStyle w:val="Hyperlink"/>
          <w:rFonts w:ascii="Times New Roman" w:hAnsi="Times New Roman"/>
          <w:color w:val="auto"/>
          <w:sz w:val="24"/>
          <w:szCs w:val="24"/>
          <w:u w:val="none"/>
        </w:rPr>
        <w:t xml:space="preserve"> </w:t>
      </w:r>
      <w:r w:rsidR="005A407A" w:rsidRPr="00772104">
        <w:rPr>
          <w:rStyle w:val="markedcontent"/>
          <w:rFonts w:ascii="Times New Roman" w:hAnsi="Times New Roman"/>
          <w:sz w:val="24"/>
          <w:szCs w:val="24"/>
        </w:rPr>
        <w:t>pentru</w:t>
      </w:r>
      <w:r w:rsidR="005A407A" w:rsidRPr="00772104">
        <w:rPr>
          <w:rStyle w:val="markedcontent"/>
          <w:rFonts w:ascii="Times New Roman" w:hAnsi="Times New Roman"/>
          <w:sz w:val="26"/>
          <w:szCs w:val="26"/>
        </w:rPr>
        <w:t xml:space="preserve"> </w:t>
      </w:r>
      <w:r w:rsidR="005A407A" w:rsidRPr="00772104">
        <w:rPr>
          <w:rStyle w:val="markedcontent"/>
          <w:rFonts w:ascii="Times New Roman" w:hAnsi="Times New Roman"/>
          <w:sz w:val="24"/>
          <w:szCs w:val="24"/>
        </w:rPr>
        <w:t>aprobarea</w:t>
      </w:r>
      <w:r w:rsidR="005A407A" w:rsidRPr="00772104">
        <w:rPr>
          <w:rFonts w:ascii="Times New Roman" w:hAnsi="Times New Roman"/>
          <w:sz w:val="24"/>
          <w:szCs w:val="24"/>
        </w:rPr>
        <w:br/>
      </w:r>
      <w:r w:rsidR="005A407A" w:rsidRPr="00772104">
        <w:rPr>
          <w:rStyle w:val="markedcontent"/>
          <w:rFonts w:ascii="Times New Roman" w:hAnsi="Times New Roman"/>
          <w:sz w:val="24"/>
          <w:szCs w:val="24"/>
        </w:rPr>
        <w:t>Standardelor specifice minime obligatorii de calitate privind aplicarea metodei managementului</w:t>
      </w:r>
      <w:r w:rsidR="005A407A" w:rsidRPr="00772104">
        <w:rPr>
          <w:rFonts w:ascii="Times New Roman" w:hAnsi="Times New Roman"/>
          <w:sz w:val="24"/>
          <w:szCs w:val="24"/>
        </w:rPr>
        <w:br/>
      </w:r>
      <w:r w:rsidR="007B08C1" w:rsidRPr="00772104">
        <w:rPr>
          <w:rStyle w:val="markedcontent"/>
          <w:rFonts w:ascii="Times New Roman" w:hAnsi="Times New Roman"/>
          <w:sz w:val="24"/>
          <w:szCs w:val="24"/>
        </w:rPr>
        <w:t>de caz în protecț</w:t>
      </w:r>
      <w:r w:rsidR="005A407A" w:rsidRPr="00772104">
        <w:rPr>
          <w:rStyle w:val="markedcontent"/>
          <w:rFonts w:ascii="Times New Roman" w:hAnsi="Times New Roman"/>
          <w:sz w:val="24"/>
          <w:szCs w:val="24"/>
        </w:rPr>
        <w:t>ia p</w:t>
      </w:r>
      <w:r w:rsidR="007B08C1" w:rsidRPr="00772104">
        <w:rPr>
          <w:rStyle w:val="markedcontent"/>
          <w:rFonts w:ascii="Times New Roman" w:hAnsi="Times New Roman"/>
          <w:sz w:val="24"/>
          <w:szCs w:val="24"/>
        </w:rPr>
        <w:t>ersoanelor adulte cu dizabilități</w:t>
      </w:r>
      <w:r w:rsidR="005A407A" w:rsidRPr="00772104">
        <w:rPr>
          <w:rStyle w:val="markedcontent"/>
          <w:rFonts w:ascii="Times New Roman" w:hAnsi="Times New Roman"/>
          <w:sz w:val="24"/>
          <w:szCs w:val="24"/>
        </w:rPr>
        <w:t>;</w:t>
      </w:r>
    </w:p>
    <w:p w:rsidR="004E12ED" w:rsidRPr="00772104" w:rsidRDefault="00705EC4" w:rsidP="00705EC4">
      <w:pPr>
        <w:spacing w:after="0" w:line="240" w:lineRule="auto"/>
        <w:ind w:right="-64"/>
        <w:jc w:val="both"/>
        <w:rPr>
          <w:rFonts w:ascii="Times New Roman" w:hAnsi="Times New Roman"/>
          <w:sz w:val="24"/>
          <w:szCs w:val="24"/>
          <w:lang w:val="ro-RO"/>
        </w:rPr>
      </w:pPr>
      <w:r w:rsidRPr="00772104">
        <w:rPr>
          <w:rFonts w:ascii="Times New Roman" w:hAnsi="Times New Roman"/>
          <w:sz w:val="24"/>
          <w:szCs w:val="24"/>
        </w:rPr>
        <w:t>P</w:t>
      </w:r>
      <w:r w:rsidR="004E12ED" w:rsidRPr="00772104">
        <w:rPr>
          <w:rFonts w:ascii="Times New Roman" w:hAnsi="Times New Roman"/>
          <w:sz w:val="24"/>
          <w:szCs w:val="24"/>
        </w:rPr>
        <w:t xml:space="preserve">entru toate cele 4 centre de recuperare pentru persoane adulte cu dizabilități din structura </w:t>
      </w:r>
      <w:r w:rsidRPr="00772104">
        <w:rPr>
          <w:rFonts w:ascii="Times New Roman" w:hAnsi="Times New Roman"/>
          <w:sz w:val="24"/>
          <w:szCs w:val="24"/>
          <w:lang w:val="ro-RO"/>
        </w:rPr>
        <w:t>Direcției Generale de Asistență Socială și Protecția Copilului a Județului Suceava</w:t>
      </w:r>
      <w:r w:rsidR="004E12ED" w:rsidRPr="00772104">
        <w:rPr>
          <w:rFonts w:ascii="Times New Roman" w:hAnsi="Times New Roman"/>
          <w:sz w:val="24"/>
          <w:szCs w:val="24"/>
        </w:rPr>
        <w:t>, cu o capacitate mai mare de 50 de locuri</w:t>
      </w:r>
      <w:r w:rsidRPr="00772104">
        <w:rPr>
          <w:rFonts w:ascii="Times New Roman" w:hAnsi="Times New Roman"/>
          <w:sz w:val="24"/>
          <w:szCs w:val="24"/>
        </w:rPr>
        <w:t>,</w:t>
      </w:r>
      <w:r w:rsidR="004E12ED" w:rsidRPr="00772104">
        <w:rPr>
          <w:rFonts w:ascii="Times New Roman" w:hAnsi="Times New Roman"/>
          <w:sz w:val="24"/>
          <w:szCs w:val="24"/>
        </w:rPr>
        <w:t xml:space="preserve"> planurile de restructurare au fost avizate de către ANDPDCA și aprobate de către Consiliul Județean Suceava, aflându-se, la acest moment, în proces de implementare, astfel:</w:t>
      </w:r>
    </w:p>
    <w:p w:rsidR="005A407A" w:rsidRPr="00772104" w:rsidRDefault="004E12ED" w:rsidP="00EC2CF1">
      <w:pPr>
        <w:pStyle w:val="NoSpacing"/>
        <w:ind w:left="720"/>
        <w:jc w:val="both"/>
        <w:rPr>
          <w:rFonts w:ascii="Times New Roman" w:hAnsi="Times New Roman"/>
          <w:sz w:val="24"/>
          <w:szCs w:val="24"/>
        </w:rPr>
      </w:pPr>
      <w:r w:rsidRPr="00772104">
        <w:rPr>
          <w:rFonts w:ascii="Times New Roman" w:hAnsi="Times New Roman"/>
          <w:sz w:val="24"/>
          <w:szCs w:val="24"/>
          <w:shd w:val="clear" w:color="auto" w:fill="FFFFFF"/>
        </w:rPr>
        <w:t xml:space="preserve">1. </w:t>
      </w:r>
      <w:r w:rsidRPr="00772104">
        <w:rPr>
          <w:rFonts w:ascii="Times New Roman" w:hAnsi="Times New Roman"/>
          <w:sz w:val="24"/>
          <w:szCs w:val="24"/>
          <w:shd w:val="clear" w:color="auto" w:fill="FFFFFF"/>
        </w:rPr>
        <w:tab/>
      </w:r>
      <w:r w:rsidRPr="00772104">
        <w:rPr>
          <w:rFonts w:ascii="Times New Roman" w:hAnsi="Times New Roman"/>
          <w:b/>
          <w:sz w:val="24"/>
          <w:szCs w:val="24"/>
          <w:shd w:val="clear" w:color="auto" w:fill="FFFFFF"/>
        </w:rPr>
        <w:t>CRRN Costâna</w:t>
      </w:r>
      <w:r w:rsidRPr="00772104">
        <w:rPr>
          <w:rFonts w:ascii="Times New Roman" w:hAnsi="Times New Roman"/>
          <w:sz w:val="24"/>
          <w:szCs w:val="24"/>
          <w:shd w:val="clear" w:color="auto" w:fill="FFFFFF"/>
        </w:rPr>
        <w:t xml:space="preserve">, se află în proces de restructurare prin  </w:t>
      </w:r>
      <w:r w:rsidRPr="00772104">
        <w:rPr>
          <w:rFonts w:ascii="Times New Roman" w:hAnsi="Times New Roman"/>
          <w:sz w:val="24"/>
          <w:szCs w:val="24"/>
        </w:rPr>
        <w:t>proiectul „Pași spre viitor”, care prevede înființarea unui centru de zi și 3 locuințe maxi</w:t>
      </w:r>
      <w:r w:rsidR="005A407A" w:rsidRPr="00772104">
        <w:rPr>
          <w:rFonts w:ascii="Times New Roman" w:hAnsi="Times New Roman"/>
          <w:sz w:val="24"/>
          <w:szCs w:val="24"/>
        </w:rPr>
        <w:t>m protejate în localitatea Cacic</w:t>
      </w:r>
      <w:r w:rsidRPr="00772104">
        <w:rPr>
          <w:rFonts w:ascii="Times New Roman" w:hAnsi="Times New Roman"/>
          <w:sz w:val="24"/>
          <w:szCs w:val="24"/>
        </w:rPr>
        <w:t>a, grupul țintă fiind format dintr-un numar de 24 de beneficiari ai centrului care urmează să benefici</w:t>
      </w:r>
      <w:r w:rsidR="00705EC4" w:rsidRPr="00772104">
        <w:rPr>
          <w:rFonts w:ascii="Times New Roman" w:hAnsi="Times New Roman"/>
          <w:sz w:val="24"/>
          <w:szCs w:val="24"/>
        </w:rPr>
        <w:t>eze de noul serviciu înființat</w:t>
      </w:r>
    </w:p>
    <w:p w:rsidR="004E12ED" w:rsidRPr="00772104" w:rsidRDefault="004E12ED" w:rsidP="00EC2CF1">
      <w:pPr>
        <w:pStyle w:val="NoSpacing"/>
        <w:ind w:left="720"/>
        <w:jc w:val="both"/>
        <w:rPr>
          <w:rFonts w:ascii="Times New Roman" w:hAnsi="Times New Roman"/>
          <w:sz w:val="24"/>
          <w:szCs w:val="24"/>
          <w:shd w:val="clear" w:color="auto" w:fill="FFFFFF"/>
        </w:rPr>
      </w:pPr>
      <w:r w:rsidRPr="00772104">
        <w:rPr>
          <w:rFonts w:ascii="Times New Roman" w:hAnsi="Times New Roman"/>
          <w:sz w:val="24"/>
          <w:szCs w:val="24"/>
        </w:rPr>
        <w:t xml:space="preserve">2. </w:t>
      </w:r>
      <w:r w:rsidRPr="00772104">
        <w:rPr>
          <w:rFonts w:ascii="Times New Roman" w:hAnsi="Times New Roman"/>
          <w:sz w:val="24"/>
          <w:szCs w:val="24"/>
        </w:rPr>
        <w:tab/>
      </w:r>
      <w:r w:rsidRPr="00772104">
        <w:rPr>
          <w:rFonts w:ascii="Times New Roman" w:hAnsi="Times New Roman"/>
          <w:b/>
          <w:sz w:val="24"/>
          <w:szCs w:val="24"/>
          <w:shd w:val="clear" w:color="auto" w:fill="FFFFFF"/>
        </w:rPr>
        <w:t xml:space="preserve">CRRN Zvoriștea, </w:t>
      </w:r>
      <w:r w:rsidRPr="00772104">
        <w:rPr>
          <w:rFonts w:ascii="Times New Roman" w:hAnsi="Times New Roman"/>
          <w:sz w:val="24"/>
          <w:szCs w:val="24"/>
          <w:shd w:val="clear" w:color="auto" w:fill="FFFFFF"/>
        </w:rPr>
        <w:t>se află la finalul procesului de restructurare</w:t>
      </w:r>
      <w:r w:rsidRPr="00772104">
        <w:rPr>
          <w:rFonts w:ascii="Times New Roman" w:hAnsi="Times New Roman"/>
          <w:b/>
          <w:sz w:val="24"/>
          <w:szCs w:val="24"/>
          <w:shd w:val="clear" w:color="auto" w:fill="FFFFFF"/>
        </w:rPr>
        <w:t xml:space="preserve">, </w:t>
      </w:r>
      <w:r w:rsidRPr="00772104">
        <w:rPr>
          <w:rFonts w:ascii="Times New Roman" w:hAnsi="Times New Roman"/>
          <w:sz w:val="24"/>
          <w:szCs w:val="24"/>
          <w:shd w:val="clear" w:color="auto" w:fill="FFFFFF"/>
        </w:rPr>
        <w:t xml:space="preserve"> în prezent în centru fiind instituționalizate 50 de persoane adulte cu dizabilități</w:t>
      </w:r>
      <w:r w:rsidR="00705EC4" w:rsidRPr="00772104">
        <w:rPr>
          <w:rFonts w:ascii="Times New Roman" w:hAnsi="Times New Roman"/>
          <w:sz w:val="24"/>
          <w:szCs w:val="24"/>
          <w:shd w:val="clear" w:color="auto" w:fill="FFFFFF"/>
        </w:rPr>
        <w:t>,</w:t>
      </w:r>
      <w:r w:rsidRPr="00772104">
        <w:rPr>
          <w:rFonts w:ascii="Times New Roman" w:hAnsi="Times New Roman"/>
          <w:sz w:val="24"/>
          <w:szCs w:val="24"/>
          <w:shd w:val="clear" w:color="auto" w:fill="FFFFFF"/>
        </w:rPr>
        <w:t xml:space="preserve"> ca urmare a reintegrărilor în familie/comunitate și  a transferului în alte servicii de tip rezidențial</w:t>
      </w:r>
      <w:r w:rsidR="00705EC4" w:rsidRPr="00772104">
        <w:rPr>
          <w:rFonts w:ascii="Times New Roman" w:hAnsi="Times New Roman"/>
          <w:sz w:val="24"/>
          <w:szCs w:val="24"/>
          <w:shd w:val="clear" w:color="auto" w:fill="FFFFFF"/>
        </w:rPr>
        <w:t>,</w:t>
      </w:r>
      <w:r w:rsidRPr="00772104">
        <w:rPr>
          <w:rFonts w:ascii="Times New Roman" w:hAnsi="Times New Roman"/>
          <w:sz w:val="24"/>
          <w:szCs w:val="24"/>
          <w:shd w:val="clear" w:color="auto" w:fill="FFFFFF"/>
        </w:rPr>
        <w:t xml:space="preserve"> urmând ca în anul 2022 să se realizeze licențierea serviciului ca un centru de abilitare și reabilitare pentru p</w:t>
      </w:r>
      <w:r w:rsidR="00705EC4" w:rsidRPr="00772104">
        <w:rPr>
          <w:rFonts w:ascii="Times New Roman" w:hAnsi="Times New Roman"/>
          <w:sz w:val="24"/>
          <w:szCs w:val="24"/>
          <w:shd w:val="clear" w:color="auto" w:fill="FFFFFF"/>
        </w:rPr>
        <w:t>ersoane adulte cu dizabilități</w:t>
      </w:r>
    </w:p>
    <w:p w:rsidR="004E12ED" w:rsidRPr="00772104" w:rsidRDefault="004E12ED" w:rsidP="00EC2CF1">
      <w:pPr>
        <w:pStyle w:val="NoSpacing"/>
        <w:ind w:left="720"/>
        <w:jc w:val="both"/>
        <w:rPr>
          <w:rFonts w:ascii="Times New Roman" w:hAnsi="Times New Roman"/>
          <w:sz w:val="24"/>
          <w:szCs w:val="24"/>
          <w:shd w:val="clear" w:color="auto" w:fill="FFFFFF"/>
        </w:rPr>
      </w:pPr>
      <w:r w:rsidRPr="00772104">
        <w:rPr>
          <w:rFonts w:ascii="Times New Roman" w:hAnsi="Times New Roman"/>
          <w:sz w:val="24"/>
          <w:szCs w:val="24"/>
          <w:shd w:val="clear" w:color="auto" w:fill="FFFFFF"/>
        </w:rPr>
        <w:t xml:space="preserve">3. </w:t>
      </w:r>
      <w:r w:rsidRPr="00772104">
        <w:rPr>
          <w:rFonts w:ascii="Times New Roman" w:hAnsi="Times New Roman"/>
          <w:sz w:val="24"/>
          <w:szCs w:val="24"/>
          <w:shd w:val="clear" w:color="auto" w:fill="FFFFFF"/>
        </w:rPr>
        <w:tab/>
      </w:r>
      <w:r w:rsidRPr="00772104">
        <w:rPr>
          <w:rFonts w:ascii="Times New Roman" w:hAnsi="Times New Roman"/>
          <w:b/>
          <w:sz w:val="24"/>
          <w:szCs w:val="24"/>
        </w:rPr>
        <w:t>CRRPH Pojorâta</w:t>
      </w:r>
      <w:r w:rsidRPr="00772104">
        <w:rPr>
          <w:rFonts w:ascii="Times New Roman" w:hAnsi="Times New Roman"/>
          <w:sz w:val="24"/>
          <w:szCs w:val="24"/>
        </w:rPr>
        <w:t xml:space="preserve"> </w:t>
      </w:r>
      <w:r w:rsidR="00705EC4" w:rsidRPr="00772104">
        <w:rPr>
          <w:rFonts w:ascii="Times New Roman" w:hAnsi="Times New Roman"/>
          <w:sz w:val="24"/>
          <w:szCs w:val="24"/>
        </w:rPr>
        <w:t xml:space="preserve">- </w:t>
      </w:r>
      <w:r w:rsidRPr="00772104">
        <w:rPr>
          <w:rFonts w:ascii="Times New Roman" w:hAnsi="Times New Roman"/>
          <w:sz w:val="24"/>
          <w:szCs w:val="24"/>
        </w:rPr>
        <w:t>odată cu implementarea obiectivelor propuse în planul de restructurare, numărul persoanelor rezidente în cadrul centrului a ajuns la 48 de persoane adulte cu dizabilități și s-au executat lucrările necesare în vederea obținerii autorizaț</w:t>
      </w:r>
      <w:r w:rsidR="00705EC4" w:rsidRPr="00772104">
        <w:rPr>
          <w:rFonts w:ascii="Times New Roman" w:hAnsi="Times New Roman"/>
          <w:sz w:val="24"/>
          <w:szCs w:val="24"/>
        </w:rPr>
        <w:t>iei de securitate la incendiu</w:t>
      </w:r>
    </w:p>
    <w:p w:rsidR="00125AB1" w:rsidRPr="00772104" w:rsidRDefault="004E12ED" w:rsidP="00125AB1">
      <w:pPr>
        <w:ind w:left="660" w:right="-23"/>
        <w:jc w:val="both"/>
        <w:rPr>
          <w:rFonts w:ascii="Times New Roman" w:hAnsi="Times New Roman"/>
          <w:sz w:val="24"/>
          <w:szCs w:val="24"/>
          <w:shd w:val="clear" w:color="auto" w:fill="FFFFFF"/>
        </w:rPr>
      </w:pPr>
      <w:r w:rsidRPr="00772104">
        <w:rPr>
          <w:rFonts w:ascii="Times New Roman" w:hAnsi="Times New Roman"/>
          <w:sz w:val="24"/>
          <w:szCs w:val="24"/>
          <w:shd w:val="clear" w:color="auto" w:fill="FFFFFF"/>
        </w:rPr>
        <w:t xml:space="preserve">4. </w:t>
      </w:r>
      <w:r w:rsidRPr="00772104">
        <w:rPr>
          <w:rFonts w:ascii="Times New Roman" w:hAnsi="Times New Roman"/>
          <w:sz w:val="24"/>
          <w:szCs w:val="24"/>
          <w:shd w:val="clear" w:color="auto" w:fill="FFFFFF"/>
        </w:rPr>
        <w:tab/>
      </w:r>
      <w:r w:rsidRPr="00772104">
        <w:rPr>
          <w:rFonts w:ascii="Times New Roman" w:hAnsi="Times New Roman"/>
          <w:b/>
          <w:sz w:val="24"/>
          <w:szCs w:val="24"/>
          <w:shd w:val="clear" w:color="auto" w:fill="FFFFFF"/>
        </w:rPr>
        <w:t>CCRN Sasca Mică,</w:t>
      </w:r>
      <w:r w:rsidRPr="00772104">
        <w:rPr>
          <w:rFonts w:ascii="Times New Roman" w:hAnsi="Times New Roman"/>
          <w:sz w:val="24"/>
          <w:szCs w:val="24"/>
          <w:shd w:val="clear" w:color="auto" w:fill="FFFFFF"/>
        </w:rPr>
        <w:t xml:space="preserve"> cel mai mare centru pentru </w:t>
      </w:r>
      <w:r w:rsidR="007B08C1" w:rsidRPr="00772104">
        <w:rPr>
          <w:rFonts w:ascii="Times New Roman" w:hAnsi="Times New Roman"/>
          <w:sz w:val="24"/>
          <w:szCs w:val="24"/>
          <w:shd w:val="clear" w:color="auto" w:fill="FFFFFF"/>
        </w:rPr>
        <w:t>adulț</w:t>
      </w:r>
      <w:r w:rsidR="00125AB1" w:rsidRPr="00772104">
        <w:rPr>
          <w:rFonts w:ascii="Times New Roman" w:hAnsi="Times New Roman"/>
          <w:sz w:val="24"/>
          <w:szCs w:val="24"/>
          <w:shd w:val="clear" w:color="auto" w:fill="FFFFFF"/>
        </w:rPr>
        <w:t>i cu dizabiliăți din țară</w:t>
      </w:r>
      <w:r w:rsidR="007B08C1" w:rsidRPr="00772104">
        <w:rPr>
          <w:rFonts w:ascii="Times New Roman" w:hAnsi="Times New Roman"/>
          <w:sz w:val="24"/>
          <w:szCs w:val="24"/>
          <w:shd w:val="clear" w:color="auto" w:fill="FFFFFF"/>
        </w:rPr>
        <w:t xml:space="preserve"> </w:t>
      </w:r>
      <w:r w:rsidR="00125AB1" w:rsidRPr="00772104">
        <w:rPr>
          <w:rFonts w:ascii="Times New Roman" w:hAnsi="Times New Roman"/>
          <w:sz w:val="24"/>
          <w:szCs w:val="24"/>
          <w:shd w:val="clear" w:color="auto" w:fill="FFFFFF"/>
        </w:rPr>
        <w:t xml:space="preserve">- a fost avizat                           </w:t>
      </w:r>
      <w:r w:rsidR="00125AB1" w:rsidRPr="00772104">
        <w:rPr>
          <w:rStyle w:val="markedcontent"/>
          <w:rFonts w:ascii="Times New Roman" w:hAnsi="Times New Roman"/>
          <w:sz w:val="24"/>
          <w:szCs w:val="24"/>
        </w:rPr>
        <w:t xml:space="preserve">Planul  de restructurare de </w:t>
      </w:r>
      <w:r w:rsidR="00125AB1" w:rsidRPr="00772104">
        <w:rPr>
          <w:rFonts w:ascii="Times New Roman" w:hAnsi="Times New Roman"/>
          <w:sz w:val="24"/>
          <w:szCs w:val="24"/>
        </w:rPr>
        <w:t>către ANDPDCA și aprobat de către Consiliul Județean Suceava.</w:t>
      </w:r>
    </w:p>
    <w:p w:rsidR="004E12ED" w:rsidRPr="00772104" w:rsidRDefault="004E12ED" w:rsidP="00EC2CF1">
      <w:pPr>
        <w:pStyle w:val="NoSpacing"/>
        <w:ind w:left="720"/>
        <w:jc w:val="both"/>
        <w:rPr>
          <w:rFonts w:ascii="Times New Roman" w:hAnsi="Times New Roman"/>
          <w:sz w:val="24"/>
          <w:szCs w:val="24"/>
        </w:rPr>
      </w:pPr>
    </w:p>
    <w:p w:rsidR="004E12ED" w:rsidRPr="00772104" w:rsidRDefault="004E12ED" w:rsidP="00EC2CF1">
      <w:pPr>
        <w:pStyle w:val="ListParagraph"/>
        <w:ind w:right="-23"/>
        <w:jc w:val="both"/>
        <w:rPr>
          <w:rFonts w:ascii="Times New Roman" w:hAnsi="Times New Roman"/>
          <w:sz w:val="24"/>
          <w:szCs w:val="24"/>
          <w:lang w:val="ro-RO"/>
        </w:rPr>
      </w:pPr>
    </w:p>
    <w:p w:rsidR="005A407A" w:rsidRPr="00772104" w:rsidRDefault="000150D1" w:rsidP="000150D1">
      <w:pPr>
        <w:ind w:right="-23"/>
        <w:jc w:val="both"/>
        <w:rPr>
          <w:rFonts w:ascii="Times New Roman" w:hAnsi="Times New Roman"/>
          <w:sz w:val="24"/>
          <w:szCs w:val="24"/>
          <w:u w:val="single"/>
          <w:lang w:val="ro-RO"/>
        </w:rPr>
      </w:pPr>
      <w:r w:rsidRPr="00772104">
        <w:rPr>
          <w:rFonts w:ascii="Times New Roman" w:hAnsi="Times New Roman"/>
          <w:sz w:val="24"/>
          <w:szCs w:val="24"/>
          <w:u w:val="single"/>
          <w:lang w:val="ro-RO"/>
        </w:rPr>
        <w:lastRenderedPageBreak/>
        <w:t>Beneficiar</w:t>
      </w:r>
      <w:r w:rsidR="006F272B" w:rsidRPr="00772104">
        <w:rPr>
          <w:rFonts w:ascii="Times New Roman" w:hAnsi="Times New Roman"/>
          <w:sz w:val="24"/>
          <w:szCs w:val="24"/>
          <w:u w:val="single"/>
          <w:lang w:val="ro-RO"/>
        </w:rPr>
        <w:t>ii din serviciile de tip rezid</w:t>
      </w:r>
      <w:r w:rsidRPr="00772104">
        <w:rPr>
          <w:rFonts w:ascii="Times New Roman" w:hAnsi="Times New Roman"/>
          <w:sz w:val="24"/>
          <w:szCs w:val="24"/>
          <w:u w:val="single"/>
          <w:lang w:val="ro-RO"/>
        </w:rPr>
        <w:t>ențial pentru persoanele adulte cu dizabilități, structurați după sex și grupe de vârstă:</w:t>
      </w:r>
    </w:p>
    <w:tbl>
      <w:tblPr>
        <w:tblW w:w="103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804"/>
        <w:gridCol w:w="851"/>
        <w:gridCol w:w="874"/>
        <w:gridCol w:w="742"/>
        <w:gridCol w:w="510"/>
        <w:gridCol w:w="567"/>
        <w:gridCol w:w="630"/>
        <w:gridCol w:w="504"/>
        <w:gridCol w:w="567"/>
        <w:gridCol w:w="622"/>
        <w:gridCol w:w="710"/>
      </w:tblGrid>
      <w:tr w:rsidR="00772104" w:rsidRPr="00772104" w:rsidTr="00E278BF">
        <w:trPr>
          <w:trHeight w:val="255"/>
          <w:jc w:val="center"/>
        </w:trPr>
        <w:tc>
          <w:tcPr>
            <w:tcW w:w="3804" w:type="dxa"/>
            <w:vMerge w:val="restart"/>
            <w:tcMar>
              <w:top w:w="15" w:type="dxa"/>
              <w:left w:w="15" w:type="dxa"/>
              <w:bottom w:w="0" w:type="dxa"/>
              <w:right w:w="15" w:type="dxa"/>
            </w:tcMar>
            <w:vAlign w:val="center"/>
          </w:tcPr>
          <w:p w:rsidR="00E278BF" w:rsidRPr="00772104" w:rsidRDefault="00E278BF" w:rsidP="000150D1">
            <w:pPr>
              <w:jc w:val="center"/>
              <w:rPr>
                <w:rFonts w:ascii="Times New Roman" w:hAnsi="Times New Roman"/>
                <w:b/>
              </w:rPr>
            </w:pPr>
            <w:r w:rsidRPr="00772104">
              <w:rPr>
                <w:rFonts w:ascii="Times New Roman" w:hAnsi="Times New Roman"/>
                <w:b/>
              </w:rPr>
              <w:t>Denumire Centru</w:t>
            </w:r>
          </w:p>
        </w:tc>
        <w:tc>
          <w:tcPr>
            <w:tcW w:w="851" w:type="dxa"/>
            <w:vMerge w:val="restart"/>
          </w:tcPr>
          <w:p w:rsidR="00E278BF" w:rsidRPr="00772104" w:rsidRDefault="00E278BF" w:rsidP="000150D1">
            <w:pPr>
              <w:rPr>
                <w:rFonts w:ascii="Times New Roman" w:hAnsi="Times New Roman"/>
                <w:b/>
                <w:sz w:val="20"/>
                <w:szCs w:val="20"/>
              </w:rPr>
            </w:pPr>
          </w:p>
          <w:p w:rsidR="00E278BF" w:rsidRPr="00772104" w:rsidRDefault="00E278BF" w:rsidP="000150D1">
            <w:pPr>
              <w:rPr>
                <w:rFonts w:ascii="Times New Roman" w:hAnsi="Times New Roman"/>
                <w:b/>
                <w:sz w:val="20"/>
                <w:szCs w:val="20"/>
              </w:rPr>
            </w:pPr>
            <w:r w:rsidRPr="00772104">
              <w:rPr>
                <w:rFonts w:ascii="Times New Roman" w:hAnsi="Times New Roman"/>
                <w:b/>
                <w:sz w:val="20"/>
                <w:szCs w:val="20"/>
              </w:rPr>
              <w:t>TOTAL</w:t>
            </w:r>
          </w:p>
        </w:tc>
        <w:tc>
          <w:tcPr>
            <w:tcW w:w="874" w:type="dxa"/>
            <w:vMerge w:val="restart"/>
            <w:tcMar>
              <w:top w:w="15" w:type="dxa"/>
              <w:left w:w="15" w:type="dxa"/>
              <w:bottom w:w="0" w:type="dxa"/>
              <w:right w:w="15" w:type="dxa"/>
            </w:tcMar>
            <w:vAlign w:val="center"/>
          </w:tcPr>
          <w:p w:rsidR="00E278BF" w:rsidRPr="00772104" w:rsidRDefault="00E278BF" w:rsidP="000150D1">
            <w:pPr>
              <w:rPr>
                <w:rFonts w:ascii="Times New Roman" w:hAnsi="Times New Roman"/>
                <w:sz w:val="20"/>
                <w:szCs w:val="20"/>
              </w:rPr>
            </w:pPr>
            <w:r w:rsidRPr="00772104">
              <w:rPr>
                <w:rFonts w:ascii="Times New Roman" w:hAnsi="Times New Roman"/>
                <w:sz w:val="20"/>
                <w:szCs w:val="20"/>
              </w:rPr>
              <w:t>masculin</w:t>
            </w:r>
          </w:p>
        </w:tc>
        <w:tc>
          <w:tcPr>
            <w:tcW w:w="742" w:type="dxa"/>
            <w:vMerge w:val="restart"/>
          </w:tcPr>
          <w:p w:rsidR="00E278BF" w:rsidRPr="00772104" w:rsidRDefault="00E278BF" w:rsidP="000150D1">
            <w:pPr>
              <w:rPr>
                <w:rFonts w:ascii="Times New Roman" w:hAnsi="Times New Roman"/>
                <w:sz w:val="20"/>
                <w:szCs w:val="20"/>
              </w:rPr>
            </w:pPr>
          </w:p>
          <w:p w:rsidR="00E278BF" w:rsidRPr="00772104" w:rsidRDefault="00E278BF" w:rsidP="000150D1">
            <w:pPr>
              <w:rPr>
                <w:rFonts w:ascii="Times New Roman" w:hAnsi="Times New Roman"/>
                <w:sz w:val="20"/>
                <w:szCs w:val="20"/>
              </w:rPr>
            </w:pPr>
            <w:r w:rsidRPr="00772104">
              <w:rPr>
                <w:rFonts w:ascii="Times New Roman" w:hAnsi="Times New Roman"/>
                <w:sz w:val="20"/>
                <w:szCs w:val="20"/>
              </w:rPr>
              <w:t>feminin</w:t>
            </w:r>
          </w:p>
        </w:tc>
        <w:tc>
          <w:tcPr>
            <w:tcW w:w="4110" w:type="dxa"/>
            <w:gridSpan w:val="7"/>
          </w:tcPr>
          <w:p w:rsidR="00E278BF" w:rsidRPr="00772104" w:rsidRDefault="00E278BF" w:rsidP="00E278BF">
            <w:pPr>
              <w:jc w:val="center"/>
              <w:rPr>
                <w:rFonts w:ascii="Times New Roman" w:hAnsi="Times New Roman"/>
                <w:b/>
                <w:sz w:val="20"/>
                <w:szCs w:val="20"/>
              </w:rPr>
            </w:pPr>
            <w:r w:rsidRPr="00772104">
              <w:rPr>
                <w:rFonts w:ascii="Times New Roman" w:hAnsi="Times New Roman"/>
                <w:b/>
                <w:sz w:val="20"/>
                <w:szCs w:val="20"/>
              </w:rPr>
              <w:t>Structura pe grupe de vârstă</w:t>
            </w:r>
          </w:p>
        </w:tc>
      </w:tr>
      <w:tr w:rsidR="00772104" w:rsidRPr="00772104" w:rsidTr="00E278BF">
        <w:trPr>
          <w:trHeight w:val="255"/>
          <w:jc w:val="center"/>
        </w:trPr>
        <w:tc>
          <w:tcPr>
            <w:tcW w:w="3804" w:type="dxa"/>
            <w:vMerge/>
            <w:tcMar>
              <w:top w:w="15" w:type="dxa"/>
              <w:left w:w="15" w:type="dxa"/>
              <w:bottom w:w="0" w:type="dxa"/>
              <w:right w:w="15" w:type="dxa"/>
            </w:tcMar>
            <w:vAlign w:val="center"/>
          </w:tcPr>
          <w:p w:rsidR="00E278BF" w:rsidRPr="00772104" w:rsidRDefault="00E278BF" w:rsidP="000150D1">
            <w:pPr>
              <w:rPr>
                <w:rFonts w:ascii="Times New Roman" w:hAnsi="Times New Roman"/>
                <w:b/>
              </w:rPr>
            </w:pPr>
          </w:p>
        </w:tc>
        <w:tc>
          <w:tcPr>
            <w:tcW w:w="851" w:type="dxa"/>
            <w:vMerge/>
          </w:tcPr>
          <w:p w:rsidR="00E278BF" w:rsidRPr="00772104" w:rsidRDefault="00E278BF" w:rsidP="000150D1">
            <w:pPr>
              <w:jc w:val="center"/>
              <w:rPr>
                <w:rFonts w:ascii="Times New Roman" w:hAnsi="Times New Roman"/>
                <w:sz w:val="20"/>
                <w:szCs w:val="20"/>
              </w:rPr>
            </w:pPr>
          </w:p>
        </w:tc>
        <w:tc>
          <w:tcPr>
            <w:tcW w:w="874" w:type="dxa"/>
            <w:vMerge/>
            <w:tcMar>
              <w:top w:w="15" w:type="dxa"/>
              <w:left w:w="15" w:type="dxa"/>
              <w:bottom w:w="0" w:type="dxa"/>
              <w:right w:w="15" w:type="dxa"/>
            </w:tcMar>
            <w:vAlign w:val="center"/>
          </w:tcPr>
          <w:p w:rsidR="00E278BF" w:rsidRPr="00772104" w:rsidRDefault="00E278BF" w:rsidP="000150D1">
            <w:pPr>
              <w:jc w:val="center"/>
              <w:rPr>
                <w:rFonts w:ascii="Times New Roman" w:hAnsi="Times New Roman"/>
                <w:sz w:val="20"/>
                <w:szCs w:val="20"/>
              </w:rPr>
            </w:pPr>
          </w:p>
        </w:tc>
        <w:tc>
          <w:tcPr>
            <w:tcW w:w="742" w:type="dxa"/>
            <w:vMerge/>
          </w:tcPr>
          <w:p w:rsidR="00E278BF" w:rsidRPr="00772104" w:rsidRDefault="00E278BF" w:rsidP="000150D1">
            <w:pPr>
              <w:jc w:val="center"/>
              <w:rPr>
                <w:rFonts w:ascii="Times New Roman" w:hAnsi="Times New Roman"/>
                <w:sz w:val="20"/>
                <w:szCs w:val="20"/>
              </w:rPr>
            </w:pPr>
          </w:p>
        </w:tc>
        <w:tc>
          <w:tcPr>
            <w:tcW w:w="510" w:type="dxa"/>
          </w:tcPr>
          <w:p w:rsidR="00E278BF" w:rsidRPr="00772104" w:rsidRDefault="00E278BF" w:rsidP="00E278BF">
            <w:pPr>
              <w:pStyle w:val="NoSpacing"/>
              <w:rPr>
                <w:rFonts w:ascii="Times New Roman" w:hAnsi="Times New Roman"/>
                <w:sz w:val="20"/>
                <w:szCs w:val="20"/>
              </w:rPr>
            </w:pPr>
            <w:r w:rsidRPr="00772104">
              <w:rPr>
                <w:rFonts w:ascii="Times New Roman" w:hAnsi="Times New Roman"/>
                <w:sz w:val="20"/>
                <w:szCs w:val="20"/>
              </w:rPr>
              <w:t>18-29</w:t>
            </w:r>
          </w:p>
          <w:p w:rsidR="00E278BF" w:rsidRPr="00772104" w:rsidRDefault="00E278BF" w:rsidP="00E278BF">
            <w:pPr>
              <w:pStyle w:val="NoSpacing"/>
              <w:rPr>
                <w:rFonts w:ascii="Times New Roman" w:hAnsi="Times New Roman"/>
                <w:sz w:val="20"/>
                <w:szCs w:val="20"/>
              </w:rPr>
            </w:pPr>
            <w:r w:rsidRPr="00772104">
              <w:rPr>
                <w:rFonts w:ascii="Times New Roman" w:hAnsi="Times New Roman"/>
                <w:sz w:val="20"/>
                <w:szCs w:val="20"/>
              </w:rPr>
              <w:t>ani</w:t>
            </w:r>
          </w:p>
        </w:tc>
        <w:tc>
          <w:tcPr>
            <w:tcW w:w="567" w:type="dxa"/>
          </w:tcPr>
          <w:p w:rsidR="00E278BF" w:rsidRPr="00772104" w:rsidRDefault="00E278BF" w:rsidP="00E278BF">
            <w:pPr>
              <w:pStyle w:val="NoSpacing"/>
              <w:rPr>
                <w:rFonts w:ascii="Times New Roman" w:hAnsi="Times New Roman"/>
                <w:sz w:val="20"/>
                <w:szCs w:val="20"/>
              </w:rPr>
            </w:pPr>
            <w:r w:rsidRPr="00772104">
              <w:rPr>
                <w:rFonts w:ascii="Times New Roman" w:hAnsi="Times New Roman"/>
                <w:sz w:val="20"/>
                <w:szCs w:val="20"/>
              </w:rPr>
              <w:t>30-39</w:t>
            </w:r>
          </w:p>
          <w:p w:rsidR="00E278BF" w:rsidRPr="00772104" w:rsidRDefault="00E278BF" w:rsidP="00E278BF">
            <w:pPr>
              <w:pStyle w:val="NoSpacing"/>
              <w:rPr>
                <w:rFonts w:ascii="Times New Roman" w:hAnsi="Times New Roman"/>
                <w:sz w:val="20"/>
                <w:szCs w:val="20"/>
              </w:rPr>
            </w:pPr>
            <w:r w:rsidRPr="00772104">
              <w:rPr>
                <w:rFonts w:ascii="Times New Roman" w:hAnsi="Times New Roman"/>
                <w:sz w:val="20"/>
                <w:szCs w:val="20"/>
              </w:rPr>
              <w:t xml:space="preserve"> ani</w:t>
            </w:r>
          </w:p>
        </w:tc>
        <w:tc>
          <w:tcPr>
            <w:tcW w:w="630" w:type="dxa"/>
          </w:tcPr>
          <w:p w:rsidR="00E278BF" w:rsidRPr="00772104" w:rsidRDefault="00E278BF" w:rsidP="00E278BF">
            <w:pPr>
              <w:pStyle w:val="NoSpacing"/>
              <w:rPr>
                <w:rFonts w:ascii="Times New Roman" w:hAnsi="Times New Roman"/>
                <w:sz w:val="20"/>
                <w:szCs w:val="20"/>
              </w:rPr>
            </w:pPr>
            <w:r w:rsidRPr="00772104">
              <w:rPr>
                <w:rFonts w:ascii="Times New Roman" w:hAnsi="Times New Roman"/>
                <w:sz w:val="20"/>
                <w:szCs w:val="20"/>
              </w:rPr>
              <w:t>40-49 ani</w:t>
            </w:r>
          </w:p>
        </w:tc>
        <w:tc>
          <w:tcPr>
            <w:tcW w:w="504" w:type="dxa"/>
          </w:tcPr>
          <w:p w:rsidR="00E278BF" w:rsidRPr="00772104" w:rsidRDefault="00E278BF" w:rsidP="00E278BF">
            <w:pPr>
              <w:pStyle w:val="NoSpacing"/>
              <w:rPr>
                <w:rFonts w:ascii="Times New Roman" w:hAnsi="Times New Roman"/>
                <w:sz w:val="20"/>
                <w:szCs w:val="20"/>
              </w:rPr>
            </w:pPr>
            <w:r w:rsidRPr="00772104">
              <w:rPr>
                <w:rFonts w:ascii="Times New Roman" w:hAnsi="Times New Roman"/>
                <w:sz w:val="20"/>
                <w:szCs w:val="20"/>
              </w:rPr>
              <w:t>50-59 ani</w:t>
            </w:r>
          </w:p>
        </w:tc>
        <w:tc>
          <w:tcPr>
            <w:tcW w:w="567" w:type="dxa"/>
          </w:tcPr>
          <w:p w:rsidR="00E278BF" w:rsidRPr="00772104" w:rsidRDefault="00E278BF" w:rsidP="00E278BF">
            <w:pPr>
              <w:pStyle w:val="NoSpacing"/>
              <w:rPr>
                <w:rFonts w:ascii="Times New Roman" w:hAnsi="Times New Roman"/>
                <w:sz w:val="20"/>
                <w:szCs w:val="20"/>
              </w:rPr>
            </w:pPr>
            <w:r w:rsidRPr="00772104">
              <w:rPr>
                <w:rFonts w:ascii="Times New Roman" w:hAnsi="Times New Roman"/>
                <w:sz w:val="20"/>
                <w:szCs w:val="20"/>
              </w:rPr>
              <w:t>60-69 ani</w:t>
            </w:r>
          </w:p>
        </w:tc>
        <w:tc>
          <w:tcPr>
            <w:tcW w:w="622" w:type="dxa"/>
          </w:tcPr>
          <w:p w:rsidR="00E278BF" w:rsidRPr="00772104" w:rsidRDefault="00E278BF" w:rsidP="00E278BF">
            <w:pPr>
              <w:pStyle w:val="NoSpacing"/>
              <w:rPr>
                <w:rFonts w:ascii="Times New Roman" w:hAnsi="Times New Roman"/>
                <w:sz w:val="20"/>
                <w:szCs w:val="20"/>
              </w:rPr>
            </w:pPr>
            <w:r w:rsidRPr="00772104">
              <w:rPr>
                <w:rFonts w:ascii="Times New Roman" w:hAnsi="Times New Roman"/>
                <w:sz w:val="20"/>
                <w:szCs w:val="20"/>
              </w:rPr>
              <w:t>70-79 ani</w:t>
            </w:r>
          </w:p>
        </w:tc>
        <w:tc>
          <w:tcPr>
            <w:tcW w:w="710" w:type="dxa"/>
          </w:tcPr>
          <w:p w:rsidR="00E278BF" w:rsidRPr="00772104" w:rsidRDefault="00E278BF" w:rsidP="000150D1">
            <w:pPr>
              <w:jc w:val="center"/>
              <w:rPr>
                <w:rFonts w:ascii="Times New Roman" w:hAnsi="Times New Roman"/>
                <w:sz w:val="20"/>
                <w:szCs w:val="20"/>
              </w:rPr>
            </w:pPr>
            <w:r w:rsidRPr="00772104">
              <w:rPr>
                <w:rFonts w:ascii="Times New Roman" w:hAnsi="Times New Roman"/>
                <w:sz w:val="20"/>
                <w:szCs w:val="20"/>
              </w:rPr>
              <w:t>Peste 80 ani</w:t>
            </w:r>
          </w:p>
        </w:tc>
      </w:tr>
      <w:tr w:rsidR="00772104" w:rsidRPr="00772104" w:rsidTr="00705EC4">
        <w:trPr>
          <w:trHeight w:val="64"/>
          <w:jc w:val="center"/>
        </w:trPr>
        <w:tc>
          <w:tcPr>
            <w:tcW w:w="3804" w:type="dxa"/>
            <w:tcMar>
              <w:top w:w="15" w:type="dxa"/>
              <w:left w:w="15" w:type="dxa"/>
              <w:bottom w:w="0" w:type="dxa"/>
              <w:right w:w="15" w:type="dxa"/>
            </w:tcMar>
            <w:vAlign w:val="bottom"/>
          </w:tcPr>
          <w:p w:rsidR="00E278BF" w:rsidRPr="00772104" w:rsidRDefault="00E278BF" w:rsidP="00705EC4">
            <w:pPr>
              <w:pStyle w:val="NoSpacing"/>
              <w:rPr>
                <w:rFonts w:ascii="Times New Roman" w:hAnsi="Times New Roman"/>
                <w:sz w:val="20"/>
                <w:szCs w:val="20"/>
              </w:rPr>
            </w:pPr>
            <w:r w:rsidRPr="00772104">
              <w:rPr>
                <w:rFonts w:ascii="Times New Roman" w:hAnsi="Times New Roman"/>
                <w:sz w:val="20"/>
                <w:szCs w:val="20"/>
              </w:rPr>
              <w:t>Centrul de recuperare și reabilitare neuropsihiatrică Sasca - Mică</w:t>
            </w:r>
          </w:p>
        </w:tc>
        <w:tc>
          <w:tcPr>
            <w:tcW w:w="851" w:type="dxa"/>
          </w:tcPr>
          <w:p w:rsidR="00E278BF" w:rsidRPr="00772104" w:rsidRDefault="00E278BF"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321</w:t>
            </w:r>
          </w:p>
        </w:tc>
        <w:tc>
          <w:tcPr>
            <w:tcW w:w="874" w:type="dxa"/>
            <w:tcMar>
              <w:top w:w="15" w:type="dxa"/>
              <w:left w:w="15" w:type="dxa"/>
              <w:bottom w:w="0" w:type="dxa"/>
              <w:right w:w="15" w:type="dxa"/>
            </w:tcMar>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186</w:t>
            </w:r>
          </w:p>
        </w:tc>
        <w:tc>
          <w:tcPr>
            <w:tcW w:w="742"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135</w:t>
            </w:r>
          </w:p>
        </w:tc>
        <w:tc>
          <w:tcPr>
            <w:tcW w:w="51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20</w:t>
            </w:r>
          </w:p>
        </w:tc>
        <w:tc>
          <w:tcPr>
            <w:tcW w:w="567" w:type="dxa"/>
          </w:tcPr>
          <w:p w:rsidR="00E278BF" w:rsidRPr="00772104" w:rsidRDefault="00E278BF"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39</w:t>
            </w:r>
          </w:p>
        </w:tc>
        <w:tc>
          <w:tcPr>
            <w:tcW w:w="63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79</w:t>
            </w:r>
          </w:p>
        </w:tc>
        <w:tc>
          <w:tcPr>
            <w:tcW w:w="504"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93</w:t>
            </w:r>
          </w:p>
        </w:tc>
        <w:tc>
          <w:tcPr>
            <w:tcW w:w="567"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52</w:t>
            </w:r>
          </w:p>
        </w:tc>
        <w:tc>
          <w:tcPr>
            <w:tcW w:w="622" w:type="dxa"/>
          </w:tcPr>
          <w:p w:rsidR="00E278BF" w:rsidRPr="00772104" w:rsidRDefault="00E278BF"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31</w:t>
            </w:r>
          </w:p>
        </w:tc>
        <w:tc>
          <w:tcPr>
            <w:tcW w:w="710" w:type="dxa"/>
          </w:tcPr>
          <w:p w:rsidR="00E278BF" w:rsidRPr="00772104" w:rsidRDefault="00E278BF"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7</w:t>
            </w:r>
          </w:p>
        </w:tc>
      </w:tr>
      <w:tr w:rsidR="00772104" w:rsidRPr="00772104" w:rsidTr="00E278BF">
        <w:trPr>
          <w:trHeight w:val="255"/>
          <w:jc w:val="center"/>
        </w:trPr>
        <w:tc>
          <w:tcPr>
            <w:tcW w:w="3804" w:type="dxa"/>
            <w:tcMar>
              <w:top w:w="15" w:type="dxa"/>
              <w:left w:w="15" w:type="dxa"/>
              <w:bottom w:w="0" w:type="dxa"/>
              <w:right w:w="15" w:type="dxa"/>
            </w:tcMar>
            <w:vAlign w:val="bottom"/>
          </w:tcPr>
          <w:p w:rsidR="00E278BF" w:rsidRPr="00772104" w:rsidRDefault="00E278BF" w:rsidP="00705EC4">
            <w:pPr>
              <w:pStyle w:val="NoSpacing"/>
              <w:rPr>
                <w:rFonts w:ascii="Times New Roman" w:hAnsi="Times New Roman"/>
                <w:sz w:val="20"/>
                <w:szCs w:val="20"/>
              </w:rPr>
            </w:pPr>
            <w:r w:rsidRPr="00772104">
              <w:rPr>
                <w:rFonts w:ascii="Times New Roman" w:hAnsi="Times New Roman"/>
                <w:sz w:val="20"/>
                <w:szCs w:val="20"/>
              </w:rPr>
              <w:t>Centrul de recuperare și reabilitare neuropsihiatrică Costâna</w:t>
            </w:r>
          </w:p>
        </w:tc>
        <w:tc>
          <w:tcPr>
            <w:tcW w:w="851" w:type="dxa"/>
          </w:tcPr>
          <w:p w:rsidR="000150D1" w:rsidRPr="00772104" w:rsidRDefault="000150D1"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136</w:t>
            </w:r>
          </w:p>
        </w:tc>
        <w:tc>
          <w:tcPr>
            <w:tcW w:w="874" w:type="dxa"/>
            <w:tcMar>
              <w:top w:w="15" w:type="dxa"/>
              <w:left w:w="15" w:type="dxa"/>
              <w:bottom w:w="0" w:type="dxa"/>
              <w:right w:w="15" w:type="dxa"/>
            </w:tcMar>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64</w:t>
            </w:r>
          </w:p>
        </w:tc>
        <w:tc>
          <w:tcPr>
            <w:tcW w:w="742"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72</w:t>
            </w:r>
          </w:p>
        </w:tc>
        <w:tc>
          <w:tcPr>
            <w:tcW w:w="51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17</w:t>
            </w:r>
          </w:p>
        </w:tc>
        <w:tc>
          <w:tcPr>
            <w:tcW w:w="567" w:type="dxa"/>
          </w:tcPr>
          <w:p w:rsidR="000150D1" w:rsidRPr="00772104" w:rsidRDefault="000150D1"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21</w:t>
            </w:r>
          </w:p>
        </w:tc>
        <w:tc>
          <w:tcPr>
            <w:tcW w:w="630" w:type="dxa"/>
            <w:vAlign w:val="bottom"/>
          </w:tcPr>
          <w:p w:rsidR="00E278BF" w:rsidRPr="00772104" w:rsidRDefault="000150D1" w:rsidP="00E86831">
            <w:pPr>
              <w:pStyle w:val="NoSpacing"/>
              <w:jc w:val="center"/>
              <w:rPr>
                <w:rFonts w:ascii="Times New Roman" w:hAnsi="Times New Roman"/>
                <w:sz w:val="20"/>
                <w:szCs w:val="20"/>
              </w:rPr>
            </w:pPr>
            <w:r w:rsidRPr="00772104">
              <w:rPr>
                <w:rFonts w:ascii="Times New Roman" w:hAnsi="Times New Roman"/>
                <w:sz w:val="20"/>
                <w:szCs w:val="20"/>
              </w:rPr>
              <w:t>25</w:t>
            </w:r>
          </w:p>
        </w:tc>
        <w:tc>
          <w:tcPr>
            <w:tcW w:w="504"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28</w:t>
            </w:r>
          </w:p>
        </w:tc>
        <w:tc>
          <w:tcPr>
            <w:tcW w:w="567"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28</w:t>
            </w:r>
          </w:p>
        </w:tc>
        <w:tc>
          <w:tcPr>
            <w:tcW w:w="622" w:type="dxa"/>
          </w:tcPr>
          <w:p w:rsidR="000150D1" w:rsidRPr="00772104" w:rsidRDefault="000150D1"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11</w:t>
            </w:r>
          </w:p>
        </w:tc>
        <w:tc>
          <w:tcPr>
            <w:tcW w:w="710" w:type="dxa"/>
          </w:tcPr>
          <w:p w:rsidR="000150D1" w:rsidRPr="00772104" w:rsidRDefault="000150D1"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6</w:t>
            </w:r>
          </w:p>
        </w:tc>
      </w:tr>
      <w:tr w:rsidR="00772104" w:rsidRPr="00772104" w:rsidTr="00E278BF">
        <w:trPr>
          <w:trHeight w:val="255"/>
          <w:jc w:val="center"/>
        </w:trPr>
        <w:tc>
          <w:tcPr>
            <w:tcW w:w="3804" w:type="dxa"/>
            <w:tcMar>
              <w:top w:w="15" w:type="dxa"/>
              <w:left w:w="15" w:type="dxa"/>
              <w:bottom w:w="0" w:type="dxa"/>
              <w:right w:w="15" w:type="dxa"/>
            </w:tcMar>
            <w:vAlign w:val="bottom"/>
          </w:tcPr>
          <w:p w:rsidR="00E278BF" w:rsidRPr="00772104" w:rsidRDefault="00E278BF" w:rsidP="00705EC4">
            <w:pPr>
              <w:pStyle w:val="NoSpacing"/>
              <w:rPr>
                <w:rFonts w:ascii="Times New Roman" w:hAnsi="Times New Roman"/>
                <w:sz w:val="20"/>
                <w:szCs w:val="20"/>
              </w:rPr>
            </w:pPr>
            <w:r w:rsidRPr="00772104">
              <w:rPr>
                <w:rFonts w:ascii="Times New Roman" w:hAnsi="Times New Roman"/>
                <w:sz w:val="20"/>
                <w:szCs w:val="20"/>
              </w:rPr>
              <w:t>Centrul de abilitare și reabilitare pentru persoane adulte cu dizabilități "O Nouă Șansă" Todirești</w:t>
            </w:r>
          </w:p>
        </w:tc>
        <w:tc>
          <w:tcPr>
            <w:tcW w:w="851" w:type="dxa"/>
          </w:tcPr>
          <w:p w:rsidR="00E278BF" w:rsidRPr="00772104" w:rsidRDefault="00E278BF"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50</w:t>
            </w:r>
          </w:p>
        </w:tc>
        <w:tc>
          <w:tcPr>
            <w:tcW w:w="874" w:type="dxa"/>
            <w:tcMar>
              <w:top w:w="15" w:type="dxa"/>
              <w:left w:w="15" w:type="dxa"/>
              <w:bottom w:w="0" w:type="dxa"/>
              <w:right w:w="15" w:type="dxa"/>
            </w:tcMar>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30</w:t>
            </w:r>
          </w:p>
          <w:p w:rsidR="00705EC4" w:rsidRPr="00772104" w:rsidRDefault="00705EC4" w:rsidP="00E86831">
            <w:pPr>
              <w:pStyle w:val="NoSpacing"/>
              <w:jc w:val="center"/>
              <w:rPr>
                <w:rFonts w:ascii="Times New Roman" w:hAnsi="Times New Roman"/>
                <w:sz w:val="20"/>
                <w:szCs w:val="20"/>
              </w:rPr>
            </w:pPr>
          </w:p>
        </w:tc>
        <w:tc>
          <w:tcPr>
            <w:tcW w:w="742"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20</w:t>
            </w:r>
          </w:p>
          <w:p w:rsidR="00705EC4" w:rsidRPr="00772104" w:rsidRDefault="00705EC4" w:rsidP="00E86831">
            <w:pPr>
              <w:pStyle w:val="NoSpacing"/>
              <w:jc w:val="center"/>
              <w:rPr>
                <w:rFonts w:ascii="Times New Roman" w:hAnsi="Times New Roman"/>
                <w:sz w:val="20"/>
                <w:szCs w:val="20"/>
              </w:rPr>
            </w:pPr>
          </w:p>
        </w:tc>
        <w:tc>
          <w:tcPr>
            <w:tcW w:w="51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3</w:t>
            </w:r>
          </w:p>
          <w:p w:rsidR="00705EC4" w:rsidRPr="00772104" w:rsidRDefault="00705EC4" w:rsidP="00E86831">
            <w:pPr>
              <w:pStyle w:val="NoSpacing"/>
              <w:jc w:val="center"/>
              <w:rPr>
                <w:rFonts w:ascii="Times New Roman" w:hAnsi="Times New Roman"/>
                <w:sz w:val="20"/>
                <w:szCs w:val="20"/>
              </w:rPr>
            </w:pPr>
          </w:p>
        </w:tc>
        <w:tc>
          <w:tcPr>
            <w:tcW w:w="567" w:type="dxa"/>
          </w:tcPr>
          <w:p w:rsidR="00E278BF" w:rsidRPr="00772104" w:rsidRDefault="00E278BF"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8</w:t>
            </w:r>
          </w:p>
        </w:tc>
        <w:tc>
          <w:tcPr>
            <w:tcW w:w="63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13</w:t>
            </w:r>
          </w:p>
          <w:p w:rsidR="00705EC4" w:rsidRPr="00772104" w:rsidRDefault="00705EC4" w:rsidP="00E86831">
            <w:pPr>
              <w:pStyle w:val="NoSpacing"/>
              <w:jc w:val="center"/>
              <w:rPr>
                <w:rFonts w:ascii="Times New Roman" w:hAnsi="Times New Roman"/>
                <w:sz w:val="20"/>
                <w:szCs w:val="20"/>
              </w:rPr>
            </w:pPr>
          </w:p>
        </w:tc>
        <w:tc>
          <w:tcPr>
            <w:tcW w:w="504"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14</w:t>
            </w:r>
          </w:p>
          <w:p w:rsidR="00705EC4" w:rsidRPr="00772104" w:rsidRDefault="00705EC4" w:rsidP="00E86831">
            <w:pPr>
              <w:pStyle w:val="NoSpacing"/>
              <w:jc w:val="center"/>
              <w:rPr>
                <w:rFonts w:ascii="Times New Roman" w:hAnsi="Times New Roman"/>
                <w:sz w:val="20"/>
                <w:szCs w:val="20"/>
              </w:rPr>
            </w:pPr>
          </w:p>
        </w:tc>
        <w:tc>
          <w:tcPr>
            <w:tcW w:w="567"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9</w:t>
            </w:r>
          </w:p>
          <w:p w:rsidR="00705EC4" w:rsidRPr="00772104" w:rsidRDefault="00705EC4" w:rsidP="00E86831">
            <w:pPr>
              <w:pStyle w:val="NoSpacing"/>
              <w:jc w:val="center"/>
              <w:rPr>
                <w:rFonts w:ascii="Times New Roman" w:hAnsi="Times New Roman"/>
                <w:sz w:val="20"/>
                <w:szCs w:val="20"/>
              </w:rPr>
            </w:pPr>
          </w:p>
        </w:tc>
        <w:tc>
          <w:tcPr>
            <w:tcW w:w="622" w:type="dxa"/>
          </w:tcPr>
          <w:p w:rsidR="00E278BF" w:rsidRPr="00772104" w:rsidRDefault="00E278BF"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2</w:t>
            </w:r>
          </w:p>
        </w:tc>
        <w:tc>
          <w:tcPr>
            <w:tcW w:w="710" w:type="dxa"/>
          </w:tcPr>
          <w:p w:rsidR="00E278BF" w:rsidRPr="00772104" w:rsidRDefault="00E278BF"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w:t>
            </w:r>
          </w:p>
        </w:tc>
      </w:tr>
      <w:tr w:rsidR="00772104" w:rsidRPr="00772104" w:rsidTr="00E278BF">
        <w:trPr>
          <w:trHeight w:val="255"/>
          <w:jc w:val="center"/>
        </w:trPr>
        <w:tc>
          <w:tcPr>
            <w:tcW w:w="3804" w:type="dxa"/>
            <w:tcMar>
              <w:top w:w="15" w:type="dxa"/>
              <w:left w:w="15" w:type="dxa"/>
              <w:bottom w:w="0" w:type="dxa"/>
              <w:right w:w="15" w:type="dxa"/>
            </w:tcMar>
            <w:vAlign w:val="bottom"/>
          </w:tcPr>
          <w:p w:rsidR="00E278BF" w:rsidRPr="00772104" w:rsidRDefault="00E278BF" w:rsidP="00705EC4">
            <w:pPr>
              <w:pStyle w:val="NoSpacing"/>
              <w:rPr>
                <w:rFonts w:ascii="Times New Roman" w:hAnsi="Times New Roman"/>
                <w:sz w:val="20"/>
                <w:szCs w:val="20"/>
              </w:rPr>
            </w:pPr>
            <w:r w:rsidRPr="00772104">
              <w:rPr>
                <w:rFonts w:ascii="Times New Roman" w:hAnsi="Times New Roman"/>
                <w:sz w:val="20"/>
                <w:szCs w:val="20"/>
              </w:rPr>
              <w:t>Centrul de abilitare și reabilitare pentru persoane adulte cu dizabilități Mitocu Dragomirnei</w:t>
            </w:r>
          </w:p>
        </w:tc>
        <w:tc>
          <w:tcPr>
            <w:tcW w:w="851" w:type="dxa"/>
          </w:tcPr>
          <w:p w:rsidR="00E278BF" w:rsidRPr="00772104" w:rsidRDefault="00E278BF"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39</w:t>
            </w:r>
          </w:p>
        </w:tc>
        <w:tc>
          <w:tcPr>
            <w:tcW w:w="874" w:type="dxa"/>
            <w:tcMar>
              <w:top w:w="15" w:type="dxa"/>
              <w:left w:w="15" w:type="dxa"/>
              <w:bottom w:w="0" w:type="dxa"/>
              <w:right w:w="15" w:type="dxa"/>
            </w:tcMar>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21</w:t>
            </w:r>
          </w:p>
          <w:p w:rsidR="00705EC4" w:rsidRPr="00772104" w:rsidRDefault="00705EC4" w:rsidP="00E86831">
            <w:pPr>
              <w:pStyle w:val="NoSpacing"/>
              <w:jc w:val="center"/>
              <w:rPr>
                <w:rFonts w:ascii="Times New Roman" w:hAnsi="Times New Roman"/>
                <w:sz w:val="20"/>
                <w:szCs w:val="20"/>
              </w:rPr>
            </w:pPr>
          </w:p>
        </w:tc>
        <w:tc>
          <w:tcPr>
            <w:tcW w:w="742"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18</w:t>
            </w:r>
          </w:p>
          <w:p w:rsidR="00705EC4" w:rsidRPr="00772104" w:rsidRDefault="00705EC4" w:rsidP="00E86831">
            <w:pPr>
              <w:pStyle w:val="NoSpacing"/>
              <w:jc w:val="center"/>
              <w:rPr>
                <w:rFonts w:ascii="Times New Roman" w:hAnsi="Times New Roman"/>
                <w:sz w:val="20"/>
                <w:szCs w:val="20"/>
              </w:rPr>
            </w:pPr>
          </w:p>
        </w:tc>
        <w:tc>
          <w:tcPr>
            <w:tcW w:w="51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4</w:t>
            </w:r>
          </w:p>
          <w:p w:rsidR="00705EC4" w:rsidRPr="00772104" w:rsidRDefault="00705EC4" w:rsidP="00E86831">
            <w:pPr>
              <w:pStyle w:val="NoSpacing"/>
              <w:jc w:val="center"/>
              <w:rPr>
                <w:rFonts w:ascii="Times New Roman" w:hAnsi="Times New Roman"/>
                <w:sz w:val="20"/>
                <w:szCs w:val="20"/>
              </w:rPr>
            </w:pPr>
          </w:p>
        </w:tc>
        <w:tc>
          <w:tcPr>
            <w:tcW w:w="567" w:type="dxa"/>
          </w:tcPr>
          <w:p w:rsidR="00E278BF" w:rsidRPr="00772104" w:rsidRDefault="00E278BF"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5</w:t>
            </w:r>
          </w:p>
        </w:tc>
        <w:tc>
          <w:tcPr>
            <w:tcW w:w="63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7</w:t>
            </w:r>
          </w:p>
          <w:p w:rsidR="00705EC4" w:rsidRPr="00772104" w:rsidRDefault="00705EC4" w:rsidP="00E86831">
            <w:pPr>
              <w:pStyle w:val="NoSpacing"/>
              <w:jc w:val="center"/>
              <w:rPr>
                <w:rFonts w:ascii="Times New Roman" w:hAnsi="Times New Roman"/>
                <w:sz w:val="20"/>
                <w:szCs w:val="20"/>
              </w:rPr>
            </w:pPr>
          </w:p>
        </w:tc>
        <w:tc>
          <w:tcPr>
            <w:tcW w:w="504"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7</w:t>
            </w:r>
          </w:p>
          <w:p w:rsidR="00705EC4" w:rsidRPr="00772104" w:rsidRDefault="00705EC4" w:rsidP="00E86831">
            <w:pPr>
              <w:pStyle w:val="NoSpacing"/>
              <w:jc w:val="center"/>
              <w:rPr>
                <w:rFonts w:ascii="Times New Roman" w:hAnsi="Times New Roman"/>
                <w:sz w:val="20"/>
                <w:szCs w:val="20"/>
              </w:rPr>
            </w:pPr>
          </w:p>
        </w:tc>
        <w:tc>
          <w:tcPr>
            <w:tcW w:w="567"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13</w:t>
            </w:r>
          </w:p>
          <w:p w:rsidR="00705EC4" w:rsidRPr="00772104" w:rsidRDefault="00705EC4" w:rsidP="00E86831">
            <w:pPr>
              <w:pStyle w:val="NoSpacing"/>
              <w:jc w:val="center"/>
              <w:rPr>
                <w:rFonts w:ascii="Times New Roman" w:hAnsi="Times New Roman"/>
                <w:sz w:val="20"/>
                <w:szCs w:val="20"/>
              </w:rPr>
            </w:pPr>
          </w:p>
        </w:tc>
        <w:tc>
          <w:tcPr>
            <w:tcW w:w="622" w:type="dxa"/>
          </w:tcPr>
          <w:p w:rsidR="00E278BF" w:rsidRPr="00772104" w:rsidRDefault="00E278BF"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3</w:t>
            </w:r>
          </w:p>
        </w:tc>
        <w:tc>
          <w:tcPr>
            <w:tcW w:w="710" w:type="dxa"/>
          </w:tcPr>
          <w:p w:rsidR="00E278BF" w:rsidRPr="00772104" w:rsidRDefault="00E278BF"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r>
      <w:tr w:rsidR="00772104" w:rsidRPr="00772104" w:rsidTr="00E278BF">
        <w:trPr>
          <w:trHeight w:val="255"/>
          <w:jc w:val="center"/>
        </w:trPr>
        <w:tc>
          <w:tcPr>
            <w:tcW w:w="3804" w:type="dxa"/>
            <w:tcMar>
              <w:top w:w="15" w:type="dxa"/>
              <w:left w:w="15" w:type="dxa"/>
              <w:bottom w:w="0" w:type="dxa"/>
              <w:right w:w="15" w:type="dxa"/>
            </w:tcMar>
            <w:vAlign w:val="bottom"/>
          </w:tcPr>
          <w:p w:rsidR="00E278BF" w:rsidRPr="00772104" w:rsidRDefault="00E278BF" w:rsidP="00705EC4">
            <w:pPr>
              <w:pStyle w:val="NoSpacing"/>
              <w:rPr>
                <w:rFonts w:ascii="Times New Roman" w:hAnsi="Times New Roman"/>
                <w:sz w:val="20"/>
                <w:szCs w:val="20"/>
              </w:rPr>
            </w:pPr>
            <w:r w:rsidRPr="00772104">
              <w:rPr>
                <w:rFonts w:ascii="Times New Roman" w:hAnsi="Times New Roman"/>
                <w:sz w:val="20"/>
                <w:szCs w:val="20"/>
              </w:rPr>
              <w:t>Centrul de abilitare și reabilitare pentru persoane adulte cu dizabilități Mitocu Dragomirnei - Locuință maxim protejată</w:t>
            </w:r>
          </w:p>
        </w:tc>
        <w:tc>
          <w:tcPr>
            <w:tcW w:w="851" w:type="dxa"/>
          </w:tcPr>
          <w:p w:rsidR="00E278BF" w:rsidRPr="00772104" w:rsidRDefault="00E278BF" w:rsidP="00E86831">
            <w:pPr>
              <w:pStyle w:val="NoSpacing"/>
              <w:jc w:val="center"/>
              <w:rPr>
                <w:rFonts w:ascii="Times New Roman" w:hAnsi="Times New Roman"/>
                <w:sz w:val="20"/>
                <w:szCs w:val="20"/>
              </w:rPr>
            </w:pPr>
          </w:p>
          <w:p w:rsidR="00705EC4" w:rsidRPr="00772104" w:rsidRDefault="00705EC4"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10</w:t>
            </w:r>
          </w:p>
        </w:tc>
        <w:tc>
          <w:tcPr>
            <w:tcW w:w="874" w:type="dxa"/>
            <w:tcMar>
              <w:top w:w="15" w:type="dxa"/>
              <w:left w:w="15" w:type="dxa"/>
              <w:bottom w:w="0" w:type="dxa"/>
              <w:right w:w="15" w:type="dxa"/>
            </w:tcMar>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4</w:t>
            </w:r>
          </w:p>
        </w:tc>
        <w:tc>
          <w:tcPr>
            <w:tcW w:w="742"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6</w:t>
            </w:r>
          </w:p>
        </w:tc>
        <w:tc>
          <w:tcPr>
            <w:tcW w:w="51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c>
          <w:tcPr>
            <w:tcW w:w="567"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w:t>
            </w:r>
          </w:p>
        </w:tc>
        <w:tc>
          <w:tcPr>
            <w:tcW w:w="63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4</w:t>
            </w:r>
          </w:p>
        </w:tc>
        <w:tc>
          <w:tcPr>
            <w:tcW w:w="504"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4</w:t>
            </w:r>
          </w:p>
        </w:tc>
        <w:tc>
          <w:tcPr>
            <w:tcW w:w="567"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w:t>
            </w:r>
          </w:p>
        </w:tc>
        <w:tc>
          <w:tcPr>
            <w:tcW w:w="622"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c>
          <w:tcPr>
            <w:tcW w:w="71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r>
      <w:tr w:rsidR="00772104" w:rsidRPr="00772104" w:rsidTr="00E278BF">
        <w:trPr>
          <w:trHeight w:val="255"/>
          <w:jc w:val="center"/>
        </w:trPr>
        <w:tc>
          <w:tcPr>
            <w:tcW w:w="3804" w:type="dxa"/>
            <w:tcMar>
              <w:top w:w="15" w:type="dxa"/>
              <w:left w:w="15" w:type="dxa"/>
              <w:bottom w:w="0" w:type="dxa"/>
              <w:right w:w="15" w:type="dxa"/>
            </w:tcMar>
            <w:vAlign w:val="bottom"/>
          </w:tcPr>
          <w:p w:rsidR="00E278BF" w:rsidRPr="00772104" w:rsidRDefault="00E278BF" w:rsidP="00705EC4">
            <w:pPr>
              <w:pStyle w:val="NoSpacing"/>
              <w:rPr>
                <w:rFonts w:ascii="Times New Roman" w:hAnsi="Times New Roman"/>
                <w:sz w:val="20"/>
                <w:szCs w:val="20"/>
              </w:rPr>
            </w:pPr>
            <w:r w:rsidRPr="00772104">
              <w:rPr>
                <w:rFonts w:ascii="Times New Roman" w:hAnsi="Times New Roman"/>
                <w:sz w:val="20"/>
                <w:szCs w:val="20"/>
              </w:rPr>
              <w:t xml:space="preserve">Centrul de recuperare și reabilitare persoane cu handicap Pojorâta </w:t>
            </w:r>
          </w:p>
        </w:tc>
        <w:tc>
          <w:tcPr>
            <w:tcW w:w="851" w:type="dxa"/>
          </w:tcPr>
          <w:p w:rsidR="00705EC4" w:rsidRPr="00772104" w:rsidRDefault="00705EC4"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48</w:t>
            </w:r>
          </w:p>
        </w:tc>
        <w:tc>
          <w:tcPr>
            <w:tcW w:w="874" w:type="dxa"/>
            <w:tcMar>
              <w:top w:w="15" w:type="dxa"/>
              <w:left w:w="15" w:type="dxa"/>
              <w:bottom w:w="0" w:type="dxa"/>
              <w:right w:w="15" w:type="dxa"/>
            </w:tcMar>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29</w:t>
            </w:r>
          </w:p>
        </w:tc>
        <w:tc>
          <w:tcPr>
            <w:tcW w:w="742"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19</w:t>
            </w:r>
          </w:p>
        </w:tc>
        <w:tc>
          <w:tcPr>
            <w:tcW w:w="51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c>
          <w:tcPr>
            <w:tcW w:w="567"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6</w:t>
            </w:r>
          </w:p>
        </w:tc>
        <w:tc>
          <w:tcPr>
            <w:tcW w:w="63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5</w:t>
            </w:r>
          </w:p>
        </w:tc>
        <w:tc>
          <w:tcPr>
            <w:tcW w:w="504"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13</w:t>
            </w:r>
          </w:p>
        </w:tc>
        <w:tc>
          <w:tcPr>
            <w:tcW w:w="567"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8</w:t>
            </w:r>
          </w:p>
        </w:tc>
        <w:tc>
          <w:tcPr>
            <w:tcW w:w="622"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9</w:t>
            </w:r>
          </w:p>
        </w:tc>
        <w:tc>
          <w:tcPr>
            <w:tcW w:w="71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7</w:t>
            </w:r>
          </w:p>
        </w:tc>
      </w:tr>
      <w:tr w:rsidR="00772104" w:rsidRPr="00772104" w:rsidTr="00E278BF">
        <w:trPr>
          <w:trHeight w:val="255"/>
          <w:jc w:val="center"/>
        </w:trPr>
        <w:tc>
          <w:tcPr>
            <w:tcW w:w="3804" w:type="dxa"/>
            <w:tcMar>
              <w:top w:w="15" w:type="dxa"/>
              <w:left w:w="15" w:type="dxa"/>
              <w:bottom w:w="0" w:type="dxa"/>
              <w:right w:w="15" w:type="dxa"/>
            </w:tcMar>
            <w:vAlign w:val="bottom"/>
          </w:tcPr>
          <w:p w:rsidR="00E278BF" w:rsidRPr="00772104" w:rsidRDefault="00E278BF" w:rsidP="00705EC4">
            <w:pPr>
              <w:pStyle w:val="NoSpacing"/>
              <w:rPr>
                <w:rFonts w:ascii="Times New Roman" w:hAnsi="Times New Roman"/>
                <w:sz w:val="20"/>
                <w:szCs w:val="20"/>
              </w:rPr>
            </w:pPr>
            <w:r w:rsidRPr="00772104">
              <w:rPr>
                <w:rFonts w:ascii="Times New Roman" w:hAnsi="Times New Roman"/>
                <w:sz w:val="20"/>
                <w:szCs w:val="20"/>
              </w:rPr>
              <w:t xml:space="preserve">Centrul de recuperare și reabilitare persoane cu handicap Pojorâta  - Compartiment pavilionar de recuperare şi reabilitare persoane cu handicap Fălticeni </w:t>
            </w:r>
          </w:p>
        </w:tc>
        <w:tc>
          <w:tcPr>
            <w:tcW w:w="851" w:type="dxa"/>
          </w:tcPr>
          <w:p w:rsidR="00E278BF" w:rsidRPr="00772104" w:rsidRDefault="00E278BF"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p>
          <w:p w:rsidR="00705EC4" w:rsidRPr="00772104" w:rsidRDefault="00705EC4"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5</w:t>
            </w:r>
          </w:p>
        </w:tc>
        <w:tc>
          <w:tcPr>
            <w:tcW w:w="874" w:type="dxa"/>
            <w:tcMar>
              <w:top w:w="15" w:type="dxa"/>
              <w:left w:w="15" w:type="dxa"/>
              <w:bottom w:w="0" w:type="dxa"/>
              <w:right w:w="15" w:type="dxa"/>
            </w:tcMar>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2</w:t>
            </w:r>
          </w:p>
        </w:tc>
        <w:tc>
          <w:tcPr>
            <w:tcW w:w="742"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3</w:t>
            </w:r>
          </w:p>
        </w:tc>
        <w:tc>
          <w:tcPr>
            <w:tcW w:w="51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w:t>
            </w:r>
          </w:p>
        </w:tc>
        <w:tc>
          <w:tcPr>
            <w:tcW w:w="567"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4</w:t>
            </w:r>
          </w:p>
        </w:tc>
        <w:tc>
          <w:tcPr>
            <w:tcW w:w="63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c>
          <w:tcPr>
            <w:tcW w:w="504"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c>
          <w:tcPr>
            <w:tcW w:w="567"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c>
          <w:tcPr>
            <w:tcW w:w="622"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c>
          <w:tcPr>
            <w:tcW w:w="71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r>
      <w:tr w:rsidR="00772104" w:rsidRPr="00772104" w:rsidTr="00E278BF">
        <w:trPr>
          <w:trHeight w:val="255"/>
          <w:jc w:val="center"/>
        </w:trPr>
        <w:tc>
          <w:tcPr>
            <w:tcW w:w="3804" w:type="dxa"/>
            <w:tcMar>
              <w:top w:w="15" w:type="dxa"/>
              <w:left w:w="15" w:type="dxa"/>
              <w:bottom w:w="0" w:type="dxa"/>
              <w:right w:w="15" w:type="dxa"/>
            </w:tcMar>
            <w:vAlign w:val="bottom"/>
          </w:tcPr>
          <w:p w:rsidR="00E278BF" w:rsidRPr="00772104" w:rsidRDefault="00E278BF" w:rsidP="00705EC4">
            <w:pPr>
              <w:pStyle w:val="NoSpacing"/>
              <w:rPr>
                <w:rFonts w:ascii="Times New Roman" w:hAnsi="Times New Roman"/>
                <w:sz w:val="20"/>
                <w:szCs w:val="20"/>
              </w:rPr>
            </w:pPr>
            <w:r w:rsidRPr="00772104">
              <w:rPr>
                <w:rFonts w:ascii="Times New Roman" w:hAnsi="Times New Roman"/>
                <w:sz w:val="20"/>
                <w:szCs w:val="20"/>
              </w:rPr>
              <w:t>Centrul de recuperare și reabilitare neuropsihiatrică Zvoriștea</w:t>
            </w:r>
          </w:p>
        </w:tc>
        <w:tc>
          <w:tcPr>
            <w:tcW w:w="851" w:type="dxa"/>
          </w:tcPr>
          <w:p w:rsidR="00705EC4" w:rsidRPr="00772104" w:rsidRDefault="00705EC4"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50</w:t>
            </w:r>
          </w:p>
        </w:tc>
        <w:tc>
          <w:tcPr>
            <w:tcW w:w="874" w:type="dxa"/>
            <w:tcMar>
              <w:top w:w="15" w:type="dxa"/>
              <w:left w:w="15" w:type="dxa"/>
              <w:bottom w:w="0" w:type="dxa"/>
              <w:right w:w="15" w:type="dxa"/>
            </w:tcMar>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34</w:t>
            </w:r>
          </w:p>
        </w:tc>
        <w:tc>
          <w:tcPr>
            <w:tcW w:w="742"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16</w:t>
            </w:r>
          </w:p>
        </w:tc>
        <w:tc>
          <w:tcPr>
            <w:tcW w:w="51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w:t>
            </w:r>
          </w:p>
        </w:tc>
        <w:tc>
          <w:tcPr>
            <w:tcW w:w="567"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3</w:t>
            </w:r>
          </w:p>
        </w:tc>
        <w:tc>
          <w:tcPr>
            <w:tcW w:w="63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5</w:t>
            </w:r>
          </w:p>
        </w:tc>
        <w:tc>
          <w:tcPr>
            <w:tcW w:w="504"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11</w:t>
            </w:r>
          </w:p>
        </w:tc>
        <w:tc>
          <w:tcPr>
            <w:tcW w:w="567"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21</w:t>
            </w:r>
          </w:p>
        </w:tc>
        <w:tc>
          <w:tcPr>
            <w:tcW w:w="622"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7</w:t>
            </w:r>
          </w:p>
        </w:tc>
        <w:tc>
          <w:tcPr>
            <w:tcW w:w="71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2</w:t>
            </w:r>
          </w:p>
        </w:tc>
      </w:tr>
      <w:tr w:rsidR="00772104" w:rsidRPr="00772104" w:rsidTr="00E278BF">
        <w:trPr>
          <w:trHeight w:val="255"/>
          <w:jc w:val="center"/>
        </w:trPr>
        <w:tc>
          <w:tcPr>
            <w:tcW w:w="3804" w:type="dxa"/>
            <w:tcMar>
              <w:top w:w="15" w:type="dxa"/>
              <w:left w:w="15" w:type="dxa"/>
              <w:bottom w:w="0" w:type="dxa"/>
              <w:right w:w="15" w:type="dxa"/>
            </w:tcMar>
            <w:vAlign w:val="bottom"/>
          </w:tcPr>
          <w:p w:rsidR="00E278BF" w:rsidRPr="00772104" w:rsidRDefault="00E278BF" w:rsidP="00705EC4">
            <w:pPr>
              <w:pStyle w:val="NoSpacing"/>
              <w:rPr>
                <w:rFonts w:ascii="Times New Roman" w:hAnsi="Times New Roman"/>
                <w:sz w:val="20"/>
                <w:szCs w:val="20"/>
              </w:rPr>
            </w:pPr>
            <w:r w:rsidRPr="00772104">
              <w:rPr>
                <w:rFonts w:ascii="Times New Roman" w:hAnsi="Times New Roman"/>
                <w:sz w:val="20"/>
                <w:szCs w:val="20"/>
              </w:rPr>
              <w:t>Centrul de recuperare și reabilitare persoane cu handicap "O Nouă Viață" Siret (cuprinde 5 centre de abilitare și reabilitare)</w:t>
            </w:r>
          </w:p>
        </w:tc>
        <w:tc>
          <w:tcPr>
            <w:tcW w:w="851" w:type="dxa"/>
          </w:tcPr>
          <w:p w:rsidR="00E278BF" w:rsidRPr="00772104" w:rsidRDefault="00E278BF" w:rsidP="00E86831">
            <w:pPr>
              <w:pStyle w:val="NoSpacing"/>
              <w:jc w:val="center"/>
              <w:rPr>
                <w:rFonts w:ascii="Times New Roman" w:hAnsi="Times New Roman"/>
                <w:sz w:val="20"/>
                <w:szCs w:val="20"/>
              </w:rPr>
            </w:pPr>
          </w:p>
          <w:p w:rsidR="00705EC4" w:rsidRPr="00772104" w:rsidRDefault="00705EC4"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39</w:t>
            </w:r>
          </w:p>
        </w:tc>
        <w:tc>
          <w:tcPr>
            <w:tcW w:w="874" w:type="dxa"/>
            <w:tcMar>
              <w:top w:w="15" w:type="dxa"/>
              <w:left w:w="15" w:type="dxa"/>
              <w:bottom w:w="0" w:type="dxa"/>
              <w:right w:w="15" w:type="dxa"/>
            </w:tcMar>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16</w:t>
            </w:r>
          </w:p>
        </w:tc>
        <w:tc>
          <w:tcPr>
            <w:tcW w:w="742"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23</w:t>
            </w:r>
          </w:p>
        </w:tc>
        <w:tc>
          <w:tcPr>
            <w:tcW w:w="51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4</w:t>
            </w:r>
          </w:p>
        </w:tc>
        <w:tc>
          <w:tcPr>
            <w:tcW w:w="567"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25</w:t>
            </w:r>
          </w:p>
        </w:tc>
        <w:tc>
          <w:tcPr>
            <w:tcW w:w="63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9</w:t>
            </w:r>
          </w:p>
        </w:tc>
        <w:tc>
          <w:tcPr>
            <w:tcW w:w="504"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w:t>
            </w:r>
          </w:p>
        </w:tc>
        <w:tc>
          <w:tcPr>
            <w:tcW w:w="567"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c>
          <w:tcPr>
            <w:tcW w:w="622"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c>
          <w:tcPr>
            <w:tcW w:w="71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r>
      <w:tr w:rsidR="00772104" w:rsidRPr="00772104" w:rsidTr="00E278BF">
        <w:trPr>
          <w:trHeight w:val="255"/>
          <w:jc w:val="center"/>
        </w:trPr>
        <w:tc>
          <w:tcPr>
            <w:tcW w:w="3804" w:type="dxa"/>
            <w:tcMar>
              <w:top w:w="15" w:type="dxa"/>
              <w:left w:w="15" w:type="dxa"/>
              <w:bottom w:w="0" w:type="dxa"/>
              <w:right w:w="15" w:type="dxa"/>
            </w:tcMar>
            <w:vAlign w:val="bottom"/>
          </w:tcPr>
          <w:p w:rsidR="00E278BF" w:rsidRPr="00772104" w:rsidRDefault="00E278BF" w:rsidP="00705EC4">
            <w:pPr>
              <w:pStyle w:val="NoSpacing"/>
              <w:rPr>
                <w:rFonts w:ascii="Times New Roman" w:hAnsi="Times New Roman"/>
                <w:sz w:val="20"/>
                <w:szCs w:val="20"/>
              </w:rPr>
            </w:pPr>
            <w:r w:rsidRPr="00772104">
              <w:rPr>
                <w:rFonts w:ascii="Times New Roman" w:hAnsi="Times New Roman"/>
                <w:sz w:val="20"/>
                <w:szCs w:val="20"/>
              </w:rPr>
              <w:t xml:space="preserve">Complex de recuperare  neuro-psiho-motorie Blijdorp- "O Nouă Viață" Suceava - Servicii sociale pentru adulți cu handicap - </w:t>
            </w:r>
            <w:r w:rsidRPr="00772104">
              <w:rPr>
                <w:rFonts w:ascii="Times New Roman" w:hAnsi="Times New Roman"/>
                <w:iCs/>
                <w:sz w:val="20"/>
                <w:szCs w:val="20"/>
              </w:rPr>
              <w:t>Centrul de recuperare și reabilitare persoane adulte cu dizabilități "O Nouă Viață" - Suceava</w:t>
            </w:r>
          </w:p>
        </w:tc>
        <w:tc>
          <w:tcPr>
            <w:tcW w:w="851" w:type="dxa"/>
          </w:tcPr>
          <w:p w:rsidR="00705EC4" w:rsidRPr="00772104" w:rsidRDefault="00705EC4" w:rsidP="00E86831">
            <w:pPr>
              <w:pStyle w:val="NoSpacing"/>
              <w:jc w:val="center"/>
              <w:rPr>
                <w:rFonts w:ascii="Times New Roman" w:hAnsi="Times New Roman"/>
                <w:sz w:val="20"/>
                <w:szCs w:val="20"/>
              </w:rPr>
            </w:pPr>
          </w:p>
          <w:p w:rsidR="00705EC4" w:rsidRPr="00772104" w:rsidRDefault="00705EC4" w:rsidP="00E86831">
            <w:pPr>
              <w:pStyle w:val="NoSpacing"/>
              <w:jc w:val="center"/>
              <w:rPr>
                <w:rFonts w:ascii="Times New Roman" w:hAnsi="Times New Roman"/>
                <w:sz w:val="20"/>
                <w:szCs w:val="20"/>
              </w:rPr>
            </w:pPr>
          </w:p>
          <w:p w:rsidR="00705EC4" w:rsidRPr="00772104" w:rsidRDefault="00705EC4" w:rsidP="00E86831">
            <w:pPr>
              <w:pStyle w:val="NoSpacing"/>
              <w:jc w:val="center"/>
              <w:rPr>
                <w:rFonts w:ascii="Times New Roman" w:hAnsi="Times New Roman"/>
                <w:sz w:val="20"/>
                <w:szCs w:val="20"/>
              </w:rPr>
            </w:pPr>
          </w:p>
          <w:p w:rsidR="00705EC4" w:rsidRPr="00772104" w:rsidRDefault="00705EC4"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7</w:t>
            </w:r>
          </w:p>
        </w:tc>
        <w:tc>
          <w:tcPr>
            <w:tcW w:w="874" w:type="dxa"/>
            <w:tcMar>
              <w:top w:w="15" w:type="dxa"/>
              <w:left w:w="15" w:type="dxa"/>
              <w:bottom w:w="0" w:type="dxa"/>
              <w:right w:w="15" w:type="dxa"/>
            </w:tcMar>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5</w:t>
            </w:r>
          </w:p>
        </w:tc>
        <w:tc>
          <w:tcPr>
            <w:tcW w:w="742"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2</w:t>
            </w:r>
          </w:p>
        </w:tc>
        <w:tc>
          <w:tcPr>
            <w:tcW w:w="51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7</w:t>
            </w:r>
          </w:p>
        </w:tc>
        <w:tc>
          <w:tcPr>
            <w:tcW w:w="567"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c>
          <w:tcPr>
            <w:tcW w:w="63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c>
          <w:tcPr>
            <w:tcW w:w="504"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c>
          <w:tcPr>
            <w:tcW w:w="567"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c>
          <w:tcPr>
            <w:tcW w:w="622"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c>
          <w:tcPr>
            <w:tcW w:w="71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r>
      <w:tr w:rsidR="00772104" w:rsidRPr="00772104" w:rsidTr="00E278BF">
        <w:trPr>
          <w:trHeight w:val="255"/>
          <w:jc w:val="center"/>
        </w:trPr>
        <w:tc>
          <w:tcPr>
            <w:tcW w:w="3804" w:type="dxa"/>
            <w:tcMar>
              <w:top w:w="15" w:type="dxa"/>
              <w:left w:w="15" w:type="dxa"/>
              <w:bottom w:w="0" w:type="dxa"/>
              <w:right w:w="15" w:type="dxa"/>
            </w:tcMar>
            <w:vAlign w:val="bottom"/>
          </w:tcPr>
          <w:p w:rsidR="00E278BF" w:rsidRPr="00772104" w:rsidRDefault="00E278BF" w:rsidP="00705EC4">
            <w:pPr>
              <w:pStyle w:val="NoSpacing"/>
              <w:rPr>
                <w:rFonts w:ascii="Times New Roman" w:hAnsi="Times New Roman"/>
                <w:sz w:val="20"/>
                <w:szCs w:val="20"/>
              </w:rPr>
            </w:pPr>
            <w:r w:rsidRPr="00772104">
              <w:rPr>
                <w:rFonts w:ascii="Times New Roman" w:hAnsi="Times New Roman"/>
                <w:sz w:val="20"/>
                <w:szCs w:val="20"/>
              </w:rPr>
              <w:t>Centrul de Abilitare si Reabilitare pentru Persoane Adulte cu Dizabilitati Fundu Moldovei</w:t>
            </w:r>
          </w:p>
        </w:tc>
        <w:tc>
          <w:tcPr>
            <w:tcW w:w="851" w:type="dxa"/>
          </w:tcPr>
          <w:p w:rsidR="00E278BF" w:rsidRPr="00772104" w:rsidRDefault="00E278BF" w:rsidP="00E86831">
            <w:pPr>
              <w:pStyle w:val="NoSpacing"/>
              <w:jc w:val="center"/>
              <w:rPr>
                <w:rFonts w:ascii="Times New Roman" w:hAnsi="Times New Roman"/>
                <w:sz w:val="20"/>
                <w:szCs w:val="20"/>
              </w:rPr>
            </w:pPr>
          </w:p>
          <w:p w:rsidR="00705EC4" w:rsidRPr="00772104" w:rsidRDefault="00705EC4"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24</w:t>
            </w:r>
          </w:p>
        </w:tc>
        <w:tc>
          <w:tcPr>
            <w:tcW w:w="874" w:type="dxa"/>
            <w:tcMar>
              <w:top w:w="15" w:type="dxa"/>
              <w:left w:w="15" w:type="dxa"/>
              <w:bottom w:w="0" w:type="dxa"/>
              <w:right w:w="15" w:type="dxa"/>
            </w:tcMar>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12</w:t>
            </w:r>
          </w:p>
        </w:tc>
        <w:tc>
          <w:tcPr>
            <w:tcW w:w="742"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12</w:t>
            </w:r>
          </w:p>
        </w:tc>
        <w:tc>
          <w:tcPr>
            <w:tcW w:w="51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5</w:t>
            </w:r>
          </w:p>
        </w:tc>
        <w:tc>
          <w:tcPr>
            <w:tcW w:w="567"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6</w:t>
            </w:r>
          </w:p>
        </w:tc>
        <w:tc>
          <w:tcPr>
            <w:tcW w:w="63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8</w:t>
            </w:r>
          </w:p>
        </w:tc>
        <w:tc>
          <w:tcPr>
            <w:tcW w:w="504"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5</w:t>
            </w:r>
          </w:p>
        </w:tc>
        <w:tc>
          <w:tcPr>
            <w:tcW w:w="567"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c>
          <w:tcPr>
            <w:tcW w:w="622"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c>
          <w:tcPr>
            <w:tcW w:w="71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r>
      <w:tr w:rsidR="00772104" w:rsidRPr="00772104" w:rsidTr="00E278BF">
        <w:trPr>
          <w:trHeight w:val="255"/>
          <w:jc w:val="center"/>
        </w:trPr>
        <w:tc>
          <w:tcPr>
            <w:tcW w:w="3804" w:type="dxa"/>
            <w:tcMar>
              <w:top w:w="15" w:type="dxa"/>
              <w:left w:w="15" w:type="dxa"/>
              <w:bottom w:w="0" w:type="dxa"/>
              <w:right w:w="15" w:type="dxa"/>
            </w:tcMar>
            <w:vAlign w:val="bottom"/>
          </w:tcPr>
          <w:p w:rsidR="00E278BF" w:rsidRPr="00772104" w:rsidRDefault="00E278BF" w:rsidP="00705EC4">
            <w:pPr>
              <w:pStyle w:val="NoSpacing"/>
              <w:rPr>
                <w:rFonts w:ascii="Times New Roman" w:hAnsi="Times New Roman"/>
                <w:sz w:val="20"/>
                <w:szCs w:val="20"/>
              </w:rPr>
            </w:pPr>
            <w:r w:rsidRPr="00772104">
              <w:rPr>
                <w:rFonts w:ascii="Times New Roman" w:hAnsi="Times New Roman"/>
                <w:sz w:val="20"/>
                <w:szCs w:val="20"/>
              </w:rPr>
              <w:t>Centru de Îngrijire și Asistentă pentru Persoane Adulte cu Dizabilități AMA DEUS Siret</w:t>
            </w:r>
          </w:p>
        </w:tc>
        <w:tc>
          <w:tcPr>
            <w:tcW w:w="851" w:type="dxa"/>
          </w:tcPr>
          <w:p w:rsidR="00E278BF" w:rsidRPr="00772104" w:rsidRDefault="00E278BF" w:rsidP="00E86831">
            <w:pPr>
              <w:pStyle w:val="NoSpacing"/>
              <w:jc w:val="center"/>
              <w:rPr>
                <w:rFonts w:ascii="Times New Roman" w:hAnsi="Times New Roman"/>
                <w:sz w:val="20"/>
                <w:szCs w:val="20"/>
              </w:rPr>
            </w:pPr>
          </w:p>
          <w:p w:rsidR="00705EC4" w:rsidRPr="00772104" w:rsidRDefault="00705EC4" w:rsidP="00E86831">
            <w:pPr>
              <w:pStyle w:val="NoSpacing"/>
              <w:jc w:val="center"/>
              <w:rPr>
                <w:rFonts w:ascii="Times New Roman" w:hAnsi="Times New Roman"/>
                <w:sz w:val="20"/>
                <w:szCs w:val="20"/>
              </w:rPr>
            </w:pPr>
          </w:p>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36</w:t>
            </w:r>
          </w:p>
        </w:tc>
        <w:tc>
          <w:tcPr>
            <w:tcW w:w="874" w:type="dxa"/>
            <w:tcMar>
              <w:top w:w="15" w:type="dxa"/>
              <w:left w:w="15" w:type="dxa"/>
              <w:bottom w:w="0" w:type="dxa"/>
              <w:right w:w="15" w:type="dxa"/>
            </w:tcMar>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23</w:t>
            </w:r>
          </w:p>
        </w:tc>
        <w:tc>
          <w:tcPr>
            <w:tcW w:w="742"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13</w:t>
            </w:r>
          </w:p>
        </w:tc>
        <w:tc>
          <w:tcPr>
            <w:tcW w:w="51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25</w:t>
            </w:r>
          </w:p>
        </w:tc>
        <w:tc>
          <w:tcPr>
            <w:tcW w:w="567"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11</w:t>
            </w:r>
          </w:p>
        </w:tc>
        <w:tc>
          <w:tcPr>
            <w:tcW w:w="63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c>
          <w:tcPr>
            <w:tcW w:w="504"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c>
          <w:tcPr>
            <w:tcW w:w="567"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c>
          <w:tcPr>
            <w:tcW w:w="622"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c>
          <w:tcPr>
            <w:tcW w:w="710" w:type="dxa"/>
            <w:vAlign w:val="bottom"/>
          </w:tcPr>
          <w:p w:rsidR="00E278BF" w:rsidRPr="00772104" w:rsidRDefault="00E278BF" w:rsidP="00E86831">
            <w:pPr>
              <w:pStyle w:val="NoSpacing"/>
              <w:jc w:val="center"/>
              <w:rPr>
                <w:rFonts w:ascii="Times New Roman" w:hAnsi="Times New Roman"/>
                <w:sz w:val="20"/>
                <w:szCs w:val="20"/>
              </w:rPr>
            </w:pPr>
            <w:r w:rsidRPr="00772104">
              <w:rPr>
                <w:rFonts w:ascii="Times New Roman" w:hAnsi="Times New Roman"/>
                <w:sz w:val="20"/>
                <w:szCs w:val="20"/>
              </w:rPr>
              <w:t>0</w:t>
            </w:r>
          </w:p>
        </w:tc>
      </w:tr>
      <w:tr w:rsidR="00772104" w:rsidRPr="00772104" w:rsidTr="00E278BF">
        <w:trPr>
          <w:trHeight w:val="255"/>
          <w:jc w:val="center"/>
        </w:trPr>
        <w:tc>
          <w:tcPr>
            <w:tcW w:w="3804" w:type="dxa"/>
            <w:tcMar>
              <w:top w:w="15" w:type="dxa"/>
              <w:left w:w="15" w:type="dxa"/>
              <w:bottom w:w="0" w:type="dxa"/>
              <w:right w:w="15" w:type="dxa"/>
            </w:tcMar>
            <w:vAlign w:val="bottom"/>
          </w:tcPr>
          <w:p w:rsidR="00E278BF" w:rsidRPr="00772104" w:rsidRDefault="00E278BF" w:rsidP="00705EC4">
            <w:pPr>
              <w:pStyle w:val="NoSpacing"/>
              <w:rPr>
                <w:rFonts w:ascii="Times New Roman" w:hAnsi="Times New Roman"/>
                <w:b/>
                <w:sz w:val="20"/>
                <w:szCs w:val="20"/>
              </w:rPr>
            </w:pPr>
            <w:r w:rsidRPr="00772104">
              <w:rPr>
                <w:rFonts w:ascii="Times New Roman" w:hAnsi="Times New Roman"/>
                <w:b/>
                <w:sz w:val="20"/>
                <w:szCs w:val="20"/>
              </w:rPr>
              <w:t>TOTAL</w:t>
            </w:r>
          </w:p>
        </w:tc>
        <w:tc>
          <w:tcPr>
            <w:tcW w:w="851" w:type="dxa"/>
          </w:tcPr>
          <w:p w:rsidR="00E278BF" w:rsidRPr="00772104" w:rsidRDefault="00E278BF" w:rsidP="00E86831">
            <w:pPr>
              <w:pStyle w:val="NoSpacing"/>
              <w:jc w:val="center"/>
              <w:rPr>
                <w:rFonts w:ascii="Times New Roman" w:hAnsi="Times New Roman"/>
                <w:b/>
                <w:sz w:val="20"/>
                <w:szCs w:val="20"/>
              </w:rPr>
            </w:pPr>
            <w:r w:rsidRPr="00772104">
              <w:rPr>
                <w:rFonts w:ascii="Times New Roman" w:hAnsi="Times New Roman"/>
                <w:b/>
                <w:sz w:val="20"/>
                <w:szCs w:val="20"/>
              </w:rPr>
              <w:t>765</w:t>
            </w:r>
          </w:p>
        </w:tc>
        <w:tc>
          <w:tcPr>
            <w:tcW w:w="874" w:type="dxa"/>
            <w:tcMar>
              <w:top w:w="15" w:type="dxa"/>
              <w:left w:w="15" w:type="dxa"/>
              <w:bottom w:w="0" w:type="dxa"/>
              <w:right w:w="15" w:type="dxa"/>
            </w:tcMar>
            <w:vAlign w:val="bottom"/>
          </w:tcPr>
          <w:p w:rsidR="00E278BF" w:rsidRPr="00772104" w:rsidRDefault="00E278BF" w:rsidP="00E86831">
            <w:pPr>
              <w:pStyle w:val="NoSpacing"/>
              <w:jc w:val="center"/>
              <w:rPr>
                <w:rFonts w:ascii="Times New Roman" w:hAnsi="Times New Roman"/>
                <w:b/>
                <w:sz w:val="20"/>
                <w:szCs w:val="20"/>
              </w:rPr>
            </w:pPr>
            <w:r w:rsidRPr="00772104">
              <w:rPr>
                <w:rFonts w:ascii="Times New Roman" w:hAnsi="Times New Roman"/>
                <w:b/>
                <w:sz w:val="20"/>
                <w:szCs w:val="20"/>
              </w:rPr>
              <w:t>426</w:t>
            </w:r>
          </w:p>
        </w:tc>
        <w:tc>
          <w:tcPr>
            <w:tcW w:w="742" w:type="dxa"/>
            <w:vAlign w:val="bottom"/>
          </w:tcPr>
          <w:p w:rsidR="00E278BF" w:rsidRPr="00772104" w:rsidRDefault="00E278BF" w:rsidP="00E86831">
            <w:pPr>
              <w:pStyle w:val="NoSpacing"/>
              <w:jc w:val="center"/>
              <w:rPr>
                <w:rFonts w:ascii="Times New Roman" w:hAnsi="Times New Roman"/>
                <w:b/>
                <w:sz w:val="20"/>
                <w:szCs w:val="20"/>
              </w:rPr>
            </w:pPr>
            <w:r w:rsidRPr="00772104">
              <w:rPr>
                <w:rFonts w:ascii="Times New Roman" w:hAnsi="Times New Roman"/>
                <w:b/>
                <w:sz w:val="20"/>
                <w:szCs w:val="20"/>
              </w:rPr>
              <w:t>339</w:t>
            </w:r>
          </w:p>
        </w:tc>
        <w:tc>
          <w:tcPr>
            <w:tcW w:w="510" w:type="dxa"/>
            <w:vAlign w:val="bottom"/>
          </w:tcPr>
          <w:p w:rsidR="00E278BF" w:rsidRPr="00772104" w:rsidRDefault="00E278BF" w:rsidP="00E86831">
            <w:pPr>
              <w:pStyle w:val="NoSpacing"/>
              <w:jc w:val="center"/>
              <w:rPr>
                <w:rFonts w:ascii="Times New Roman" w:hAnsi="Times New Roman"/>
                <w:b/>
                <w:sz w:val="20"/>
                <w:szCs w:val="20"/>
              </w:rPr>
            </w:pPr>
            <w:r w:rsidRPr="00772104">
              <w:rPr>
                <w:rFonts w:ascii="Times New Roman" w:hAnsi="Times New Roman"/>
                <w:b/>
                <w:sz w:val="20"/>
                <w:szCs w:val="20"/>
              </w:rPr>
              <w:t>87</w:t>
            </w:r>
          </w:p>
        </w:tc>
        <w:tc>
          <w:tcPr>
            <w:tcW w:w="567" w:type="dxa"/>
            <w:vAlign w:val="bottom"/>
          </w:tcPr>
          <w:p w:rsidR="00E278BF" w:rsidRPr="00772104" w:rsidRDefault="00E278BF" w:rsidP="00E86831">
            <w:pPr>
              <w:pStyle w:val="NoSpacing"/>
              <w:jc w:val="center"/>
              <w:rPr>
                <w:rFonts w:ascii="Times New Roman" w:hAnsi="Times New Roman"/>
                <w:b/>
                <w:sz w:val="20"/>
                <w:szCs w:val="20"/>
              </w:rPr>
            </w:pPr>
            <w:r w:rsidRPr="00772104">
              <w:rPr>
                <w:rFonts w:ascii="Times New Roman" w:hAnsi="Times New Roman"/>
                <w:b/>
                <w:sz w:val="20"/>
                <w:szCs w:val="20"/>
              </w:rPr>
              <w:t>129</w:t>
            </w:r>
          </w:p>
        </w:tc>
        <w:tc>
          <w:tcPr>
            <w:tcW w:w="630" w:type="dxa"/>
            <w:vAlign w:val="bottom"/>
          </w:tcPr>
          <w:p w:rsidR="00E278BF" w:rsidRPr="00772104" w:rsidRDefault="000150D1" w:rsidP="00E86831">
            <w:pPr>
              <w:pStyle w:val="NoSpacing"/>
              <w:jc w:val="center"/>
              <w:rPr>
                <w:rFonts w:ascii="Times New Roman" w:hAnsi="Times New Roman"/>
                <w:b/>
                <w:sz w:val="20"/>
                <w:szCs w:val="20"/>
              </w:rPr>
            </w:pPr>
            <w:r w:rsidRPr="00772104">
              <w:rPr>
                <w:rFonts w:ascii="Times New Roman" w:hAnsi="Times New Roman"/>
                <w:b/>
                <w:sz w:val="20"/>
                <w:szCs w:val="20"/>
              </w:rPr>
              <w:t>155</w:t>
            </w:r>
          </w:p>
        </w:tc>
        <w:tc>
          <w:tcPr>
            <w:tcW w:w="504" w:type="dxa"/>
            <w:vAlign w:val="bottom"/>
          </w:tcPr>
          <w:p w:rsidR="00E278BF" w:rsidRPr="00772104" w:rsidRDefault="00E278BF" w:rsidP="00E86831">
            <w:pPr>
              <w:pStyle w:val="NoSpacing"/>
              <w:jc w:val="center"/>
              <w:rPr>
                <w:rFonts w:ascii="Times New Roman" w:hAnsi="Times New Roman"/>
                <w:b/>
                <w:sz w:val="20"/>
                <w:szCs w:val="20"/>
              </w:rPr>
            </w:pPr>
            <w:r w:rsidRPr="00772104">
              <w:rPr>
                <w:rFonts w:ascii="Times New Roman" w:hAnsi="Times New Roman"/>
                <w:b/>
                <w:sz w:val="20"/>
                <w:szCs w:val="20"/>
              </w:rPr>
              <w:t>176</w:t>
            </w:r>
          </w:p>
        </w:tc>
        <w:tc>
          <w:tcPr>
            <w:tcW w:w="567" w:type="dxa"/>
            <w:vAlign w:val="bottom"/>
          </w:tcPr>
          <w:p w:rsidR="00E278BF" w:rsidRPr="00772104" w:rsidRDefault="00E278BF" w:rsidP="00E86831">
            <w:pPr>
              <w:pStyle w:val="NoSpacing"/>
              <w:jc w:val="center"/>
              <w:rPr>
                <w:rFonts w:ascii="Times New Roman" w:hAnsi="Times New Roman"/>
                <w:b/>
                <w:sz w:val="20"/>
                <w:szCs w:val="20"/>
              </w:rPr>
            </w:pPr>
            <w:r w:rsidRPr="00772104">
              <w:rPr>
                <w:rFonts w:ascii="Times New Roman" w:hAnsi="Times New Roman"/>
                <w:b/>
                <w:sz w:val="20"/>
                <w:szCs w:val="20"/>
              </w:rPr>
              <w:t>132</w:t>
            </w:r>
          </w:p>
        </w:tc>
        <w:tc>
          <w:tcPr>
            <w:tcW w:w="622" w:type="dxa"/>
            <w:vAlign w:val="bottom"/>
          </w:tcPr>
          <w:p w:rsidR="00E278BF" w:rsidRPr="00772104" w:rsidRDefault="00E278BF" w:rsidP="00E86831">
            <w:pPr>
              <w:pStyle w:val="NoSpacing"/>
              <w:jc w:val="center"/>
              <w:rPr>
                <w:rFonts w:ascii="Times New Roman" w:hAnsi="Times New Roman"/>
                <w:b/>
                <w:sz w:val="20"/>
                <w:szCs w:val="20"/>
              </w:rPr>
            </w:pPr>
            <w:r w:rsidRPr="00772104">
              <w:rPr>
                <w:rFonts w:ascii="Times New Roman" w:hAnsi="Times New Roman"/>
                <w:b/>
                <w:sz w:val="20"/>
                <w:szCs w:val="20"/>
              </w:rPr>
              <w:t>63</w:t>
            </w:r>
          </w:p>
        </w:tc>
        <w:tc>
          <w:tcPr>
            <w:tcW w:w="710" w:type="dxa"/>
            <w:vAlign w:val="bottom"/>
          </w:tcPr>
          <w:p w:rsidR="00E278BF" w:rsidRPr="00772104" w:rsidRDefault="00E278BF" w:rsidP="00E86831">
            <w:pPr>
              <w:pStyle w:val="NoSpacing"/>
              <w:jc w:val="center"/>
              <w:rPr>
                <w:rFonts w:ascii="Times New Roman" w:hAnsi="Times New Roman"/>
                <w:b/>
                <w:sz w:val="20"/>
                <w:szCs w:val="20"/>
              </w:rPr>
            </w:pPr>
            <w:r w:rsidRPr="00772104">
              <w:rPr>
                <w:rFonts w:ascii="Times New Roman" w:hAnsi="Times New Roman"/>
                <w:b/>
                <w:sz w:val="20"/>
                <w:szCs w:val="20"/>
              </w:rPr>
              <w:t>23</w:t>
            </w:r>
          </w:p>
        </w:tc>
      </w:tr>
    </w:tbl>
    <w:p w:rsidR="006F272B" w:rsidRPr="00772104" w:rsidRDefault="006F272B" w:rsidP="006F272B">
      <w:pPr>
        <w:ind w:right="-23"/>
        <w:rPr>
          <w:rFonts w:ascii="Times New Roman" w:hAnsi="Times New Roman"/>
          <w:sz w:val="24"/>
          <w:szCs w:val="24"/>
          <w:u w:val="single"/>
          <w:lang w:val="ro-RO"/>
        </w:rPr>
      </w:pPr>
    </w:p>
    <w:p w:rsidR="005A407A" w:rsidRPr="00772104" w:rsidRDefault="006F272B" w:rsidP="006F272B">
      <w:pPr>
        <w:ind w:right="-23"/>
        <w:rPr>
          <w:rFonts w:ascii="Times New Roman" w:hAnsi="Times New Roman"/>
          <w:sz w:val="24"/>
          <w:szCs w:val="24"/>
          <w:u w:val="single"/>
          <w:lang w:val="ro-RO"/>
        </w:rPr>
      </w:pPr>
      <w:r w:rsidRPr="00772104">
        <w:rPr>
          <w:rFonts w:ascii="Times New Roman" w:hAnsi="Times New Roman"/>
          <w:sz w:val="24"/>
          <w:szCs w:val="24"/>
          <w:u w:val="single"/>
          <w:lang w:val="ro-RO"/>
        </w:rPr>
        <w:t xml:space="preserve"> Ponderea beneficiarilor din serviciile de tip rezidențial pentru persoanele adulte cu dizabilități</w:t>
      </w:r>
    </w:p>
    <w:p w:rsidR="005A407A" w:rsidRPr="00772104" w:rsidRDefault="005A407A" w:rsidP="004E12ED">
      <w:pPr>
        <w:pStyle w:val="ListParagraph"/>
        <w:ind w:right="-23"/>
        <w:jc w:val="both"/>
        <w:rPr>
          <w:rFonts w:ascii="Times New Roman" w:hAnsi="Times New Roman"/>
          <w:sz w:val="24"/>
          <w:szCs w:val="24"/>
          <w:lang w:val="ro-RO"/>
        </w:rPr>
      </w:pPr>
    </w:p>
    <w:p w:rsidR="005A407A" w:rsidRPr="00772104" w:rsidRDefault="000150D1" w:rsidP="004E12ED">
      <w:pPr>
        <w:pStyle w:val="ListParagraph"/>
        <w:ind w:right="-23"/>
        <w:jc w:val="both"/>
        <w:rPr>
          <w:rFonts w:ascii="Times New Roman" w:hAnsi="Times New Roman"/>
          <w:sz w:val="24"/>
          <w:szCs w:val="24"/>
          <w:lang w:val="ro-RO"/>
        </w:rPr>
      </w:pPr>
      <w:r w:rsidRPr="00772104">
        <w:rPr>
          <w:noProof/>
        </w:rPr>
        <w:lastRenderedPageBreak/>
        <w:drawing>
          <wp:inline distT="0" distB="0" distL="0" distR="0" wp14:anchorId="3BD6213E" wp14:editId="20C61441">
            <wp:extent cx="4572000" cy="1897380"/>
            <wp:effectExtent l="0" t="0" r="19050" b="2667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A407A" w:rsidRPr="00772104" w:rsidRDefault="005A407A" w:rsidP="004E12ED">
      <w:pPr>
        <w:pStyle w:val="ListParagraph"/>
        <w:ind w:right="-23"/>
        <w:jc w:val="both"/>
        <w:rPr>
          <w:rFonts w:ascii="Times New Roman" w:hAnsi="Times New Roman"/>
          <w:sz w:val="24"/>
          <w:szCs w:val="24"/>
          <w:lang w:val="ro-RO"/>
        </w:rPr>
      </w:pPr>
    </w:p>
    <w:p w:rsidR="000A6DE7" w:rsidRPr="00772104" w:rsidRDefault="00EC2CF1" w:rsidP="00F43B85">
      <w:pPr>
        <w:pStyle w:val="ListParagraph"/>
        <w:numPr>
          <w:ilvl w:val="0"/>
          <w:numId w:val="23"/>
        </w:numPr>
        <w:ind w:right="-23"/>
        <w:jc w:val="both"/>
        <w:rPr>
          <w:rFonts w:ascii="Times New Roman" w:hAnsi="Times New Roman"/>
          <w:sz w:val="24"/>
          <w:szCs w:val="24"/>
          <w:lang w:val="ro-RO"/>
        </w:rPr>
      </w:pPr>
      <w:r w:rsidRPr="00772104">
        <w:rPr>
          <w:rFonts w:ascii="Times New Roman" w:hAnsi="Times New Roman"/>
          <w:sz w:val="24"/>
          <w:szCs w:val="24"/>
          <w:lang w:val="pt-BR"/>
        </w:rPr>
        <w:t>m</w:t>
      </w:r>
      <w:r w:rsidR="000A6DE7" w:rsidRPr="00772104">
        <w:rPr>
          <w:rFonts w:ascii="Times New Roman" w:hAnsi="Times New Roman"/>
          <w:sz w:val="24"/>
          <w:szCs w:val="24"/>
          <w:lang w:val="pt-BR"/>
        </w:rPr>
        <w:t>anagerii de caz au realizat monitorizări lunare ale gradului de evoluție și de implementare a serviciilor/activităților propuse în planurile de acțiune pentru fiecare persoană cu dizabilități</w:t>
      </w:r>
      <w:r w:rsidR="00E86831" w:rsidRPr="00772104">
        <w:rPr>
          <w:rFonts w:ascii="Times New Roman" w:hAnsi="Times New Roman"/>
          <w:sz w:val="24"/>
          <w:szCs w:val="24"/>
          <w:lang w:val="pt-BR"/>
        </w:rPr>
        <w:t>, rezident</w:t>
      </w:r>
      <w:r w:rsidR="000A6DE7" w:rsidRPr="00772104">
        <w:rPr>
          <w:rFonts w:ascii="Times New Roman" w:hAnsi="Times New Roman"/>
          <w:sz w:val="24"/>
          <w:szCs w:val="24"/>
          <w:lang w:val="pt-BR"/>
        </w:rPr>
        <w:t xml:space="preserve">ă în centrele din structura </w:t>
      </w:r>
      <w:r w:rsidR="001A11F4" w:rsidRPr="00772104">
        <w:rPr>
          <w:rFonts w:ascii="Times New Roman" w:hAnsi="Times New Roman"/>
          <w:sz w:val="24"/>
          <w:szCs w:val="24"/>
          <w:lang w:val="ro-RO"/>
        </w:rPr>
        <w:t>Direcției Generale de Asistență Socială și Protecția Copilului a Județului Suceava</w:t>
      </w:r>
      <w:r w:rsidR="000A6DE7" w:rsidRPr="00772104">
        <w:rPr>
          <w:rFonts w:ascii="Times New Roman" w:hAnsi="Times New Roman"/>
          <w:sz w:val="24"/>
          <w:szCs w:val="24"/>
          <w:lang w:val="pt-BR"/>
        </w:rPr>
        <w:t>. S-a efectuat evaluarea periodică a nevoilor individuale sau ori</w:t>
      </w:r>
      <w:r w:rsidR="003F0EAE" w:rsidRPr="00772104">
        <w:rPr>
          <w:rFonts w:ascii="Times New Roman" w:hAnsi="Times New Roman"/>
          <w:sz w:val="24"/>
          <w:szCs w:val="24"/>
          <w:lang w:val="pt-BR"/>
        </w:rPr>
        <w:t xml:space="preserve"> </w:t>
      </w:r>
      <w:r w:rsidR="000A6DE7" w:rsidRPr="00772104">
        <w:rPr>
          <w:rFonts w:ascii="Times New Roman" w:hAnsi="Times New Roman"/>
          <w:sz w:val="24"/>
          <w:szCs w:val="24"/>
          <w:lang w:val="pt-BR"/>
        </w:rPr>
        <w:t>de câte ori a fost nevoie, cu revizui</w:t>
      </w:r>
      <w:r w:rsidRPr="00772104">
        <w:rPr>
          <w:rFonts w:ascii="Times New Roman" w:hAnsi="Times New Roman"/>
          <w:sz w:val="24"/>
          <w:szCs w:val="24"/>
          <w:lang w:val="pt-BR"/>
        </w:rPr>
        <w:t>rea serviciilor sociale propuse;</w:t>
      </w:r>
    </w:p>
    <w:p w:rsidR="00E86831" w:rsidRPr="00772104" w:rsidRDefault="00E86831" w:rsidP="00E86831">
      <w:pPr>
        <w:pStyle w:val="ListParagraph"/>
        <w:numPr>
          <w:ilvl w:val="0"/>
          <w:numId w:val="23"/>
        </w:numPr>
        <w:ind w:right="-23"/>
        <w:jc w:val="both"/>
        <w:rPr>
          <w:rFonts w:ascii="Times New Roman" w:hAnsi="Times New Roman"/>
          <w:sz w:val="24"/>
          <w:szCs w:val="24"/>
          <w:lang w:val="ro-RO"/>
        </w:rPr>
      </w:pPr>
      <w:r w:rsidRPr="00772104">
        <w:rPr>
          <w:rFonts w:ascii="Times New Roman" w:hAnsi="Times New Roman"/>
          <w:sz w:val="24"/>
          <w:szCs w:val="24"/>
        </w:rPr>
        <w:t>la data de 31.12.2021</w:t>
      </w:r>
      <w:r w:rsidR="003F0EAE" w:rsidRPr="00772104">
        <w:rPr>
          <w:rFonts w:ascii="Times New Roman" w:hAnsi="Times New Roman"/>
          <w:sz w:val="24"/>
          <w:szCs w:val="24"/>
        </w:rPr>
        <w:t>, în Registrul Procedurilor au fost</w:t>
      </w:r>
      <w:r w:rsidRPr="00772104">
        <w:rPr>
          <w:rFonts w:ascii="Times New Roman" w:hAnsi="Times New Roman"/>
          <w:sz w:val="24"/>
          <w:szCs w:val="24"/>
        </w:rPr>
        <w:t xml:space="preserve"> înregistrate 194 proceduri  elaborate, verificate, avizate și aprobate pentru serviciile sociale destinate persoanelor adulte;</w:t>
      </w:r>
    </w:p>
    <w:p w:rsidR="000A6DE7" w:rsidRPr="00772104" w:rsidRDefault="00EC2CF1" w:rsidP="00F43B85">
      <w:pPr>
        <w:pStyle w:val="ListParagraph"/>
        <w:numPr>
          <w:ilvl w:val="0"/>
          <w:numId w:val="18"/>
        </w:numPr>
        <w:ind w:left="709" w:right="-23" w:hanging="283"/>
        <w:jc w:val="both"/>
        <w:rPr>
          <w:rFonts w:ascii="Times New Roman" w:hAnsi="Times New Roman"/>
          <w:sz w:val="24"/>
          <w:szCs w:val="24"/>
          <w:lang w:val="ro-RO"/>
        </w:rPr>
      </w:pPr>
      <w:r w:rsidRPr="00772104">
        <w:rPr>
          <w:rFonts w:ascii="Times New Roman" w:hAnsi="Times New Roman"/>
          <w:sz w:val="24"/>
          <w:szCs w:val="24"/>
          <w:lang w:val="ro-RO"/>
        </w:rPr>
        <w:t>î</w:t>
      </w:r>
      <w:r w:rsidR="000A6DE7" w:rsidRPr="00772104">
        <w:rPr>
          <w:rFonts w:ascii="Times New Roman" w:hAnsi="Times New Roman"/>
          <w:sz w:val="24"/>
          <w:szCs w:val="24"/>
          <w:lang w:val="ro-RO"/>
        </w:rPr>
        <w:t xml:space="preserve">n acord cu prevederile </w:t>
      </w:r>
      <w:r w:rsidR="000A6DE7" w:rsidRPr="00772104">
        <w:rPr>
          <w:rFonts w:ascii="Times New Roman" w:hAnsi="Times New Roman"/>
          <w:sz w:val="24"/>
          <w:szCs w:val="24"/>
          <w:lang w:val="pt-BR"/>
        </w:rPr>
        <w:t xml:space="preserve">Ordinului 82/2019, la nivelul centrelor </w:t>
      </w:r>
      <w:r w:rsidRPr="00772104">
        <w:rPr>
          <w:rFonts w:ascii="Times New Roman" w:hAnsi="Times New Roman"/>
          <w:sz w:val="24"/>
          <w:szCs w:val="24"/>
          <w:lang w:val="pt-BR"/>
        </w:rPr>
        <w:t>rezidențiale pentru persoane ad</w:t>
      </w:r>
      <w:r w:rsidR="000A6DE7" w:rsidRPr="00772104">
        <w:rPr>
          <w:rFonts w:ascii="Times New Roman" w:hAnsi="Times New Roman"/>
          <w:sz w:val="24"/>
          <w:szCs w:val="24"/>
          <w:lang w:val="pt-BR"/>
        </w:rPr>
        <w:t>ulte cu dizabilități, s-a r</w:t>
      </w:r>
      <w:r w:rsidRPr="00772104">
        <w:rPr>
          <w:rFonts w:ascii="Times New Roman" w:hAnsi="Times New Roman"/>
          <w:sz w:val="24"/>
          <w:szCs w:val="24"/>
          <w:lang w:val="pt-BR"/>
        </w:rPr>
        <w:t>ealizat monitorizarea programelor</w:t>
      </w:r>
      <w:r w:rsidR="000A6DE7" w:rsidRPr="00772104">
        <w:rPr>
          <w:rFonts w:ascii="Times New Roman" w:hAnsi="Times New Roman"/>
          <w:sz w:val="24"/>
          <w:szCs w:val="24"/>
          <w:lang w:val="pt-BR"/>
        </w:rPr>
        <w:t xml:space="preserve"> recuperatorii recomandate în Planurile Personalizate a beneficiarilor și s-a realizat (re)ev</w:t>
      </w:r>
      <w:r w:rsidR="00770BD5" w:rsidRPr="00772104">
        <w:rPr>
          <w:rFonts w:ascii="Times New Roman" w:hAnsi="Times New Roman"/>
          <w:sz w:val="24"/>
          <w:szCs w:val="24"/>
          <w:lang w:val="pt-BR"/>
        </w:rPr>
        <w:t>aluarea nevoilor individuale unui nr. de 920 persoane</w:t>
      </w:r>
      <w:r w:rsidR="000A6DE7" w:rsidRPr="00772104">
        <w:rPr>
          <w:rFonts w:ascii="Times New Roman" w:hAnsi="Times New Roman"/>
          <w:sz w:val="24"/>
          <w:szCs w:val="24"/>
          <w:lang w:val="pt-BR"/>
        </w:rPr>
        <w:t xml:space="preserve"> adulte cu dizabilități </w:t>
      </w:r>
      <w:r w:rsidR="00770BD5" w:rsidRPr="00772104">
        <w:rPr>
          <w:rFonts w:ascii="Times New Roman" w:hAnsi="Times New Roman"/>
          <w:sz w:val="24"/>
          <w:szCs w:val="24"/>
          <w:lang w:val="pt-BR"/>
        </w:rPr>
        <w:t>centrele rezidențiale pentru persoane adul</w:t>
      </w:r>
      <w:r w:rsidR="001A11F4" w:rsidRPr="00772104">
        <w:rPr>
          <w:rFonts w:ascii="Times New Roman" w:hAnsi="Times New Roman"/>
          <w:sz w:val="24"/>
          <w:szCs w:val="24"/>
          <w:lang w:val="pt-BR"/>
        </w:rPr>
        <w:t xml:space="preserve">te din structura </w:t>
      </w:r>
      <w:r w:rsidR="00E86831" w:rsidRPr="00772104">
        <w:rPr>
          <w:rFonts w:ascii="Times New Roman" w:hAnsi="Times New Roman"/>
          <w:sz w:val="24"/>
          <w:szCs w:val="24"/>
          <w:lang w:val="ro-RO"/>
        </w:rPr>
        <w:t>Direcției Generale de Asistență Socială și Protecția Copilului a Județului Suceava</w:t>
      </w:r>
      <w:r w:rsidR="001A11F4" w:rsidRPr="00772104">
        <w:rPr>
          <w:rFonts w:ascii="Times New Roman" w:hAnsi="Times New Roman"/>
          <w:sz w:val="24"/>
          <w:szCs w:val="24"/>
          <w:lang w:val="pt-BR"/>
        </w:rPr>
        <w:t>;</w:t>
      </w:r>
    </w:p>
    <w:p w:rsidR="004231C2" w:rsidRPr="00772104" w:rsidRDefault="004231C2" w:rsidP="004231C2">
      <w:pPr>
        <w:pStyle w:val="ListParagraph"/>
        <w:numPr>
          <w:ilvl w:val="0"/>
          <w:numId w:val="18"/>
        </w:numPr>
        <w:ind w:right="-23"/>
        <w:jc w:val="both"/>
        <w:rPr>
          <w:rStyle w:val="markedcontent"/>
          <w:rFonts w:ascii="Times New Roman" w:hAnsi="Times New Roman"/>
          <w:sz w:val="24"/>
          <w:szCs w:val="24"/>
          <w:lang w:val="ro-RO"/>
        </w:rPr>
      </w:pPr>
      <w:r w:rsidRPr="00772104">
        <w:rPr>
          <w:rFonts w:ascii="Times New Roman" w:hAnsi="Times New Roman"/>
          <w:sz w:val="24"/>
          <w:szCs w:val="24"/>
          <w:lang w:val="pt-BR"/>
        </w:rPr>
        <w:t xml:space="preserve">pentru toți beneficiarii  centrelor rezidențiale/nerezidențiale aflate în structura </w:t>
      </w:r>
      <w:r w:rsidRPr="00772104">
        <w:rPr>
          <w:rFonts w:ascii="Times New Roman" w:hAnsi="Times New Roman"/>
          <w:sz w:val="24"/>
          <w:szCs w:val="24"/>
          <w:lang w:val="ro-RO"/>
        </w:rPr>
        <w:t>Direcției Generale de Asistență Socială și Protecția Copilului a Județului Suceava</w:t>
      </w:r>
      <w:r w:rsidRPr="00772104">
        <w:rPr>
          <w:rFonts w:ascii="Times New Roman" w:hAnsi="Times New Roman"/>
          <w:sz w:val="24"/>
          <w:szCs w:val="24"/>
          <w:lang w:val="pt-BR"/>
        </w:rPr>
        <w:t xml:space="preserve">, sunt desemnați 8 manageri de caz, care au implementat metoda managementului de caz, în conformitate cu prevedrile </w:t>
      </w:r>
      <w:r w:rsidRPr="00772104">
        <w:rPr>
          <w:rFonts w:ascii="Times New Roman" w:hAnsi="Times New Roman"/>
          <w:bCs/>
          <w:sz w:val="24"/>
          <w:szCs w:val="24"/>
        </w:rPr>
        <w:t>Ordinului nr. 1218/2019</w:t>
      </w:r>
      <w:r w:rsidRPr="00772104">
        <w:rPr>
          <w:rStyle w:val="Hyperlink"/>
          <w:rFonts w:ascii="Times New Roman" w:hAnsi="Times New Roman"/>
          <w:color w:val="auto"/>
          <w:sz w:val="24"/>
          <w:szCs w:val="24"/>
        </w:rPr>
        <w:t xml:space="preserve"> </w:t>
      </w:r>
      <w:r w:rsidRPr="00772104">
        <w:rPr>
          <w:rStyle w:val="markedcontent"/>
          <w:rFonts w:ascii="Times New Roman" w:hAnsi="Times New Roman"/>
          <w:sz w:val="24"/>
          <w:szCs w:val="24"/>
        </w:rPr>
        <w:t>pentru aprobarea Standardelor specifice minime obligatorii de calitate privind aplicarea</w:t>
      </w:r>
      <w:r w:rsidR="00675BFE" w:rsidRPr="00772104">
        <w:rPr>
          <w:rStyle w:val="markedcontent"/>
          <w:rFonts w:ascii="Times New Roman" w:hAnsi="Times New Roman"/>
          <w:sz w:val="24"/>
          <w:szCs w:val="24"/>
        </w:rPr>
        <w:t xml:space="preserve"> metodei managementului de caz în protecț</w:t>
      </w:r>
      <w:r w:rsidRPr="00772104">
        <w:rPr>
          <w:rStyle w:val="markedcontent"/>
          <w:rFonts w:ascii="Times New Roman" w:hAnsi="Times New Roman"/>
          <w:sz w:val="24"/>
          <w:szCs w:val="24"/>
        </w:rPr>
        <w:t>ia pe</w:t>
      </w:r>
      <w:r w:rsidR="00675BFE" w:rsidRPr="00772104">
        <w:rPr>
          <w:rStyle w:val="markedcontent"/>
          <w:rFonts w:ascii="Times New Roman" w:hAnsi="Times New Roman"/>
          <w:sz w:val="24"/>
          <w:szCs w:val="24"/>
        </w:rPr>
        <w:t>rsoanelor adulte cu dizabilități</w:t>
      </w:r>
      <w:r w:rsidRPr="00772104">
        <w:rPr>
          <w:rStyle w:val="markedcontent"/>
          <w:rFonts w:ascii="Times New Roman" w:hAnsi="Times New Roman"/>
          <w:sz w:val="24"/>
          <w:szCs w:val="24"/>
        </w:rPr>
        <w:t>;</w:t>
      </w:r>
    </w:p>
    <w:p w:rsidR="004231C2" w:rsidRPr="00772104" w:rsidRDefault="004231C2" w:rsidP="004231C2">
      <w:pPr>
        <w:pStyle w:val="ListParagraph"/>
        <w:numPr>
          <w:ilvl w:val="0"/>
          <w:numId w:val="18"/>
        </w:numPr>
        <w:ind w:right="-23"/>
        <w:jc w:val="both"/>
        <w:rPr>
          <w:rFonts w:ascii="Times New Roman" w:hAnsi="Times New Roman"/>
          <w:sz w:val="24"/>
          <w:szCs w:val="24"/>
          <w:lang w:val="pt-BR"/>
        </w:rPr>
      </w:pPr>
      <w:r w:rsidRPr="00772104">
        <w:rPr>
          <w:rFonts w:ascii="Times New Roman" w:hAnsi="Times New Roman"/>
          <w:sz w:val="24"/>
          <w:szCs w:val="24"/>
          <w:lang w:val="pt-BR"/>
        </w:rPr>
        <w:t>s-a efectuat evaluarea periodică a nevoilor individuale sau ori</w:t>
      </w:r>
      <w:r w:rsidR="00675BFE" w:rsidRPr="00772104">
        <w:rPr>
          <w:rFonts w:ascii="Times New Roman" w:hAnsi="Times New Roman"/>
          <w:sz w:val="24"/>
          <w:szCs w:val="24"/>
          <w:lang w:val="pt-BR"/>
        </w:rPr>
        <w:t xml:space="preserve"> </w:t>
      </w:r>
      <w:r w:rsidRPr="00772104">
        <w:rPr>
          <w:rFonts w:ascii="Times New Roman" w:hAnsi="Times New Roman"/>
          <w:sz w:val="24"/>
          <w:szCs w:val="24"/>
          <w:lang w:val="pt-BR"/>
        </w:rPr>
        <w:t>de câte ori a fost nevoie, cu revizui</w:t>
      </w:r>
      <w:r w:rsidR="00675BFE" w:rsidRPr="00772104">
        <w:rPr>
          <w:rFonts w:ascii="Times New Roman" w:hAnsi="Times New Roman"/>
          <w:sz w:val="24"/>
          <w:szCs w:val="24"/>
          <w:lang w:val="pt-BR"/>
        </w:rPr>
        <w:t>rea serviciilor sociale propuse.</w:t>
      </w:r>
      <w:r w:rsidRPr="00772104">
        <w:rPr>
          <w:rFonts w:ascii="Times New Roman" w:hAnsi="Times New Roman"/>
          <w:sz w:val="24"/>
          <w:szCs w:val="24"/>
          <w:lang w:val="pt-BR"/>
        </w:rPr>
        <w:t xml:space="preserve"> În cursul anului 2021 managerii de caz au par</w:t>
      </w:r>
      <w:r w:rsidR="00675BFE" w:rsidRPr="00772104">
        <w:rPr>
          <w:rFonts w:ascii="Times New Roman" w:hAnsi="Times New Roman"/>
          <w:sz w:val="24"/>
          <w:szCs w:val="24"/>
          <w:lang w:val="pt-BR"/>
        </w:rPr>
        <w:t xml:space="preserve">ticipat la evaluările bianuale, </w:t>
      </w:r>
      <w:r w:rsidRPr="00772104">
        <w:rPr>
          <w:rFonts w:ascii="Times New Roman" w:hAnsi="Times New Roman"/>
          <w:sz w:val="24"/>
          <w:szCs w:val="24"/>
          <w:lang w:val="pt-BR"/>
        </w:rPr>
        <w:t>sau</w:t>
      </w:r>
      <w:r w:rsidR="00675BFE" w:rsidRPr="00772104">
        <w:rPr>
          <w:rFonts w:ascii="Times New Roman" w:hAnsi="Times New Roman"/>
          <w:sz w:val="24"/>
          <w:szCs w:val="24"/>
          <w:lang w:val="pt-BR"/>
        </w:rPr>
        <w:t xml:space="preserve"> ori de câte ori a fost necesar,</w:t>
      </w:r>
      <w:r w:rsidRPr="00772104">
        <w:rPr>
          <w:rFonts w:ascii="Times New Roman" w:hAnsi="Times New Roman"/>
          <w:sz w:val="24"/>
          <w:szCs w:val="24"/>
          <w:lang w:val="pt-BR"/>
        </w:rPr>
        <w:t xml:space="preserve"> a nevoilor individuale ale beneficiarilor din centrele rezidențiale, întocmind împreună cu echipa multidisciplinară Planurile personalizate și Planurile de acțiuni monitorizând lunar gradul de implementare a acestora;</w:t>
      </w:r>
    </w:p>
    <w:p w:rsidR="004231C2" w:rsidRPr="00772104" w:rsidRDefault="004231C2" w:rsidP="004231C2">
      <w:pPr>
        <w:pStyle w:val="ListParagraph"/>
        <w:numPr>
          <w:ilvl w:val="0"/>
          <w:numId w:val="18"/>
        </w:numPr>
        <w:spacing w:after="0" w:line="240" w:lineRule="auto"/>
        <w:ind w:left="714" w:hanging="357"/>
        <w:jc w:val="both"/>
        <w:rPr>
          <w:rStyle w:val="pgff2"/>
          <w:rFonts w:ascii="Times New Roman" w:hAnsi="Times New Roman"/>
          <w:sz w:val="24"/>
          <w:szCs w:val="24"/>
        </w:rPr>
      </w:pPr>
      <w:r w:rsidRPr="00772104">
        <w:rPr>
          <w:rFonts w:ascii="Times New Roman" w:hAnsi="Times New Roman"/>
          <w:sz w:val="24"/>
          <w:szCs w:val="24"/>
        </w:rPr>
        <w:t xml:space="preserve">pe tot parcursul anului s-a acordat sprijin metodologic specialiștilor din cadrul centrelor rezidențiale pentru persoane adulte cu dizabilități, în vederea implementării noilor prevederi legislative din domeniu în respectarea standardelor minime obligatorii de calitate în domeniu, în actualizarea procedurilor de lucru și identificarea de soluții la  </w:t>
      </w:r>
      <w:r w:rsidRPr="00772104">
        <w:rPr>
          <w:rStyle w:val="pgff2"/>
          <w:rFonts w:ascii="Times New Roman" w:hAnsi="Times New Roman"/>
          <w:sz w:val="24"/>
          <w:szCs w:val="24"/>
        </w:rPr>
        <w:t>rezolvarea unor probleme specifice.</w:t>
      </w:r>
    </w:p>
    <w:p w:rsidR="004231C2" w:rsidRPr="00772104" w:rsidRDefault="004231C2" w:rsidP="004231C2">
      <w:pPr>
        <w:pStyle w:val="ListParagraph"/>
        <w:numPr>
          <w:ilvl w:val="0"/>
          <w:numId w:val="18"/>
        </w:numPr>
        <w:spacing w:after="0" w:line="240" w:lineRule="auto"/>
        <w:ind w:left="714" w:hanging="357"/>
        <w:jc w:val="both"/>
        <w:rPr>
          <w:rFonts w:ascii="Times New Roman" w:hAnsi="Times New Roman"/>
          <w:sz w:val="24"/>
          <w:szCs w:val="24"/>
        </w:rPr>
      </w:pPr>
      <w:r w:rsidRPr="00772104">
        <w:rPr>
          <w:rFonts w:ascii="Times New Roman" w:hAnsi="Times New Roman"/>
          <w:sz w:val="24"/>
          <w:szCs w:val="24"/>
        </w:rPr>
        <w:t>trimestrial s-a completat și transmis către ANDPDCA informații statistice referitoare la persoanele adulte asistate în centrele rezidențiale, schema de personal din centre și c</w:t>
      </w:r>
      <w:r w:rsidR="00E86831" w:rsidRPr="00772104">
        <w:rPr>
          <w:rFonts w:ascii="Times New Roman" w:hAnsi="Times New Roman"/>
          <w:sz w:val="24"/>
          <w:szCs w:val="24"/>
        </w:rPr>
        <w:t>heltuielile cu servicii sociale;</w:t>
      </w:r>
    </w:p>
    <w:p w:rsidR="004231C2" w:rsidRPr="00772104" w:rsidRDefault="004231C2" w:rsidP="004231C2">
      <w:pPr>
        <w:pStyle w:val="ListParagraph"/>
        <w:numPr>
          <w:ilvl w:val="0"/>
          <w:numId w:val="18"/>
        </w:numPr>
        <w:spacing w:after="0" w:line="240" w:lineRule="auto"/>
        <w:ind w:left="714" w:hanging="357"/>
        <w:jc w:val="both"/>
        <w:rPr>
          <w:rFonts w:ascii="Times New Roman" w:hAnsi="Times New Roman"/>
          <w:sz w:val="24"/>
          <w:szCs w:val="24"/>
        </w:rPr>
      </w:pPr>
      <w:r w:rsidRPr="00772104">
        <w:rPr>
          <w:rFonts w:ascii="Times New Roman" w:hAnsi="Times New Roman"/>
          <w:sz w:val="24"/>
          <w:szCs w:val="24"/>
        </w:rPr>
        <w:t>la finele fiecărui trimestru a fost completat și transmis, către ANDPDCA raportul privind p</w:t>
      </w:r>
      <w:r w:rsidR="00675BFE" w:rsidRPr="00772104">
        <w:rPr>
          <w:rFonts w:ascii="Times New Roman" w:hAnsi="Times New Roman"/>
          <w:sz w:val="24"/>
          <w:szCs w:val="24"/>
        </w:rPr>
        <w:t>ersoanele cu handicap neinstituț</w:t>
      </w:r>
      <w:r w:rsidRPr="00772104">
        <w:rPr>
          <w:rFonts w:ascii="Times New Roman" w:hAnsi="Times New Roman"/>
          <w:sz w:val="24"/>
          <w:szCs w:val="24"/>
        </w:rPr>
        <w:t>ionalizate angajate în muncă</w:t>
      </w:r>
      <w:r w:rsidR="00E86831" w:rsidRPr="00772104">
        <w:rPr>
          <w:rFonts w:ascii="Times New Roman" w:hAnsi="Times New Roman"/>
          <w:sz w:val="24"/>
          <w:szCs w:val="24"/>
        </w:rPr>
        <w:t>;</w:t>
      </w:r>
    </w:p>
    <w:p w:rsidR="004231C2" w:rsidRPr="00772104" w:rsidRDefault="004231C2" w:rsidP="004231C2">
      <w:pPr>
        <w:pStyle w:val="ListParagraph"/>
        <w:numPr>
          <w:ilvl w:val="0"/>
          <w:numId w:val="18"/>
        </w:numPr>
        <w:spacing w:after="0" w:line="240" w:lineRule="auto"/>
        <w:ind w:left="714" w:hanging="357"/>
        <w:jc w:val="both"/>
        <w:rPr>
          <w:rFonts w:ascii="Times New Roman" w:hAnsi="Times New Roman"/>
          <w:sz w:val="24"/>
          <w:szCs w:val="24"/>
        </w:rPr>
      </w:pPr>
      <w:r w:rsidRPr="00772104">
        <w:rPr>
          <w:rFonts w:ascii="Times New Roman" w:hAnsi="Times New Roman"/>
          <w:sz w:val="24"/>
          <w:szCs w:val="24"/>
        </w:rPr>
        <w:lastRenderedPageBreak/>
        <w:t>lunar s-a transmis către Autoritatea Națională pentru Drepturile Persoanelor cu Dizabilități, Copii și Adopții situația privind numărul asistenților personali angajați de către</w:t>
      </w:r>
      <w:r w:rsidR="00E86831" w:rsidRPr="00772104">
        <w:rPr>
          <w:rFonts w:ascii="Times New Roman" w:hAnsi="Times New Roman"/>
          <w:sz w:val="24"/>
          <w:szCs w:val="24"/>
        </w:rPr>
        <w:t xml:space="preserve"> primăriile din județul Suceava;</w:t>
      </w:r>
    </w:p>
    <w:p w:rsidR="004231C2" w:rsidRPr="00772104" w:rsidRDefault="004231C2" w:rsidP="004231C2">
      <w:pPr>
        <w:pStyle w:val="ListParagraph"/>
        <w:numPr>
          <w:ilvl w:val="0"/>
          <w:numId w:val="18"/>
        </w:numPr>
        <w:spacing w:after="0" w:line="240" w:lineRule="auto"/>
        <w:ind w:left="714" w:hanging="357"/>
        <w:jc w:val="both"/>
        <w:rPr>
          <w:rStyle w:val="pgff2"/>
          <w:rFonts w:ascii="Times New Roman" w:hAnsi="Times New Roman"/>
          <w:sz w:val="24"/>
          <w:szCs w:val="24"/>
        </w:rPr>
      </w:pPr>
      <w:r w:rsidRPr="00772104">
        <w:rPr>
          <w:rStyle w:val="pgff2"/>
          <w:rFonts w:ascii="Times New Roman" w:hAnsi="Times New Roman"/>
          <w:sz w:val="24"/>
          <w:szCs w:val="24"/>
        </w:rPr>
        <w:t>au fost înregistrate contractele pentru acordare servicii sociale pentru toți beneficiarii din centrele rezidențiale pentru persoane adulte cu dizabilități;</w:t>
      </w:r>
    </w:p>
    <w:p w:rsidR="004231C2" w:rsidRPr="00772104" w:rsidRDefault="004231C2" w:rsidP="004231C2">
      <w:pPr>
        <w:pStyle w:val="ListParagraph"/>
        <w:numPr>
          <w:ilvl w:val="0"/>
          <w:numId w:val="18"/>
        </w:numPr>
        <w:spacing w:after="0" w:line="240" w:lineRule="auto"/>
        <w:jc w:val="both"/>
        <w:rPr>
          <w:rStyle w:val="pgff2"/>
          <w:rFonts w:ascii="Times New Roman" w:hAnsi="Times New Roman"/>
          <w:sz w:val="24"/>
          <w:szCs w:val="24"/>
        </w:rPr>
      </w:pPr>
      <w:r w:rsidRPr="00772104">
        <w:rPr>
          <w:rFonts w:ascii="Times New Roman" w:hAnsi="Times New Roman"/>
          <w:sz w:val="24"/>
          <w:szCs w:val="24"/>
        </w:rPr>
        <w:t>au fost întocmite un număr de 85 de rapoarte, situații şi lucrări de sinteză privind protecţia persoanelor adulte cu dizabilități la solicitarea Conducerii sau a unor instituţii abilitate, în domeniul protecţiei persoanelor adulte;</w:t>
      </w:r>
    </w:p>
    <w:p w:rsidR="004231C2" w:rsidRPr="00772104" w:rsidRDefault="004231C2" w:rsidP="004231C2">
      <w:pPr>
        <w:pStyle w:val="ListParagraph"/>
        <w:numPr>
          <w:ilvl w:val="0"/>
          <w:numId w:val="18"/>
        </w:numPr>
        <w:spacing w:line="240" w:lineRule="auto"/>
        <w:ind w:right="-23"/>
        <w:jc w:val="both"/>
        <w:rPr>
          <w:rFonts w:ascii="Times New Roman" w:hAnsi="Times New Roman"/>
          <w:sz w:val="24"/>
          <w:szCs w:val="24"/>
        </w:rPr>
      </w:pPr>
      <w:r w:rsidRPr="00772104">
        <w:rPr>
          <w:rFonts w:ascii="Times New Roman" w:hAnsi="Times New Roman"/>
          <w:sz w:val="24"/>
          <w:szCs w:val="24"/>
        </w:rPr>
        <w:t>la începutul anului au fost fixate obiectivele și la finele fiecărui trimestru au fost întocmite rapoarte privind modul/gradul de r</w:t>
      </w:r>
      <w:r w:rsidR="00D56231" w:rsidRPr="00772104">
        <w:rPr>
          <w:rFonts w:ascii="Times New Roman" w:hAnsi="Times New Roman"/>
          <w:sz w:val="24"/>
          <w:szCs w:val="24"/>
        </w:rPr>
        <w:t>ealizare a obiectivelor propuse;</w:t>
      </w:r>
    </w:p>
    <w:p w:rsidR="004231C2" w:rsidRPr="00772104" w:rsidRDefault="004231C2" w:rsidP="004231C2">
      <w:pPr>
        <w:pStyle w:val="ListParagraph"/>
        <w:numPr>
          <w:ilvl w:val="0"/>
          <w:numId w:val="18"/>
        </w:numPr>
        <w:spacing w:line="240" w:lineRule="auto"/>
        <w:ind w:right="-23"/>
        <w:jc w:val="both"/>
        <w:rPr>
          <w:rStyle w:val="markedcontent"/>
          <w:rFonts w:ascii="Times New Roman" w:hAnsi="Times New Roman"/>
          <w:sz w:val="24"/>
          <w:szCs w:val="24"/>
        </w:rPr>
      </w:pPr>
      <w:r w:rsidRPr="00772104">
        <w:rPr>
          <w:rFonts w:ascii="Times New Roman" w:hAnsi="Times New Roman"/>
          <w:sz w:val="24"/>
          <w:szCs w:val="24"/>
        </w:rPr>
        <w:t>a fost întocmită Strategia județeană de dezvoltare a serviciilor sociale pentru perioada 2021 -2027  în domeniul protecției persoanelor adulte cu dizabilități</w:t>
      </w:r>
      <w:r w:rsidRPr="00772104">
        <w:t xml:space="preserve">. </w:t>
      </w:r>
    </w:p>
    <w:p w:rsidR="000A6DE7" w:rsidRPr="00772104" w:rsidRDefault="001A11F4" w:rsidP="004231C2">
      <w:pPr>
        <w:pStyle w:val="ListParagraph"/>
        <w:numPr>
          <w:ilvl w:val="0"/>
          <w:numId w:val="18"/>
        </w:numPr>
        <w:spacing w:line="240" w:lineRule="auto"/>
        <w:ind w:right="-23"/>
        <w:jc w:val="both"/>
        <w:rPr>
          <w:rFonts w:ascii="Times New Roman" w:hAnsi="Times New Roman"/>
          <w:sz w:val="24"/>
          <w:szCs w:val="24"/>
          <w:lang w:val="ro-RO"/>
        </w:rPr>
      </w:pPr>
      <w:r w:rsidRPr="00772104">
        <w:rPr>
          <w:rFonts w:ascii="Times New Roman" w:hAnsi="Times New Roman"/>
          <w:sz w:val="24"/>
          <w:szCs w:val="24"/>
          <w:lang w:val="ro-RO"/>
        </w:rPr>
        <w:t>Direcția Generală de Asistență Socială și Protecția Copilului a Județului Suceava</w:t>
      </w:r>
      <w:r w:rsidRPr="00772104">
        <w:rPr>
          <w:rFonts w:ascii="Times New Roman" w:hAnsi="Times New Roman"/>
          <w:sz w:val="24"/>
          <w:szCs w:val="24"/>
        </w:rPr>
        <w:t xml:space="preserve"> </w:t>
      </w:r>
      <w:r w:rsidR="000A6DE7" w:rsidRPr="00772104">
        <w:rPr>
          <w:rFonts w:ascii="Times New Roman" w:hAnsi="Times New Roman"/>
          <w:sz w:val="24"/>
          <w:szCs w:val="24"/>
        </w:rPr>
        <w:t>a încheiat parteneriate de colaborare cu:</w:t>
      </w:r>
    </w:p>
    <w:p w:rsidR="000A6DE7" w:rsidRPr="00772104" w:rsidRDefault="000A6DE7" w:rsidP="00F43B85">
      <w:pPr>
        <w:pStyle w:val="ListParagraph"/>
        <w:ind w:right="-23"/>
        <w:jc w:val="both"/>
        <w:rPr>
          <w:rFonts w:ascii="Times New Roman" w:hAnsi="Times New Roman"/>
          <w:sz w:val="24"/>
          <w:szCs w:val="24"/>
          <w:lang w:val="ro-RO"/>
        </w:rPr>
      </w:pPr>
      <w:r w:rsidRPr="00772104">
        <w:rPr>
          <w:rFonts w:ascii="Times New Roman" w:hAnsi="Times New Roman"/>
          <w:sz w:val="24"/>
          <w:szCs w:val="24"/>
        </w:rPr>
        <w:t>- Asociația Națională a Surzilor din România – Filiala Suceava, scopul fiind completarea documentației de acordare a drepturilor cuvenite persoanelor cu deficiențe auditive și distribuirea biletelor de călătorie pentru transportul interurban unic pentru persoanele cu deficiențe auditive;</w:t>
      </w:r>
    </w:p>
    <w:p w:rsidR="000A6DE7" w:rsidRPr="00772104" w:rsidRDefault="000A6DE7" w:rsidP="00F43B85">
      <w:pPr>
        <w:pStyle w:val="ListParagraph"/>
        <w:ind w:right="-23"/>
        <w:jc w:val="both"/>
        <w:rPr>
          <w:rFonts w:ascii="Times New Roman" w:hAnsi="Times New Roman"/>
          <w:sz w:val="24"/>
          <w:szCs w:val="24"/>
          <w:lang w:val="ro-RO"/>
        </w:rPr>
      </w:pPr>
      <w:r w:rsidRPr="00772104">
        <w:rPr>
          <w:rFonts w:ascii="Times New Roman" w:hAnsi="Times New Roman"/>
          <w:sz w:val="24"/>
          <w:szCs w:val="24"/>
          <w:lang w:val="ro-RO"/>
        </w:rPr>
        <w:t xml:space="preserve">- SC Sigmedical Services SRL, în vederea creșterii gradului de operativitate, eficiență și calitate în acordarea atât a serviciilor medicale de tip spitalicesc cât și a serviciilor de asistență socială pentru pacienții spitalului, îmbunătățirea relației dintre unitățile de asistență socială din subordinea </w:t>
      </w:r>
      <w:r w:rsidR="001A11F4" w:rsidRPr="00772104">
        <w:rPr>
          <w:rFonts w:ascii="Times New Roman" w:hAnsi="Times New Roman"/>
          <w:sz w:val="24"/>
          <w:szCs w:val="24"/>
          <w:lang w:val="ro-RO"/>
        </w:rPr>
        <w:t xml:space="preserve">Direcției Generale de Asistență Socială și Protecția Copilului a Județului Suceava </w:t>
      </w:r>
      <w:r w:rsidRPr="00772104">
        <w:rPr>
          <w:rFonts w:ascii="Times New Roman" w:hAnsi="Times New Roman"/>
          <w:sz w:val="24"/>
          <w:szCs w:val="24"/>
          <w:lang w:val="ro-RO"/>
        </w:rPr>
        <w:t>și Spital;</w:t>
      </w:r>
    </w:p>
    <w:p w:rsidR="000A6DE7" w:rsidRPr="00772104" w:rsidRDefault="000A6DE7" w:rsidP="00F43B85">
      <w:pPr>
        <w:pStyle w:val="ListParagraph"/>
        <w:spacing w:after="0" w:line="240" w:lineRule="auto"/>
        <w:ind w:right="-23"/>
        <w:jc w:val="both"/>
        <w:rPr>
          <w:rFonts w:ascii="Times New Roman" w:eastAsia="Times New Roman" w:hAnsi="Times New Roman"/>
          <w:sz w:val="24"/>
          <w:szCs w:val="24"/>
        </w:rPr>
      </w:pPr>
      <w:r w:rsidRPr="00772104">
        <w:rPr>
          <w:rFonts w:ascii="Times New Roman" w:eastAsia="Times New Roman" w:hAnsi="Times New Roman"/>
          <w:sz w:val="24"/>
          <w:szCs w:val="24"/>
        </w:rPr>
        <w:t>- Spitalul de Psihiatrie Câmpulung Moldovenesc, prin care se urmărește acordarea serviciilor de asistență mobilă medicală și religioasă, prin echipa furnizorului de asistență mobilă, persoanelor cu probleme de sănătate mintală din cadrul Centrului CABR Fundu Moldovei;</w:t>
      </w:r>
    </w:p>
    <w:p w:rsidR="001A11F4" w:rsidRPr="00772104" w:rsidRDefault="000A6DE7" w:rsidP="00F43B85">
      <w:pPr>
        <w:pStyle w:val="ListParagraph"/>
        <w:spacing w:after="0" w:line="240" w:lineRule="auto"/>
        <w:ind w:right="-23"/>
        <w:jc w:val="both"/>
        <w:rPr>
          <w:rFonts w:ascii="Times New Roman" w:eastAsia="Times New Roman" w:hAnsi="Times New Roman"/>
          <w:sz w:val="24"/>
          <w:szCs w:val="24"/>
        </w:rPr>
      </w:pPr>
      <w:r w:rsidRPr="00772104">
        <w:rPr>
          <w:rFonts w:ascii="Times New Roman" w:eastAsia="Times New Roman" w:hAnsi="Times New Roman"/>
          <w:sz w:val="24"/>
          <w:szCs w:val="24"/>
        </w:rPr>
        <w:t>- Consiliul Municipal Chișinău, Di</w:t>
      </w:r>
      <w:r w:rsidR="00675BFE" w:rsidRPr="00772104">
        <w:rPr>
          <w:rFonts w:ascii="Times New Roman" w:eastAsia="Times New Roman" w:hAnsi="Times New Roman"/>
          <w:sz w:val="24"/>
          <w:szCs w:val="24"/>
        </w:rPr>
        <w:t>recț</w:t>
      </w:r>
      <w:r w:rsidRPr="00772104">
        <w:rPr>
          <w:rFonts w:ascii="Times New Roman" w:eastAsia="Times New Roman" w:hAnsi="Times New Roman"/>
          <w:sz w:val="24"/>
          <w:szCs w:val="24"/>
        </w:rPr>
        <w:t>ia Generală pentru Protecția Drepturilor Copilului Chișinău, scopul fiind asigurarea cadrului de colaborare între cele două părț</w:t>
      </w:r>
      <w:r w:rsidR="00675BFE" w:rsidRPr="00772104">
        <w:rPr>
          <w:rFonts w:ascii="Times New Roman" w:eastAsia="Times New Roman" w:hAnsi="Times New Roman"/>
          <w:sz w:val="24"/>
          <w:szCs w:val="24"/>
        </w:rPr>
        <w:t>i în vederea desfășurării de acț</w:t>
      </w:r>
      <w:r w:rsidRPr="00772104">
        <w:rPr>
          <w:rFonts w:ascii="Times New Roman" w:eastAsia="Times New Roman" w:hAnsi="Times New Roman"/>
          <w:sz w:val="24"/>
          <w:szCs w:val="24"/>
        </w:rPr>
        <w:t xml:space="preserve">iuni comune care contribuie la creșterea calității serviciilor sociale oferite beneficiarilor. Rolul colaborării este de a identifica și prelua spre aplicare cele mai eficiente soluții pentru îmbunătățirea serviciilor sociale. </w:t>
      </w:r>
    </w:p>
    <w:p w:rsidR="000A6DE7" w:rsidRPr="00772104" w:rsidRDefault="000A6DE7" w:rsidP="00F43B85">
      <w:pPr>
        <w:pStyle w:val="ListParagraph"/>
        <w:spacing w:after="0" w:line="240" w:lineRule="auto"/>
        <w:ind w:right="-23"/>
        <w:jc w:val="both"/>
        <w:rPr>
          <w:rFonts w:ascii="Times New Roman" w:eastAsia="Times New Roman" w:hAnsi="Times New Roman"/>
          <w:sz w:val="24"/>
          <w:szCs w:val="24"/>
        </w:rPr>
      </w:pPr>
      <w:r w:rsidRPr="00772104">
        <w:rPr>
          <w:rFonts w:ascii="Times New Roman" w:eastAsia="Times New Roman" w:hAnsi="Times New Roman"/>
          <w:sz w:val="24"/>
          <w:szCs w:val="24"/>
        </w:rPr>
        <w:t xml:space="preserve">În cadrul colaborării se dorește stabilirea unor relații interinstituționale </w:t>
      </w:r>
      <w:r w:rsidR="00675BFE" w:rsidRPr="00772104">
        <w:rPr>
          <w:rFonts w:ascii="Times New Roman" w:eastAsia="Times New Roman" w:hAnsi="Times New Roman"/>
          <w:sz w:val="24"/>
          <w:szCs w:val="24"/>
        </w:rPr>
        <w:t>între partenerii acestei convenț</w:t>
      </w:r>
      <w:r w:rsidRPr="00772104">
        <w:rPr>
          <w:rFonts w:ascii="Times New Roman" w:eastAsia="Times New Roman" w:hAnsi="Times New Roman"/>
          <w:sz w:val="24"/>
          <w:szCs w:val="24"/>
        </w:rPr>
        <w:t>ii în vederea asigurării protecției sociale a beneficiarilor;</w:t>
      </w:r>
    </w:p>
    <w:p w:rsidR="000A6DE7" w:rsidRPr="00772104" w:rsidRDefault="00935572" w:rsidP="00F43B85">
      <w:pPr>
        <w:pStyle w:val="ListParagraph"/>
        <w:numPr>
          <w:ilvl w:val="0"/>
          <w:numId w:val="18"/>
        </w:numPr>
        <w:ind w:right="-23"/>
        <w:jc w:val="both"/>
        <w:rPr>
          <w:rStyle w:val="fontstyle21"/>
          <w:rFonts w:ascii="Times New Roman" w:hAnsi="Times New Roman"/>
          <w:color w:val="auto"/>
          <w:sz w:val="24"/>
          <w:szCs w:val="24"/>
        </w:rPr>
      </w:pPr>
      <w:r w:rsidRPr="00772104">
        <w:rPr>
          <w:rStyle w:val="fontstyle21"/>
          <w:rFonts w:ascii="Times New Roman" w:hAnsi="Times New Roman"/>
          <w:color w:val="auto"/>
          <w:sz w:val="24"/>
          <w:szCs w:val="24"/>
        </w:rPr>
        <w:t>p</w:t>
      </w:r>
      <w:r w:rsidR="000A6DE7" w:rsidRPr="00772104">
        <w:rPr>
          <w:rStyle w:val="fontstyle21"/>
          <w:rFonts w:ascii="Times New Roman" w:hAnsi="Times New Roman"/>
          <w:color w:val="auto"/>
          <w:sz w:val="24"/>
          <w:szCs w:val="24"/>
        </w:rPr>
        <w:t>ersoanelor adulte încadrate în grad de handicap, neinstituționalizate, li s-au acordat facilități, după cum urmează:</w:t>
      </w:r>
    </w:p>
    <w:p w:rsidR="000A6DE7" w:rsidRPr="00772104" w:rsidRDefault="000A6DE7" w:rsidP="00F43B85">
      <w:pPr>
        <w:pStyle w:val="ListParagraph"/>
        <w:spacing w:before="100" w:beforeAutospacing="1" w:after="100" w:afterAutospacing="1" w:line="240" w:lineRule="auto"/>
        <w:ind w:right="-23"/>
        <w:jc w:val="both"/>
        <w:rPr>
          <w:rFonts w:ascii="Times New Roman" w:eastAsia="Times New Roman" w:hAnsi="Times New Roman"/>
          <w:sz w:val="24"/>
          <w:szCs w:val="24"/>
        </w:rPr>
      </w:pPr>
      <w:r w:rsidRPr="00772104">
        <w:rPr>
          <w:rFonts w:ascii="Times New Roman" w:eastAsia="Times New Roman" w:hAnsi="Times New Roman"/>
          <w:sz w:val="24"/>
          <w:szCs w:val="24"/>
          <w:lang w:val="pt-BR"/>
        </w:rPr>
        <w:t xml:space="preserve">-        transport interurban </w:t>
      </w:r>
      <w:r w:rsidR="005E1A7D" w:rsidRPr="00772104">
        <w:rPr>
          <w:rFonts w:ascii="Times New Roman" w:eastAsia="Times New Roman" w:hAnsi="Times New Roman"/>
          <w:sz w:val="24"/>
          <w:szCs w:val="24"/>
          <w:lang w:val="pt-BR"/>
        </w:rPr>
        <w:t>și deconturi carburant în valoare 6.811.332,96</w:t>
      </w:r>
      <w:r w:rsidRPr="00772104">
        <w:rPr>
          <w:rFonts w:ascii="Times New Roman" w:eastAsia="Times New Roman" w:hAnsi="Times New Roman"/>
          <w:sz w:val="24"/>
          <w:szCs w:val="24"/>
          <w:lang w:val="pt-BR"/>
        </w:rPr>
        <w:t>  lei</w:t>
      </w:r>
    </w:p>
    <w:p w:rsidR="000A6DE7" w:rsidRPr="00772104" w:rsidRDefault="000A6DE7" w:rsidP="00F43B85">
      <w:pPr>
        <w:pStyle w:val="ListParagraph"/>
        <w:spacing w:before="100" w:beforeAutospacing="1" w:after="100" w:afterAutospacing="1" w:line="240" w:lineRule="auto"/>
        <w:ind w:right="-23"/>
        <w:jc w:val="both"/>
        <w:rPr>
          <w:rFonts w:ascii="Times New Roman" w:eastAsia="Times New Roman" w:hAnsi="Times New Roman"/>
          <w:sz w:val="24"/>
          <w:szCs w:val="24"/>
        </w:rPr>
      </w:pPr>
      <w:r w:rsidRPr="00772104">
        <w:rPr>
          <w:rFonts w:ascii="Times New Roman" w:eastAsia="Times New Roman" w:hAnsi="Times New Roman"/>
          <w:sz w:val="24"/>
          <w:szCs w:val="24"/>
          <w:lang w:val="it-IT"/>
        </w:rPr>
        <w:t>-        dobânzi la credite 10.790  lei</w:t>
      </w:r>
    </w:p>
    <w:p w:rsidR="000A6DE7" w:rsidRPr="00772104" w:rsidRDefault="000A6DE7" w:rsidP="00F43B85">
      <w:pPr>
        <w:pStyle w:val="ListParagraph"/>
        <w:ind w:right="-23"/>
        <w:jc w:val="both"/>
        <w:rPr>
          <w:rFonts w:ascii="Times New Roman" w:hAnsi="Times New Roman"/>
          <w:sz w:val="24"/>
          <w:szCs w:val="24"/>
          <w:lang w:val="ro-RO"/>
        </w:rPr>
      </w:pPr>
    </w:p>
    <w:p w:rsidR="00E86831" w:rsidRPr="00772104" w:rsidRDefault="00E86831" w:rsidP="00E86831">
      <w:pPr>
        <w:pStyle w:val="ListParagraph"/>
        <w:numPr>
          <w:ilvl w:val="0"/>
          <w:numId w:val="18"/>
        </w:numPr>
        <w:ind w:left="709" w:right="-23" w:hanging="283"/>
        <w:jc w:val="both"/>
        <w:rPr>
          <w:rFonts w:ascii="Times New Roman" w:hAnsi="Times New Roman"/>
          <w:sz w:val="24"/>
          <w:szCs w:val="24"/>
          <w:lang w:val="ro-RO"/>
        </w:rPr>
      </w:pPr>
      <w:r w:rsidRPr="00772104">
        <w:rPr>
          <w:rFonts w:ascii="Times New Roman" w:hAnsi="Times New Roman"/>
          <w:sz w:val="24"/>
          <w:szCs w:val="24"/>
          <w:lang w:val="pt-BR"/>
        </w:rPr>
        <w:t xml:space="preserve">în vederea configurării celor trei noi servicii sociale ce se vor înființa pe proiectul PIN, conform </w:t>
      </w:r>
      <w:r w:rsidRPr="00772104">
        <w:rPr>
          <w:rFonts w:ascii="Times New Roman" w:hAnsi="Times New Roman"/>
          <w:bCs/>
          <w:sz w:val="24"/>
          <w:szCs w:val="24"/>
        </w:rPr>
        <w:t xml:space="preserve">aspectelor tehnice și operaționale cuprinse în Planul de restructurare a CRRN Costâna, au fost continuate  lucrările de reparații și igienizare la clădirile unde vor funcționa unul dintre CAbR-uri și </w:t>
      </w:r>
      <w:r w:rsidRPr="00772104">
        <w:rPr>
          <w:rFonts w:ascii="Times New Roman" w:hAnsi="Times New Roman"/>
          <w:sz w:val="24"/>
          <w:szCs w:val="24"/>
          <w:lang w:val="ro-RO"/>
        </w:rPr>
        <w:t>centrul de îngrijire și asistență;</w:t>
      </w:r>
    </w:p>
    <w:p w:rsidR="00E86831" w:rsidRPr="00772104" w:rsidRDefault="00E86831" w:rsidP="00E86831">
      <w:pPr>
        <w:pStyle w:val="ListParagraph"/>
        <w:numPr>
          <w:ilvl w:val="0"/>
          <w:numId w:val="18"/>
        </w:numPr>
        <w:ind w:right="-23"/>
        <w:jc w:val="both"/>
        <w:rPr>
          <w:rFonts w:ascii="Times New Roman" w:hAnsi="Times New Roman"/>
          <w:sz w:val="24"/>
          <w:szCs w:val="24"/>
          <w:lang w:val="pt-BR"/>
        </w:rPr>
      </w:pPr>
      <w:r w:rsidRPr="00772104">
        <w:rPr>
          <w:rFonts w:ascii="Times New Roman" w:hAnsi="Times New Roman"/>
          <w:sz w:val="24"/>
          <w:szCs w:val="24"/>
          <w:lang w:val="pt-BR"/>
        </w:rPr>
        <w:t>în anul 2021, s-a continuat executarea lucrărilor de intervenție și amenajare pentru obținerea avizului ISU la CRRN Pojorâta (locația Pojorâta);</w:t>
      </w:r>
    </w:p>
    <w:p w:rsidR="00E86831" w:rsidRPr="00772104" w:rsidRDefault="00E86831" w:rsidP="00E86831">
      <w:pPr>
        <w:pStyle w:val="ListParagraph"/>
        <w:numPr>
          <w:ilvl w:val="0"/>
          <w:numId w:val="18"/>
        </w:numPr>
        <w:ind w:left="709" w:right="-23" w:hanging="283"/>
        <w:jc w:val="both"/>
        <w:rPr>
          <w:rFonts w:ascii="Times New Roman" w:hAnsi="Times New Roman"/>
          <w:sz w:val="24"/>
          <w:szCs w:val="24"/>
          <w:lang w:val="ro-RO"/>
        </w:rPr>
      </w:pPr>
      <w:r w:rsidRPr="00772104">
        <w:rPr>
          <w:rFonts w:ascii="Times New Roman" w:hAnsi="Times New Roman"/>
          <w:sz w:val="24"/>
          <w:szCs w:val="24"/>
          <w:lang w:val="pt-BR"/>
        </w:rPr>
        <w:lastRenderedPageBreak/>
        <w:t xml:space="preserve">a fost întocmit un caiet de sarcini în vederea </w:t>
      </w:r>
      <w:r w:rsidRPr="00772104">
        <w:rPr>
          <w:rFonts w:ascii="Times New Roman" w:hAnsi="Times New Roman"/>
          <w:sz w:val="24"/>
          <w:szCs w:val="24"/>
        </w:rPr>
        <w:t xml:space="preserve">contractării de servicii sociale cu cazare pentru persoane adulte cu </w:t>
      </w:r>
      <w:r w:rsidRPr="00772104">
        <w:rPr>
          <w:rFonts w:ascii="Times New Roman" w:hAnsi="Times New Roman"/>
          <w:w w:val="108"/>
          <w:sz w:val="24"/>
          <w:szCs w:val="24"/>
        </w:rPr>
        <w:t>dizabilită</w:t>
      </w:r>
      <w:r w:rsidR="00D56231" w:rsidRPr="00772104">
        <w:rPr>
          <w:rFonts w:ascii="Times New Roman" w:hAnsi="Times New Roman"/>
          <w:w w:val="108"/>
          <w:sz w:val="24"/>
          <w:szCs w:val="24"/>
        </w:rPr>
        <w:t>ţi.</w:t>
      </w:r>
    </w:p>
    <w:p w:rsidR="0075145E" w:rsidRPr="00772104" w:rsidRDefault="0075145E" w:rsidP="00F43B85">
      <w:pPr>
        <w:pStyle w:val="ListParagraph"/>
        <w:ind w:right="-23"/>
        <w:jc w:val="both"/>
        <w:rPr>
          <w:rFonts w:ascii="Times New Roman" w:hAnsi="Times New Roman"/>
          <w:sz w:val="24"/>
          <w:szCs w:val="24"/>
          <w:lang w:val="ro-RO"/>
        </w:rPr>
      </w:pPr>
    </w:p>
    <w:p w:rsidR="001A5A6C" w:rsidRPr="00772104" w:rsidRDefault="006F019A" w:rsidP="006F019A">
      <w:pPr>
        <w:ind w:right="-23"/>
        <w:jc w:val="both"/>
        <w:rPr>
          <w:rFonts w:ascii="Times New Roman" w:hAnsi="Times New Roman"/>
          <w:sz w:val="24"/>
          <w:szCs w:val="24"/>
          <w:u w:val="single"/>
          <w:lang w:val="ro-RO"/>
        </w:rPr>
      </w:pPr>
      <w:r w:rsidRPr="00772104">
        <w:rPr>
          <w:rFonts w:ascii="Times New Roman" w:hAnsi="Times New Roman"/>
          <w:sz w:val="24"/>
          <w:szCs w:val="24"/>
          <w:u w:val="single"/>
          <w:lang w:val="ro-RO"/>
        </w:rPr>
        <w:t>Dinamica numărului de beneficiari ai centrelor pentru persoane adulte cu dizabilitrăți din structura DGASPC a județului Suceava:</w:t>
      </w:r>
    </w:p>
    <w:tbl>
      <w:tblPr>
        <w:tblW w:w="88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3"/>
        <w:gridCol w:w="1029"/>
        <w:gridCol w:w="1029"/>
        <w:gridCol w:w="1030"/>
        <w:gridCol w:w="1030"/>
        <w:gridCol w:w="1163"/>
        <w:gridCol w:w="1147"/>
        <w:gridCol w:w="1030"/>
      </w:tblGrid>
      <w:tr w:rsidR="00772104" w:rsidRPr="00772104" w:rsidTr="001A5A6C">
        <w:trPr>
          <w:trHeight w:val="255"/>
        </w:trPr>
        <w:tc>
          <w:tcPr>
            <w:tcW w:w="1433" w:type="dxa"/>
            <w:tcMar>
              <w:top w:w="15" w:type="dxa"/>
              <w:left w:w="15" w:type="dxa"/>
              <w:bottom w:w="0" w:type="dxa"/>
              <w:right w:w="15" w:type="dxa"/>
            </w:tcMar>
            <w:vAlign w:val="center"/>
          </w:tcPr>
          <w:p w:rsidR="001A5A6C" w:rsidRPr="00772104" w:rsidRDefault="001A5A6C" w:rsidP="000150D1">
            <w:pPr>
              <w:rPr>
                <w:rFonts w:ascii="Times New Roman" w:hAnsi="Times New Roman"/>
                <w:b/>
              </w:rPr>
            </w:pPr>
            <w:r w:rsidRPr="00772104">
              <w:rPr>
                <w:rFonts w:ascii="Times New Roman" w:hAnsi="Times New Roman"/>
                <w:b/>
              </w:rPr>
              <w:t>Anul</w:t>
            </w:r>
          </w:p>
        </w:tc>
        <w:tc>
          <w:tcPr>
            <w:tcW w:w="1029" w:type="dxa"/>
          </w:tcPr>
          <w:p w:rsidR="001A5A6C" w:rsidRPr="00772104" w:rsidRDefault="001A5A6C" w:rsidP="001A5A6C">
            <w:pPr>
              <w:rPr>
                <w:rFonts w:ascii="Times New Roman" w:hAnsi="Times New Roman"/>
                <w:b/>
              </w:rPr>
            </w:pPr>
            <w:r w:rsidRPr="00772104">
              <w:rPr>
                <w:rFonts w:ascii="Times New Roman" w:hAnsi="Times New Roman"/>
                <w:b/>
              </w:rPr>
              <w:t>31.12.2015</w:t>
            </w:r>
          </w:p>
        </w:tc>
        <w:tc>
          <w:tcPr>
            <w:tcW w:w="1029" w:type="dxa"/>
          </w:tcPr>
          <w:p w:rsidR="001A5A6C" w:rsidRPr="00772104" w:rsidRDefault="001A5A6C" w:rsidP="001A5A6C">
            <w:pPr>
              <w:rPr>
                <w:rFonts w:ascii="Times New Roman" w:hAnsi="Times New Roman"/>
                <w:b/>
              </w:rPr>
            </w:pPr>
            <w:r w:rsidRPr="00772104">
              <w:rPr>
                <w:rFonts w:ascii="Times New Roman" w:hAnsi="Times New Roman"/>
                <w:b/>
              </w:rPr>
              <w:t>31.12.2016</w:t>
            </w:r>
          </w:p>
        </w:tc>
        <w:tc>
          <w:tcPr>
            <w:tcW w:w="1030" w:type="dxa"/>
          </w:tcPr>
          <w:p w:rsidR="001A5A6C" w:rsidRPr="00772104" w:rsidRDefault="001A5A6C" w:rsidP="001A5A6C">
            <w:pPr>
              <w:rPr>
                <w:rFonts w:ascii="Times New Roman" w:hAnsi="Times New Roman"/>
                <w:b/>
              </w:rPr>
            </w:pPr>
            <w:r w:rsidRPr="00772104">
              <w:rPr>
                <w:rFonts w:ascii="Times New Roman" w:hAnsi="Times New Roman"/>
                <w:b/>
              </w:rPr>
              <w:t>31.12.2017</w:t>
            </w:r>
          </w:p>
        </w:tc>
        <w:tc>
          <w:tcPr>
            <w:tcW w:w="1030" w:type="dxa"/>
          </w:tcPr>
          <w:p w:rsidR="001A5A6C" w:rsidRPr="00772104" w:rsidRDefault="001A5A6C" w:rsidP="001A5A6C">
            <w:pPr>
              <w:rPr>
                <w:rFonts w:ascii="Times New Roman" w:hAnsi="Times New Roman"/>
                <w:b/>
              </w:rPr>
            </w:pPr>
            <w:r w:rsidRPr="00772104">
              <w:rPr>
                <w:rFonts w:ascii="Times New Roman" w:hAnsi="Times New Roman"/>
                <w:b/>
              </w:rPr>
              <w:t>31.12.2018</w:t>
            </w:r>
          </w:p>
        </w:tc>
        <w:tc>
          <w:tcPr>
            <w:tcW w:w="1163" w:type="dxa"/>
          </w:tcPr>
          <w:p w:rsidR="001A5A6C" w:rsidRPr="00772104" w:rsidRDefault="001A5A6C" w:rsidP="001A5A6C">
            <w:pPr>
              <w:rPr>
                <w:rFonts w:ascii="Times New Roman" w:hAnsi="Times New Roman"/>
                <w:b/>
              </w:rPr>
            </w:pPr>
            <w:r w:rsidRPr="00772104">
              <w:rPr>
                <w:rFonts w:ascii="Times New Roman" w:hAnsi="Times New Roman"/>
                <w:b/>
              </w:rPr>
              <w:t>31.12.2019</w:t>
            </w:r>
          </w:p>
        </w:tc>
        <w:tc>
          <w:tcPr>
            <w:tcW w:w="1147" w:type="dxa"/>
          </w:tcPr>
          <w:p w:rsidR="001A5A6C" w:rsidRPr="00772104" w:rsidRDefault="001A5A6C" w:rsidP="001A5A6C">
            <w:pPr>
              <w:rPr>
                <w:rFonts w:ascii="Times New Roman" w:hAnsi="Times New Roman"/>
                <w:b/>
              </w:rPr>
            </w:pPr>
            <w:r w:rsidRPr="00772104">
              <w:rPr>
                <w:rFonts w:ascii="Times New Roman" w:hAnsi="Times New Roman"/>
                <w:b/>
              </w:rPr>
              <w:t>31.12.2020</w:t>
            </w:r>
          </w:p>
        </w:tc>
        <w:tc>
          <w:tcPr>
            <w:tcW w:w="1030" w:type="dxa"/>
          </w:tcPr>
          <w:p w:rsidR="001A5A6C" w:rsidRPr="00772104" w:rsidRDefault="001A5A6C" w:rsidP="000150D1">
            <w:pPr>
              <w:rPr>
                <w:rFonts w:ascii="Times New Roman" w:hAnsi="Times New Roman"/>
                <w:b/>
              </w:rPr>
            </w:pPr>
            <w:r w:rsidRPr="00772104">
              <w:rPr>
                <w:rFonts w:ascii="Times New Roman" w:hAnsi="Times New Roman"/>
                <w:b/>
              </w:rPr>
              <w:t>31.12.2021</w:t>
            </w:r>
          </w:p>
        </w:tc>
      </w:tr>
      <w:tr w:rsidR="00772104" w:rsidRPr="00772104" w:rsidTr="001A5A6C">
        <w:trPr>
          <w:trHeight w:val="255"/>
        </w:trPr>
        <w:tc>
          <w:tcPr>
            <w:tcW w:w="1433" w:type="dxa"/>
            <w:tcMar>
              <w:top w:w="15" w:type="dxa"/>
              <w:left w:w="15" w:type="dxa"/>
              <w:bottom w:w="0" w:type="dxa"/>
              <w:right w:w="15" w:type="dxa"/>
            </w:tcMar>
            <w:vAlign w:val="center"/>
          </w:tcPr>
          <w:p w:rsidR="001A5A6C" w:rsidRPr="00772104" w:rsidRDefault="001A5A6C" w:rsidP="000150D1">
            <w:pPr>
              <w:rPr>
                <w:rFonts w:ascii="Times New Roman" w:hAnsi="Times New Roman"/>
              </w:rPr>
            </w:pPr>
            <w:r w:rsidRPr="00772104">
              <w:rPr>
                <w:rFonts w:ascii="Times New Roman" w:hAnsi="Times New Roman"/>
              </w:rPr>
              <w:t>Nr.beneficiari</w:t>
            </w:r>
          </w:p>
        </w:tc>
        <w:tc>
          <w:tcPr>
            <w:tcW w:w="1029" w:type="dxa"/>
          </w:tcPr>
          <w:p w:rsidR="001A5A6C" w:rsidRPr="00772104" w:rsidRDefault="001A5A6C" w:rsidP="001A5A6C">
            <w:pPr>
              <w:jc w:val="center"/>
              <w:rPr>
                <w:rFonts w:ascii="Times New Roman" w:hAnsi="Times New Roman"/>
              </w:rPr>
            </w:pPr>
            <w:r w:rsidRPr="00772104">
              <w:rPr>
                <w:rFonts w:ascii="Times New Roman" w:hAnsi="Times New Roman"/>
              </w:rPr>
              <w:t>866</w:t>
            </w:r>
          </w:p>
        </w:tc>
        <w:tc>
          <w:tcPr>
            <w:tcW w:w="1029" w:type="dxa"/>
          </w:tcPr>
          <w:p w:rsidR="001A5A6C" w:rsidRPr="00772104" w:rsidRDefault="001A5A6C" w:rsidP="001A5A6C">
            <w:pPr>
              <w:jc w:val="center"/>
              <w:rPr>
                <w:rFonts w:ascii="Times New Roman" w:hAnsi="Times New Roman"/>
              </w:rPr>
            </w:pPr>
            <w:r w:rsidRPr="00772104">
              <w:rPr>
                <w:rFonts w:ascii="Times New Roman" w:hAnsi="Times New Roman"/>
              </w:rPr>
              <w:t>872</w:t>
            </w:r>
          </w:p>
        </w:tc>
        <w:tc>
          <w:tcPr>
            <w:tcW w:w="1030" w:type="dxa"/>
          </w:tcPr>
          <w:p w:rsidR="001A5A6C" w:rsidRPr="00772104" w:rsidRDefault="001A5A6C" w:rsidP="001A5A6C">
            <w:pPr>
              <w:jc w:val="center"/>
              <w:rPr>
                <w:rFonts w:ascii="Times New Roman" w:hAnsi="Times New Roman"/>
              </w:rPr>
            </w:pPr>
            <w:r w:rsidRPr="00772104">
              <w:rPr>
                <w:rFonts w:ascii="Times New Roman" w:hAnsi="Times New Roman"/>
              </w:rPr>
              <w:t>864</w:t>
            </w:r>
          </w:p>
        </w:tc>
        <w:tc>
          <w:tcPr>
            <w:tcW w:w="1030" w:type="dxa"/>
          </w:tcPr>
          <w:p w:rsidR="001A5A6C" w:rsidRPr="00772104" w:rsidRDefault="001A5A6C" w:rsidP="001A5A6C">
            <w:pPr>
              <w:jc w:val="center"/>
              <w:rPr>
                <w:rFonts w:ascii="Times New Roman" w:hAnsi="Times New Roman"/>
              </w:rPr>
            </w:pPr>
            <w:r w:rsidRPr="00772104">
              <w:rPr>
                <w:rFonts w:ascii="Times New Roman" w:hAnsi="Times New Roman"/>
              </w:rPr>
              <w:t>851</w:t>
            </w:r>
          </w:p>
        </w:tc>
        <w:tc>
          <w:tcPr>
            <w:tcW w:w="1163" w:type="dxa"/>
          </w:tcPr>
          <w:p w:rsidR="001A5A6C" w:rsidRPr="00772104" w:rsidRDefault="001A5A6C" w:rsidP="001A5A6C">
            <w:pPr>
              <w:jc w:val="center"/>
              <w:rPr>
                <w:rFonts w:ascii="Times New Roman" w:hAnsi="Times New Roman"/>
              </w:rPr>
            </w:pPr>
            <w:r w:rsidRPr="00772104">
              <w:rPr>
                <w:rFonts w:ascii="Times New Roman" w:hAnsi="Times New Roman"/>
              </w:rPr>
              <w:t>801</w:t>
            </w:r>
          </w:p>
        </w:tc>
        <w:tc>
          <w:tcPr>
            <w:tcW w:w="1147" w:type="dxa"/>
          </w:tcPr>
          <w:p w:rsidR="001A5A6C" w:rsidRPr="00772104" w:rsidRDefault="001A5A6C" w:rsidP="001A5A6C">
            <w:pPr>
              <w:jc w:val="center"/>
              <w:rPr>
                <w:rFonts w:ascii="Times New Roman" w:hAnsi="Times New Roman"/>
              </w:rPr>
            </w:pPr>
            <w:r w:rsidRPr="00772104">
              <w:rPr>
                <w:rFonts w:ascii="Times New Roman" w:hAnsi="Times New Roman"/>
              </w:rPr>
              <w:t>786</w:t>
            </w:r>
          </w:p>
        </w:tc>
        <w:tc>
          <w:tcPr>
            <w:tcW w:w="1030" w:type="dxa"/>
          </w:tcPr>
          <w:p w:rsidR="001A5A6C" w:rsidRPr="00772104" w:rsidRDefault="001A5A6C" w:rsidP="001A5A6C">
            <w:pPr>
              <w:jc w:val="center"/>
              <w:rPr>
                <w:rFonts w:ascii="Times New Roman" w:hAnsi="Times New Roman"/>
              </w:rPr>
            </w:pPr>
            <w:r w:rsidRPr="00772104">
              <w:rPr>
                <w:rFonts w:ascii="Times New Roman" w:hAnsi="Times New Roman"/>
              </w:rPr>
              <w:t>765</w:t>
            </w:r>
          </w:p>
        </w:tc>
      </w:tr>
    </w:tbl>
    <w:p w:rsidR="001A5A6C" w:rsidRPr="00772104" w:rsidRDefault="001A5A6C" w:rsidP="00F43B85">
      <w:pPr>
        <w:pStyle w:val="ListParagraph"/>
        <w:ind w:right="-23"/>
        <w:jc w:val="both"/>
        <w:rPr>
          <w:rFonts w:ascii="Times New Roman" w:hAnsi="Times New Roman"/>
          <w:sz w:val="24"/>
          <w:szCs w:val="24"/>
          <w:lang w:val="ro-RO"/>
        </w:rPr>
      </w:pPr>
    </w:p>
    <w:p w:rsidR="006F019A" w:rsidRPr="00772104" w:rsidRDefault="006F019A" w:rsidP="00F43B85">
      <w:pPr>
        <w:pStyle w:val="ListParagraph"/>
        <w:ind w:right="-23"/>
        <w:jc w:val="both"/>
        <w:rPr>
          <w:rFonts w:ascii="Times New Roman" w:hAnsi="Times New Roman"/>
          <w:sz w:val="24"/>
          <w:szCs w:val="24"/>
          <w:lang w:val="ro-RO"/>
        </w:rPr>
      </w:pPr>
    </w:p>
    <w:p w:rsidR="006F019A" w:rsidRPr="00772104" w:rsidRDefault="006F019A" w:rsidP="00F43B85">
      <w:pPr>
        <w:pStyle w:val="ListParagraph"/>
        <w:ind w:right="-23"/>
        <w:jc w:val="both"/>
        <w:rPr>
          <w:rFonts w:ascii="Times New Roman" w:hAnsi="Times New Roman"/>
          <w:sz w:val="24"/>
          <w:szCs w:val="24"/>
          <w:lang w:val="ro-RO"/>
        </w:rPr>
      </w:pPr>
      <w:r w:rsidRPr="00772104">
        <w:rPr>
          <w:noProof/>
        </w:rPr>
        <w:drawing>
          <wp:inline distT="0" distB="0" distL="0" distR="0" wp14:anchorId="19E6C994" wp14:editId="45CFF5AD">
            <wp:extent cx="5684520" cy="1630680"/>
            <wp:effectExtent l="0" t="0" r="11430" b="2667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278BF" w:rsidRPr="00772104" w:rsidRDefault="00E278BF" w:rsidP="000A6DE7">
      <w:pPr>
        <w:ind w:right="-306"/>
        <w:jc w:val="both"/>
        <w:rPr>
          <w:rFonts w:ascii="Times New Roman" w:hAnsi="Times New Roman"/>
          <w:b/>
          <w:bCs/>
          <w:sz w:val="24"/>
          <w:szCs w:val="24"/>
        </w:rPr>
      </w:pPr>
    </w:p>
    <w:p w:rsidR="00E278BF" w:rsidRPr="00772104" w:rsidRDefault="00E278BF" w:rsidP="000A6DE7">
      <w:pPr>
        <w:ind w:right="-306"/>
        <w:jc w:val="both"/>
        <w:rPr>
          <w:rFonts w:ascii="Times New Roman" w:hAnsi="Times New Roman"/>
          <w:b/>
          <w:bCs/>
          <w:sz w:val="24"/>
          <w:szCs w:val="24"/>
        </w:rPr>
      </w:pPr>
    </w:p>
    <w:p w:rsidR="000A6DE7" w:rsidRPr="00772104" w:rsidRDefault="000A6DE7" w:rsidP="000A6DE7">
      <w:pPr>
        <w:ind w:right="-306"/>
        <w:jc w:val="both"/>
        <w:rPr>
          <w:rFonts w:ascii="Times New Roman" w:hAnsi="Times New Roman"/>
          <w:b/>
          <w:bCs/>
          <w:sz w:val="24"/>
          <w:szCs w:val="24"/>
        </w:rPr>
      </w:pPr>
      <w:r w:rsidRPr="00772104">
        <w:rPr>
          <w:rFonts w:ascii="Times New Roman" w:hAnsi="Times New Roman"/>
          <w:b/>
          <w:bCs/>
          <w:sz w:val="24"/>
          <w:szCs w:val="24"/>
        </w:rPr>
        <w:t>COMBATEREA RISCULUI DE EXCLUZIUNE SOCIALĂ A PERSOANELOR CU DIZABILITĂȚI DIN SISTEMUL REZIDENŢIAL ȘI DIN COMUNITATE</w:t>
      </w:r>
    </w:p>
    <w:p w:rsidR="00CE5D59" w:rsidRPr="00772104" w:rsidRDefault="00CE5D59" w:rsidP="00CE5D59">
      <w:pPr>
        <w:spacing w:after="0" w:line="240" w:lineRule="auto"/>
        <w:ind w:right="-22" w:firstLine="720"/>
        <w:jc w:val="both"/>
        <w:rPr>
          <w:rFonts w:ascii="Times New Roman" w:eastAsia="Times New Roman" w:hAnsi="Times New Roman"/>
          <w:bCs/>
          <w:sz w:val="24"/>
          <w:szCs w:val="24"/>
        </w:rPr>
      </w:pPr>
      <w:r w:rsidRPr="00772104">
        <w:rPr>
          <w:rFonts w:ascii="Times New Roman" w:eastAsia="Times New Roman" w:hAnsi="Times New Roman"/>
          <w:sz w:val="24"/>
          <w:szCs w:val="24"/>
        </w:rPr>
        <w:t xml:space="preserve">În structura </w:t>
      </w:r>
      <w:r w:rsidRPr="00772104">
        <w:rPr>
          <w:rFonts w:ascii="Times New Roman" w:hAnsi="Times New Roman"/>
          <w:sz w:val="24"/>
          <w:szCs w:val="24"/>
          <w:lang w:val="ro-RO"/>
        </w:rPr>
        <w:t>Direcției Generale de Asistență Socială și Protecția Copilului a Județului Suceava</w:t>
      </w:r>
      <w:r w:rsidRPr="00772104">
        <w:rPr>
          <w:rFonts w:ascii="Times New Roman" w:eastAsia="Times New Roman" w:hAnsi="Times New Roman"/>
          <w:sz w:val="24"/>
          <w:szCs w:val="24"/>
        </w:rPr>
        <w:t xml:space="preserve"> funcționează un centru de zi și un centru de recuperare, destinat persoanelor adulte cu dizabilități, licențiate în conformitate </w:t>
      </w:r>
      <w:r w:rsidRPr="00772104">
        <w:rPr>
          <w:rFonts w:ascii="Times New Roman" w:hAnsi="Times New Roman"/>
          <w:sz w:val="24"/>
          <w:szCs w:val="24"/>
        </w:rPr>
        <w:t>cu prevederile Legii nr. 197/2012 din 1 noiembrie 2012 privind asigurarea calităţii în domeniul serviciilor sociale, cu modificările și completările ulterioare.</w:t>
      </w:r>
    </w:p>
    <w:p w:rsidR="001F2C12" w:rsidRPr="00772104" w:rsidRDefault="00A25F38" w:rsidP="00CE5D59">
      <w:pPr>
        <w:spacing w:after="0" w:line="240" w:lineRule="auto"/>
        <w:ind w:right="-22" w:firstLine="720"/>
        <w:jc w:val="both"/>
        <w:rPr>
          <w:rFonts w:ascii="Times New Roman" w:eastAsia="Times New Roman" w:hAnsi="Times New Roman"/>
          <w:bCs/>
          <w:sz w:val="24"/>
          <w:szCs w:val="24"/>
        </w:rPr>
      </w:pPr>
      <w:r w:rsidRPr="00772104">
        <w:rPr>
          <w:rFonts w:ascii="Times New Roman" w:hAnsi="Times New Roman"/>
          <w:sz w:val="24"/>
          <w:szCs w:val="24"/>
          <w:lang w:val="pt-BR"/>
        </w:rPr>
        <w:t>P</w:t>
      </w:r>
      <w:r w:rsidR="000A6DE7" w:rsidRPr="00772104">
        <w:rPr>
          <w:rFonts w:ascii="Times New Roman" w:hAnsi="Times New Roman"/>
          <w:sz w:val="24"/>
          <w:szCs w:val="24"/>
          <w:lang w:val="pt-BR"/>
        </w:rPr>
        <w:t>ersoanele adulte cu dizabilități din cadrul centrelor rezidențiale beneficiază de servicii de specialitate î</w:t>
      </w:r>
      <w:r w:rsidR="00D642BA" w:rsidRPr="00772104">
        <w:rPr>
          <w:rFonts w:ascii="Times New Roman" w:hAnsi="Times New Roman"/>
          <w:sz w:val="24"/>
          <w:szCs w:val="24"/>
          <w:lang w:val="pt-BR"/>
        </w:rPr>
        <w:t>n</w:t>
      </w:r>
      <w:r w:rsidR="000A6DE7" w:rsidRPr="00772104">
        <w:rPr>
          <w:rFonts w:ascii="Times New Roman" w:hAnsi="Times New Roman"/>
          <w:sz w:val="24"/>
          <w:szCs w:val="24"/>
          <w:lang w:val="pt-BR"/>
        </w:rPr>
        <w:t xml:space="preserve"> conformitate cu Ordinul 82/2019</w:t>
      </w:r>
      <w:r w:rsidR="001F2C12" w:rsidRPr="00772104">
        <w:rPr>
          <w:rStyle w:val="Hyperlink"/>
          <w:rFonts w:ascii="Times New Roman" w:hAnsi="Times New Roman"/>
          <w:color w:val="auto"/>
          <w:sz w:val="24"/>
          <w:szCs w:val="24"/>
        </w:rPr>
        <w:t xml:space="preserve"> </w:t>
      </w:r>
      <w:r w:rsidR="001F2C12" w:rsidRPr="00772104">
        <w:rPr>
          <w:rStyle w:val="markedcontent"/>
          <w:rFonts w:ascii="Times New Roman" w:hAnsi="Times New Roman"/>
          <w:sz w:val="24"/>
          <w:szCs w:val="24"/>
        </w:rPr>
        <w:t>privind aprobarea standardelor specifice minime de calitate obligatorii pentru serviciile sociale destinate persoanelor adulte cu dizabilităţ</w:t>
      </w:r>
      <w:r w:rsidR="005C18BE" w:rsidRPr="00772104">
        <w:rPr>
          <w:rStyle w:val="markedcontent"/>
          <w:rFonts w:ascii="Times New Roman" w:hAnsi="Times New Roman"/>
          <w:sz w:val="24"/>
          <w:szCs w:val="24"/>
        </w:rPr>
        <w:t>i</w:t>
      </w:r>
      <w:r w:rsidR="000A6DE7" w:rsidRPr="00772104">
        <w:rPr>
          <w:rFonts w:ascii="Times New Roman" w:hAnsi="Times New Roman"/>
          <w:sz w:val="24"/>
          <w:szCs w:val="24"/>
          <w:lang w:val="pt-BR"/>
        </w:rPr>
        <w:t xml:space="preserve">, de </w:t>
      </w:r>
      <w:r w:rsidR="001F2C12" w:rsidRPr="00772104">
        <w:rPr>
          <w:rFonts w:ascii="Times New Roman" w:hAnsi="Times New Roman"/>
          <w:sz w:val="24"/>
          <w:szCs w:val="24"/>
          <w:lang w:val="pt-BR"/>
        </w:rPr>
        <w:t xml:space="preserve">servicii de abilitare și </w:t>
      </w:r>
      <w:r w:rsidRPr="00772104">
        <w:rPr>
          <w:rFonts w:ascii="Times New Roman" w:hAnsi="Times New Roman"/>
          <w:sz w:val="24"/>
          <w:szCs w:val="24"/>
          <w:lang w:val="pt-BR"/>
        </w:rPr>
        <w:t>reabilitare.</w:t>
      </w:r>
    </w:p>
    <w:p w:rsidR="00A25F38" w:rsidRPr="00772104" w:rsidRDefault="00A25F38" w:rsidP="00A25F38">
      <w:pPr>
        <w:spacing w:after="0" w:line="240" w:lineRule="auto"/>
        <w:ind w:right="-22"/>
        <w:jc w:val="both"/>
        <w:rPr>
          <w:rFonts w:ascii="Times New Roman" w:eastAsia="Times New Roman" w:hAnsi="Times New Roman"/>
          <w:sz w:val="8"/>
          <w:szCs w:val="8"/>
        </w:rPr>
      </w:pPr>
    </w:p>
    <w:p w:rsidR="001F2C12" w:rsidRPr="00772104" w:rsidRDefault="005C18BE" w:rsidP="00CE5D59">
      <w:pPr>
        <w:ind w:right="-22" w:firstLine="720"/>
        <w:jc w:val="both"/>
        <w:rPr>
          <w:rFonts w:ascii="Times New Roman" w:hAnsi="Times New Roman"/>
          <w:sz w:val="24"/>
          <w:szCs w:val="24"/>
          <w:lang w:val="en-GB" w:eastAsia="en-GB"/>
        </w:rPr>
      </w:pPr>
      <w:r w:rsidRPr="00772104">
        <w:rPr>
          <w:rFonts w:ascii="Times New Roman" w:hAnsi="Times New Roman"/>
          <w:sz w:val="24"/>
          <w:szCs w:val="24"/>
          <w:lang w:val="en-GB" w:eastAsia="en-GB"/>
        </w:rPr>
        <w:t>Aceste două</w:t>
      </w:r>
      <w:r w:rsidR="001F2C12" w:rsidRPr="00772104">
        <w:rPr>
          <w:rFonts w:ascii="Times New Roman" w:hAnsi="Times New Roman"/>
          <w:sz w:val="24"/>
          <w:szCs w:val="24"/>
          <w:lang w:val="en-GB" w:eastAsia="en-GB"/>
        </w:rPr>
        <w:t xml:space="preserve"> servicii sociale oferă servicii sociale pentru a răspunde nevoilor individuale specifice ale perso</w:t>
      </w:r>
      <w:r w:rsidRPr="00772104">
        <w:rPr>
          <w:rFonts w:ascii="Times New Roman" w:hAnsi="Times New Roman"/>
          <w:sz w:val="24"/>
          <w:szCs w:val="24"/>
          <w:lang w:val="en-GB" w:eastAsia="en-GB"/>
        </w:rPr>
        <w:t>anelor adulte cu dizabilități, î</w:t>
      </w:r>
      <w:r w:rsidR="001F2C12" w:rsidRPr="00772104">
        <w:rPr>
          <w:rFonts w:ascii="Times New Roman" w:hAnsi="Times New Roman"/>
          <w:sz w:val="24"/>
          <w:szCs w:val="24"/>
          <w:lang w:val="en-GB" w:eastAsia="en-GB"/>
        </w:rPr>
        <w:t xml:space="preserve">n vederea </w:t>
      </w:r>
      <w:r w:rsidR="001F2C12" w:rsidRPr="00772104">
        <w:rPr>
          <w:rFonts w:ascii="Times New Roman" w:eastAsia="HiddenHorzOCR" w:hAnsi="Times New Roman"/>
          <w:sz w:val="24"/>
          <w:szCs w:val="24"/>
          <w:lang w:val="en-GB" w:eastAsia="en-GB"/>
        </w:rPr>
        <w:t xml:space="preserve">depășirii </w:t>
      </w:r>
      <w:r w:rsidR="001F2C12" w:rsidRPr="00772104">
        <w:rPr>
          <w:rFonts w:ascii="Times New Roman" w:hAnsi="Times New Roman"/>
          <w:sz w:val="24"/>
          <w:szCs w:val="24"/>
          <w:lang w:val="en-GB" w:eastAsia="en-GB"/>
        </w:rPr>
        <w:t xml:space="preserve">situațiilor de dificultate, dezvoltării potențialului personal </w:t>
      </w:r>
      <w:r w:rsidR="001F2C12" w:rsidRPr="00772104">
        <w:rPr>
          <w:rFonts w:ascii="Times New Roman" w:eastAsia="HiddenHorzOCR" w:hAnsi="Times New Roman"/>
          <w:sz w:val="24"/>
          <w:szCs w:val="24"/>
          <w:lang w:val="en-GB" w:eastAsia="en-GB"/>
        </w:rPr>
        <w:t xml:space="preserve">și </w:t>
      </w:r>
      <w:r w:rsidR="006B564C" w:rsidRPr="00772104">
        <w:rPr>
          <w:rFonts w:ascii="Times New Roman" w:hAnsi="Times New Roman"/>
          <w:sz w:val="24"/>
          <w:szCs w:val="24"/>
          <w:lang w:val="en-GB" w:eastAsia="en-GB"/>
        </w:rPr>
        <w:t>prevenirii instituționalizării.</w:t>
      </w:r>
    </w:p>
    <w:p w:rsidR="00CE5D59" w:rsidRPr="00772104" w:rsidRDefault="00CE5D59" w:rsidP="00CE5D59">
      <w:pPr>
        <w:ind w:right="-64"/>
        <w:jc w:val="both"/>
        <w:rPr>
          <w:rFonts w:ascii="Times New Roman" w:hAnsi="Times New Roman"/>
          <w:sz w:val="24"/>
          <w:szCs w:val="24"/>
          <w:lang w:val="en-GB" w:eastAsia="en-GB"/>
        </w:rPr>
      </w:pPr>
      <w:r w:rsidRPr="00772104">
        <w:rPr>
          <w:rFonts w:ascii="Times New Roman" w:hAnsi="Times New Roman"/>
          <w:sz w:val="24"/>
          <w:szCs w:val="24"/>
        </w:rPr>
        <w:t xml:space="preserve">Beneficiarii acestor servicii de zi sociale sunt persoane adulte cu dizabilități din comunitate, cu dizabilităţi mentale şi neuromotorii, </w:t>
      </w:r>
      <w:r w:rsidR="002A15B2" w:rsidRPr="00772104">
        <w:rPr>
          <w:rFonts w:ascii="Times New Roman" w:hAnsi="Times New Roman"/>
          <w:sz w:val="24"/>
          <w:szCs w:val="24"/>
        </w:rPr>
        <w:t>cu certificate</w:t>
      </w:r>
      <w:r w:rsidRPr="00772104">
        <w:rPr>
          <w:rFonts w:ascii="Times New Roman" w:hAnsi="Times New Roman"/>
          <w:sz w:val="24"/>
          <w:szCs w:val="24"/>
        </w:rPr>
        <w:t xml:space="preserve"> de încadrare în grad de handicap</w:t>
      </w:r>
      <w:r w:rsidR="002A15B2" w:rsidRPr="00772104">
        <w:rPr>
          <w:rFonts w:ascii="Times New Roman" w:hAnsi="Times New Roman"/>
          <w:sz w:val="24"/>
          <w:szCs w:val="24"/>
        </w:rPr>
        <w:t>,</w:t>
      </w:r>
      <w:r w:rsidRPr="00772104">
        <w:rPr>
          <w:rFonts w:ascii="Times New Roman" w:hAnsi="Times New Roman"/>
          <w:sz w:val="24"/>
          <w:szCs w:val="24"/>
        </w:rPr>
        <w:t xml:space="preserve"> care se află în îngrijirea familiilor, sau la asistent personal</w:t>
      </w:r>
      <w:r w:rsidR="005C18BE" w:rsidRPr="00772104">
        <w:rPr>
          <w:rFonts w:ascii="Times New Roman" w:hAnsi="Times New Roman"/>
          <w:sz w:val="24"/>
          <w:szCs w:val="24"/>
        </w:rPr>
        <w:t xml:space="preserve"> profesionist</w:t>
      </w:r>
      <w:r w:rsidRPr="00772104">
        <w:rPr>
          <w:rFonts w:ascii="Times New Roman" w:hAnsi="Times New Roman"/>
          <w:sz w:val="24"/>
          <w:szCs w:val="24"/>
        </w:rPr>
        <w:t>.</w:t>
      </w:r>
    </w:p>
    <w:p w:rsidR="00CE5D59" w:rsidRPr="00772104" w:rsidRDefault="00CE5D59" w:rsidP="00A25F38">
      <w:pPr>
        <w:ind w:right="-22"/>
        <w:jc w:val="both"/>
        <w:rPr>
          <w:rFonts w:ascii="Times New Roman" w:hAnsi="Times New Roman"/>
          <w:sz w:val="24"/>
          <w:szCs w:val="24"/>
          <w:lang w:val="en-GB" w:eastAsia="en-GB"/>
        </w:rPr>
      </w:pPr>
    </w:p>
    <w:p w:rsidR="00CE5D59" w:rsidRPr="00772104" w:rsidRDefault="00CE5D59" w:rsidP="00A25F38">
      <w:pPr>
        <w:ind w:right="-22"/>
        <w:jc w:val="both"/>
        <w:rPr>
          <w:rFonts w:ascii="Times New Roman" w:hAnsi="Times New Roman"/>
          <w:sz w:val="24"/>
          <w:szCs w:val="24"/>
          <w:lang w:val="en-GB" w:eastAsia="en-GB"/>
        </w:rPr>
      </w:pPr>
    </w:p>
    <w:p w:rsidR="006B564C" w:rsidRPr="00772104" w:rsidRDefault="006B564C" w:rsidP="003A2041">
      <w:pPr>
        <w:pStyle w:val="ListParagraph"/>
        <w:numPr>
          <w:ilvl w:val="0"/>
          <w:numId w:val="69"/>
        </w:numPr>
        <w:spacing w:after="0" w:line="240" w:lineRule="auto"/>
        <w:ind w:left="0" w:firstLine="360"/>
        <w:jc w:val="both"/>
        <w:rPr>
          <w:rFonts w:ascii="Times New Roman" w:hAnsi="Times New Roman"/>
          <w:sz w:val="24"/>
          <w:szCs w:val="24"/>
        </w:rPr>
      </w:pPr>
      <w:r w:rsidRPr="00772104">
        <w:rPr>
          <w:rFonts w:ascii="Times New Roman" w:hAnsi="Times New Roman"/>
          <w:b/>
          <w:sz w:val="24"/>
          <w:szCs w:val="24"/>
        </w:rPr>
        <w:t>Centrul de zi pentru adulţi cu handicap ,,Blijdorp România</w:t>
      </w:r>
      <w:r w:rsidRPr="00772104">
        <w:rPr>
          <w:rFonts w:ascii="Times New Roman" w:hAnsi="Times New Roman"/>
          <w:sz w:val="24"/>
          <w:szCs w:val="24"/>
        </w:rPr>
        <w:t xml:space="preserve">", care oferă următoarele servicii: </w:t>
      </w:r>
    </w:p>
    <w:p w:rsidR="006B564C" w:rsidRPr="00772104" w:rsidRDefault="006B564C" w:rsidP="006B564C">
      <w:pPr>
        <w:pStyle w:val="ListParagraph"/>
        <w:jc w:val="both"/>
        <w:rPr>
          <w:rFonts w:ascii="Times New Roman" w:hAnsi="Times New Roman"/>
          <w:sz w:val="16"/>
          <w:szCs w:val="16"/>
        </w:rPr>
      </w:pPr>
    </w:p>
    <w:p w:rsidR="006B564C" w:rsidRPr="00772104" w:rsidRDefault="006B564C" w:rsidP="00F808F5">
      <w:pPr>
        <w:pStyle w:val="ListParagraph"/>
        <w:numPr>
          <w:ilvl w:val="0"/>
          <w:numId w:val="70"/>
        </w:numPr>
        <w:spacing w:after="0" w:line="240" w:lineRule="auto"/>
        <w:ind w:left="709" w:hanging="425"/>
        <w:jc w:val="both"/>
        <w:rPr>
          <w:rFonts w:ascii="Times New Roman" w:hAnsi="Times New Roman"/>
          <w:sz w:val="24"/>
          <w:szCs w:val="24"/>
        </w:rPr>
      </w:pPr>
      <w:r w:rsidRPr="00772104">
        <w:rPr>
          <w:rFonts w:ascii="Times New Roman" w:hAnsi="Times New Roman"/>
          <w:sz w:val="24"/>
          <w:szCs w:val="24"/>
        </w:rPr>
        <w:t>găzduire pe perioada stipulată în contractul de acordare servicii sociale, în funcție de nevoile individuale ale beneficiarilor;</w:t>
      </w:r>
    </w:p>
    <w:p w:rsidR="006B564C" w:rsidRPr="00772104" w:rsidRDefault="006B564C" w:rsidP="00F808F5">
      <w:pPr>
        <w:pStyle w:val="ListParagraph"/>
        <w:numPr>
          <w:ilvl w:val="0"/>
          <w:numId w:val="70"/>
        </w:numPr>
        <w:spacing w:after="0" w:line="240" w:lineRule="auto"/>
        <w:ind w:left="709" w:hanging="425"/>
        <w:jc w:val="both"/>
        <w:rPr>
          <w:rFonts w:ascii="Times New Roman" w:hAnsi="Times New Roman"/>
          <w:sz w:val="24"/>
          <w:szCs w:val="24"/>
        </w:rPr>
      </w:pPr>
      <w:r w:rsidRPr="00772104">
        <w:rPr>
          <w:rFonts w:ascii="Times New Roman" w:hAnsi="Times New Roman"/>
          <w:sz w:val="24"/>
          <w:szCs w:val="24"/>
        </w:rPr>
        <w:t>servicii de alimentație, îngrijire și asistență;</w:t>
      </w:r>
    </w:p>
    <w:p w:rsidR="006B564C" w:rsidRPr="00772104" w:rsidRDefault="006B564C" w:rsidP="00F808F5">
      <w:pPr>
        <w:pStyle w:val="ListParagraph"/>
        <w:numPr>
          <w:ilvl w:val="0"/>
          <w:numId w:val="70"/>
        </w:numPr>
        <w:spacing w:after="0" w:line="240" w:lineRule="auto"/>
        <w:ind w:left="709" w:hanging="425"/>
        <w:jc w:val="both"/>
        <w:rPr>
          <w:rFonts w:ascii="Times New Roman" w:hAnsi="Times New Roman"/>
          <w:sz w:val="24"/>
          <w:szCs w:val="24"/>
        </w:rPr>
      </w:pPr>
      <w:r w:rsidRPr="00772104">
        <w:rPr>
          <w:rFonts w:ascii="Times New Roman" w:hAnsi="Times New Roman"/>
          <w:sz w:val="24"/>
          <w:szCs w:val="24"/>
        </w:rPr>
        <w:t>servicii de asistență pentru sănătate;</w:t>
      </w:r>
    </w:p>
    <w:p w:rsidR="006B564C" w:rsidRPr="00772104" w:rsidRDefault="006B564C" w:rsidP="00F808F5">
      <w:pPr>
        <w:pStyle w:val="ListParagraph"/>
        <w:numPr>
          <w:ilvl w:val="0"/>
          <w:numId w:val="70"/>
        </w:numPr>
        <w:spacing w:after="0" w:line="240" w:lineRule="auto"/>
        <w:ind w:left="709" w:hanging="425"/>
        <w:jc w:val="both"/>
        <w:rPr>
          <w:rFonts w:ascii="Times New Roman" w:hAnsi="Times New Roman"/>
          <w:sz w:val="24"/>
          <w:szCs w:val="24"/>
        </w:rPr>
      </w:pPr>
      <w:r w:rsidRPr="00772104">
        <w:rPr>
          <w:rFonts w:ascii="Times New Roman" w:hAnsi="Times New Roman"/>
          <w:sz w:val="24"/>
          <w:szCs w:val="24"/>
        </w:rPr>
        <w:t>evaluarea nevoilor beneficiarilor  și planificarea serviciilor sociale;</w:t>
      </w:r>
    </w:p>
    <w:p w:rsidR="006B564C" w:rsidRPr="00772104" w:rsidRDefault="006B564C" w:rsidP="00F808F5">
      <w:pPr>
        <w:pStyle w:val="ListParagraph"/>
        <w:numPr>
          <w:ilvl w:val="0"/>
          <w:numId w:val="70"/>
        </w:numPr>
        <w:spacing w:after="0" w:line="240" w:lineRule="auto"/>
        <w:ind w:left="709" w:hanging="425"/>
        <w:jc w:val="both"/>
        <w:rPr>
          <w:rFonts w:ascii="Times New Roman" w:hAnsi="Times New Roman"/>
          <w:sz w:val="24"/>
          <w:szCs w:val="24"/>
        </w:rPr>
      </w:pPr>
      <w:r w:rsidRPr="00772104">
        <w:rPr>
          <w:rFonts w:ascii="Times New Roman" w:hAnsi="Times New Roman"/>
          <w:sz w:val="24"/>
          <w:szCs w:val="24"/>
        </w:rPr>
        <w:t>servicii de informare și consiliere socială;</w:t>
      </w:r>
      <w:r w:rsidRPr="00772104">
        <w:rPr>
          <w:rFonts w:ascii="Times New Roman" w:hAnsi="Times New Roman"/>
          <w:sz w:val="24"/>
          <w:szCs w:val="24"/>
        </w:rPr>
        <w:tab/>
      </w:r>
    </w:p>
    <w:p w:rsidR="006B564C" w:rsidRPr="00772104" w:rsidRDefault="006B564C" w:rsidP="00F808F5">
      <w:pPr>
        <w:pStyle w:val="ListParagraph"/>
        <w:numPr>
          <w:ilvl w:val="0"/>
          <w:numId w:val="70"/>
        </w:numPr>
        <w:spacing w:after="0" w:line="240" w:lineRule="auto"/>
        <w:ind w:left="709" w:hanging="425"/>
        <w:jc w:val="both"/>
        <w:rPr>
          <w:rFonts w:ascii="Times New Roman" w:hAnsi="Times New Roman"/>
          <w:sz w:val="24"/>
          <w:szCs w:val="24"/>
        </w:rPr>
      </w:pPr>
      <w:r w:rsidRPr="00772104">
        <w:rPr>
          <w:rFonts w:ascii="Times New Roman" w:hAnsi="Times New Roman"/>
          <w:sz w:val="24"/>
          <w:szCs w:val="24"/>
        </w:rPr>
        <w:t>servicii de consiliere psihologică;</w:t>
      </w:r>
    </w:p>
    <w:p w:rsidR="006B564C" w:rsidRPr="00772104" w:rsidRDefault="006B564C" w:rsidP="00F808F5">
      <w:pPr>
        <w:pStyle w:val="ListParagraph"/>
        <w:numPr>
          <w:ilvl w:val="0"/>
          <w:numId w:val="70"/>
        </w:numPr>
        <w:spacing w:after="0" w:line="240" w:lineRule="auto"/>
        <w:ind w:left="709" w:hanging="425"/>
        <w:jc w:val="both"/>
        <w:rPr>
          <w:rFonts w:ascii="Times New Roman" w:hAnsi="Times New Roman"/>
          <w:sz w:val="24"/>
          <w:szCs w:val="24"/>
        </w:rPr>
      </w:pPr>
      <w:r w:rsidRPr="00772104">
        <w:rPr>
          <w:rFonts w:ascii="Times New Roman" w:hAnsi="Times New Roman"/>
          <w:sz w:val="24"/>
          <w:szCs w:val="24"/>
        </w:rPr>
        <w:t xml:space="preserve">servicii de abilitare și reabilitare; </w:t>
      </w:r>
    </w:p>
    <w:p w:rsidR="006B564C" w:rsidRPr="00772104" w:rsidRDefault="006B564C" w:rsidP="00F808F5">
      <w:pPr>
        <w:pStyle w:val="ListParagraph"/>
        <w:numPr>
          <w:ilvl w:val="0"/>
          <w:numId w:val="70"/>
        </w:numPr>
        <w:spacing w:after="0" w:line="240" w:lineRule="auto"/>
        <w:ind w:left="709" w:hanging="425"/>
        <w:jc w:val="both"/>
        <w:rPr>
          <w:rFonts w:ascii="Times New Roman" w:hAnsi="Times New Roman"/>
          <w:sz w:val="24"/>
          <w:szCs w:val="24"/>
        </w:rPr>
      </w:pPr>
      <w:r w:rsidRPr="00772104">
        <w:rPr>
          <w:rFonts w:ascii="Times New Roman" w:hAnsi="Times New Roman"/>
          <w:sz w:val="24"/>
          <w:szCs w:val="24"/>
        </w:rPr>
        <w:t>servicii sociale privind dezvoltarea deprinderilor de viață independentă care vizează; dezvoltarea aptitudinilor cognitive, dezvoltarea deprinderilor zilnice, dezvoltarea abilităților de comunicare,  menținerea/dezvoltarea deprinderilor de mobilitate, menținerea/dezvoltarea deprinderilor de autoîngrijire</w:t>
      </w:r>
      <w:r w:rsidR="00A25F38" w:rsidRPr="00772104">
        <w:rPr>
          <w:rFonts w:ascii="Times New Roman" w:hAnsi="Times New Roman"/>
          <w:sz w:val="24"/>
          <w:szCs w:val="24"/>
        </w:rPr>
        <w:t xml:space="preserve">, </w:t>
      </w:r>
      <w:r w:rsidRPr="00772104">
        <w:rPr>
          <w:rFonts w:ascii="Times New Roman" w:hAnsi="Times New Roman"/>
          <w:sz w:val="24"/>
          <w:szCs w:val="24"/>
        </w:rPr>
        <w:t>menținerea/dezvoltarea deprinderilor de îngrijire a propriei sănătăți, menținerea/dezvoltarea deprinderilor de autogospodărire,</w:t>
      </w:r>
      <w:r w:rsidR="00386995" w:rsidRPr="00772104">
        <w:rPr>
          <w:rFonts w:ascii="Times New Roman" w:hAnsi="Times New Roman"/>
          <w:sz w:val="24"/>
          <w:szCs w:val="24"/>
        </w:rPr>
        <w:t xml:space="preserve"> </w:t>
      </w:r>
      <w:r w:rsidRPr="00772104">
        <w:rPr>
          <w:rFonts w:ascii="Times New Roman" w:hAnsi="Times New Roman"/>
          <w:sz w:val="24"/>
          <w:szCs w:val="24"/>
        </w:rPr>
        <w:t>menținerea/dezvoltareadeprinderilor de interacțiune, dezvoltarea dep</w:t>
      </w:r>
      <w:r w:rsidR="00832304" w:rsidRPr="00772104">
        <w:rPr>
          <w:rFonts w:ascii="Times New Roman" w:hAnsi="Times New Roman"/>
          <w:sz w:val="24"/>
          <w:szCs w:val="24"/>
        </w:rPr>
        <w:t>rinderilor privind tranzacțiile</w:t>
      </w:r>
      <w:r w:rsidRPr="00772104">
        <w:rPr>
          <w:rFonts w:ascii="Times New Roman" w:hAnsi="Times New Roman"/>
          <w:sz w:val="24"/>
          <w:szCs w:val="24"/>
        </w:rPr>
        <w:t xml:space="preserve"> economice de bază, menținerea/dezvoltarea nivelului de educație;</w:t>
      </w:r>
    </w:p>
    <w:p w:rsidR="006B564C" w:rsidRPr="00772104" w:rsidRDefault="006B564C" w:rsidP="00F808F5">
      <w:pPr>
        <w:pStyle w:val="ListParagraph"/>
        <w:numPr>
          <w:ilvl w:val="0"/>
          <w:numId w:val="70"/>
        </w:numPr>
        <w:spacing w:after="0" w:line="240" w:lineRule="auto"/>
        <w:ind w:left="709" w:hanging="425"/>
        <w:jc w:val="both"/>
        <w:rPr>
          <w:rFonts w:ascii="Times New Roman" w:hAnsi="Times New Roman"/>
          <w:sz w:val="24"/>
          <w:szCs w:val="24"/>
        </w:rPr>
      </w:pPr>
      <w:r w:rsidRPr="00772104">
        <w:rPr>
          <w:rFonts w:ascii="Times New Roman" w:hAnsi="Times New Roman"/>
          <w:sz w:val="24"/>
          <w:szCs w:val="24"/>
        </w:rPr>
        <w:t>dezvoltarea abilităților</w:t>
      </w:r>
      <w:r w:rsidRPr="00772104">
        <w:rPr>
          <w:rFonts w:ascii="Times New Roman" w:hAnsi="Times New Roman"/>
          <w:b/>
          <w:bCs/>
          <w:sz w:val="24"/>
          <w:szCs w:val="24"/>
        </w:rPr>
        <w:t xml:space="preserve"> </w:t>
      </w:r>
      <w:r w:rsidRPr="00772104">
        <w:rPr>
          <w:rFonts w:ascii="Times New Roman" w:hAnsi="Times New Roman"/>
          <w:sz w:val="24"/>
          <w:szCs w:val="24"/>
        </w:rPr>
        <w:t>lucrative, pregătirea pentru muncă</w:t>
      </w:r>
      <w:r w:rsidRPr="00772104">
        <w:rPr>
          <w:rFonts w:ascii="Times New Roman" w:hAnsi="Times New Roman"/>
          <w:b/>
          <w:bCs/>
          <w:sz w:val="24"/>
          <w:szCs w:val="24"/>
        </w:rPr>
        <w:t xml:space="preserve">, </w:t>
      </w:r>
      <w:r w:rsidRPr="00772104">
        <w:rPr>
          <w:rFonts w:ascii="Times New Roman" w:hAnsi="Times New Roman"/>
          <w:sz w:val="24"/>
          <w:szCs w:val="24"/>
        </w:rPr>
        <w:t>angajarea în muncă și sprijin pentru</w:t>
      </w:r>
      <w:r w:rsidRPr="00772104">
        <w:rPr>
          <w:rFonts w:ascii="Times New Roman" w:hAnsi="Times New Roman"/>
          <w:b/>
          <w:bCs/>
          <w:sz w:val="24"/>
          <w:szCs w:val="24"/>
        </w:rPr>
        <w:t xml:space="preserve"> </w:t>
      </w:r>
      <w:r w:rsidRPr="00772104">
        <w:rPr>
          <w:rFonts w:ascii="Times New Roman" w:hAnsi="Times New Roman"/>
          <w:sz w:val="24"/>
          <w:szCs w:val="24"/>
        </w:rPr>
        <w:t>menținerea locului de muncă;</w:t>
      </w:r>
    </w:p>
    <w:p w:rsidR="006B564C" w:rsidRPr="00772104" w:rsidRDefault="006B564C" w:rsidP="00F808F5">
      <w:pPr>
        <w:pStyle w:val="ListParagraph"/>
        <w:numPr>
          <w:ilvl w:val="0"/>
          <w:numId w:val="70"/>
        </w:numPr>
        <w:spacing w:after="0" w:line="240" w:lineRule="auto"/>
        <w:ind w:left="709" w:hanging="425"/>
        <w:jc w:val="both"/>
        <w:rPr>
          <w:rFonts w:ascii="Times New Roman" w:hAnsi="Times New Roman"/>
          <w:sz w:val="24"/>
          <w:szCs w:val="24"/>
        </w:rPr>
      </w:pPr>
      <w:r w:rsidRPr="00772104">
        <w:rPr>
          <w:rFonts w:ascii="Times New Roman" w:hAnsi="Times New Roman"/>
          <w:sz w:val="24"/>
          <w:szCs w:val="24"/>
        </w:rPr>
        <w:t>servicii privind integrarea și participarea socială și civică.</w:t>
      </w:r>
    </w:p>
    <w:p w:rsidR="006B564C" w:rsidRPr="00772104" w:rsidRDefault="006B564C" w:rsidP="006B564C">
      <w:pPr>
        <w:pStyle w:val="ListParagraph"/>
        <w:tabs>
          <w:tab w:val="left" w:pos="360"/>
          <w:tab w:val="left" w:pos="720"/>
          <w:tab w:val="left" w:pos="1800"/>
        </w:tabs>
        <w:rPr>
          <w:rFonts w:ascii="Times New Roman" w:hAnsi="Times New Roman"/>
          <w:sz w:val="16"/>
          <w:szCs w:val="16"/>
        </w:rPr>
      </w:pPr>
    </w:p>
    <w:p w:rsidR="006B564C" w:rsidRPr="00772104" w:rsidRDefault="006B564C" w:rsidP="003A2041">
      <w:pPr>
        <w:pStyle w:val="ListParagraph"/>
        <w:numPr>
          <w:ilvl w:val="0"/>
          <w:numId w:val="69"/>
        </w:numPr>
        <w:tabs>
          <w:tab w:val="left" w:pos="360"/>
          <w:tab w:val="left" w:pos="720"/>
          <w:tab w:val="left" w:pos="1800"/>
        </w:tabs>
        <w:spacing w:after="0" w:line="240" w:lineRule="auto"/>
        <w:rPr>
          <w:rFonts w:ascii="Times New Roman" w:hAnsi="Times New Roman"/>
          <w:sz w:val="24"/>
          <w:szCs w:val="24"/>
        </w:rPr>
      </w:pPr>
      <w:r w:rsidRPr="00772104">
        <w:rPr>
          <w:rFonts w:ascii="Times New Roman" w:hAnsi="Times New Roman"/>
          <w:b/>
          <w:sz w:val="24"/>
          <w:szCs w:val="24"/>
        </w:rPr>
        <w:t>Centrul de Recuperare Neuro –Psiho-Motorie pentru Persoane Adulte cu Handicap ( de tip ambulatoriu), care</w:t>
      </w:r>
      <w:r w:rsidRPr="00772104">
        <w:rPr>
          <w:rFonts w:ascii="Times New Roman" w:hAnsi="Times New Roman"/>
          <w:sz w:val="24"/>
          <w:szCs w:val="24"/>
        </w:rPr>
        <w:t xml:space="preserve"> oferă următoarele servicii:</w:t>
      </w:r>
    </w:p>
    <w:p w:rsidR="006B564C" w:rsidRPr="00772104" w:rsidRDefault="006B564C" w:rsidP="006B564C">
      <w:pPr>
        <w:pStyle w:val="ListParagraph"/>
        <w:tabs>
          <w:tab w:val="left" w:pos="360"/>
          <w:tab w:val="left" w:pos="720"/>
          <w:tab w:val="left" w:pos="1800"/>
        </w:tabs>
        <w:rPr>
          <w:rFonts w:ascii="Times New Roman" w:hAnsi="Times New Roman"/>
          <w:sz w:val="16"/>
          <w:szCs w:val="16"/>
        </w:rPr>
      </w:pPr>
    </w:p>
    <w:p w:rsidR="006B564C" w:rsidRPr="00772104" w:rsidRDefault="006B564C" w:rsidP="003A2041">
      <w:pPr>
        <w:pStyle w:val="ListParagraph"/>
        <w:numPr>
          <w:ilvl w:val="0"/>
          <w:numId w:val="71"/>
        </w:numPr>
        <w:spacing w:after="0" w:line="240" w:lineRule="auto"/>
        <w:ind w:left="0" w:firstLine="360"/>
        <w:jc w:val="both"/>
        <w:rPr>
          <w:rFonts w:ascii="Times New Roman" w:hAnsi="Times New Roman"/>
          <w:sz w:val="24"/>
          <w:szCs w:val="24"/>
        </w:rPr>
      </w:pPr>
      <w:r w:rsidRPr="00772104">
        <w:rPr>
          <w:rFonts w:ascii="Times New Roman" w:hAnsi="Times New Roman"/>
          <w:sz w:val="24"/>
          <w:szCs w:val="24"/>
        </w:rPr>
        <w:t xml:space="preserve">găzduire pe perioada stipulată în contractul de acordare servicii sociale, în funcție de nevoile </w:t>
      </w:r>
    </w:p>
    <w:p w:rsidR="006B564C" w:rsidRPr="00772104" w:rsidRDefault="006B564C" w:rsidP="003A2041">
      <w:pPr>
        <w:pStyle w:val="ListParagraph"/>
        <w:numPr>
          <w:ilvl w:val="0"/>
          <w:numId w:val="71"/>
        </w:numPr>
        <w:spacing w:after="0" w:line="240" w:lineRule="auto"/>
        <w:ind w:left="0" w:firstLine="360"/>
        <w:jc w:val="both"/>
        <w:rPr>
          <w:rFonts w:ascii="Times New Roman" w:hAnsi="Times New Roman"/>
          <w:sz w:val="24"/>
          <w:szCs w:val="24"/>
        </w:rPr>
      </w:pPr>
      <w:r w:rsidRPr="00772104">
        <w:rPr>
          <w:rFonts w:ascii="Times New Roman" w:hAnsi="Times New Roman"/>
          <w:sz w:val="24"/>
          <w:szCs w:val="24"/>
        </w:rPr>
        <w:t>individuale ale beneficiarilor;</w:t>
      </w:r>
    </w:p>
    <w:p w:rsidR="006B564C" w:rsidRPr="00772104" w:rsidRDefault="006B564C" w:rsidP="003A2041">
      <w:pPr>
        <w:pStyle w:val="ListParagraph"/>
        <w:numPr>
          <w:ilvl w:val="0"/>
          <w:numId w:val="71"/>
        </w:numPr>
        <w:spacing w:after="0" w:line="240" w:lineRule="auto"/>
        <w:jc w:val="both"/>
        <w:rPr>
          <w:rFonts w:ascii="Times New Roman" w:hAnsi="Times New Roman"/>
          <w:sz w:val="24"/>
          <w:szCs w:val="24"/>
        </w:rPr>
      </w:pPr>
      <w:r w:rsidRPr="00772104">
        <w:rPr>
          <w:rFonts w:ascii="Times New Roman" w:hAnsi="Times New Roman"/>
          <w:sz w:val="24"/>
          <w:szCs w:val="24"/>
        </w:rPr>
        <w:t>servicii de alimentație, îngrijire și asistență;</w:t>
      </w:r>
    </w:p>
    <w:p w:rsidR="006B564C" w:rsidRPr="00772104" w:rsidRDefault="006B564C" w:rsidP="003A2041">
      <w:pPr>
        <w:pStyle w:val="ListParagraph"/>
        <w:numPr>
          <w:ilvl w:val="0"/>
          <w:numId w:val="71"/>
        </w:numPr>
        <w:spacing w:after="0" w:line="240" w:lineRule="auto"/>
        <w:jc w:val="both"/>
        <w:rPr>
          <w:rFonts w:ascii="Times New Roman" w:hAnsi="Times New Roman"/>
          <w:sz w:val="24"/>
          <w:szCs w:val="24"/>
        </w:rPr>
      </w:pPr>
      <w:r w:rsidRPr="00772104">
        <w:rPr>
          <w:rFonts w:ascii="Times New Roman" w:hAnsi="Times New Roman"/>
          <w:sz w:val="24"/>
          <w:szCs w:val="24"/>
        </w:rPr>
        <w:t>servicii de asistență pentru sănătate;</w:t>
      </w:r>
    </w:p>
    <w:p w:rsidR="006B564C" w:rsidRPr="00772104" w:rsidRDefault="006B564C" w:rsidP="003A2041">
      <w:pPr>
        <w:pStyle w:val="ListParagraph"/>
        <w:numPr>
          <w:ilvl w:val="0"/>
          <w:numId w:val="71"/>
        </w:numPr>
        <w:spacing w:after="0" w:line="240" w:lineRule="auto"/>
        <w:jc w:val="both"/>
        <w:rPr>
          <w:rFonts w:ascii="Times New Roman" w:hAnsi="Times New Roman"/>
          <w:sz w:val="24"/>
          <w:szCs w:val="24"/>
        </w:rPr>
      </w:pPr>
      <w:r w:rsidRPr="00772104">
        <w:rPr>
          <w:rFonts w:ascii="Times New Roman" w:hAnsi="Times New Roman"/>
          <w:sz w:val="24"/>
          <w:szCs w:val="24"/>
        </w:rPr>
        <w:t>evaluarea nevoilor beneficiarilor  și planificarea serviciilor sociale;</w:t>
      </w:r>
    </w:p>
    <w:p w:rsidR="006B564C" w:rsidRPr="00772104" w:rsidRDefault="006B564C" w:rsidP="003A2041">
      <w:pPr>
        <w:pStyle w:val="ListParagraph"/>
        <w:numPr>
          <w:ilvl w:val="0"/>
          <w:numId w:val="71"/>
        </w:numPr>
        <w:spacing w:after="0" w:line="240" w:lineRule="auto"/>
        <w:jc w:val="both"/>
        <w:rPr>
          <w:rFonts w:ascii="Times New Roman" w:hAnsi="Times New Roman"/>
          <w:sz w:val="24"/>
          <w:szCs w:val="24"/>
        </w:rPr>
      </w:pPr>
      <w:r w:rsidRPr="00772104">
        <w:rPr>
          <w:rFonts w:ascii="Times New Roman" w:hAnsi="Times New Roman"/>
          <w:sz w:val="24"/>
          <w:szCs w:val="24"/>
        </w:rPr>
        <w:t>servicii de informare și consiliere socială;</w:t>
      </w:r>
      <w:r w:rsidRPr="00772104">
        <w:rPr>
          <w:rFonts w:ascii="Times New Roman" w:hAnsi="Times New Roman"/>
          <w:sz w:val="24"/>
          <w:szCs w:val="24"/>
        </w:rPr>
        <w:tab/>
      </w:r>
    </w:p>
    <w:p w:rsidR="006B564C" w:rsidRPr="00772104" w:rsidRDefault="006B564C" w:rsidP="003A2041">
      <w:pPr>
        <w:pStyle w:val="ListParagraph"/>
        <w:numPr>
          <w:ilvl w:val="0"/>
          <w:numId w:val="71"/>
        </w:numPr>
        <w:spacing w:after="0" w:line="240" w:lineRule="auto"/>
        <w:jc w:val="both"/>
        <w:rPr>
          <w:rFonts w:ascii="Times New Roman" w:hAnsi="Times New Roman"/>
          <w:sz w:val="24"/>
          <w:szCs w:val="24"/>
        </w:rPr>
      </w:pPr>
      <w:r w:rsidRPr="00772104">
        <w:rPr>
          <w:rFonts w:ascii="Times New Roman" w:hAnsi="Times New Roman"/>
          <w:sz w:val="24"/>
          <w:szCs w:val="24"/>
        </w:rPr>
        <w:t>servicii de consiliere psihologică;</w:t>
      </w:r>
    </w:p>
    <w:p w:rsidR="006B564C" w:rsidRPr="00772104" w:rsidRDefault="006B564C" w:rsidP="003A2041">
      <w:pPr>
        <w:pStyle w:val="ListParagraph"/>
        <w:numPr>
          <w:ilvl w:val="0"/>
          <w:numId w:val="71"/>
        </w:numPr>
        <w:spacing w:after="0" w:line="240" w:lineRule="auto"/>
        <w:jc w:val="both"/>
        <w:rPr>
          <w:rFonts w:ascii="Times New Roman" w:hAnsi="Times New Roman"/>
          <w:sz w:val="24"/>
          <w:szCs w:val="24"/>
        </w:rPr>
      </w:pPr>
      <w:r w:rsidRPr="00772104">
        <w:rPr>
          <w:rFonts w:ascii="Times New Roman" w:hAnsi="Times New Roman"/>
          <w:sz w:val="24"/>
          <w:szCs w:val="24"/>
        </w:rPr>
        <w:t xml:space="preserve">servicii de abilitare și reabilitare; </w:t>
      </w:r>
    </w:p>
    <w:p w:rsidR="006B564C" w:rsidRPr="00772104" w:rsidRDefault="006B564C" w:rsidP="003A2041">
      <w:pPr>
        <w:pStyle w:val="ListParagraph"/>
        <w:numPr>
          <w:ilvl w:val="0"/>
          <w:numId w:val="71"/>
        </w:numPr>
        <w:spacing w:after="0" w:line="240" w:lineRule="auto"/>
        <w:ind w:left="709" w:hanging="349"/>
        <w:jc w:val="both"/>
        <w:rPr>
          <w:rFonts w:ascii="Times New Roman" w:hAnsi="Times New Roman"/>
          <w:sz w:val="24"/>
          <w:szCs w:val="24"/>
        </w:rPr>
      </w:pPr>
      <w:r w:rsidRPr="00772104">
        <w:rPr>
          <w:rFonts w:ascii="Times New Roman" w:hAnsi="Times New Roman"/>
          <w:sz w:val="24"/>
          <w:szCs w:val="24"/>
        </w:rPr>
        <w:t>servicii sociale privind dezvoltarea deprinderilor de viață independentă care vizează; dezvoltarea aptitudinilor cognitive, dezvoltarea deprinderilor zilnice, dezvoltarea abilităților de comunicare, menținerea/dezvoltarea deprinderilor de mobilitate, menținerea/dezvoltarea</w:t>
      </w:r>
      <w:r w:rsidR="00832304" w:rsidRPr="00772104">
        <w:rPr>
          <w:rFonts w:ascii="Times New Roman" w:hAnsi="Times New Roman"/>
          <w:sz w:val="24"/>
          <w:szCs w:val="24"/>
        </w:rPr>
        <w:t xml:space="preserve"> deprinderilor de autoîngrijire, </w:t>
      </w:r>
      <w:r w:rsidRPr="00772104">
        <w:rPr>
          <w:rFonts w:ascii="Times New Roman" w:hAnsi="Times New Roman"/>
          <w:sz w:val="24"/>
          <w:szCs w:val="24"/>
        </w:rPr>
        <w:t>menținerea/dezvoltarea deprinderilor de îngrijire a propriei sănătăți, menținerea/dezvoltarea deprinderilor de autogospodărire,</w:t>
      </w:r>
      <w:r w:rsidR="00832304" w:rsidRPr="00772104">
        <w:rPr>
          <w:rFonts w:ascii="Times New Roman" w:hAnsi="Times New Roman"/>
          <w:sz w:val="24"/>
          <w:szCs w:val="24"/>
        </w:rPr>
        <w:t xml:space="preserve"> </w:t>
      </w:r>
      <w:r w:rsidRPr="00772104">
        <w:rPr>
          <w:rFonts w:ascii="Times New Roman" w:hAnsi="Times New Roman"/>
          <w:sz w:val="24"/>
          <w:szCs w:val="24"/>
        </w:rPr>
        <w:t>menținerea/dezvoltarea</w:t>
      </w:r>
      <w:r w:rsidR="00832304" w:rsidRPr="00772104">
        <w:rPr>
          <w:rFonts w:ascii="Times New Roman" w:hAnsi="Times New Roman"/>
          <w:sz w:val="24"/>
          <w:szCs w:val="24"/>
        </w:rPr>
        <w:t xml:space="preserve"> </w:t>
      </w:r>
      <w:r w:rsidRPr="00772104">
        <w:rPr>
          <w:rFonts w:ascii="Times New Roman" w:hAnsi="Times New Roman"/>
          <w:sz w:val="24"/>
          <w:szCs w:val="24"/>
        </w:rPr>
        <w:t>deprinderilor de interacțiune, dezvoltarea deprinderilor privind tranzacțiilor economice de bază, menținerea/dezvoltarea nivelului de educație;</w:t>
      </w:r>
    </w:p>
    <w:p w:rsidR="006B564C" w:rsidRPr="00772104" w:rsidRDefault="006B564C" w:rsidP="003A2041">
      <w:pPr>
        <w:pStyle w:val="ListParagraph"/>
        <w:numPr>
          <w:ilvl w:val="0"/>
          <w:numId w:val="71"/>
        </w:numPr>
        <w:spacing w:after="0" w:line="240" w:lineRule="auto"/>
        <w:ind w:left="0" w:firstLine="360"/>
        <w:jc w:val="both"/>
        <w:rPr>
          <w:rFonts w:ascii="Times New Roman" w:hAnsi="Times New Roman"/>
          <w:sz w:val="24"/>
          <w:szCs w:val="24"/>
        </w:rPr>
      </w:pPr>
      <w:r w:rsidRPr="00772104">
        <w:rPr>
          <w:rFonts w:ascii="Times New Roman" w:hAnsi="Times New Roman"/>
          <w:sz w:val="24"/>
          <w:szCs w:val="24"/>
        </w:rPr>
        <w:t>dezvoltarea abilităților</w:t>
      </w:r>
      <w:r w:rsidRPr="00772104">
        <w:rPr>
          <w:rFonts w:ascii="Times New Roman" w:hAnsi="Times New Roman"/>
          <w:b/>
          <w:bCs/>
          <w:sz w:val="24"/>
          <w:szCs w:val="24"/>
        </w:rPr>
        <w:t xml:space="preserve"> </w:t>
      </w:r>
      <w:r w:rsidRPr="00772104">
        <w:rPr>
          <w:rFonts w:ascii="Times New Roman" w:hAnsi="Times New Roman"/>
          <w:sz w:val="24"/>
          <w:szCs w:val="24"/>
        </w:rPr>
        <w:t>lucrative, pregătirea pentru muncă</w:t>
      </w:r>
      <w:r w:rsidRPr="00772104">
        <w:rPr>
          <w:rFonts w:ascii="Times New Roman" w:hAnsi="Times New Roman"/>
          <w:b/>
          <w:bCs/>
          <w:sz w:val="24"/>
          <w:szCs w:val="24"/>
        </w:rPr>
        <w:t xml:space="preserve">, </w:t>
      </w:r>
      <w:r w:rsidRPr="00772104">
        <w:rPr>
          <w:rFonts w:ascii="Times New Roman" w:hAnsi="Times New Roman"/>
          <w:sz w:val="24"/>
          <w:szCs w:val="24"/>
        </w:rPr>
        <w:t>angajarea în muncă și sprijin pentru</w:t>
      </w:r>
      <w:r w:rsidRPr="00772104">
        <w:rPr>
          <w:rFonts w:ascii="Times New Roman" w:hAnsi="Times New Roman"/>
          <w:b/>
          <w:bCs/>
          <w:sz w:val="24"/>
          <w:szCs w:val="24"/>
        </w:rPr>
        <w:t xml:space="preserve"> </w:t>
      </w:r>
    </w:p>
    <w:p w:rsidR="006B564C" w:rsidRPr="00772104" w:rsidRDefault="006B564C" w:rsidP="00832304">
      <w:pPr>
        <w:pStyle w:val="ListParagraph"/>
        <w:spacing w:after="0" w:line="240" w:lineRule="auto"/>
        <w:ind w:left="360" w:firstLine="360"/>
        <w:jc w:val="both"/>
        <w:rPr>
          <w:rFonts w:ascii="Times New Roman" w:hAnsi="Times New Roman"/>
          <w:sz w:val="24"/>
          <w:szCs w:val="24"/>
        </w:rPr>
      </w:pPr>
      <w:r w:rsidRPr="00772104">
        <w:rPr>
          <w:rFonts w:ascii="Times New Roman" w:hAnsi="Times New Roman"/>
          <w:sz w:val="24"/>
          <w:szCs w:val="24"/>
        </w:rPr>
        <w:t>menținerea locului de muncă;</w:t>
      </w:r>
    </w:p>
    <w:p w:rsidR="006B564C" w:rsidRPr="00772104" w:rsidRDefault="006B564C" w:rsidP="003A2041">
      <w:pPr>
        <w:pStyle w:val="ListParagraph"/>
        <w:numPr>
          <w:ilvl w:val="0"/>
          <w:numId w:val="71"/>
        </w:numPr>
        <w:spacing w:after="0" w:line="240" w:lineRule="auto"/>
        <w:jc w:val="both"/>
        <w:rPr>
          <w:rFonts w:ascii="Times New Roman" w:hAnsi="Times New Roman"/>
          <w:sz w:val="24"/>
          <w:szCs w:val="24"/>
        </w:rPr>
      </w:pPr>
      <w:r w:rsidRPr="00772104">
        <w:rPr>
          <w:rFonts w:ascii="Times New Roman" w:hAnsi="Times New Roman"/>
          <w:sz w:val="24"/>
          <w:szCs w:val="24"/>
        </w:rPr>
        <w:t>servicii privind integrarea și participarea socială și civică;</w:t>
      </w:r>
    </w:p>
    <w:p w:rsidR="006B564C" w:rsidRPr="00772104" w:rsidRDefault="006B564C" w:rsidP="003A2041">
      <w:pPr>
        <w:pStyle w:val="ListParagraph"/>
        <w:numPr>
          <w:ilvl w:val="0"/>
          <w:numId w:val="71"/>
        </w:numPr>
        <w:spacing w:after="0" w:line="240" w:lineRule="auto"/>
        <w:jc w:val="both"/>
        <w:rPr>
          <w:rFonts w:ascii="Times New Roman" w:hAnsi="Times New Roman"/>
          <w:sz w:val="24"/>
          <w:szCs w:val="24"/>
        </w:rPr>
      </w:pPr>
      <w:r w:rsidRPr="00772104">
        <w:rPr>
          <w:rFonts w:ascii="Times New Roman" w:hAnsi="Times New Roman"/>
          <w:sz w:val="24"/>
          <w:szCs w:val="24"/>
          <w:lang w:val="pt-BR"/>
        </w:rPr>
        <w:t>recuperare neuromotorie de tip ambulatoriu.</w:t>
      </w:r>
    </w:p>
    <w:p w:rsidR="002465F2" w:rsidRPr="00772104" w:rsidRDefault="002465F2" w:rsidP="002465F2">
      <w:pPr>
        <w:ind w:left="360" w:right="-64"/>
        <w:jc w:val="both"/>
        <w:rPr>
          <w:sz w:val="24"/>
          <w:szCs w:val="24"/>
        </w:rPr>
      </w:pPr>
    </w:p>
    <w:p w:rsidR="00A25F38" w:rsidRPr="00772104" w:rsidRDefault="00077831" w:rsidP="002465F2">
      <w:pPr>
        <w:ind w:left="360" w:right="-64"/>
        <w:jc w:val="both"/>
        <w:rPr>
          <w:rFonts w:ascii="Times New Roman" w:hAnsi="Times New Roman"/>
          <w:sz w:val="24"/>
          <w:szCs w:val="24"/>
          <w:u w:val="single"/>
        </w:rPr>
      </w:pPr>
      <w:r w:rsidRPr="00772104">
        <w:rPr>
          <w:rFonts w:ascii="Times New Roman" w:hAnsi="Times New Roman"/>
          <w:sz w:val="24"/>
          <w:szCs w:val="24"/>
          <w:u w:val="single"/>
        </w:rPr>
        <w:lastRenderedPageBreak/>
        <w:t>Beneficiarii serviciilor de zi, structurați după certificatul de încadrare în grad de handicap și sex</w:t>
      </w:r>
    </w:p>
    <w:tbl>
      <w:tblPr>
        <w:tblW w:w="10262" w:type="dxa"/>
        <w:tblInd w:w="93" w:type="dxa"/>
        <w:tblLook w:val="04A0" w:firstRow="1" w:lastRow="0" w:firstColumn="1" w:lastColumn="0" w:noHBand="0" w:noVBand="1"/>
      </w:tblPr>
      <w:tblGrid>
        <w:gridCol w:w="564"/>
        <w:gridCol w:w="5547"/>
        <w:gridCol w:w="1105"/>
        <w:gridCol w:w="1134"/>
        <w:gridCol w:w="901"/>
        <w:gridCol w:w="1011"/>
      </w:tblGrid>
      <w:tr w:rsidR="00772104" w:rsidRPr="00772104" w:rsidTr="00265860">
        <w:trPr>
          <w:trHeight w:val="628"/>
        </w:trPr>
        <w:tc>
          <w:tcPr>
            <w:tcW w:w="564" w:type="dxa"/>
            <w:tcBorders>
              <w:top w:val="single" w:sz="4" w:space="0" w:color="auto"/>
              <w:left w:val="single" w:sz="4" w:space="0" w:color="auto"/>
              <w:right w:val="single" w:sz="4" w:space="0" w:color="auto"/>
            </w:tcBorders>
            <w:shd w:val="clear" w:color="000000" w:fill="FFFFFF"/>
          </w:tcPr>
          <w:p w:rsidR="00A25F38" w:rsidRPr="00772104" w:rsidRDefault="00A25F38" w:rsidP="00222F5A">
            <w:pPr>
              <w:pStyle w:val="NoSpacing"/>
              <w:rPr>
                <w:rFonts w:ascii="Times New Roman" w:hAnsi="Times New Roman"/>
              </w:rPr>
            </w:pPr>
          </w:p>
        </w:tc>
        <w:tc>
          <w:tcPr>
            <w:tcW w:w="5547" w:type="dxa"/>
            <w:tcBorders>
              <w:top w:val="single" w:sz="4" w:space="0" w:color="auto"/>
              <w:left w:val="single" w:sz="4" w:space="0" w:color="auto"/>
              <w:right w:val="single" w:sz="4" w:space="0" w:color="auto"/>
            </w:tcBorders>
            <w:shd w:val="clear" w:color="000000" w:fill="FFFFFF"/>
            <w:vAlign w:val="bottom"/>
          </w:tcPr>
          <w:p w:rsidR="00A25F38" w:rsidRPr="00772104" w:rsidRDefault="00A25F38" w:rsidP="00222F5A">
            <w:pPr>
              <w:pStyle w:val="NoSpacing"/>
              <w:rPr>
                <w:rFonts w:ascii="Times New Roman" w:hAnsi="Times New Roman"/>
              </w:rPr>
            </w:pPr>
            <w:r w:rsidRPr="00772104">
              <w:rPr>
                <w:rFonts w:ascii="Times New Roman" w:hAnsi="Times New Roman"/>
              </w:rPr>
              <w:t>Serviciul de zi</w:t>
            </w:r>
          </w:p>
        </w:tc>
        <w:tc>
          <w:tcPr>
            <w:tcW w:w="1105" w:type="dxa"/>
            <w:tcBorders>
              <w:top w:val="single" w:sz="4" w:space="0" w:color="auto"/>
              <w:left w:val="nil"/>
              <w:right w:val="single" w:sz="4" w:space="0" w:color="auto"/>
            </w:tcBorders>
            <w:shd w:val="clear" w:color="000000" w:fill="FFFFFF"/>
            <w:vAlign w:val="bottom"/>
          </w:tcPr>
          <w:p w:rsidR="00A25F38" w:rsidRPr="00772104" w:rsidRDefault="00A25F38" w:rsidP="00222F5A">
            <w:pPr>
              <w:pStyle w:val="NoSpacing"/>
              <w:rPr>
                <w:rFonts w:ascii="Times New Roman" w:hAnsi="Times New Roman"/>
              </w:rPr>
            </w:pPr>
            <w:r w:rsidRPr="00772104">
              <w:rPr>
                <w:rFonts w:ascii="Times New Roman" w:hAnsi="Times New Roman"/>
              </w:rPr>
              <w:t>Total, din care:</w:t>
            </w:r>
          </w:p>
        </w:tc>
        <w:tc>
          <w:tcPr>
            <w:tcW w:w="1134" w:type="dxa"/>
            <w:tcBorders>
              <w:top w:val="single" w:sz="4" w:space="0" w:color="auto"/>
              <w:left w:val="nil"/>
              <w:right w:val="single" w:sz="4" w:space="0" w:color="auto"/>
            </w:tcBorders>
            <w:shd w:val="clear" w:color="000000" w:fill="FFFFFF"/>
            <w:noWrap/>
            <w:vAlign w:val="bottom"/>
          </w:tcPr>
          <w:p w:rsidR="00A25F38" w:rsidRPr="00772104" w:rsidRDefault="00A25F38" w:rsidP="00222F5A">
            <w:pPr>
              <w:pStyle w:val="NoSpacing"/>
              <w:rPr>
                <w:rFonts w:ascii="Times New Roman" w:hAnsi="Times New Roman"/>
              </w:rPr>
            </w:pPr>
            <w:r w:rsidRPr="00772104">
              <w:rPr>
                <w:rFonts w:ascii="Times New Roman" w:hAnsi="Times New Roman"/>
              </w:rPr>
              <w:t>Gradul grav</w:t>
            </w:r>
          </w:p>
        </w:tc>
        <w:tc>
          <w:tcPr>
            <w:tcW w:w="901" w:type="dxa"/>
            <w:tcBorders>
              <w:top w:val="single" w:sz="4" w:space="0" w:color="auto"/>
              <w:left w:val="nil"/>
              <w:right w:val="single" w:sz="4" w:space="0" w:color="auto"/>
            </w:tcBorders>
            <w:shd w:val="clear" w:color="000000" w:fill="FFFFFF"/>
          </w:tcPr>
          <w:p w:rsidR="00A25F38" w:rsidRPr="00772104" w:rsidRDefault="00222F5A" w:rsidP="00222F5A">
            <w:pPr>
              <w:pStyle w:val="NoSpacing"/>
              <w:rPr>
                <w:rFonts w:ascii="Times New Roman" w:hAnsi="Times New Roman"/>
              </w:rPr>
            </w:pPr>
            <w:r w:rsidRPr="00772104">
              <w:rPr>
                <w:rFonts w:ascii="Times New Roman" w:hAnsi="Times New Roman"/>
              </w:rPr>
              <w:t>sex feminin</w:t>
            </w:r>
          </w:p>
        </w:tc>
        <w:tc>
          <w:tcPr>
            <w:tcW w:w="1011" w:type="dxa"/>
            <w:tcBorders>
              <w:top w:val="single" w:sz="4" w:space="0" w:color="auto"/>
              <w:left w:val="nil"/>
              <w:right w:val="single" w:sz="4" w:space="0" w:color="auto"/>
            </w:tcBorders>
            <w:shd w:val="clear" w:color="000000" w:fill="FFFFFF"/>
          </w:tcPr>
          <w:p w:rsidR="00A25F38" w:rsidRPr="00772104" w:rsidRDefault="00222F5A" w:rsidP="00222F5A">
            <w:pPr>
              <w:pStyle w:val="NoSpacing"/>
              <w:rPr>
                <w:rFonts w:ascii="Times New Roman" w:hAnsi="Times New Roman"/>
              </w:rPr>
            </w:pPr>
            <w:r w:rsidRPr="00772104">
              <w:rPr>
                <w:rFonts w:ascii="Times New Roman" w:hAnsi="Times New Roman"/>
              </w:rPr>
              <w:t>sex masculin</w:t>
            </w:r>
          </w:p>
        </w:tc>
      </w:tr>
      <w:tr w:rsidR="00772104" w:rsidRPr="00772104" w:rsidTr="00265860">
        <w:trPr>
          <w:trHeight w:val="1080"/>
        </w:trPr>
        <w:tc>
          <w:tcPr>
            <w:tcW w:w="564" w:type="dxa"/>
            <w:tcBorders>
              <w:top w:val="single" w:sz="4" w:space="0" w:color="auto"/>
              <w:left w:val="single" w:sz="4" w:space="0" w:color="auto"/>
              <w:bottom w:val="single" w:sz="4" w:space="0" w:color="auto"/>
              <w:right w:val="single" w:sz="4" w:space="0" w:color="auto"/>
            </w:tcBorders>
            <w:shd w:val="clear" w:color="000000" w:fill="FFFFFF"/>
          </w:tcPr>
          <w:p w:rsidR="00222F5A" w:rsidRPr="00772104" w:rsidRDefault="00222F5A" w:rsidP="00222F5A">
            <w:pPr>
              <w:pStyle w:val="NoSpacing"/>
              <w:rPr>
                <w:rFonts w:ascii="Times New Roman" w:hAnsi="Times New Roman"/>
              </w:rPr>
            </w:pPr>
            <w:r w:rsidRPr="00772104">
              <w:rPr>
                <w:rFonts w:ascii="Times New Roman" w:hAnsi="Times New Roman"/>
              </w:rPr>
              <w:t>1</w:t>
            </w:r>
          </w:p>
        </w:tc>
        <w:tc>
          <w:tcPr>
            <w:tcW w:w="5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22F5A" w:rsidRPr="00772104" w:rsidRDefault="00222F5A" w:rsidP="00222F5A">
            <w:pPr>
              <w:pStyle w:val="NoSpacing"/>
              <w:rPr>
                <w:rFonts w:ascii="Times New Roman" w:hAnsi="Times New Roman"/>
              </w:rPr>
            </w:pPr>
            <w:r w:rsidRPr="00772104">
              <w:rPr>
                <w:rFonts w:ascii="Times New Roman" w:hAnsi="Times New Roman"/>
              </w:rPr>
              <w:t xml:space="preserve">Complex de recuperare  neuro-psiho-motorie Blijdorp- "O Nouă Viață" Suceava - Servicii sociale pentru adulți cu handicap - </w:t>
            </w:r>
            <w:r w:rsidRPr="00772104">
              <w:rPr>
                <w:rFonts w:ascii="Times New Roman" w:hAnsi="Times New Roman"/>
                <w:iCs/>
              </w:rPr>
              <w:t xml:space="preserve">Centrul de zi pentru adulți cu handicap Blijdorp Romania </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222F5A" w:rsidRPr="00772104" w:rsidRDefault="00222F5A" w:rsidP="00222F5A">
            <w:pPr>
              <w:pStyle w:val="NoSpacing"/>
              <w:rPr>
                <w:rFonts w:ascii="Times New Roman" w:hAnsi="Times New Roman"/>
              </w:rPr>
            </w:pPr>
            <w:r w:rsidRPr="00772104">
              <w:rPr>
                <w:rFonts w:ascii="Times New Roman" w:hAnsi="Times New Roman"/>
              </w:rPr>
              <w:t>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22F5A" w:rsidRPr="00772104" w:rsidRDefault="00222F5A" w:rsidP="00222F5A">
            <w:pPr>
              <w:pStyle w:val="NoSpacing"/>
              <w:rPr>
                <w:rFonts w:ascii="Times New Roman" w:hAnsi="Times New Roman"/>
              </w:rPr>
            </w:pPr>
            <w:r w:rsidRPr="00772104">
              <w:rPr>
                <w:rFonts w:ascii="Times New Roman" w:hAnsi="Times New Roman"/>
              </w:rPr>
              <w:t>30</w:t>
            </w:r>
          </w:p>
        </w:tc>
        <w:tc>
          <w:tcPr>
            <w:tcW w:w="901" w:type="dxa"/>
            <w:tcBorders>
              <w:top w:val="single" w:sz="4" w:space="0" w:color="auto"/>
              <w:left w:val="nil"/>
              <w:bottom w:val="single" w:sz="4" w:space="0" w:color="auto"/>
              <w:right w:val="single" w:sz="4" w:space="0" w:color="auto"/>
            </w:tcBorders>
            <w:shd w:val="clear" w:color="000000" w:fill="FFFFFF"/>
          </w:tcPr>
          <w:p w:rsidR="00222F5A" w:rsidRPr="00772104" w:rsidRDefault="00222F5A" w:rsidP="00222F5A">
            <w:pPr>
              <w:pStyle w:val="NoSpacing"/>
              <w:rPr>
                <w:rFonts w:ascii="Times New Roman" w:hAnsi="Times New Roman"/>
              </w:rPr>
            </w:pPr>
          </w:p>
          <w:p w:rsidR="00222F5A" w:rsidRPr="00772104" w:rsidRDefault="00222F5A" w:rsidP="00222F5A">
            <w:pPr>
              <w:pStyle w:val="NoSpacing"/>
              <w:rPr>
                <w:rFonts w:ascii="Times New Roman" w:hAnsi="Times New Roman"/>
              </w:rPr>
            </w:pPr>
          </w:p>
          <w:p w:rsidR="00222F5A" w:rsidRPr="00772104" w:rsidRDefault="00222F5A" w:rsidP="00222F5A">
            <w:pPr>
              <w:pStyle w:val="NoSpacing"/>
              <w:rPr>
                <w:rFonts w:ascii="Times New Roman" w:hAnsi="Times New Roman"/>
              </w:rPr>
            </w:pPr>
          </w:p>
          <w:p w:rsidR="00222F5A" w:rsidRPr="00772104" w:rsidRDefault="00222F5A" w:rsidP="00222F5A">
            <w:pPr>
              <w:pStyle w:val="NoSpacing"/>
              <w:rPr>
                <w:rFonts w:ascii="Times New Roman" w:hAnsi="Times New Roman"/>
              </w:rPr>
            </w:pPr>
            <w:r w:rsidRPr="00772104">
              <w:rPr>
                <w:rFonts w:ascii="Times New Roman" w:hAnsi="Times New Roman"/>
              </w:rPr>
              <w:t>15</w:t>
            </w:r>
          </w:p>
        </w:tc>
        <w:tc>
          <w:tcPr>
            <w:tcW w:w="1011" w:type="dxa"/>
            <w:tcBorders>
              <w:top w:val="single" w:sz="4" w:space="0" w:color="auto"/>
              <w:left w:val="nil"/>
              <w:bottom w:val="single" w:sz="4" w:space="0" w:color="auto"/>
              <w:right w:val="single" w:sz="4" w:space="0" w:color="auto"/>
            </w:tcBorders>
            <w:shd w:val="clear" w:color="000000" w:fill="FFFFFF"/>
          </w:tcPr>
          <w:p w:rsidR="00222F5A" w:rsidRPr="00772104" w:rsidRDefault="00222F5A" w:rsidP="00222F5A">
            <w:pPr>
              <w:pStyle w:val="NoSpacing"/>
              <w:rPr>
                <w:rFonts w:ascii="Times New Roman" w:hAnsi="Times New Roman"/>
              </w:rPr>
            </w:pPr>
          </w:p>
          <w:p w:rsidR="00222F5A" w:rsidRPr="00772104" w:rsidRDefault="00222F5A" w:rsidP="00222F5A">
            <w:pPr>
              <w:pStyle w:val="NoSpacing"/>
              <w:rPr>
                <w:rFonts w:ascii="Times New Roman" w:hAnsi="Times New Roman"/>
              </w:rPr>
            </w:pPr>
          </w:p>
          <w:p w:rsidR="00222F5A" w:rsidRPr="00772104" w:rsidRDefault="00222F5A" w:rsidP="00222F5A">
            <w:pPr>
              <w:pStyle w:val="NoSpacing"/>
              <w:rPr>
                <w:rFonts w:ascii="Times New Roman" w:hAnsi="Times New Roman"/>
              </w:rPr>
            </w:pPr>
          </w:p>
          <w:p w:rsidR="00222F5A" w:rsidRPr="00772104" w:rsidRDefault="00222F5A" w:rsidP="00222F5A">
            <w:pPr>
              <w:pStyle w:val="NoSpacing"/>
              <w:rPr>
                <w:rFonts w:ascii="Times New Roman" w:hAnsi="Times New Roman"/>
              </w:rPr>
            </w:pPr>
            <w:r w:rsidRPr="00772104">
              <w:rPr>
                <w:rFonts w:ascii="Times New Roman" w:hAnsi="Times New Roman"/>
              </w:rPr>
              <w:t>15</w:t>
            </w:r>
          </w:p>
          <w:p w:rsidR="00222F5A" w:rsidRPr="00772104" w:rsidRDefault="00222F5A" w:rsidP="00222F5A">
            <w:pPr>
              <w:pStyle w:val="NoSpacing"/>
              <w:rPr>
                <w:rFonts w:ascii="Times New Roman" w:hAnsi="Times New Roman"/>
              </w:rPr>
            </w:pPr>
          </w:p>
        </w:tc>
      </w:tr>
      <w:tr w:rsidR="00772104" w:rsidRPr="00772104" w:rsidTr="00077831">
        <w:trPr>
          <w:trHeight w:val="355"/>
        </w:trPr>
        <w:tc>
          <w:tcPr>
            <w:tcW w:w="564" w:type="dxa"/>
            <w:tcBorders>
              <w:top w:val="nil"/>
              <w:left w:val="single" w:sz="4" w:space="0" w:color="auto"/>
              <w:bottom w:val="single" w:sz="4" w:space="0" w:color="auto"/>
              <w:right w:val="single" w:sz="4" w:space="0" w:color="auto"/>
            </w:tcBorders>
            <w:shd w:val="clear" w:color="000000" w:fill="FFFFFF"/>
          </w:tcPr>
          <w:p w:rsidR="00222F5A" w:rsidRPr="00772104" w:rsidRDefault="00222F5A" w:rsidP="00222F5A">
            <w:pPr>
              <w:pStyle w:val="NoSpacing"/>
              <w:rPr>
                <w:rFonts w:ascii="Times New Roman" w:hAnsi="Times New Roman"/>
              </w:rPr>
            </w:pPr>
            <w:r w:rsidRPr="00772104">
              <w:rPr>
                <w:rFonts w:ascii="Times New Roman" w:hAnsi="Times New Roman"/>
              </w:rPr>
              <w:t>2</w:t>
            </w:r>
          </w:p>
        </w:tc>
        <w:tc>
          <w:tcPr>
            <w:tcW w:w="5547" w:type="dxa"/>
            <w:tcBorders>
              <w:top w:val="nil"/>
              <w:left w:val="single" w:sz="4" w:space="0" w:color="auto"/>
              <w:bottom w:val="single" w:sz="4" w:space="0" w:color="auto"/>
              <w:right w:val="single" w:sz="4" w:space="0" w:color="auto"/>
            </w:tcBorders>
            <w:shd w:val="clear" w:color="000000" w:fill="FFFFFF"/>
            <w:vAlign w:val="bottom"/>
            <w:hideMark/>
          </w:tcPr>
          <w:p w:rsidR="00222F5A" w:rsidRPr="00772104" w:rsidRDefault="00222F5A" w:rsidP="00222F5A">
            <w:pPr>
              <w:pStyle w:val="NoSpacing"/>
              <w:rPr>
                <w:rFonts w:ascii="Times New Roman" w:hAnsi="Times New Roman"/>
              </w:rPr>
            </w:pPr>
            <w:r w:rsidRPr="00772104">
              <w:rPr>
                <w:rFonts w:ascii="Times New Roman" w:hAnsi="Times New Roman"/>
              </w:rPr>
              <w:t xml:space="preserve">Complex de recuperare  neuro-psiho-motorie Blijdorp- "O Nouă Viață" Suceava - Servicii sociale pentru adulți cu handicap - </w:t>
            </w:r>
            <w:r w:rsidRPr="00772104">
              <w:rPr>
                <w:rFonts w:ascii="Times New Roman" w:hAnsi="Times New Roman"/>
                <w:iCs/>
              </w:rPr>
              <w:t xml:space="preserve">Centrul de servicii de recuperare neuro-motorie pentru persoane adulte cu handicap de tip ambulatoriu </w:t>
            </w:r>
          </w:p>
        </w:tc>
        <w:tc>
          <w:tcPr>
            <w:tcW w:w="1105" w:type="dxa"/>
            <w:tcBorders>
              <w:top w:val="nil"/>
              <w:left w:val="nil"/>
              <w:bottom w:val="single" w:sz="4" w:space="0" w:color="auto"/>
              <w:right w:val="single" w:sz="4" w:space="0" w:color="auto"/>
            </w:tcBorders>
            <w:shd w:val="clear" w:color="000000" w:fill="FFFFFF"/>
            <w:vAlign w:val="bottom"/>
            <w:hideMark/>
          </w:tcPr>
          <w:p w:rsidR="00222F5A" w:rsidRPr="00772104" w:rsidRDefault="00222F5A" w:rsidP="00222F5A">
            <w:pPr>
              <w:pStyle w:val="NoSpacing"/>
              <w:rPr>
                <w:rFonts w:ascii="Times New Roman" w:hAnsi="Times New Roman"/>
              </w:rPr>
            </w:pPr>
            <w:r w:rsidRPr="00772104">
              <w:rPr>
                <w:rFonts w:ascii="Times New Roman" w:hAnsi="Times New Roman"/>
              </w:rPr>
              <w:t>30</w:t>
            </w:r>
          </w:p>
        </w:tc>
        <w:tc>
          <w:tcPr>
            <w:tcW w:w="1134" w:type="dxa"/>
            <w:tcBorders>
              <w:top w:val="nil"/>
              <w:left w:val="nil"/>
              <w:bottom w:val="single" w:sz="4" w:space="0" w:color="auto"/>
              <w:right w:val="single" w:sz="4" w:space="0" w:color="auto"/>
            </w:tcBorders>
            <w:shd w:val="clear" w:color="000000" w:fill="FFFFFF"/>
            <w:noWrap/>
            <w:vAlign w:val="bottom"/>
            <w:hideMark/>
          </w:tcPr>
          <w:p w:rsidR="00222F5A" w:rsidRPr="00772104" w:rsidRDefault="00222F5A" w:rsidP="00222F5A">
            <w:pPr>
              <w:pStyle w:val="NoSpacing"/>
              <w:rPr>
                <w:rFonts w:ascii="Times New Roman" w:hAnsi="Times New Roman"/>
              </w:rPr>
            </w:pPr>
            <w:r w:rsidRPr="00772104">
              <w:rPr>
                <w:rFonts w:ascii="Times New Roman" w:hAnsi="Times New Roman"/>
              </w:rPr>
              <w:t>30</w:t>
            </w:r>
          </w:p>
        </w:tc>
        <w:tc>
          <w:tcPr>
            <w:tcW w:w="901" w:type="dxa"/>
            <w:tcBorders>
              <w:top w:val="nil"/>
              <w:left w:val="nil"/>
              <w:bottom w:val="single" w:sz="4" w:space="0" w:color="auto"/>
              <w:right w:val="single" w:sz="4" w:space="0" w:color="auto"/>
            </w:tcBorders>
            <w:shd w:val="clear" w:color="000000" w:fill="FFFFFF"/>
          </w:tcPr>
          <w:p w:rsidR="00222F5A" w:rsidRPr="00772104" w:rsidRDefault="00222F5A" w:rsidP="00222F5A">
            <w:pPr>
              <w:pStyle w:val="NoSpacing"/>
              <w:rPr>
                <w:rFonts w:ascii="Times New Roman" w:hAnsi="Times New Roman"/>
              </w:rPr>
            </w:pPr>
          </w:p>
          <w:p w:rsidR="00222F5A" w:rsidRPr="00772104" w:rsidRDefault="00222F5A" w:rsidP="00222F5A">
            <w:pPr>
              <w:pStyle w:val="NoSpacing"/>
              <w:rPr>
                <w:rFonts w:ascii="Times New Roman" w:hAnsi="Times New Roman"/>
              </w:rPr>
            </w:pPr>
          </w:p>
          <w:p w:rsidR="00222F5A" w:rsidRPr="00772104" w:rsidRDefault="00222F5A" w:rsidP="00222F5A">
            <w:pPr>
              <w:pStyle w:val="NoSpacing"/>
              <w:rPr>
                <w:rFonts w:ascii="Times New Roman" w:hAnsi="Times New Roman"/>
              </w:rPr>
            </w:pPr>
          </w:p>
          <w:p w:rsidR="00222F5A" w:rsidRPr="00772104" w:rsidRDefault="00222F5A" w:rsidP="00222F5A">
            <w:pPr>
              <w:pStyle w:val="NoSpacing"/>
              <w:rPr>
                <w:rFonts w:ascii="Times New Roman" w:hAnsi="Times New Roman"/>
              </w:rPr>
            </w:pPr>
          </w:p>
          <w:p w:rsidR="00222F5A" w:rsidRPr="00772104" w:rsidRDefault="00222F5A" w:rsidP="00222F5A">
            <w:pPr>
              <w:pStyle w:val="NoSpacing"/>
              <w:rPr>
                <w:rFonts w:ascii="Times New Roman" w:hAnsi="Times New Roman"/>
              </w:rPr>
            </w:pPr>
            <w:r w:rsidRPr="00772104">
              <w:rPr>
                <w:rFonts w:ascii="Times New Roman" w:hAnsi="Times New Roman"/>
              </w:rPr>
              <w:t>15</w:t>
            </w:r>
          </w:p>
        </w:tc>
        <w:tc>
          <w:tcPr>
            <w:tcW w:w="1011" w:type="dxa"/>
            <w:tcBorders>
              <w:top w:val="nil"/>
              <w:left w:val="nil"/>
              <w:bottom w:val="single" w:sz="4" w:space="0" w:color="auto"/>
              <w:right w:val="single" w:sz="4" w:space="0" w:color="auto"/>
            </w:tcBorders>
            <w:shd w:val="clear" w:color="000000" w:fill="FFFFFF"/>
          </w:tcPr>
          <w:p w:rsidR="00222F5A" w:rsidRPr="00772104" w:rsidRDefault="00222F5A" w:rsidP="00222F5A">
            <w:pPr>
              <w:pStyle w:val="NoSpacing"/>
              <w:rPr>
                <w:rFonts w:ascii="Times New Roman" w:hAnsi="Times New Roman"/>
              </w:rPr>
            </w:pPr>
          </w:p>
          <w:p w:rsidR="00222F5A" w:rsidRPr="00772104" w:rsidRDefault="00222F5A" w:rsidP="00222F5A">
            <w:pPr>
              <w:pStyle w:val="NoSpacing"/>
              <w:rPr>
                <w:rFonts w:ascii="Times New Roman" w:hAnsi="Times New Roman"/>
              </w:rPr>
            </w:pPr>
          </w:p>
          <w:p w:rsidR="00222F5A" w:rsidRPr="00772104" w:rsidRDefault="00222F5A" w:rsidP="00222F5A">
            <w:pPr>
              <w:pStyle w:val="NoSpacing"/>
              <w:rPr>
                <w:rFonts w:ascii="Times New Roman" w:hAnsi="Times New Roman"/>
              </w:rPr>
            </w:pPr>
          </w:p>
          <w:p w:rsidR="00222F5A" w:rsidRPr="00772104" w:rsidRDefault="00222F5A" w:rsidP="00222F5A">
            <w:pPr>
              <w:pStyle w:val="NoSpacing"/>
              <w:rPr>
                <w:rFonts w:ascii="Times New Roman" w:hAnsi="Times New Roman"/>
              </w:rPr>
            </w:pPr>
          </w:p>
          <w:p w:rsidR="00222F5A" w:rsidRPr="00772104" w:rsidRDefault="00222F5A" w:rsidP="00222F5A">
            <w:pPr>
              <w:pStyle w:val="NoSpacing"/>
              <w:rPr>
                <w:rFonts w:ascii="Times New Roman" w:hAnsi="Times New Roman"/>
              </w:rPr>
            </w:pPr>
            <w:r w:rsidRPr="00772104">
              <w:rPr>
                <w:rFonts w:ascii="Times New Roman" w:hAnsi="Times New Roman"/>
              </w:rPr>
              <w:t>15</w:t>
            </w:r>
          </w:p>
        </w:tc>
      </w:tr>
      <w:tr w:rsidR="00772104" w:rsidRPr="00772104" w:rsidTr="00265860">
        <w:trPr>
          <w:trHeight w:val="312"/>
        </w:trPr>
        <w:tc>
          <w:tcPr>
            <w:tcW w:w="564" w:type="dxa"/>
            <w:tcBorders>
              <w:top w:val="nil"/>
              <w:left w:val="single" w:sz="4" w:space="0" w:color="auto"/>
              <w:bottom w:val="single" w:sz="4" w:space="0" w:color="auto"/>
              <w:right w:val="single" w:sz="4" w:space="0" w:color="auto"/>
            </w:tcBorders>
            <w:shd w:val="clear" w:color="000000" w:fill="FFFFFF"/>
          </w:tcPr>
          <w:p w:rsidR="00222F5A" w:rsidRPr="00772104" w:rsidRDefault="00222F5A" w:rsidP="00222F5A">
            <w:pPr>
              <w:pStyle w:val="NoSpacing"/>
              <w:rPr>
                <w:rFonts w:ascii="Times New Roman" w:hAnsi="Times New Roman"/>
                <w:b/>
              </w:rPr>
            </w:pPr>
          </w:p>
        </w:tc>
        <w:tc>
          <w:tcPr>
            <w:tcW w:w="5547" w:type="dxa"/>
            <w:tcBorders>
              <w:top w:val="nil"/>
              <w:left w:val="single" w:sz="4" w:space="0" w:color="auto"/>
              <w:bottom w:val="single" w:sz="4" w:space="0" w:color="auto"/>
              <w:right w:val="single" w:sz="4" w:space="0" w:color="auto"/>
            </w:tcBorders>
            <w:shd w:val="clear" w:color="000000" w:fill="FFFFFF"/>
            <w:vAlign w:val="bottom"/>
            <w:hideMark/>
          </w:tcPr>
          <w:p w:rsidR="00222F5A" w:rsidRPr="00772104" w:rsidRDefault="00222F5A" w:rsidP="00222F5A">
            <w:pPr>
              <w:pStyle w:val="NoSpacing"/>
              <w:rPr>
                <w:rFonts w:ascii="Times New Roman" w:hAnsi="Times New Roman"/>
                <w:b/>
              </w:rPr>
            </w:pPr>
            <w:r w:rsidRPr="00772104">
              <w:rPr>
                <w:rFonts w:ascii="Times New Roman" w:hAnsi="Times New Roman"/>
                <w:b/>
              </w:rPr>
              <w:t>TOTAL</w:t>
            </w:r>
          </w:p>
        </w:tc>
        <w:tc>
          <w:tcPr>
            <w:tcW w:w="1105" w:type="dxa"/>
            <w:tcBorders>
              <w:top w:val="nil"/>
              <w:left w:val="nil"/>
              <w:bottom w:val="single" w:sz="4" w:space="0" w:color="auto"/>
              <w:right w:val="single" w:sz="4" w:space="0" w:color="auto"/>
            </w:tcBorders>
            <w:shd w:val="clear" w:color="000000" w:fill="FFFFFF"/>
            <w:vAlign w:val="bottom"/>
            <w:hideMark/>
          </w:tcPr>
          <w:p w:rsidR="00222F5A" w:rsidRPr="00772104" w:rsidRDefault="00222F5A" w:rsidP="00222F5A">
            <w:pPr>
              <w:pStyle w:val="NoSpacing"/>
              <w:rPr>
                <w:rFonts w:ascii="Times New Roman" w:hAnsi="Times New Roman"/>
                <w:b/>
              </w:rPr>
            </w:pPr>
            <w:r w:rsidRPr="00772104">
              <w:rPr>
                <w:rFonts w:ascii="Times New Roman" w:hAnsi="Times New Roman"/>
                <w:b/>
              </w:rPr>
              <w:t>60</w:t>
            </w:r>
          </w:p>
        </w:tc>
        <w:tc>
          <w:tcPr>
            <w:tcW w:w="1134" w:type="dxa"/>
            <w:tcBorders>
              <w:top w:val="nil"/>
              <w:left w:val="nil"/>
              <w:bottom w:val="single" w:sz="4" w:space="0" w:color="auto"/>
              <w:right w:val="single" w:sz="4" w:space="0" w:color="auto"/>
            </w:tcBorders>
            <w:shd w:val="clear" w:color="000000" w:fill="FFFFFF"/>
            <w:noWrap/>
            <w:vAlign w:val="bottom"/>
            <w:hideMark/>
          </w:tcPr>
          <w:p w:rsidR="00222F5A" w:rsidRPr="00772104" w:rsidRDefault="00222F5A" w:rsidP="00222F5A">
            <w:pPr>
              <w:pStyle w:val="NoSpacing"/>
              <w:rPr>
                <w:rFonts w:ascii="Times New Roman" w:hAnsi="Times New Roman"/>
                <w:b/>
              </w:rPr>
            </w:pPr>
            <w:r w:rsidRPr="00772104">
              <w:rPr>
                <w:rFonts w:ascii="Times New Roman" w:hAnsi="Times New Roman"/>
                <w:b/>
              </w:rPr>
              <w:t>60</w:t>
            </w:r>
          </w:p>
        </w:tc>
        <w:tc>
          <w:tcPr>
            <w:tcW w:w="901" w:type="dxa"/>
            <w:tcBorders>
              <w:top w:val="nil"/>
              <w:left w:val="nil"/>
              <w:bottom w:val="single" w:sz="4" w:space="0" w:color="auto"/>
              <w:right w:val="single" w:sz="4" w:space="0" w:color="auto"/>
            </w:tcBorders>
            <w:shd w:val="clear" w:color="000000" w:fill="FFFFFF"/>
          </w:tcPr>
          <w:p w:rsidR="00265860" w:rsidRPr="00772104" w:rsidRDefault="00265860" w:rsidP="00222F5A">
            <w:pPr>
              <w:pStyle w:val="NoSpacing"/>
              <w:rPr>
                <w:rFonts w:ascii="Times New Roman" w:hAnsi="Times New Roman"/>
                <w:b/>
              </w:rPr>
            </w:pPr>
          </w:p>
          <w:p w:rsidR="00222F5A" w:rsidRPr="00772104" w:rsidRDefault="00265860" w:rsidP="00222F5A">
            <w:pPr>
              <w:pStyle w:val="NoSpacing"/>
              <w:rPr>
                <w:rFonts w:ascii="Times New Roman" w:hAnsi="Times New Roman"/>
                <w:b/>
              </w:rPr>
            </w:pPr>
            <w:r w:rsidRPr="00772104">
              <w:rPr>
                <w:rFonts w:ascii="Times New Roman" w:hAnsi="Times New Roman"/>
                <w:b/>
              </w:rPr>
              <w:t>60</w:t>
            </w:r>
          </w:p>
        </w:tc>
        <w:tc>
          <w:tcPr>
            <w:tcW w:w="1011" w:type="dxa"/>
            <w:tcBorders>
              <w:top w:val="nil"/>
              <w:left w:val="nil"/>
              <w:bottom w:val="single" w:sz="4" w:space="0" w:color="auto"/>
              <w:right w:val="single" w:sz="4" w:space="0" w:color="auto"/>
            </w:tcBorders>
            <w:shd w:val="clear" w:color="000000" w:fill="FFFFFF"/>
          </w:tcPr>
          <w:p w:rsidR="00265860" w:rsidRPr="00772104" w:rsidRDefault="00265860" w:rsidP="00222F5A">
            <w:pPr>
              <w:pStyle w:val="NoSpacing"/>
              <w:rPr>
                <w:rFonts w:ascii="Times New Roman" w:hAnsi="Times New Roman"/>
                <w:b/>
              </w:rPr>
            </w:pPr>
          </w:p>
          <w:p w:rsidR="00222F5A" w:rsidRPr="00772104" w:rsidRDefault="00265860" w:rsidP="00222F5A">
            <w:pPr>
              <w:pStyle w:val="NoSpacing"/>
              <w:rPr>
                <w:rFonts w:ascii="Times New Roman" w:hAnsi="Times New Roman"/>
                <w:b/>
              </w:rPr>
            </w:pPr>
            <w:r w:rsidRPr="00772104">
              <w:rPr>
                <w:rFonts w:ascii="Times New Roman" w:hAnsi="Times New Roman"/>
                <w:b/>
              </w:rPr>
              <w:t>60</w:t>
            </w:r>
          </w:p>
        </w:tc>
      </w:tr>
    </w:tbl>
    <w:p w:rsidR="001F2C12" w:rsidRPr="00772104" w:rsidRDefault="001F2C12" w:rsidP="001F2C12">
      <w:pPr>
        <w:spacing w:after="0" w:line="240" w:lineRule="auto"/>
        <w:ind w:right="-306"/>
        <w:jc w:val="both"/>
        <w:rPr>
          <w:rFonts w:ascii="Times New Roman" w:eastAsia="Times New Roman" w:hAnsi="Times New Roman"/>
          <w:bCs/>
          <w:sz w:val="24"/>
          <w:szCs w:val="24"/>
        </w:rPr>
      </w:pPr>
    </w:p>
    <w:p w:rsidR="001F2C12" w:rsidRPr="00772104" w:rsidRDefault="00077831" w:rsidP="00265860">
      <w:pPr>
        <w:spacing w:after="0" w:line="240" w:lineRule="auto"/>
        <w:ind w:right="119"/>
        <w:jc w:val="both"/>
        <w:rPr>
          <w:rFonts w:ascii="Times New Roman" w:eastAsia="Times New Roman" w:hAnsi="Times New Roman"/>
          <w:bCs/>
          <w:sz w:val="24"/>
          <w:szCs w:val="24"/>
        </w:rPr>
      </w:pPr>
      <w:r w:rsidRPr="00772104">
        <w:rPr>
          <w:rFonts w:ascii="Times New Roman" w:eastAsia="Times New Roman" w:hAnsi="Times New Roman"/>
          <w:bCs/>
          <w:sz w:val="24"/>
          <w:szCs w:val="24"/>
        </w:rPr>
        <w:t>Toți b</w:t>
      </w:r>
      <w:r w:rsidR="00F87D25" w:rsidRPr="00772104">
        <w:rPr>
          <w:rFonts w:ascii="Times New Roman" w:eastAsia="Times New Roman" w:hAnsi="Times New Roman"/>
          <w:bCs/>
          <w:sz w:val="24"/>
          <w:szCs w:val="24"/>
        </w:rPr>
        <w:t>eneficiarii din serviciile de zi destinate persoanelor adulte cu dizabilități sunt încadrați în gradul grav</w:t>
      </w:r>
      <w:r w:rsidRPr="00772104">
        <w:rPr>
          <w:rFonts w:ascii="Times New Roman" w:eastAsia="Times New Roman" w:hAnsi="Times New Roman"/>
          <w:bCs/>
          <w:sz w:val="24"/>
          <w:szCs w:val="24"/>
        </w:rPr>
        <w:t>.</w:t>
      </w:r>
    </w:p>
    <w:p w:rsidR="004E21DD" w:rsidRPr="00772104" w:rsidRDefault="004E21DD" w:rsidP="001F2C12">
      <w:pPr>
        <w:spacing w:after="0" w:line="240" w:lineRule="auto"/>
        <w:ind w:right="-306"/>
        <w:jc w:val="both"/>
        <w:rPr>
          <w:rFonts w:ascii="Times New Roman" w:eastAsia="Times New Roman" w:hAnsi="Times New Roman"/>
          <w:bCs/>
          <w:sz w:val="24"/>
          <w:szCs w:val="24"/>
        </w:rPr>
      </w:pPr>
    </w:p>
    <w:p w:rsidR="000A6DE7" w:rsidRPr="00772104" w:rsidRDefault="00265860" w:rsidP="00DB143A">
      <w:pPr>
        <w:pStyle w:val="ListParagraph"/>
        <w:numPr>
          <w:ilvl w:val="0"/>
          <w:numId w:val="80"/>
        </w:numPr>
        <w:spacing w:after="0" w:line="240" w:lineRule="auto"/>
        <w:ind w:left="284" w:right="-22" w:hanging="284"/>
        <w:jc w:val="both"/>
        <w:rPr>
          <w:rFonts w:ascii="Times New Roman" w:hAnsi="Times New Roman"/>
          <w:sz w:val="24"/>
          <w:szCs w:val="24"/>
        </w:rPr>
      </w:pPr>
      <w:r w:rsidRPr="00772104">
        <w:rPr>
          <w:rFonts w:ascii="Times New Roman" w:hAnsi="Times New Roman"/>
          <w:sz w:val="24"/>
          <w:szCs w:val="24"/>
          <w:lang w:val="ro-RO"/>
        </w:rPr>
        <w:t>Direcția Generală de Asistență Socială și Protecția Copilului a Județului Suceava</w:t>
      </w:r>
      <w:r w:rsidRPr="00772104">
        <w:rPr>
          <w:rFonts w:ascii="Times New Roman" w:eastAsia="Times New Roman" w:hAnsi="Times New Roman"/>
          <w:bCs/>
          <w:sz w:val="24"/>
          <w:szCs w:val="24"/>
        </w:rPr>
        <w:t xml:space="preserve"> </w:t>
      </w:r>
      <w:r w:rsidR="000A6DE7" w:rsidRPr="00772104">
        <w:rPr>
          <w:rFonts w:ascii="Times New Roman" w:eastAsia="Times New Roman" w:hAnsi="Times New Roman"/>
          <w:bCs/>
          <w:sz w:val="24"/>
          <w:szCs w:val="24"/>
        </w:rPr>
        <w:t xml:space="preserve">este partener în cadrul Proiectului „Facilitarea inserției pe piața muncii a persoanelor cu dizabilități” derulat de către Autoritatea Națională pentru Drepturile Persoanelor cu Dizabilități, Copii și Adopții, care are ca obiectiv </w:t>
      </w:r>
      <w:r w:rsidR="000A6DE7" w:rsidRPr="00772104">
        <w:rPr>
          <w:rFonts w:ascii="Times New Roman" w:eastAsia="Times New Roman" w:hAnsi="Times New Roman"/>
          <w:sz w:val="24"/>
          <w:szCs w:val="24"/>
        </w:rPr>
        <w:t>asigurarea accesului persoanelor cu dizabilități, în condiții de egalitate</w:t>
      </w:r>
      <w:r w:rsidRPr="00772104">
        <w:rPr>
          <w:rFonts w:ascii="Times New Roman" w:eastAsia="Times New Roman" w:hAnsi="Times New Roman"/>
          <w:sz w:val="24"/>
          <w:szCs w:val="24"/>
        </w:rPr>
        <w:t xml:space="preserve"> cu ceilalți, la mediul fizic, in</w:t>
      </w:r>
      <w:r w:rsidR="000A6DE7" w:rsidRPr="00772104">
        <w:rPr>
          <w:rFonts w:ascii="Times New Roman" w:eastAsia="Times New Roman" w:hAnsi="Times New Roman"/>
          <w:sz w:val="24"/>
          <w:szCs w:val="24"/>
        </w:rPr>
        <w:t xml:space="preserve">formațional și comunicațional, în vederea creșterii șanselor de ocupare și a ponderii persoanelor cu dizabilități angajate </w:t>
      </w:r>
      <w:r w:rsidR="000A6DE7" w:rsidRPr="00772104">
        <w:rPr>
          <w:rFonts w:ascii="Times New Roman" w:hAnsi="Times New Roman"/>
          <w:sz w:val="24"/>
          <w:szCs w:val="24"/>
        </w:rPr>
        <w:t>pe piața liberă a muncii, prin oferirea unui voucher în valoare de până la 5000 de euro.</w:t>
      </w:r>
    </w:p>
    <w:p w:rsidR="00265860" w:rsidRPr="00772104" w:rsidRDefault="00265860" w:rsidP="00265860">
      <w:pPr>
        <w:pStyle w:val="Default"/>
        <w:ind w:right="-22"/>
        <w:jc w:val="both"/>
        <w:rPr>
          <w:rFonts w:ascii="Times New Roman" w:hAnsi="Times New Roman" w:cs="Times New Roman"/>
          <w:iCs/>
          <w:color w:val="auto"/>
          <w:sz w:val="10"/>
          <w:szCs w:val="10"/>
        </w:rPr>
      </w:pPr>
    </w:p>
    <w:p w:rsidR="000A6DE7" w:rsidRPr="00772104" w:rsidRDefault="000A6DE7" w:rsidP="00265860">
      <w:pPr>
        <w:pStyle w:val="Default"/>
        <w:ind w:left="284" w:right="-22"/>
        <w:jc w:val="both"/>
        <w:rPr>
          <w:rFonts w:ascii="Times New Roman" w:hAnsi="Times New Roman" w:cs="Times New Roman"/>
          <w:iCs/>
          <w:color w:val="auto"/>
        </w:rPr>
      </w:pPr>
      <w:r w:rsidRPr="00772104">
        <w:rPr>
          <w:rFonts w:ascii="Times New Roman" w:hAnsi="Times New Roman" w:cs="Times New Roman"/>
          <w:iCs/>
          <w:color w:val="auto"/>
        </w:rPr>
        <w:t xml:space="preserve">Acest </w:t>
      </w:r>
      <w:r w:rsidRPr="00772104">
        <w:rPr>
          <w:rFonts w:ascii="Times New Roman" w:hAnsi="Times New Roman" w:cs="Times New Roman"/>
          <w:color w:val="auto"/>
        </w:rPr>
        <w:t xml:space="preserve"> voucher se poate folosi pentru achiziția de tehnologie asistivă</w:t>
      </w:r>
      <w:r w:rsidRPr="00772104">
        <w:rPr>
          <w:rFonts w:ascii="Times New Roman" w:hAnsi="Times New Roman" w:cs="Times New Roman"/>
          <w:iCs/>
          <w:color w:val="auto"/>
        </w:rPr>
        <w:t xml:space="preserve">. Banii pot fi folosiți pentru </w:t>
      </w:r>
      <w:r w:rsidRPr="00772104">
        <w:rPr>
          <w:rFonts w:ascii="Times New Roman" w:hAnsi="Times New Roman" w:cs="Times New Roman"/>
          <w:color w:val="auto"/>
        </w:rPr>
        <w:t xml:space="preserve">două produse, </w:t>
      </w:r>
      <w:r w:rsidRPr="00772104">
        <w:rPr>
          <w:rFonts w:ascii="Times New Roman" w:hAnsi="Times New Roman" w:cs="Times New Roman"/>
          <w:iCs/>
          <w:color w:val="auto"/>
        </w:rPr>
        <w:t>dacă persoana în cauză are o deficiență bilaterală.</w:t>
      </w:r>
    </w:p>
    <w:p w:rsidR="000A6DE7" w:rsidRPr="00772104" w:rsidRDefault="000A6DE7" w:rsidP="00265860">
      <w:pPr>
        <w:pStyle w:val="Default"/>
        <w:ind w:left="284" w:right="-22"/>
        <w:jc w:val="both"/>
        <w:rPr>
          <w:rFonts w:ascii="Times New Roman" w:hAnsi="Times New Roman" w:cs="Times New Roman"/>
          <w:iCs/>
          <w:color w:val="auto"/>
        </w:rPr>
      </w:pPr>
      <w:r w:rsidRPr="00772104">
        <w:rPr>
          <w:rFonts w:ascii="Times New Roman" w:hAnsi="Times New Roman" w:cs="Times New Roman"/>
          <w:iCs/>
          <w:color w:val="auto"/>
        </w:rPr>
        <w:t xml:space="preserve">Se poate achiziționa un </w:t>
      </w:r>
      <w:r w:rsidRPr="00772104">
        <w:rPr>
          <w:rFonts w:ascii="Times New Roman" w:hAnsi="Times New Roman" w:cs="Times New Roman"/>
          <w:color w:val="auto"/>
        </w:rPr>
        <w:t xml:space="preserve">aparat auditiv wireless, de un mobility scooter, de un scaun cu roți electrice sau de orice alt dispozitiv </w:t>
      </w:r>
      <w:r w:rsidRPr="00772104">
        <w:rPr>
          <w:rFonts w:ascii="Times New Roman" w:hAnsi="Times New Roman" w:cs="Times New Roman"/>
          <w:iCs/>
          <w:color w:val="auto"/>
        </w:rPr>
        <w:t>care să ajute la o viață independentă.</w:t>
      </w:r>
    </w:p>
    <w:p w:rsidR="000A6DE7" w:rsidRPr="00772104" w:rsidRDefault="000A6DE7" w:rsidP="00265860">
      <w:pPr>
        <w:pStyle w:val="NoSpacing"/>
        <w:ind w:left="142" w:right="-22" w:firstLine="578"/>
        <w:jc w:val="both"/>
        <w:rPr>
          <w:rFonts w:ascii="Times New Roman" w:hAnsi="Times New Roman"/>
          <w:sz w:val="24"/>
          <w:szCs w:val="24"/>
        </w:rPr>
      </w:pPr>
      <w:r w:rsidRPr="00772104">
        <w:rPr>
          <w:rFonts w:ascii="Times New Roman" w:hAnsi="Times New Roman"/>
          <w:sz w:val="24"/>
          <w:szCs w:val="24"/>
        </w:rPr>
        <w:t>Grupul țintă este format din:</w:t>
      </w:r>
    </w:p>
    <w:p w:rsidR="000A6DE7" w:rsidRPr="00772104" w:rsidRDefault="000A6DE7" w:rsidP="00265860">
      <w:pPr>
        <w:pStyle w:val="ListParagraph"/>
        <w:spacing w:after="0" w:line="240" w:lineRule="auto"/>
        <w:ind w:left="142" w:right="-22" w:firstLine="578"/>
        <w:jc w:val="both"/>
        <w:rPr>
          <w:rFonts w:ascii="Times New Roman" w:eastAsia="Times New Roman" w:hAnsi="Times New Roman"/>
          <w:sz w:val="24"/>
          <w:szCs w:val="24"/>
        </w:rPr>
      </w:pPr>
      <w:r w:rsidRPr="00772104">
        <w:rPr>
          <w:rFonts w:ascii="Times New Roman" w:eastAsia="Times New Roman" w:hAnsi="Times New Roman"/>
          <w:sz w:val="24"/>
          <w:szCs w:val="24"/>
        </w:rPr>
        <w:t>1.Persoane care au o dizabilitate atestată prin certificatul de încadrare în grad de handicap;</w:t>
      </w:r>
    </w:p>
    <w:p w:rsidR="000A6DE7" w:rsidRPr="00772104" w:rsidRDefault="000A6DE7" w:rsidP="00265860">
      <w:pPr>
        <w:pStyle w:val="ListParagraph"/>
        <w:spacing w:after="0" w:line="240" w:lineRule="auto"/>
        <w:ind w:left="142" w:right="-22" w:firstLine="578"/>
        <w:jc w:val="both"/>
        <w:rPr>
          <w:rFonts w:ascii="Times New Roman" w:eastAsia="Times New Roman" w:hAnsi="Times New Roman"/>
          <w:sz w:val="24"/>
          <w:szCs w:val="24"/>
        </w:rPr>
      </w:pPr>
      <w:r w:rsidRPr="00772104">
        <w:rPr>
          <w:rFonts w:ascii="Times New Roman" w:eastAsia="Times New Roman" w:hAnsi="Times New Roman"/>
          <w:sz w:val="24"/>
          <w:szCs w:val="24"/>
        </w:rPr>
        <w:t>2.Persoane în căutarea unui loc de muncă și care nu au un loc de muncă în prezent;</w:t>
      </w:r>
    </w:p>
    <w:p w:rsidR="000A6DE7" w:rsidRPr="00772104" w:rsidRDefault="000A6DE7" w:rsidP="00265860">
      <w:pPr>
        <w:pStyle w:val="ListParagraph"/>
        <w:spacing w:after="0" w:line="240" w:lineRule="auto"/>
        <w:ind w:left="142" w:right="-22" w:firstLine="578"/>
        <w:jc w:val="both"/>
        <w:rPr>
          <w:rFonts w:ascii="Times New Roman" w:eastAsia="Times New Roman" w:hAnsi="Times New Roman"/>
          <w:sz w:val="24"/>
          <w:szCs w:val="24"/>
        </w:rPr>
      </w:pPr>
      <w:r w:rsidRPr="00772104">
        <w:rPr>
          <w:rFonts w:ascii="Times New Roman" w:eastAsia="Times New Roman" w:hAnsi="Times New Roman"/>
          <w:sz w:val="24"/>
          <w:szCs w:val="24"/>
        </w:rPr>
        <w:t>3.Persoane în vârsta de muncă, inclusive studenți (vârsta 18-65 ani)</w:t>
      </w:r>
      <w:r w:rsidR="00265860" w:rsidRPr="00772104">
        <w:rPr>
          <w:rFonts w:ascii="Times New Roman" w:eastAsia="Times New Roman" w:hAnsi="Times New Roman"/>
          <w:sz w:val="24"/>
          <w:szCs w:val="24"/>
        </w:rPr>
        <w:t>.</w:t>
      </w:r>
    </w:p>
    <w:p w:rsidR="002C1AA0" w:rsidRPr="00772104" w:rsidRDefault="002C1AA0" w:rsidP="00265860">
      <w:pPr>
        <w:pStyle w:val="NoSpacing"/>
        <w:ind w:right="-22"/>
        <w:jc w:val="both"/>
        <w:rPr>
          <w:rFonts w:ascii="Times New Roman" w:hAnsi="Times New Roman"/>
          <w:sz w:val="24"/>
          <w:szCs w:val="24"/>
        </w:rPr>
      </w:pPr>
    </w:p>
    <w:p w:rsidR="000A6DE7" w:rsidRPr="00772104" w:rsidRDefault="000A6DE7" w:rsidP="00265860">
      <w:pPr>
        <w:pStyle w:val="NoSpacing"/>
        <w:ind w:left="142" w:right="-22"/>
        <w:jc w:val="both"/>
        <w:rPr>
          <w:rFonts w:ascii="Times New Roman" w:hAnsi="Times New Roman"/>
          <w:sz w:val="24"/>
          <w:szCs w:val="24"/>
        </w:rPr>
      </w:pPr>
      <w:r w:rsidRPr="00772104">
        <w:rPr>
          <w:rFonts w:ascii="Times New Roman" w:hAnsi="Times New Roman"/>
          <w:sz w:val="24"/>
          <w:szCs w:val="24"/>
        </w:rPr>
        <w:t>La Direcția Generală de Asistență Socială și Protecția Copilului a Județului Suceava se depune o cerere, copie după certificatul de încadrare în grad de handicap și anexa, o recomandare de la medicul specialist privind tipul de tehnologii, acordul semnat la</w:t>
      </w:r>
      <w:r w:rsidR="00265860" w:rsidRPr="00772104">
        <w:rPr>
          <w:rFonts w:ascii="Times New Roman" w:hAnsi="Times New Roman"/>
          <w:sz w:val="24"/>
          <w:szCs w:val="24"/>
        </w:rPr>
        <w:t xml:space="preserve"> </w:t>
      </w:r>
      <w:r w:rsidRPr="00772104">
        <w:rPr>
          <w:rFonts w:ascii="Times New Roman" w:hAnsi="Times New Roman"/>
          <w:sz w:val="24"/>
          <w:szCs w:val="24"/>
        </w:rPr>
        <w:t>AJOFM</w:t>
      </w:r>
      <w:r w:rsidR="00077831" w:rsidRPr="00772104">
        <w:rPr>
          <w:rFonts w:ascii="Times New Roman" w:hAnsi="Times New Roman"/>
          <w:sz w:val="24"/>
          <w:szCs w:val="24"/>
        </w:rPr>
        <w:t xml:space="preserve"> Suceava</w:t>
      </w:r>
      <w:r w:rsidRPr="00772104">
        <w:rPr>
          <w:rFonts w:ascii="Times New Roman" w:hAnsi="Times New Roman"/>
          <w:sz w:val="24"/>
          <w:szCs w:val="24"/>
        </w:rPr>
        <w:t xml:space="preserve"> și un angajament că nu înstrăineză produsul.</w:t>
      </w:r>
    </w:p>
    <w:p w:rsidR="000A6DE7" w:rsidRPr="00772104" w:rsidRDefault="000A6DE7" w:rsidP="00265860">
      <w:pPr>
        <w:pStyle w:val="NoSpacing"/>
        <w:ind w:left="142" w:right="-22"/>
        <w:jc w:val="both"/>
        <w:rPr>
          <w:rFonts w:ascii="Times New Roman" w:hAnsi="Times New Roman"/>
          <w:sz w:val="24"/>
          <w:szCs w:val="24"/>
        </w:rPr>
      </w:pPr>
      <w:r w:rsidRPr="00772104">
        <w:rPr>
          <w:rFonts w:ascii="Times New Roman" w:hAnsi="Times New Roman"/>
          <w:sz w:val="24"/>
          <w:szCs w:val="24"/>
        </w:rPr>
        <w:t xml:space="preserve">În final, </w:t>
      </w:r>
      <w:r w:rsidR="00265860" w:rsidRPr="00772104">
        <w:rPr>
          <w:rFonts w:ascii="Times New Roman" w:eastAsia="Times New Roman" w:hAnsi="Times New Roman"/>
          <w:bCs/>
          <w:sz w:val="24"/>
          <w:szCs w:val="24"/>
        </w:rPr>
        <w:t>Autoritatea Națională pentru Drepturile Persoanelor cu Dizabilități, Copii și Adopții</w:t>
      </w:r>
      <w:r w:rsidRPr="00772104">
        <w:rPr>
          <w:rFonts w:ascii="Times New Roman" w:hAnsi="Times New Roman"/>
          <w:sz w:val="24"/>
          <w:szCs w:val="24"/>
        </w:rPr>
        <w:t xml:space="preserve"> transmite voucherul nominal tipărit.</w:t>
      </w:r>
    </w:p>
    <w:p w:rsidR="006C3D7D" w:rsidRPr="00772104" w:rsidRDefault="000A6DE7" w:rsidP="00265860">
      <w:pPr>
        <w:pStyle w:val="NoSpacing"/>
        <w:ind w:right="-22" w:firstLine="142"/>
        <w:jc w:val="both"/>
        <w:rPr>
          <w:rFonts w:ascii="Times New Roman" w:hAnsi="Times New Roman"/>
          <w:sz w:val="24"/>
          <w:szCs w:val="24"/>
        </w:rPr>
      </w:pPr>
      <w:r w:rsidRPr="00772104">
        <w:rPr>
          <w:rFonts w:ascii="Times New Roman" w:hAnsi="Times New Roman"/>
          <w:sz w:val="24"/>
          <w:szCs w:val="24"/>
        </w:rPr>
        <w:t>Toate  informațiile privind ac</w:t>
      </w:r>
      <w:r w:rsidR="006C3D7D" w:rsidRPr="00772104">
        <w:rPr>
          <w:rFonts w:ascii="Times New Roman" w:hAnsi="Times New Roman"/>
          <w:sz w:val="24"/>
          <w:szCs w:val="24"/>
        </w:rPr>
        <w:t>est proiect au fost transmise tuturor unităților administrative teritoriale</w:t>
      </w:r>
      <w:r w:rsidRPr="00772104">
        <w:rPr>
          <w:rFonts w:ascii="Times New Roman" w:hAnsi="Times New Roman"/>
          <w:sz w:val="24"/>
          <w:szCs w:val="24"/>
        </w:rPr>
        <w:t xml:space="preserve"> din</w:t>
      </w:r>
    </w:p>
    <w:p w:rsidR="000A6DE7" w:rsidRPr="00772104" w:rsidRDefault="000A6DE7" w:rsidP="00265860">
      <w:pPr>
        <w:pStyle w:val="NoSpacing"/>
        <w:ind w:right="-22" w:firstLine="142"/>
        <w:jc w:val="both"/>
        <w:rPr>
          <w:rFonts w:ascii="Times New Roman" w:hAnsi="Times New Roman"/>
          <w:sz w:val="24"/>
          <w:szCs w:val="24"/>
        </w:rPr>
      </w:pPr>
      <w:r w:rsidRPr="00772104">
        <w:rPr>
          <w:rFonts w:ascii="Times New Roman" w:hAnsi="Times New Roman"/>
          <w:sz w:val="24"/>
          <w:szCs w:val="24"/>
        </w:rPr>
        <w:t>județul Suceava.</w:t>
      </w:r>
    </w:p>
    <w:p w:rsidR="000A6DE7" w:rsidRPr="00772104" w:rsidRDefault="000A6DE7" w:rsidP="00265860">
      <w:pPr>
        <w:ind w:right="-22"/>
        <w:jc w:val="both"/>
        <w:rPr>
          <w:rFonts w:ascii="Times New Roman" w:hAnsi="Times New Roman"/>
          <w:sz w:val="10"/>
          <w:szCs w:val="10"/>
          <w:lang w:val="ro-RO"/>
        </w:rPr>
      </w:pPr>
    </w:p>
    <w:p w:rsidR="00077831" w:rsidRPr="00772104" w:rsidRDefault="00077831" w:rsidP="00077831">
      <w:pPr>
        <w:jc w:val="both"/>
        <w:rPr>
          <w:rFonts w:ascii="Times New Roman" w:hAnsi="Times New Roman"/>
          <w:sz w:val="24"/>
          <w:szCs w:val="24"/>
        </w:rPr>
      </w:pPr>
      <w:r w:rsidRPr="00772104">
        <w:rPr>
          <w:rFonts w:ascii="Times New Roman" w:hAnsi="Times New Roman"/>
          <w:sz w:val="24"/>
          <w:szCs w:val="24"/>
        </w:rPr>
        <w:t xml:space="preserve"> În cursul anului 2021 au fost acordate un număr de 10 vouc</w:t>
      </w:r>
      <w:r w:rsidR="00082486" w:rsidRPr="00772104">
        <w:rPr>
          <w:rFonts w:ascii="Times New Roman" w:hAnsi="Times New Roman"/>
          <w:sz w:val="24"/>
          <w:szCs w:val="24"/>
        </w:rPr>
        <w:t>h</w:t>
      </w:r>
      <w:r w:rsidRPr="00772104">
        <w:rPr>
          <w:rFonts w:ascii="Times New Roman" w:hAnsi="Times New Roman"/>
          <w:sz w:val="24"/>
          <w:szCs w:val="24"/>
        </w:rPr>
        <w:t xml:space="preserve">ere. </w:t>
      </w:r>
    </w:p>
    <w:p w:rsidR="00077831" w:rsidRPr="00772104" w:rsidRDefault="00077831" w:rsidP="00265860">
      <w:pPr>
        <w:ind w:right="-22"/>
        <w:jc w:val="both"/>
        <w:rPr>
          <w:rFonts w:ascii="Times New Roman" w:hAnsi="Times New Roman"/>
          <w:sz w:val="10"/>
          <w:szCs w:val="10"/>
          <w:lang w:val="ro-RO"/>
        </w:rPr>
      </w:pPr>
    </w:p>
    <w:p w:rsidR="000A6DE7" w:rsidRPr="00772104" w:rsidRDefault="000A6DE7" w:rsidP="00DB143A">
      <w:pPr>
        <w:pStyle w:val="ListParagraph"/>
        <w:numPr>
          <w:ilvl w:val="0"/>
          <w:numId w:val="80"/>
        </w:numPr>
        <w:spacing w:after="0" w:line="240" w:lineRule="auto"/>
        <w:ind w:left="284" w:right="-22" w:hanging="284"/>
        <w:jc w:val="both"/>
        <w:rPr>
          <w:rFonts w:ascii="Times New Roman" w:eastAsia="Times New Roman" w:hAnsi="Times New Roman"/>
          <w:sz w:val="24"/>
          <w:szCs w:val="24"/>
        </w:rPr>
      </w:pPr>
      <w:r w:rsidRPr="00772104">
        <w:rPr>
          <w:rFonts w:ascii="Times New Roman" w:eastAsia="Times New Roman" w:hAnsi="Times New Roman"/>
          <w:sz w:val="24"/>
          <w:szCs w:val="24"/>
        </w:rPr>
        <w:t>în luna martie 2021, la Centrul de Abilitare și Reabilitare Fundu Moldovei s-a desfășurat activitatea având ca temă ,,Traficul de persoane-Exploatare prin cerșetorie", în cadrul căreia au fost discutate subiecte privind  cauzele traficului de persoane, precum și cum se poate preveni această formă de abuz;</w:t>
      </w:r>
    </w:p>
    <w:p w:rsidR="00DE23AE" w:rsidRPr="00772104" w:rsidRDefault="000A6DE7" w:rsidP="00265860">
      <w:pPr>
        <w:pStyle w:val="ListParagraph"/>
        <w:numPr>
          <w:ilvl w:val="0"/>
          <w:numId w:val="25"/>
        </w:numPr>
        <w:spacing w:after="0" w:line="240" w:lineRule="auto"/>
        <w:ind w:left="426" w:right="-22" w:hanging="284"/>
        <w:jc w:val="both"/>
        <w:rPr>
          <w:rFonts w:ascii="Times New Roman" w:eastAsia="Times New Roman" w:hAnsi="Times New Roman"/>
          <w:sz w:val="24"/>
          <w:szCs w:val="24"/>
        </w:rPr>
      </w:pPr>
      <w:r w:rsidRPr="00772104">
        <w:rPr>
          <w:rFonts w:ascii="Times New Roman" w:eastAsia="Times New Roman" w:hAnsi="Times New Roman"/>
          <w:sz w:val="24"/>
          <w:szCs w:val="24"/>
        </w:rPr>
        <w:t xml:space="preserve">prin Protocolul de colaborare încheiat cu Fundația ”Orizonturi” Câmpulung Moldovenesc, se asigură participarea </w:t>
      </w:r>
      <w:r w:rsidR="00A75482" w:rsidRPr="00772104">
        <w:rPr>
          <w:rFonts w:ascii="Times New Roman" w:eastAsia="Times New Roman" w:hAnsi="Times New Roman"/>
          <w:sz w:val="24"/>
          <w:szCs w:val="24"/>
        </w:rPr>
        <w:t xml:space="preserve">persoanelor asistate în Centrul de Abilitare și Reabilitare pentru Persoane Adulte cu Dizabilități Fundu Moldovei </w:t>
      </w:r>
      <w:r w:rsidR="00082486" w:rsidRPr="00772104">
        <w:rPr>
          <w:rFonts w:ascii="Times New Roman" w:eastAsia="Times New Roman" w:hAnsi="Times New Roman"/>
          <w:sz w:val="24"/>
          <w:szCs w:val="24"/>
        </w:rPr>
        <w:t xml:space="preserve">la activități </w:t>
      </w:r>
      <w:r w:rsidRPr="00772104">
        <w:rPr>
          <w:rFonts w:ascii="Times New Roman" w:eastAsia="Times New Roman" w:hAnsi="Times New Roman"/>
          <w:sz w:val="24"/>
          <w:szCs w:val="24"/>
        </w:rPr>
        <w:t xml:space="preserve">în cadrul serei aparținând </w:t>
      </w:r>
      <w:r w:rsidR="00A75482" w:rsidRPr="00772104">
        <w:rPr>
          <w:rFonts w:ascii="Times New Roman" w:eastAsia="Times New Roman" w:hAnsi="Times New Roman"/>
          <w:sz w:val="24"/>
          <w:szCs w:val="24"/>
        </w:rPr>
        <w:t>Fundației</w:t>
      </w:r>
      <w:r w:rsidR="00DE23AE" w:rsidRPr="00772104">
        <w:rPr>
          <w:rFonts w:ascii="Times New Roman" w:eastAsia="Times New Roman" w:hAnsi="Times New Roman"/>
          <w:sz w:val="24"/>
          <w:szCs w:val="24"/>
        </w:rPr>
        <w:t>;</w:t>
      </w:r>
    </w:p>
    <w:p w:rsidR="00DE23AE" w:rsidRPr="00772104" w:rsidRDefault="00DE23AE" w:rsidP="00265860">
      <w:pPr>
        <w:pStyle w:val="ListParagraph"/>
        <w:numPr>
          <w:ilvl w:val="0"/>
          <w:numId w:val="25"/>
        </w:numPr>
        <w:spacing w:after="0" w:line="240" w:lineRule="auto"/>
        <w:ind w:left="426" w:right="-22" w:hanging="284"/>
        <w:jc w:val="both"/>
        <w:rPr>
          <w:rFonts w:ascii="Times New Roman" w:eastAsia="Times New Roman" w:hAnsi="Times New Roman"/>
          <w:sz w:val="24"/>
          <w:szCs w:val="24"/>
        </w:rPr>
      </w:pPr>
      <w:r w:rsidRPr="00772104">
        <w:rPr>
          <w:rFonts w:ascii="Times New Roman" w:hAnsi="Times New Roman"/>
          <w:sz w:val="24"/>
          <w:szCs w:val="24"/>
        </w:rPr>
        <w:t>pe tot parcursul anului s-a acordat sprijin metodologic specialiștilor din cadrul centrelor rezidențiale pentru persoane adulte cu dizabilități, în vederea implementării prevederilor legislative din domeniu  în respectarea standardelor minime obligatorii de calitate în domeniu și în identificarea de soluții la  rez</w:t>
      </w:r>
      <w:r w:rsidR="00265860" w:rsidRPr="00772104">
        <w:rPr>
          <w:rFonts w:ascii="Times New Roman" w:hAnsi="Times New Roman"/>
          <w:sz w:val="24"/>
          <w:szCs w:val="24"/>
        </w:rPr>
        <w:t>olvarea unor probleme specific;</w:t>
      </w:r>
    </w:p>
    <w:p w:rsidR="008C68F5" w:rsidRPr="00772104" w:rsidRDefault="00DE23AE" w:rsidP="00265860">
      <w:pPr>
        <w:pStyle w:val="ListParagraph"/>
        <w:numPr>
          <w:ilvl w:val="0"/>
          <w:numId w:val="25"/>
        </w:numPr>
        <w:spacing w:after="0" w:line="240" w:lineRule="auto"/>
        <w:ind w:left="426" w:right="-22" w:hanging="284"/>
        <w:jc w:val="both"/>
        <w:rPr>
          <w:rFonts w:ascii="Times New Roman" w:eastAsia="Times New Roman" w:hAnsi="Times New Roman"/>
          <w:sz w:val="24"/>
          <w:szCs w:val="24"/>
        </w:rPr>
      </w:pPr>
      <w:r w:rsidRPr="00772104">
        <w:rPr>
          <w:rFonts w:ascii="Times New Roman" w:hAnsi="Times New Roman"/>
          <w:sz w:val="24"/>
          <w:szCs w:val="24"/>
        </w:rPr>
        <w:t>t</w:t>
      </w:r>
      <w:r w:rsidR="008C68F5" w:rsidRPr="00772104">
        <w:rPr>
          <w:rFonts w:ascii="Times New Roman" w:hAnsi="Times New Roman"/>
          <w:sz w:val="24"/>
          <w:szCs w:val="24"/>
        </w:rPr>
        <w:t xml:space="preserve">oate centrele rezidențiale pentru persoane adulte cu dizabilități s-au întocmit Planuri de </w:t>
      </w:r>
      <w:r w:rsidR="008C68F5" w:rsidRPr="00772104">
        <w:rPr>
          <w:rFonts w:ascii="Times New Roman" w:hAnsi="Times New Roman"/>
          <w:sz w:val="24"/>
          <w:szCs w:val="24"/>
          <w:lang w:val="pt-BR"/>
        </w:rPr>
        <w:t>de măsuri, în baza legislației în vigoare, pentru prevenire și intervenția în cazul suspiciunii sau apariției unor cazuri de infecție cu coronavirusul COVID - 19 pe perioada stării de urgență/alertă</w:t>
      </w:r>
      <w:r w:rsidRPr="00772104">
        <w:rPr>
          <w:rFonts w:ascii="Times New Roman" w:hAnsi="Times New Roman"/>
          <w:sz w:val="24"/>
          <w:szCs w:val="24"/>
          <w:lang w:val="pt-BR"/>
        </w:rPr>
        <w:t>;</w:t>
      </w:r>
    </w:p>
    <w:p w:rsidR="008C68F5" w:rsidRPr="00772104" w:rsidRDefault="008C68F5" w:rsidP="00265860">
      <w:pPr>
        <w:ind w:left="426" w:right="-22"/>
        <w:contextualSpacing/>
        <w:jc w:val="both"/>
        <w:rPr>
          <w:rFonts w:ascii="Times New Roman" w:hAnsi="Times New Roman"/>
          <w:sz w:val="24"/>
          <w:szCs w:val="24"/>
          <w:lang w:val="pt-BR"/>
        </w:rPr>
      </w:pPr>
      <w:r w:rsidRPr="00772104">
        <w:rPr>
          <w:rFonts w:ascii="Times New Roman" w:hAnsi="Times New Roman"/>
          <w:sz w:val="24"/>
          <w:szCs w:val="24"/>
          <w:lang w:val="pt-BR"/>
        </w:rPr>
        <w:t>Toate activitățile centrelor au fost adaptate astfel încât să prevină infectarea cu coronavirus atât în rândul beneficiarilo</w:t>
      </w:r>
      <w:r w:rsidR="00265860" w:rsidRPr="00772104">
        <w:rPr>
          <w:rFonts w:ascii="Times New Roman" w:hAnsi="Times New Roman"/>
          <w:sz w:val="24"/>
          <w:szCs w:val="24"/>
          <w:lang w:val="pt-BR"/>
        </w:rPr>
        <w:t>r cât și a personalului angajat.</w:t>
      </w:r>
    </w:p>
    <w:p w:rsidR="00DE23AE" w:rsidRPr="00772104" w:rsidRDefault="00DE23AE" w:rsidP="008C68F5">
      <w:pPr>
        <w:ind w:left="426" w:firstLine="282"/>
        <w:contextualSpacing/>
        <w:jc w:val="both"/>
        <w:rPr>
          <w:rFonts w:ascii="Times New Roman" w:hAnsi="Times New Roman"/>
          <w:bCs/>
          <w:sz w:val="24"/>
          <w:szCs w:val="24"/>
        </w:rPr>
      </w:pPr>
    </w:p>
    <w:p w:rsidR="008C68F5" w:rsidRPr="00772104" w:rsidRDefault="008C68F5" w:rsidP="008C68F5">
      <w:pPr>
        <w:ind w:left="284"/>
        <w:jc w:val="both"/>
        <w:rPr>
          <w:sz w:val="10"/>
          <w:szCs w:val="10"/>
        </w:rPr>
      </w:pPr>
    </w:p>
    <w:p w:rsidR="000A6DE7" w:rsidRPr="00772104" w:rsidRDefault="000A6DE7" w:rsidP="000A6DE7">
      <w:pPr>
        <w:rPr>
          <w:rFonts w:ascii="Times New Roman" w:hAnsi="Times New Roman"/>
          <w:b/>
          <w:bCs/>
          <w:sz w:val="24"/>
          <w:szCs w:val="24"/>
        </w:rPr>
      </w:pPr>
      <w:r w:rsidRPr="00772104">
        <w:rPr>
          <w:rFonts w:ascii="Times New Roman" w:hAnsi="Times New Roman"/>
          <w:b/>
          <w:bCs/>
          <w:sz w:val="24"/>
          <w:szCs w:val="24"/>
        </w:rPr>
        <w:t>EVALUAREA COMPLEXĂ A PERSOANELOR ADULTE CU DIZABILITĂȚI DIN COMUNITATE ȘI DIN CENTRELE REZIDENȚIALE  ÎN VEDEREA ÎNCADRĂRII ÎN GRAD DE HANDICAP</w:t>
      </w:r>
    </w:p>
    <w:p w:rsidR="00AE2612" w:rsidRPr="00772104" w:rsidRDefault="00AE2612" w:rsidP="000A6DE7">
      <w:pPr>
        <w:rPr>
          <w:rFonts w:ascii="Times New Roman" w:hAnsi="Times New Roman"/>
          <w:b/>
          <w:bCs/>
          <w:sz w:val="24"/>
          <w:szCs w:val="24"/>
        </w:rPr>
      </w:pPr>
    </w:p>
    <w:p w:rsidR="00513C4A" w:rsidRPr="00772104" w:rsidRDefault="00513C4A" w:rsidP="00513C4A">
      <w:pPr>
        <w:pStyle w:val="NoSpacing"/>
        <w:ind w:firstLine="360"/>
        <w:rPr>
          <w:rFonts w:ascii="Times New Roman" w:hAnsi="Times New Roman"/>
          <w:sz w:val="24"/>
          <w:szCs w:val="24"/>
        </w:rPr>
      </w:pPr>
      <w:r w:rsidRPr="00772104">
        <w:rPr>
          <w:rFonts w:ascii="Times New Roman" w:hAnsi="Times New Roman"/>
          <w:sz w:val="24"/>
          <w:szCs w:val="24"/>
        </w:rPr>
        <w:t>În cadrul Serviciului de Evaluare Complexă a Persoanelor Adulte cu Handicap au fost desfășurate următoarele activități:</w:t>
      </w:r>
    </w:p>
    <w:p w:rsidR="00513C4A" w:rsidRPr="00772104" w:rsidRDefault="00513C4A" w:rsidP="000906CF">
      <w:pPr>
        <w:numPr>
          <w:ilvl w:val="0"/>
          <w:numId w:val="72"/>
        </w:numPr>
        <w:tabs>
          <w:tab w:val="clear" w:pos="720"/>
          <w:tab w:val="num" w:pos="360"/>
        </w:tabs>
        <w:autoSpaceDE w:val="0"/>
        <w:autoSpaceDN w:val="0"/>
        <w:adjustRightInd w:val="0"/>
        <w:spacing w:before="75" w:after="0" w:line="240" w:lineRule="auto"/>
        <w:ind w:left="0" w:firstLine="0"/>
        <w:jc w:val="both"/>
        <w:rPr>
          <w:rFonts w:ascii="Times New Roman" w:hAnsi="Times New Roman"/>
          <w:sz w:val="24"/>
          <w:szCs w:val="24"/>
        </w:rPr>
      </w:pPr>
      <w:r w:rsidRPr="00772104">
        <w:rPr>
          <w:rFonts w:ascii="Times New Roman" w:hAnsi="Times New Roman"/>
          <w:sz w:val="24"/>
          <w:szCs w:val="24"/>
        </w:rPr>
        <w:t xml:space="preserve">evaluarea/reevaluarea complexă a persoanelor adulte în vederea încadrării în grad de handicap, la sediul instituției și la domiciliul beneficiarului; activitatea de evaluare la domiciliu s-a efectuat pentru persoanele nedeplasabile în baza prevederilor din scrisoarea medicală, eliberată de către medicul de familie și din ancheta socială, eliberată de către compartimentul de asistență socială din cadrul primăriei de domiciliu; </w:t>
      </w:r>
    </w:p>
    <w:p w:rsidR="00513C4A" w:rsidRPr="00772104" w:rsidRDefault="00513C4A" w:rsidP="000906CF">
      <w:pPr>
        <w:numPr>
          <w:ilvl w:val="0"/>
          <w:numId w:val="72"/>
        </w:numPr>
        <w:tabs>
          <w:tab w:val="clear" w:pos="720"/>
          <w:tab w:val="num" w:pos="360"/>
        </w:tabs>
        <w:autoSpaceDE w:val="0"/>
        <w:autoSpaceDN w:val="0"/>
        <w:adjustRightInd w:val="0"/>
        <w:spacing w:before="75" w:after="0" w:line="240" w:lineRule="auto"/>
        <w:ind w:left="0" w:firstLine="0"/>
        <w:jc w:val="both"/>
        <w:rPr>
          <w:rFonts w:ascii="Times New Roman" w:hAnsi="Times New Roman"/>
          <w:sz w:val="24"/>
          <w:szCs w:val="24"/>
        </w:rPr>
      </w:pPr>
      <w:r w:rsidRPr="00772104">
        <w:rPr>
          <w:rFonts w:ascii="Times New Roman" w:hAnsi="Times New Roman"/>
          <w:sz w:val="24"/>
          <w:szCs w:val="24"/>
        </w:rPr>
        <w:t xml:space="preserve">întocmirea raportului de evaluare complexă și înaintarea propunerii și dosarului beneficiarului către Comisia de evaluare a persoanelor adulte cu handicap; </w:t>
      </w:r>
    </w:p>
    <w:p w:rsidR="00513C4A" w:rsidRPr="00772104" w:rsidRDefault="00513C4A" w:rsidP="000906CF">
      <w:pPr>
        <w:numPr>
          <w:ilvl w:val="0"/>
          <w:numId w:val="72"/>
        </w:numPr>
        <w:tabs>
          <w:tab w:val="clear" w:pos="720"/>
          <w:tab w:val="num" w:pos="360"/>
        </w:tabs>
        <w:autoSpaceDE w:val="0"/>
        <w:autoSpaceDN w:val="0"/>
        <w:adjustRightInd w:val="0"/>
        <w:spacing w:before="75" w:after="0" w:line="240" w:lineRule="auto"/>
        <w:ind w:left="0" w:firstLine="0"/>
        <w:jc w:val="both"/>
        <w:rPr>
          <w:rFonts w:ascii="Times New Roman" w:hAnsi="Times New Roman"/>
          <w:sz w:val="24"/>
          <w:szCs w:val="24"/>
        </w:rPr>
      </w:pPr>
      <w:r w:rsidRPr="00772104">
        <w:rPr>
          <w:rFonts w:ascii="Times New Roman" w:hAnsi="Times New Roman"/>
          <w:sz w:val="24"/>
          <w:szCs w:val="24"/>
        </w:rPr>
        <w:t xml:space="preserve">recomandarea măsurilor de protecţie şi orientare profesională a adultului cu handicap, în condiţiile legii; </w:t>
      </w:r>
    </w:p>
    <w:p w:rsidR="00513C4A" w:rsidRPr="00772104" w:rsidRDefault="00513C4A" w:rsidP="000906CF">
      <w:pPr>
        <w:numPr>
          <w:ilvl w:val="0"/>
          <w:numId w:val="72"/>
        </w:numPr>
        <w:tabs>
          <w:tab w:val="clear" w:pos="720"/>
          <w:tab w:val="num" w:pos="360"/>
        </w:tabs>
        <w:autoSpaceDE w:val="0"/>
        <w:autoSpaceDN w:val="0"/>
        <w:adjustRightInd w:val="0"/>
        <w:spacing w:before="75" w:after="0" w:line="240" w:lineRule="auto"/>
        <w:ind w:left="0" w:firstLine="0"/>
        <w:jc w:val="both"/>
        <w:rPr>
          <w:rFonts w:ascii="Times New Roman" w:hAnsi="Times New Roman"/>
          <w:sz w:val="24"/>
          <w:szCs w:val="24"/>
        </w:rPr>
      </w:pPr>
      <w:r w:rsidRPr="00772104">
        <w:rPr>
          <w:rFonts w:ascii="Times New Roman" w:hAnsi="Times New Roman"/>
          <w:sz w:val="24"/>
          <w:szCs w:val="24"/>
        </w:rPr>
        <w:t>evaluare în vederea atestării ca asistent personal profesionist pentru persoanele încadrate în gradele accentuat și grav de handicap.</w:t>
      </w:r>
    </w:p>
    <w:p w:rsidR="000A6DE7" w:rsidRPr="00772104" w:rsidRDefault="000A6DE7" w:rsidP="000A6DE7">
      <w:pPr>
        <w:pStyle w:val="NoSpacing"/>
        <w:ind w:right="-164"/>
        <w:jc w:val="both"/>
        <w:rPr>
          <w:rFonts w:ascii="Times New Roman" w:hAnsi="Times New Roman"/>
          <w:sz w:val="24"/>
          <w:szCs w:val="24"/>
        </w:rPr>
      </w:pPr>
    </w:p>
    <w:p w:rsidR="000A6DE7" w:rsidRPr="00772104" w:rsidRDefault="00513C4A" w:rsidP="009E2D08">
      <w:pPr>
        <w:pStyle w:val="NoSpacing"/>
        <w:ind w:right="-164"/>
        <w:jc w:val="both"/>
        <w:rPr>
          <w:rFonts w:ascii="Times New Roman" w:hAnsi="Times New Roman"/>
          <w:sz w:val="24"/>
          <w:szCs w:val="24"/>
        </w:rPr>
      </w:pPr>
      <w:r w:rsidRPr="00772104">
        <w:rPr>
          <w:rFonts w:ascii="Times New Roman" w:hAnsi="Times New Roman"/>
          <w:sz w:val="24"/>
          <w:szCs w:val="24"/>
        </w:rPr>
        <w:t>În anul 2021</w:t>
      </w:r>
      <w:r w:rsidR="000A6DE7" w:rsidRPr="00772104">
        <w:rPr>
          <w:rFonts w:ascii="Times New Roman" w:hAnsi="Times New Roman"/>
          <w:sz w:val="24"/>
          <w:szCs w:val="24"/>
        </w:rPr>
        <w:t xml:space="preserve"> </w:t>
      </w:r>
      <w:r w:rsidR="000A6DE7" w:rsidRPr="00772104">
        <w:rPr>
          <w:rFonts w:ascii="Times New Roman" w:hAnsi="Times New Roman"/>
          <w:sz w:val="24"/>
          <w:szCs w:val="24"/>
          <w:lang w:val="ro-RO"/>
        </w:rPr>
        <w:t xml:space="preserve">au fost </w:t>
      </w:r>
      <w:r w:rsidR="000A6DE7" w:rsidRPr="00772104">
        <w:rPr>
          <w:rFonts w:ascii="Times New Roman" w:hAnsi="Times New Roman"/>
          <w:sz w:val="24"/>
          <w:szCs w:val="24"/>
        </w:rPr>
        <w:t>evaluate din punct de vedere medical, psihologic, social ș</w:t>
      </w:r>
      <w:r w:rsidR="00A0710B" w:rsidRPr="00772104">
        <w:rPr>
          <w:rFonts w:ascii="Times New Roman" w:hAnsi="Times New Roman"/>
          <w:sz w:val="24"/>
          <w:szCs w:val="24"/>
        </w:rPr>
        <w:t>i psihopedagogic/ ocupațional și</w:t>
      </w:r>
      <w:r w:rsidR="000A6DE7" w:rsidRPr="00772104">
        <w:rPr>
          <w:rFonts w:ascii="Times New Roman" w:hAnsi="Times New Roman"/>
          <w:sz w:val="24"/>
          <w:szCs w:val="24"/>
        </w:rPr>
        <w:t xml:space="preserve"> </w:t>
      </w:r>
      <w:r w:rsidR="00A0710B" w:rsidRPr="00772104">
        <w:rPr>
          <w:rFonts w:ascii="Times New Roman" w:hAnsi="Times New Roman"/>
          <w:sz w:val="24"/>
          <w:szCs w:val="24"/>
        </w:rPr>
        <w:t>în vederea încadrării</w:t>
      </w:r>
      <w:r w:rsidR="000A6DE7" w:rsidRPr="00772104">
        <w:rPr>
          <w:rFonts w:ascii="Times New Roman" w:hAnsi="Times New Roman"/>
          <w:sz w:val="24"/>
          <w:szCs w:val="24"/>
        </w:rPr>
        <w:t xml:space="preserve"> în grad handicap</w:t>
      </w:r>
      <w:r w:rsidR="000A6DE7" w:rsidRPr="00772104">
        <w:rPr>
          <w:rFonts w:ascii="Times New Roman" w:hAnsi="Times New Roman"/>
          <w:sz w:val="24"/>
          <w:szCs w:val="24"/>
          <w:lang w:val="ro-RO"/>
        </w:rPr>
        <w:t xml:space="preserve"> </w:t>
      </w:r>
      <w:r w:rsidR="00A0710B" w:rsidRPr="00772104">
        <w:rPr>
          <w:rFonts w:ascii="Times New Roman" w:hAnsi="Times New Roman"/>
          <w:sz w:val="24"/>
          <w:szCs w:val="24"/>
          <w:lang w:val="ro-RO"/>
        </w:rPr>
        <w:t>un număr de 6478 persoane, din care:</w:t>
      </w:r>
    </w:p>
    <w:p w:rsidR="00A0710B" w:rsidRPr="00772104" w:rsidRDefault="00A0710B" w:rsidP="00DD6B18">
      <w:pPr>
        <w:pStyle w:val="NoSpacing"/>
        <w:numPr>
          <w:ilvl w:val="0"/>
          <w:numId w:val="57"/>
        </w:numPr>
        <w:ind w:right="-164"/>
        <w:jc w:val="both"/>
        <w:rPr>
          <w:rFonts w:ascii="Times New Roman" w:hAnsi="Times New Roman"/>
          <w:sz w:val="24"/>
          <w:szCs w:val="24"/>
        </w:rPr>
      </w:pPr>
      <w:r w:rsidRPr="00772104">
        <w:rPr>
          <w:rFonts w:ascii="Times New Roman" w:hAnsi="Times New Roman"/>
          <w:sz w:val="24"/>
          <w:szCs w:val="24"/>
          <w:lang w:val="ro-RO"/>
        </w:rPr>
        <w:t>grav cu asistent personal – 2066</w:t>
      </w:r>
    </w:p>
    <w:p w:rsidR="00A0710B" w:rsidRPr="00772104" w:rsidRDefault="00A0710B" w:rsidP="00DD6B18">
      <w:pPr>
        <w:pStyle w:val="NoSpacing"/>
        <w:numPr>
          <w:ilvl w:val="0"/>
          <w:numId w:val="57"/>
        </w:numPr>
        <w:ind w:right="-164"/>
        <w:jc w:val="both"/>
        <w:rPr>
          <w:rFonts w:ascii="Times New Roman" w:hAnsi="Times New Roman"/>
          <w:sz w:val="24"/>
          <w:szCs w:val="24"/>
        </w:rPr>
      </w:pPr>
      <w:r w:rsidRPr="00772104">
        <w:rPr>
          <w:rFonts w:ascii="Times New Roman" w:hAnsi="Times New Roman"/>
          <w:sz w:val="24"/>
          <w:szCs w:val="24"/>
          <w:lang w:val="ro-RO"/>
        </w:rPr>
        <w:t>grav fără asistent personal – 602</w:t>
      </w:r>
    </w:p>
    <w:p w:rsidR="00A0710B" w:rsidRPr="00772104" w:rsidRDefault="00A0710B" w:rsidP="00DD6B18">
      <w:pPr>
        <w:pStyle w:val="NoSpacing"/>
        <w:numPr>
          <w:ilvl w:val="0"/>
          <w:numId w:val="57"/>
        </w:numPr>
        <w:ind w:right="-164"/>
        <w:jc w:val="both"/>
        <w:rPr>
          <w:rFonts w:ascii="Times New Roman" w:hAnsi="Times New Roman"/>
          <w:sz w:val="24"/>
          <w:szCs w:val="24"/>
        </w:rPr>
      </w:pPr>
      <w:r w:rsidRPr="00772104">
        <w:rPr>
          <w:rFonts w:ascii="Times New Roman" w:hAnsi="Times New Roman"/>
          <w:sz w:val="24"/>
          <w:szCs w:val="24"/>
          <w:lang w:val="ro-RO"/>
        </w:rPr>
        <w:t>accentuat – 2880</w:t>
      </w:r>
    </w:p>
    <w:p w:rsidR="00A0710B" w:rsidRPr="00772104" w:rsidRDefault="00A0710B" w:rsidP="00DD6B18">
      <w:pPr>
        <w:pStyle w:val="NoSpacing"/>
        <w:numPr>
          <w:ilvl w:val="0"/>
          <w:numId w:val="57"/>
        </w:numPr>
        <w:ind w:right="-164"/>
        <w:jc w:val="both"/>
        <w:rPr>
          <w:rFonts w:ascii="Times New Roman" w:hAnsi="Times New Roman"/>
          <w:sz w:val="24"/>
          <w:szCs w:val="24"/>
        </w:rPr>
      </w:pPr>
      <w:r w:rsidRPr="00772104">
        <w:rPr>
          <w:rFonts w:ascii="Times New Roman" w:hAnsi="Times New Roman"/>
          <w:sz w:val="24"/>
          <w:szCs w:val="24"/>
          <w:lang w:val="ro-RO"/>
        </w:rPr>
        <w:lastRenderedPageBreak/>
        <w:t>mediu – 363</w:t>
      </w:r>
    </w:p>
    <w:p w:rsidR="00A0710B" w:rsidRPr="00772104" w:rsidRDefault="00A0710B" w:rsidP="00DD6B18">
      <w:pPr>
        <w:pStyle w:val="NoSpacing"/>
        <w:numPr>
          <w:ilvl w:val="0"/>
          <w:numId w:val="57"/>
        </w:numPr>
        <w:ind w:right="-164"/>
        <w:jc w:val="both"/>
        <w:rPr>
          <w:rFonts w:ascii="Times New Roman" w:hAnsi="Times New Roman"/>
          <w:sz w:val="24"/>
          <w:szCs w:val="24"/>
        </w:rPr>
      </w:pPr>
      <w:r w:rsidRPr="00772104">
        <w:rPr>
          <w:rFonts w:ascii="Times New Roman" w:hAnsi="Times New Roman"/>
          <w:sz w:val="24"/>
          <w:szCs w:val="24"/>
          <w:lang w:val="ro-RO"/>
        </w:rPr>
        <w:t>ușor – 27</w:t>
      </w:r>
    </w:p>
    <w:p w:rsidR="000A6DE7" w:rsidRPr="00772104" w:rsidRDefault="000A6DE7" w:rsidP="00A0710B">
      <w:pPr>
        <w:pStyle w:val="NoSpacing"/>
        <w:ind w:right="-164"/>
        <w:jc w:val="both"/>
        <w:rPr>
          <w:rFonts w:ascii="Times New Roman" w:hAnsi="Times New Roman"/>
          <w:sz w:val="24"/>
          <w:szCs w:val="24"/>
        </w:rPr>
      </w:pPr>
    </w:p>
    <w:p w:rsidR="00CC7008" w:rsidRPr="00772104" w:rsidRDefault="00CC7008" w:rsidP="00A0710B">
      <w:pPr>
        <w:pStyle w:val="NoSpacing"/>
        <w:ind w:right="-164"/>
        <w:jc w:val="both"/>
        <w:rPr>
          <w:rFonts w:ascii="Times New Roman" w:hAnsi="Times New Roman"/>
          <w:sz w:val="24"/>
          <w:szCs w:val="24"/>
        </w:rPr>
      </w:pPr>
      <w:r w:rsidRPr="00772104">
        <w:rPr>
          <w:noProof/>
        </w:rPr>
        <w:drawing>
          <wp:inline distT="0" distB="0" distL="0" distR="0" wp14:anchorId="50D5EAAD" wp14:editId="3998C40B">
            <wp:extent cx="5966460" cy="2034540"/>
            <wp:effectExtent l="0" t="0" r="15240" b="2286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E2D08" w:rsidRPr="00772104" w:rsidRDefault="009E2D08" w:rsidP="00A0710B">
      <w:pPr>
        <w:pStyle w:val="NoSpacing"/>
        <w:ind w:right="-164"/>
        <w:jc w:val="both"/>
        <w:rPr>
          <w:rFonts w:ascii="Times New Roman" w:hAnsi="Times New Roman"/>
          <w:sz w:val="24"/>
          <w:szCs w:val="24"/>
        </w:rPr>
      </w:pPr>
    </w:p>
    <w:p w:rsidR="00C3480A" w:rsidRPr="00772104" w:rsidRDefault="000906CF" w:rsidP="000906CF">
      <w:pPr>
        <w:pStyle w:val="NoSpacing"/>
        <w:ind w:right="119"/>
        <w:jc w:val="both"/>
        <w:rPr>
          <w:rFonts w:ascii="Times New Roman" w:hAnsi="Times New Roman"/>
          <w:sz w:val="24"/>
          <w:szCs w:val="24"/>
        </w:rPr>
      </w:pPr>
      <w:r w:rsidRPr="00772104">
        <w:rPr>
          <w:rFonts w:ascii="Times New Roman" w:hAnsi="Times New Roman"/>
          <w:sz w:val="24"/>
          <w:szCs w:val="24"/>
        </w:rPr>
        <w:t xml:space="preserve">În anul 2021, </w:t>
      </w:r>
      <w:r w:rsidR="00A0710B" w:rsidRPr="00772104">
        <w:rPr>
          <w:rFonts w:ascii="Times New Roman" w:hAnsi="Times New Roman"/>
          <w:sz w:val="24"/>
          <w:szCs w:val="24"/>
        </w:rPr>
        <w:t>Comisia de evaluare a persoanelor adulte cu handicap</w:t>
      </w:r>
      <w:r w:rsidR="00C3480A" w:rsidRPr="00772104">
        <w:rPr>
          <w:rFonts w:ascii="Times New Roman" w:hAnsi="Times New Roman"/>
          <w:sz w:val="24"/>
          <w:szCs w:val="24"/>
        </w:rPr>
        <w:t>:</w:t>
      </w:r>
    </w:p>
    <w:p w:rsidR="00A0710B" w:rsidRPr="00772104" w:rsidRDefault="00C3480A" w:rsidP="000906CF">
      <w:pPr>
        <w:pStyle w:val="NoSpacing"/>
        <w:ind w:right="119"/>
        <w:jc w:val="both"/>
        <w:rPr>
          <w:rFonts w:ascii="Times New Roman" w:hAnsi="Times New Roman"/>
          <w:sz w:val="24"/>
          <w:szCs w:val="24"/>
        </w:rPr>
      </w:pPr>
      <w:r w:rsidRPr="00772104">
        <w:rPr>
          <w:rFonts w:ascii="Times New Roman" w:hAnsi="Times New Roman"/>
          <w:sz w:val="24"/>
          <w:szCs w:val="24"/>
        </w:rPr>
        <w:t>-</w:t>
      </w:r>
      <w:r w:rsidR="00A0710B" w:rsidRPr="00772104">
        <w:rPr>
          <w:rFonts w:ascii="Times New Roman" w:hAnsi="Times New Roman"/>
          <w:sz w:val="24"/>
          <w:szCs w:val="24"/>
        </w:rPr>
        <w:t xml:space="preserve"> a întocmit documentația în vederea</w:t>
      </w:r>
      <w:r w:rsidRPr="00772104">
        <w:rPr>
          <w:rFonts w:ascii="Times New Roman" w:hAnsi="Times New Roman"/>
          <w:sz w:val="24"/>
          <w:szCs w:val="24"/>
        </w:rPr>
        <w:t xml:space="preserve"> transferului a 57</w:t>
      </w:r>
      <w:r w:rsidR="00A0710B" w:rsidRPr="00772104">
        <w:rPr>
          <w:rFonts w:ascii="Times New Roman" w:hAnsi="Times New Roman"/>
          <w:sz w:val="24"/>
          <w:szCs w:val="24"/>
        </w:rPr>
        <w:t xml:space="preserve"> dosare de încadrare în grad de handicap din/în alte județe ca urmare a schimbării dom</w:t>
      </w:r>
      <w:r w:rsidR="009E2D08" w:rsidRPr="00772104">
        <w:rPr>
          <w:rFonts w:ascii="Times New Roman" w:hAnsi="Times New Roman"/>
          <w:sz w:val="24"/>
          <w:szCs w:val="24"/>
        </w:rPr>
        <w:t>iciliului beneficiarilor;</w:t>
      </w:r>
    </w:p>
    <w:p w:rsidR="00C3480A" w:rsidRPr="00772104" w:rsidRDefault="00C3480A" w:rsidP="000906CF">
      <w:pPr>
        <w:pStyle w:val="NoSpacing"/>
        <w:ind w:right="119"/>
        <w:jc w:val="both"/>
        <w:rPr>
          <w:rFonts w:ascii="Times New Roman" w:hAnsi="Times New Roman"/>
          <w:sz w:val="24"/>
          <w:szCs w:val="24"/>
        </w:rPr>
      </w:pPr>
      <w:r w:rsidRPr="00772104">
        <w:rPr>
          <w:rFonts w:ascii="Times New Roman" w:hAnsi="Times New Roman"/>
          <w:sz w:val="24"/>
          <w:szCs w:val="24"/>
        </w:rPr>
        <w:t>-a emis 9</w:t>
      </w:r>
      <w:r w:rsidR="004750B4" w:rsidRPr="00772104">
        <w:rPr>
          <w:rFonts w:ascii="Times New Roman" w:hAnsi="Times New Roman"/>
          <w:sz w:val="24"/>
          <w:szCs w:val="24"/>
        </w:rPr>
        <w:t xml:space="preserve">01 decizii privind menținerea, </w:t>
      </w:r>
      <w:r w:rsidRPr="00772104">
        <w:rPr>
          <w:rFonts w:ascii="Times New Roman" w:hAnsi="Times New Roman"/>
          <w:sz w:val="24"/>
          <w:szCs w:val="24"/>
        </w:rPr>
        <w:t xml:space="preserve">înlocuirea sau revocarea privind măsura de protecție în sistemul rezidențial destinat persoanelor adulte cu dizabilități din cadrul </w:t>
      </w:r>
      <w:r w:rsidR="000906CF" w:rsidRPr="00772104">
        <w:rPr>
          <w:rFonts w:ascii="Times New Roman" w:hAnsi="Times New Roman"/>
          <w:sz w:val="24"/>
          <w:szCs w:val="24"/>
          <w:lang w:val="ro-RO"/>
        </w:rPr>
        <w:t>Direcției Generale de Asistență Socială și Protecția Copilului a Județului Suceava</w:t>
      </w:r>
      <w:r w:rsidRPr="00772104">
        <w:rPr>
          <w:rFonts w:ascii="Times New Roman" w:hAnsi="Times New Roman"/>
          <w:sz w:val="24"/>
          <w:szCs w:val="24"/>
        </w:rPr>
        <w:t>.</w:t>
      </w:r>
    </w:p>
    <w:p w:rsidR="00C3480A" w:rsidRPr="00772104" w:rsidRDefault="00C3480A" w:rsidP="00A0710B">
      <w:pPr>
        <w:pStyle w:val="NoSpacing"/>
        <w:ind w:right="-164"/>
        <w:jc w:val="both"/>
        <w:rPr>
          <w:rFonts w:ascii="Times New Roman" w:hAnsi="Times New Roman"/>
          <w:sz w:val="24"/>
          <w:szCs w:val="24"/>
        </w:rPr>
      </w:pPr>
    </w:p>
    <w:p w:rsidR="00C3480A" w:rsidRPr="00772104" w:rsidRDefault="00C3480A" w:rsidP="000906CF">
      <w:pPr>
        <w:pStyle w:val="NoSpacing"/>
        <w:ind w:right="119"/>
        <w:jc w:val="both"/>
        <w:rPr>
          <w:rFonts w:ascii="Times New Roman" w:hAnsi="Times New Roman"/>
          <w:sz w:val="24"/>
          <w:szCs w:val="24"/>
        </w:rPr>
      </w:pPr>
      <w:r w:rsidRPr="00772104">
        <w:rPr>
          <w:rFonts w:ascii="Times New Roman" w:hAnsi="Times New Roman"/>
          <w:sz w:val="24"/>
          <w:szCs w:val="24"/>
        </w:rPr>
        <w:t xml:space="preserve">În cadrul </w:t>
      </w:r>
      <w:r w:rsidR="000906CF" w:rsidRPr="00772104">
        <w:rPr>
          <w:rFonts w:ascii="Times New Roman" w:hAnsi="Times New Roman"/>
          <w:sz w:val="24"/>
          <w:szCs w:val="24"/>
        </w:rPr>
        <w:t>Serviciul</w:t>
      </w:r>
      <w:r w:rsidRPr="00772104">
        <w:rPr>
          <w:rFonts w:ascii="Times New Roman" w:hAnsi="Times New Roman"/>
          <w:sz w:val="24"/>
          <w:szCs w:val="24"/>
        </w:rPr>
        <w:t xml:space="preserve"> </w:t>
      </w:r>
      <w:r w:rsidR="000906CF" w:rsidRPr="00772104">
        <w:rPr>
          <w:rFonts w:ascii="Times New Roman" w:hAnsi="Times New Roman"/>
          <w:sz w:val="24"/>
          <w:szCs w:val="24"/>
        </w:rPr>
        <w:t>comisiilor de s</w:t>
      </w:r>
      <w:r w:rsidRPr="00772104">
        <w:rPr>
          <w:rFonts w:ascii="Times New Roman" w:hAnsi="Times New Roman"/>
          <w:sz w:val="24"/>
          <w:szCs w:val="24"/>
        </w:rPr>
        <w:t>pecialitate au fost întocmite și redactate un număr de aproximativ 350 răspunsuri la adrese, petiții și contestații a</w:t>
      </w:r>
      <w:r w:rsidR="009E2D08" w:rsidRPr="00772104">
        <w:rPr>
          <w:rFonts w:ascii="Times New Roman" w:hAnsi="Times New Roman"/>
          <w:sz w:val="24"/>
          <w:szCs w:val="24"/>
        </w:rPr>
        <w:t>le persoanelor cu dizabilități.</w:t>
      </w:r>
    </w:p>
    <w:p w:rsidR="00A0710B" w:rsidRPr="00772104" w:rsidRDefault="00A0710B" w:rsidP="000906CF">
      <w:pPr>
        <w:pStyle w:val="NoSpacing"/>
        <w:ind w:right="119"/>
        <w:jc w:val="both"/>
        <w:rPr>
          <w:rFonts w:ascii="Times New Roman" w:hAnsi="Times New Roman"/>
          <w:sz w:val="24"/>
          <w:szCs w:val="24"/>
        </w:rPr>
      </w:pPr>
    </w:p>
    <w:p w:rsidR="000A6DE7" w:rsidRPr="00772104" w:rsidRDefault="000906CF" w:rsidP="000906CF">
      <w:pPr>
        <w:pStyle w:val="NoSpacing"/>
        <w:ind w:right="119"/>
        <w:jc w:val="both"/>
        <w:rPr>
          <w:rFonts w:ascii="Times New Roman" w:hAnsi="Times New Roman"/>
          <w:sz w:val="24"/>
          <w:szCs w:val="24"/>
        </w:rPr>
      </w:pPr>
      <w:r w:rsidRPr="00772104">
        <w:rPr>
          <w:rFonts w:ascii="Times New Roman" w:hAnsi="Times New Roman"/>
          <w:sz w:val="24"/>
          <w:szCs w:val="24"/>
        </w:rPr>
        <w:t>L</w:t>
      </w:r>
      <w:r w:rsidR="009B2F06" w:rsidRPr="00772104">
        <w:rPr>
          <w:rFonts w:ascii="Times New Roman" w:hAnsi="Times New Roman"/>
          <w:sz w:val="24"/>
          <w:szCs w:val="24"/>
        </w:rPr>
        <w:t>a data de 31.12</w:t>
      </w:r>
      <w:r w:rsidR="000A6DE7" w:rsidRPr="00772104">
        <w:rPr>
          <w:rFonts w:ascii="Times New Roman" w:hAnsi="Times New Roman"/>
          <w:sz w:val="24"/>
          <w:szCs w:val="24"/>
        </w:rPr>
        <w:t xml:space="preserve">.2021, </w:t>
      </w:r>
      <w:r w:rsidRPr="00772104">
        <w:rPr>
          <w:rFonts w:ascii="Times New Roman" w:hAnsi="Times New Roman"/>
          <w:sz w:val="24"/>
          <w:szCs w:val="24"/>
          <w:lang w:val="ro-RO"/>
        </w:rPr>
        <w:t xml:space="preserve">Direcția Generală de Asistență Socială și Protecția Copilului a Județului Suceava </w:t>
      </w:r>
      <w:r w:rsidR="000A6DE7" w:rsidRPr="00772104">
        <w:rPr>
          <w:rFonts w:ascii="Times New Roman" w:hAnsi="Times New Roman"/>
          <w:sz w:val="24"/>
          <w:szCs w:val="24"/>
        </w:rPr>
        <w:t>ave</w:t>
      </w:r>
      <w:r w:rsidR="00C00646" w:rsidRPr="00772104">
        <w:rPr>
          <w:rFonts w:ascii="Times New Roman" w:hAnsi="Times New Roman"/>
          <w:sz w:val="24"/>
          <w:szCs w:val="24"/>
        </w:rPr>
        <w:t>a în evidență un număr de 21.576</w:t>
      </w:r>
      <w:r w:rsidR="000A6DE7" w:rsidRPr="00772104">
        <w:rPr>
          <w:rFonts w:ascii="Times New Roman" w:hAnsi="Times New Roman"/>
          <w:sz w:val="24"/>
          <w:szCs w:val="24"/>
        </w:rPr>
        <w:t xml:space="preserve"> persoane adulte cu încadrare în grad de hand</w:t>
      </w:r>
      <w:r w:rsidR="009B2F06" w:rsidRPr="00772104">
        <w:rPr>
          <w:rFonts w:ascii="Times New Roman" w:hAnsi="Times New Roman"/>
          <w:sz w:val="24"/>
          <w:szCs w:val="24"/>
        </w:rPr>
        <w:t>icap, din care: grad grav cu</w:t>
      </w:r>
      <w:r w:rsidR="00C00646" w:rsidRPr="00772104">
        <w:rPr>
          <w:rFonts w:ascii="Times New Roman" w:hAnsi="Times New Roman"/>
          <w:sz w:val="24"/>
          <w:szCs w:val="24"/>
        </w:rPr>
        <w:t xml:space="preserve">/fără </w:t>
      </w:r>
      <w:r w:rsidR="009B2F06" w:rsidRPr="00772104">
        <w:rPr>
          <w:rFonts w:ascii="Times New Roman" w:hAnsi="Times New Roman"/>
          <w:sz w:val="24"/>
          <w:szCs w:val="24"/>
        </w:rPr>
        <w:t>însoțitor</w:t>
      </w:r>
      <w:r w:rsidR="00C00646" w:rsidRPr="00772104">
        <w:rPr>
          <w:rFonts w:ascii="Times New Roman" w:hAnsi="Times New Roman"/>
          <w:sz w:val="24"/>
          <w:szCs w:val="24"/>
        </w:rPr>
        <w:t>- 9.501, grad accentuat – 10.921, grad mediu – 1.093</w:t>
      </w:r>
      <w:r w:rsidR="009B2F06" w:rsidRPr="00772104">
        <w:rPr>
          <w:rFonts w:ascii="Times New Roman" w:hAnsi="Times New Roman"/>
          <w:sz w:val="24"/>
          <w:szCs w:val="24"/>
        </w:rPr>
        <w:t xml:space="preserve"> și grad ușor - 61</w:t>
      </w:r>
      <w:r w:rsidR="000A6DE7" w:rsidRPr="00772104">
        <w:rPr>
          <w:rFonts w:ascii="Times New Roman" w:hAnsi="Times New Roman"/>
          <w:sz w:val="24"/>
          <w:szCs w:val="24"/>
        </w:rPr>
        <w:t>.</w:t>
      </w:r>
    </w:p>
    <w:p w:rsidR="000906CF" w:rsidRPr="00772104" w:rsidRDefault="000906CF" w:rsidP="000906CF">
      <w:pPr>
        <w:pStyle w:val="NoSpacing"/>
        <w:ind w:right="119"/>
        <w:jc w:val="both"/>
        <w:rPr>
          <w:rFonts w:ascii="Times New Roman" w:hAnsi="Times New Roman"/>
          <w:sz w:val="24"/>
          <w:szCs w:val="24"/>
        </w:rPr>
      </w:pPr>
    </w:p>
    <w:p w:rsidR="000906CF" w:rsidRPr="00772104" w:rsidRDefault="000906CF" w:rsidP="000906CF">
      <w:pPr>
        <w:pStyle w:val="NoSpacing"/>
        <w:ind w:right="119"/>
        <w:jc w:val="both"/>
        <w:rPr>
          <w:rFonts w:ascii="Times New Roman" w:hAnsi="Times New Roman"/>
          <w:sz w:val="24"/>
          <w:szCs w:val="24"/>
          <w:lang w:val="en-GB" w:eastAsia="en-GB"/>
        </w:rPr>
      </w:pPr>
    </w:p>
    <w:p w:rsidR="00C00646" w:rsidRPr="00772104" w:rsidRDefault="00C00646" w:rsidP="000A6DE7">
      <w:pPr>
        <w:rPr>
          <w:rFonts w:ascii="Times New Roman" w:hAnsi="Times New Roman"/>
          <w:sz w:val="24"/>
          <w:szCs w:val="24"/>
          <w:u w:val="single"/>
        </w:rPr>
      </w:pPr>
      <w:r w:rsidRPr="00772104">
        <w:rPr>
          <w:noProof/>
        </w:rPr>
        <w:drawing>
          <wp:inline distT="0" distB="0" distL="0" distR="0" wp14:anchorId="5738019A" wp14:editId="1AA2447E">
            <wp:extent cx="5326380" cy="2049780"/>
            <wp:effectExtent l="0" t="0" r="26670" b="2667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906CF" w:rsidRPr="00772104" w:rsidRDefault="000906CF" w:rsidP="000A6DE7">
      <w:pPr>
        <w:rPr>
          <w:rFonts w:ascii="Times New Roman" w:hAnsi="Times New Roman"/>
          <w:sz w:val="24"/>
          <w:szCs w:val="24"/>
          <w:u w:val="single"/>
        </w:rPr>
      </w:pPr>
    </w:p>
    <w:p w:rsidR="000906CF" w:rsidRPr="00772104" w:rsidRDefault="004921A4" w:rsidP="000A6DE7">
      <w:pPr>
        <w:rPr>
          <w:rFonts w:ascii="Times New Roman" w:hAnsi="Times New Roman"/>
          <w:sz w:val="24"/>
          <w:szCs w:val="24"/>
          <w:u w:val="single"/>
        </w:rPr>
      </w:pPr>
      <w:r w:rsidRPr="00772104">
        <w:rPr>
          <w:rFonts w:ascii="Times New Roman" w:hAnsi="Times New Roman"/>
          <w:sz w:val="24"/>
          <w:szCs w:val="24"/>
          <w:u w:val="single"/>
        </w:rPr>
        <w:lastRenderedPageBreak/>
        <w:t>Se constată că predomină persoanele adulte încadrate în gradul accentuat, urmat de gradul grav, gradul mediu și gradul ușor.</w:t>
      </w:r>
    </w:p>
    <w:p w:rsidR="000906CF" w:rsidRPr="00772104" w:rsidRDefault="000906CF" w:rsidP="000A6DE7">
      <w:pPr>
        <w:rPr>
          <w:rFonts w:ascii="Times New Roman" w:hAnsi="Times New Roman"/>
          <w:sz w:val="24"/>
          <w:szCs w:val="24"/>
          <w:u w:val="single"/>
        </w:rPr>
      </w:pPr>
      <w:r w:rsidRPr="00772104">
        <w:rPr>
          <w:rFonts w:ascii="Times New Roman" w:hAnsi="Times New Roman"/>
          <w:sz w:val="24"/>
          <w:szCs w:val="24"/>
          <w:u w:val="single"/>
        </w:rPr>
        <w:t>Situație privind persoanele încadrate în grad de handicap de pe raza județului Suceava, structurați după tipul handicapului</w:t>
      </w:r>
    </w:p>
    <w:tbl>
      <w:tblPr>
        <w:tblStyle w:val="TableGrid"/>
        <w:tblW w:w="9629" w:type="dxa"/>
        <w:tblLook w:val="04A0" w:firstRow="1" w:lastRow="0" w:firstColumn="1" w:lastColumn="0" w:noHBand="0" w:noVBand="1"/>
      </w:tblPr>
      <w:tblGrid>
        <w:gridCol w:w="1668"/>
        <w:gridCol w:w="889"/>
        <w:gridCol w:w="889"/>
        <w:gridCol w:w="747"/>
        <w:gridCol w:w="656"/>
        <w:gridCol w:w="845"/>
        <w:gridCol w:w="848"/>
        <w:gridCol w:w="754"/>
        <w:gridCol w:w="938"/>
        <w:gridCol w:w="803"/>
        <w:gridCol w:w="766"/>
      </w:tblGrid>
      <w:tr w:rsidR="00772104" w:rsidRPr="00772104" w:rsidTr="004921A4">
        <w:trPr>
          <w:trHeight w:val="288"/>
        </w:trPr>
        <w:tc>
          <w:tcPr>
            <w:tcW w:w="1668" w:type="dxa"/>
            <w:noWrap/>
            <w:hideMark/>
          </w:tcPr>
          <w:p w:rsidR="004921A4" w:rsidRPr="00772104" w:rsidRDefault="004921A4" w:rsidP="000906CF">
            <w:pPr>
              <w:pStyle w:val="NoSpacing"/>
              <w:rPr>
                <w:rFonts w:ascii="Times New Roman" w:hAnsi="Times New Roman"/>
                <w:sz w:val="22"/>
                <w:szCs w:val="22"/>
              </w:rPr>
            </w:pPr>
            <w:r w:rsidRPr="00772104">
              <w:rPr>
                <w:rFonts w:ascii="Times New Roman" w:hAnsi="Times New Roman"/>
                <w:sz w:val="22"/>
                <w:szCs w:val="22"/>
              </w:rPr>
              <w:t>Gradul de handicap</w:t>
            </w:r>
          </w:p>
        </w:tc>
        <w:tc>
          <w:tcPr>
            <w:tcW w:w="870" w:type="dxa"/>
            <w:noWrap/>
            <w:hideMark/>
          </w:tcPr>
          <w:p w:rsidR="004921A4" w:rsidRPr="00772104" w:rsidRDefault="004921A4" w:rsidP="000906CF">
            <w:pPr>
              <w:pStyle w:val="NoSpacing"/>
              <w:rPr>
                <w:rFonts w:ascii="Times New Roman" w:hAnsi="Times New Roman"/>
                <w:sz w:val="22"/>
                <w:szCs w:val="22"/>
              </w:rPr>
            </w:pPr>
            <w:r w:rsidRPr="00772104">
              <w:rPr>
                <w:rFonts w:ascii="Times New Roman" w:hAnsi="Times New Roman"/>
                <w:sz w:val="22"/>
                <w:szCs w:val="22"/>
              </w:rPr>
              <w:t>Asociat</w:t>
            </w:r>
          </w:p>
        </w:tc>
        <w:tc>
          <w:tcPr>
            <w:tcW w:w="882" w:type="dxa"/>
            <w:noWrap/>
            <w:hideMark/>
          </w:tcPr>
          <w:p w:rsidR="004921A4" w:rsidRPr="00772104" w:rsidRDefault="004921A4" w:rsidP="000906CF">
            <w:pPr>
              <w:pStyle w:val="NoSpacing"/>
              <w:rPr>
                <w:rFonts w:ascii="Times New Roman" w:hAnsi="Times New Roman"/>
                <w:sz w:val="22"/>
                <w:szCs w:val="22"/>
              </w:rPr>
            </w:pPr>
            <w:r w:rsidRPr="00772104">
              <w:rPr>
                <w:rFonts w:ascii="Times New Roman" w:hAnsi="Times New Roman"/>
                <w:sz w:val="22"/>
                <w:szCs w:val="22"/>
              </w:rPr>
              <w:t>Auditiv</w:t>
            </w:r>
          </w:p>
        </w:tc>
        <w:tc>
          <w:tcPr>
            <w:tcW w:w="747" w:type="dxa"/>
            <w:noWrap/>
            <w:hideMark/>
          </w:tcPr>
          <w:p w:rsidR="004921A4" w:rsidRPr="00772104" w:rsidRDefault="004921A4" w:rsidP="000906CF">
            <w:pPr>
              <w:pStyle w:val="NoSpacing"/>
              <w:rPr>
                <w:rFonts w:ascii="Times New Roman" w:hAnsi="Times New Roman"/>
                <w:sz w:val="22"/>
                <w:szCs w:val="22"/>
              </w:rPr>
            </w:pPr>
            <w:r w:rsidRPr="00772104">
              <w:rPr>
                <w:rFonts w:ascii="Times New Roman" w:hAnsi="Times New Roman"/>
                <w:sz w:val="22"/>
                <w:szCs w:val="22"/>
              </w:rPr>
              <w:t>Boli rare</w:t>
            </w:r>
          </w:p>
        </w:tc>
        <w:tc>
          <w:tcPr>
            <w:tcW w:w="641" w:type="dxa"/>
            <w:noWrap/>
            <w:hideMark/>
          </w:tcPr>
          <w:p w:rsidR="004921A4" w:rsidRPr="00772104" w:rsidRDefault="004921A4" w:rsidP="000906CF">
            <w:pPr>
              <w:pStyle w:val="NoSpacing"/>
              <w:rPr>
                <w:rFonts w:ascii="Times New Roman" w:hAnsi="Times New Roman"/>
                <w:sz w:val="22"/>
                <w:szCs w:val="22"/>
              </w:rPr>
            </w:pPr>
            <w:r w:rsidRPr="00772104">
              <w:rPr>
                <w:rFonts w:ascii="Times New Roman" w:hAnsi="Times New Roman"/>
                <w:sz w:val="22"/>
                <w:szCs w:val="22"/>
              </w:rPr>
              <w:t>Fizic</w:t>
            </w:r>
          </w:p>
        </w:tc>
        <w:tc>
          <w:tcPr>
            <w:tcW w:w="845" w:type="dxa"/>
            <w:noWrap/>
            <w:hideMark/>
          </w:tcPr>
          <w:p w:rsidR="004921A4" w:rsidRPr="00772104" w:rsidRDefault="004921A4" w:rsidP="000906CF">
            <w:pPr>
              <w:pStyle w:val="NoSpacing"/>
              <w:rPr>
                <w:rFonts w:ascii="Times New Roman" w:hAnsi="Times New Roman"/>
                <w:sz w:val="22"/>
                <w:szCs w:val="22"/>
              </w:rPr>
            </w:pPr>
            <w:r w:rsidRPr="00772104">
              <w:rPr>
                <w:rFonts w:ascii="Times New Roman" w:hAnsi="Times New Roman"/>
                <w:sz w:val="22"/>
                <w:szCs w:val="22"/>
              </w:rPr>
              <w:t>HIV/</w:t>
            </w:r>
          </w:p>
          <w:p w:rsidR="004921A4" w:rsidRPr="00772104" w:rsidRDefault="004921A4" w:rsidP="000906CF">
            <w:pPr>
              <w:pStyle w:val="NoSpacing"/>
              <w:rPr>
                <w:rFonts w:ascii="Times New Roman" w:hAnsi="Times New Roman"/>
                <w:sz w:val="22"/>
                <w:szCs w:val="22"/>
              </w:rPr>
            </w:pPr>
            <w:r w:rsidRPr="00772104">
              <w:rPr>
                <w:rFonts w:ascii="Times New Roman" w:hAnsi="Times New Roman"/>
                <w:sz w:val="22"/>
                <w:szCs w:val="22"/>
              </w:rPr>
              <w:t>SIDA</w:t>
            </w:r>
          </w:p>
        </w:tc>
        <w:tc>
          <w:tcPr>
            <w:tcW w:w="848" w:type="dxa"/>
            <w:noWrap/>
            <w:hideMark/>
          </w:tcPr>
          <w:p w:rsidR="004921A4" w:rsidRPr="00772104" w:rsidRDefault="004921A4" w:rsidP="000906CF">
            <w:pPr>
              <w:pStyle w:val="NoSpacing"/>
              <w:rPr>
                <w:rFonts w:ascii="Times New Roman" w:hAnsi="Times New Roman"/>
                <w:sz w:val="22"/>
                <w:szCs w:val="22"/>
              </w:rPr>
            </w:pPr>
            <w:r w:rsidRPr="00772104">
              <w:rPr>
                <w:rFonts w:ascii="Times New Roman" w:hAnsi="Times New Roman"/>
                <w:sz w:val="22"/>
                <w:szCs w:val="22"/>
              </w:rPr>
              <w:t>Mental</w:t>
            </w:r>
          </w:p>
        </w:tc>
        <w:tc>
          <w:tcPr>
            <w:tcW w:w="744" w:type="dxa"/>
            <w:noWrap/>
            <w:hideMark/>
          </w:tcPr>
          <w:p w:rsidR="004921A4" w:rsidRPr="00772104" w:rsidRDefault="004921A4" w:rsidP="000906CF">
            <w:pPr>
              <w:pStyle w:val="NoSpacing"/>
              <w:rPr>
                <w:rFonts w:ascii="Times New Roman" w:hAnsi="Times New Roman"/>
                <w:sz w:val="22"/>
                <w:szCs w:val="22"/>
              </w:rPr>
            </w:pPr>
            <w:r w:rsidRPr="00772104">
              <w:rPr>
                <w:rFonts w:ascii="Times New Roman" w:hAnsi="Times New Roman"/>
                <w:sz w:val="22"/>
                <w:szCs w:val="22"/>
              </w:rPr>
              <w:t>Psihic</w:t>
            </w:r>
          </w:p>
        </w:tc>
        <w:tc>
          <w:tcPr>
            <w:tcW w:w="928" w:type="dxa"/>
            <w:noWrap/>
            <w:hideMark/>
          </w:tcPr>
          <w:p w:rsidR="004921A4" w:rsidRPr="00772104" w:rsidRDefault="004921A4" w:rsidP="000906CF">
            <w:pPr>
              <w:pStyle w:val="NoSpacing"/>
              <w:rPr>
                <w:rFonts w:ascii="Times New Roman" w:hAnsi="Times New Roman"/>
                <w:sz w:val="22"/>
                <w:szCs w:val="22"/>
              </w:rPr>
            </w:pPr>
            <w:r w:rsidRPr="00772104">
              <w:rPr>
                <w:rFonts w:ascii="Times New Roman" w:hAnsi="Times New Roman"/>
                <w:sz w:val="22"/>
                <w:szCs w:val="22"/>
              </w:rPr>
              <w:t>Somatic</w:t>
            </w:r>
          </w:p>
        </w:tc>
        <w:tc>
          <w:tcPr>
            <w:tcW w:w="790" w:type="dxa"/>
            <w:noWrap/>
            <w:hideMark/>
          </w:tcPr>
          <w:p w:rsidR="004921A4" w:rsidRPr="00772104" w:rsidRDefault="004921A4" w:rsidP="000906CF">
            <w:pPr>
              <w:pStyle w:val="NoSpacing"/>
              <w:rPr>
                <w:rFonts w:ascii="Times New Roman" w:hAnsi="Times New Roman"/>
                <w:sz w:val="22"/>
                <w:szCs w:val="22"/>
              </w:rPr>
            </w:pPr>
            <w:r w:rsidRPr="00772104">
              <w:rPr>
                <w:rFonts w:ascii="Times New Roman" w:hAnsi="Times New Roman"/>
                <w:sz w:val="22"/>
                <w:szCs w:val="22"/>
              </w:rPr>
              <w:t>Vizual</w:t>
            </w:r>
          </w:p>
        </w:tc>
        <w:tc>
          <w:tcPr>
            <w:tcW w:w="666" w:type="dxa"/>
          </w:tcPr>
          <w:p w:rsidR="004921A4" w:rsidRPr="00772104" w:rsidRDefault="004921A4" w:rsidP="000906CF">
            <w:pPr>
              <w:pStyle w:val="NoSpacing"/>
              <w:rPr>
                <w:rFonts w:ascii="Times New Roman" w:hAnsi="Times New Roman"/>
                <w:b/>
                <w:sz w:val="22"/>
                <w:szCs w:val="22"/>
              </w:rPr>
            </w:pPr>
            <w:r w:rsidRPr="00772104">
              <w:rPr>
                <w:rFonts w:ascii="Times New Roman" w:hAnsi="Times New Roman"/>
                <w:b/>
                <w:sz w:val="22"/>
                <w:szCs w:val="22"/>
              </w:rPr>
              <w:t>Total</w:t>
            </w:r>
          </w:p>
        </w:tc>
      </w:tr>
      <w:tr w:rsidR="00772104" w:rsidRPr="00772104" w:rsidTr="004921A4">
        <w:trPr>
          <w:trHeight w:val="288"/>
        </w:trPr>
        <w:tc>
          <w:tcPr>
            <w:tcW w:w="1668" w:type="dxa"/>
            <w:noWrap/>
            <w:hideMark/>
          </w:tcPr>
          <w:p w:rsidR="004921A4" w:rsidRPr="00772104" w:rsidRDefault="004921A4">
            <w:pPr>
              <w:rPr>
                <w:rFonts w:ascii="Times New Roman" w:hAnsi="Times New Roman"/>
                <w:sz w:val="22"/>
                <w:szCs w:val="22"/>
              </w:rPr>
            </w:pPr>
            <w:r w:rsidRPr="00772104">
              <w:rPr>
                <w:rFonts w:ascii="Times New Roman" w:hAnsi="Times New Roman"/>
                <w:sz w:val="22"/>
                <w:szCs w:val="22"/>
              </w:rPr>
              <w:t>grav</w:t>
            </w:r>
          </w:p>
        </w:tc>
        <w:tc>
          <w:tcPr>
            <w:tcW w:w="870"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783</w:t>
            </w:r>
          </w:p>
        </w:tc>
        <w:tc>
          <w:tcPr>
            <w:tcW w:w="882"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2</w:t>
            </w:r>
          </w:p>
        </w:tc>
        <w:tc>
          <w:tcPr>
            <w:tcW w:w="747"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2</w:t>
            </w:r>
          </w:p>
        </w:tc>
        <w:tc>
          <w:tcPr>
            <w:tcW w:w="641"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2705</w:t>
            </w:r>
          </w:p>
        </w:tc>
        <w:tc>
          <w:tcPr>
            <w:tcW w:w="845"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137</w:t>
            </w:r>
          </w:p>
        </w:tc>
        <w:tc>
          <w:tcPr>
            <w:tcW w:w="848"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2269</w:t>
            </w:r>
          </w:p>
        </w:tc>
        <w:tc>
          <w:tcPr>
            <w:tcW w:w="744"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557</w:t>
            </w:r>
          </w:p>
        </w:tc>
        <w:tc>
          <w:tcPr>
            <w:tcW w:w="928"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699</w:t>
            </w:r>
          </w:p>
        </w:tc>
        <w:tc>
          <w:tcPr>
            <w:tcW w:w="790"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2347</w:t>
            </w:r>
          </w:p>
        </w:tc>
        <w:tc>
          <w:tcPr>
            <w:tcW w:w="666" w:type="dxa"/>
          </w:tcPr>
          <w:p w:rsidR="004921A4" w:rsidRPr="00772104" w:rsidRDefault="004921A4" w:rsidP="00C00646">
            <w:pPr>
              <w:rPr>
                <w:rFonts w:ascii="Times New Roman" w:hAnsi="Times New Roman"/>
                <w:b/>
                <w:sz w:val="22"/>
                <w:szCs w:val="22"/>
              </w:rPr>
            </w:pPr>
            <w:r w:rsidRPr="00772104">
              <w:rPr>
                <w:rFonts w:ascii="Times New Roman" w:hAnsi="Times New Roman"/>
                <w:b/>
                <w:sz w:val="22"/>
                <w:szCs w:val="22"/>
              </w:rPr>
              <w:t>9501</w:t>
            </w:r>
          </w:p>
        </w:tc>
      </w:tr>
      <w:tr w:rsidR="00772104" w:rsidRPr="00772104" w:rsidTr="004921A4">
        <w:trPr>
          <w:trHeight w:val="288"/>
        </w:trPr>
        <w:tc>
          <w:tcPr>
            <w:tcW w:w="1668" w:type="dxa"/>
            <w:noWrap/>
            <w:hideMark/>
          </w:tcPr>
          <w:p w:rsidR="004921A4" w:rsidRPr="00772104" w:rsidRDefault="004921A4">
            <w:pPr>
              <w:rPr>
                <w:rFonts w:ascii="Times New Roman" w:hAnsi="Times New Roman"/>
                <w:sz w:val="22"/>
                <w:szCs w:val="22"/>
              </w:rPr>
            </w:pPr>
            <w:r w:rsidRPr="00772104">
              <w:rPr>
                <w:rFonts w:ascii="Times New Roman" w:hAnsi="Times New Roman"/>
                <w:sz w:val="22"/>
                <w:szCs w:val="22"/>
              </w:rPr>
              <w:t>accentuat</w:t>
            </w:r>
          </w:p>
        </w:tc>
        <w:tc>
          <w:tcPr>
            <w:tcW w:w="870"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732</w:t>
            </w:r>
          </w:p>
        </w:tc>
        <w:tc>
          <w:tcPr>
            <w:tcW w:w="882"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531</w:t>
            </w:r>
          </w:p>
        </w:tc>
        <w:tc>
          <w:tcPr>
            <w:tcW w:w="747"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1</w:t>
            </w:r>
          </w:p>
        </w:tc>
        <w:tc>
          <w:tcPr>
            <w:tcW w:w="641"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2402</w:t>
            </w:r>
          </w:p>
        </w:tc>
        <w:tc>
          <w:tcPr>
            <w:tcW w:w="845"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17</w:t>
            </w:r>
          </w:p>
        </w:tc>
        <w:tc>
          <w:tcPr>
            <w:tcW w:w="848"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2152</w:t>
            </w:r>
          </w:p>
        </w:tc>
        <w:tc>
          <w:tcPr>
            <w:tcW w:w="744"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1498</w:t>
            </w:r>
          </w:p>
        </w:tc>
        <w:tc>
          <w:tcPr>
            <w:tcW w:w="928"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2068</w:t>
            </w:r>
          </w:p>
        </w:tc>
        <w:tc>
          <w:tcPr>
            <w:tcW w:w="790"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1520</w:t>
            </w:r>
          </w:p>
        </w:tc>
        <w:tc>
          <w:tcPr>
            <w:tcW w:w="666" w:type="dxa"/>
          </w:tcPr>
          <w:p w:rsidR="004921A4" w:rsidRPr="00772104" w:rsidRDefault="004921A4" w:rsidP="00C00646">
            <w:pPr>
              <w:rPr>
                <w:rFonts w:ascii="Times New Roman" w:hAnsi="Times New Roman"/>
                <w:b/>
                <w:sz w:val="22"/>
                <w:szCs w:val="22"/>
              </w:rPr>
            </w:pPr>
            <w:r w:rsidRPr="00772104">
              <w:rPr>
                <w:rFonts w:ascii="Times New Roman" w:hAnsi="Times New Roman"/>
                <w:b/>
                <w:sz w:val="22"/>
                <w:szCs w:val="22"/>
              </w:rPr>
              <w:t>10921</w:t>
            </w:r>
          </w:p>
        </w:tc>
      </w:tr>
      <w:tr w:rsidR="00772104" w:rsidRPr="00772104" w:rsidTr="004921A4">
        <w:trPr>
          <w:trHeight w:val="288"/>
        </w:trPr>
        <w:tc>
          <w:tcPr>
            <w:tcW w:w="1668" w:type="dxa"/>
            <w:noWrap/>
            <w:hideMark/>
          </w:tcPr>
          <w:p w:rsidR="004921A4" w:rsidRPr="00772104" w:rsidRDefault="004921A4">
            <w:pPr>
              <w:rPr>
                <w:rFonts w:ascii="Times New Roman" w:hAnsi="Times New Roman"/>
                <w:sz w:val="22"/>
                <w:szCs w:val="22"/>
              </w:rPr>
            </w:pPr>
            <w:r w:rsidRPr="00772104">
              <w:rPr>
                <w:rFonts w:ascii="Times New Roman" w:hAnsi="Times New Roman"/>
                <w:sz w:val="22"/>
                <w:szCs w:val="22"/>
              </w:rPr>
              <w:t>mediu</w:t>
            </w:r>
          </w:p>
        </w:tc>
        <w:tc>
          <w:tcPr>
            <w:tcW w:w="870"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42</w:t>
            </w:r>
          </w:p>
        </w:tc>
        <w:tc>
          <w:tcPr>
            <w:tcW w:w="882"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35</w:t>
            </w:r>
          </w:p>
        </w:tc>
        <w:tc>
          <w:tcPr>
            <w:tcW w:w="747"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0</w:t>
            </w:r>
          </w:p>
        </w:tc>
        <w:tc>
          <w:tcPr>
            <w:tcW w:w="641"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582</w:t>
            </w:r>
          </w:p>
        </w:tc>
        <w:tc>
          <w:tcPr>
            <w:tcW w:w="845"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0</w:t>
            </w:r>
          </w:p>
        </w:tc>
        <w:tc>
          <w:tcPr>
            <w:tcW w:w="848"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159</w:t>
            </w:r>
          </w:p>
        </w:tc>
        <w:tc>
          <w:tcPr>
            <w:tcW w:w="744"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37</w:t>
            </w:r>
          </w:p>
        </w:tc>
        <w:tc>
          <w:tcPr>
            <w:tcW w:w="928"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209</w:t>
            </w:r>
          </w:p>
        </w:tc>
        <w:tc>
          <w:tcPr>
            <w:tcW w:w="790"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29</w:t>
            </w:r>
          </w:p>
        </w:tc>
        <w:tc>
          <w:tcPr>
            <w:tcW w:w="666" w:type="dxa"/>
          </w:tcPr>
          <w:p w:rsidR="004921A4" w:rsidRPr="00772104" w:rsidRDefault="004921A4" w:rsidP="00C00646">
            <w:pPr>
              <w:rPr>
                <w:rFonts w:ascii="Times New Roman" w:hAnsi="Times New Roman"/>
                <w:b/>
                <w:sz w:val="22"/>
                <w:szCs w:val="22"/>
              </w:rPr>
            </w:pPr>
            <w:r w:rsidRPr="00772104">
              <w:rPr>
                <w:rFonts w:ascii="Times New Roman" w:hAnsi="Times New Roman"/>
                <w:b/>
                <w:sz w:val="22"/>
                <w:szCs w:val="22"/>
              </w:rPr>
              <w:t>1093</w:t>
            </w:r>
          </w:p>
        </w:tc>
      </w:tr>
      <w:tr w:rsidR="00772104" w:rsidRPr="00772104" w:rsidTr="004921A4">
        <w:trPr>
          <w:trHeight w:val="288"/>
        </w:trPr>
        <w:tc>
          <w:tcPr>
            <w:tcW w:w="1668" w:type="dxa"/>
            <w:noWrap/>
            <w:hideMark/>
          </w:tcPr>
          <w:p w:rsidR="004921A4" w:rsidRPr="00772104" w:rsidRDefault="004921A4">
            <w:pPr>
              <w:rPr>
                <w:rFonts w:ascii="Times New Roman" w:hAnsi="Times New Roman"/>
                <w:sz w:val="22"/>
                <w:szCs w:val="22"/>
              </w:rPr>
            </w:pPr>
            <w:r w:rsidRPr="00772104">
              <w:rPr>
                <w:rFonts w:ascii="Times New Roman" w:hAnsi="Times New Roman"/>
                <w:sz w:val="22"/>
                <w:szCs w:val="22"/>
              </w:rPr>
              <w:t>ușor</w:t>
            </w:r>
          </w:p>
        </w:tc>
        <w:tc>
          <w:tcPr>
            <w:tcW w:w="870"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2</w:t>
            </w:r>
          </w:p>
        </w:tc>
        <w:tc>
          <w:tcPr>
            <w:tcW w:w="882"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0</w:t>
            </w:r>
          </w:p>
        </w:tc>
        <w:tc>
          <w:tcPr>
            <w:tcW w:w="747"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0</w:t>
            </w:r>
          </w:p>
        </w:tc>
        <w:tc>
          <w:tcPr>
            <w:tcW w:w="641"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30</w:t>
            </w:r>
          </w:p>
        </w:tc>
        <w:tc>
          <w:tcPr>
            <w:tcW w:w="845"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1</w:t>
            </w:r>
          </w:p>
        </w:tc>
        <w:tc>
          <w:tcPr>
            <w:tcW w:w="848"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8</w:t>
            </w:r>
          </w:p>
        </w:tc>
        <w:tc>
          <w:tcPr>
            <w:tcW w:w="744"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3</w:t>
            </w:r>
          </w:p>
        </w:tc>
        <w:tc>
          <w:tcPr>
            <w:tcW w:w="928"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15</w:t>
            </w:r>
          </w:p>
        </w:tc>
        <w:tc>
          <w:tcPr>
            <w:tcW w:w="790" w:type="dxa"/>
            <w:noWrap/>
            <w:hideMark/>
          </w:tcPr>
          <w:p w:rsidR="004921A4" w:rsidRPr="00772104" w:rsidRDefault="004921A4" w:rsidP="00C00646">
            <w:pPr>
              <w:rPr>
                <w:rFonts w:ascii="Times New Roman" w:hAnsi="Times New Roman"/>
                <w:sz w:val="22"/>
                <w:szCs w:val="22"/>
              </w:rPr>
            </w:pPr>
            <w:r w:rsidRPr="00772104">
              <w:rPr>
                <w:rFonts w:ascii="Times New Roman" w:hAnsi="Times New Roman"/>
                <w:sz w:val="22"/>
                <w:szCs w:val="22"/>
              </w:rPr>
              <w:t>2</w:t>
            </w:r>
          </w:p>
        </w:tc>
        <w:tc>
          <w:tcPr>
            <w:tcW w:w="666" w:type="dxa"/>
          </w:tcPr>
          <w:p w:rsidR="004921A4" w:rsidRPr="00772104" w:rsidRDefault="004921A4" w:rsidP="00C00646">
            <w:pPr>
              <w:rPr>
                <w:rFonts w:ascii="Times New Roman" w:hAnsi="Times New Roman"/>
                <w:b/>
                <w:sz w:val="22"/>
                <w:szCs w:val="22"/>
              </w:rPr>
            </w:pPr>
            <w:r w:rsidRPr="00772104">
              <w:rPr>
                <w:rFonts w:ascii="Times New Roman" w:hAnsi="Times New Roman"/>
                <w:b/>
                <w:sz w:val="22"/>
                <w:szCs w:val="22"/>
              </w:rPr>
              <w:t>61</w:t>
            </w:r>
          </w:p>
        </w:tc>
      </w:tr>
      <w:tr w:rsidR="004921A4" w:rsidRPr="00772104" w:rsidTr="004921A4">
        <w:trPr>
          <w:trHeight w:val="288"/>
        </w:trPr>
        <w:tc>
          <w:tcPr>
            <w:tcW w:w="1668" w:type="dxa"/>
            <w:noWrap/>
            <w:hideMark/>
          </w:tcPr>
          <w:p w:rsidR="004921A4" w:rsidRPr="00772104" w:rsidRDefault="004921A4">
            <w:pPr>
              <w:rPr>
                <w:rFonts w:ascii="Times New Roman" w:hAnsi="Times New Roman"/>
                <w:b/>
                <w:sz w:val="22"/>
                <w:szCs w:val="22"/>
              </w:rPr>
            </w:pPr>
            <w:r w:rsidRPr="00772104">
              <w:rPr>
                <w:rFonts w:ascii="Times New Roman" w:hAnsi="Times New Roman"/>
                <w:b/>
                <w:sz w:val="22"/>
                <w:szCs w:val="22"/>
              </w:rPr>
              <w:t>TOTAL</w:t>
            </w:r>
          </w:p>
        </w:tc>
        <w:tc>
          <w:tcPr>
            <w:tcW w:w="870" w:type="dxa"/>
            <w:noWrap/>
            <w:hideMark/>
          </w:tcPr>
          <w:p w:rsidR="004921A4" w:rsidRPr="00772104" w:rsidRDefault="004921A4" w:rsidP="00C00646">
            <w:pPr>
              <w:rPr>
                <w:rFonts w:ascii="Times New Roman" w:hAnsi="Times New Roman"/>
                <w:b/>
                <w:sz w:val="22"/>
                <w:szCs w:val="22"/>
              </w:rPr>
            </w:pPr>
            <w:r w:rsidRPr="00772104">
              <w:rPr>
                <w:rFonts w:ascii="Times New Roman" w:hAnsi="Times New Roman"/>
                <w:b/>
                <w:sz w:val="22"/>
                <w:szCs w:val="22"/>
              </w:rPr>
              <w:t>1559</w:t>
            </w:r>
          </w:p>
        </w:tc>
        <w:tc>
          <w:tcPr>
            <w:tcW w:w="882" w:type="dxa"/>
            <w:noWrap/>
            <w:hideMark/>
          </w:tcPr>
          <w:p w:rsidR="004921A4" w:rsidRPr="00772104" w:rsidRDefault="004921A4" w:rsidP="00C00646">
            <w:pPr>
              <w:rPr>
                <w:rFonts w:ascii="Times New Roman" w:hAnsi="Times New Roman"/>
                <w:b/>
                <w:sz w:val="22"/>
                <w:szCs w:val="22"/>
              </w:rPr>
            </w:pPr>
            <w:r w:rsidRPr="00772104">
              <w:rPr>
                <w:rFonts w:ascii="Times New Roman" w:hAnsi="Times New Roman"/>
                <w:b/>
                <w:sz w:val="22"/>
                <w:szCs w:val="22"/>
              </w:rPr>
              <w:t>568</w:t>
            </w:r>
          </w:p>
        </w:tc>
        <w:tc>
          <w:tcPr>
            <w:tcW w:w="747" w:type="dxa"/>
            <w:noWrap/>
            <w:hideMark/>
          </w:tcPr>
          <w:p w:rsidR="004921A4" w:rsidRPr="00772104" w:rsidRDefault="004921A4" w:rsidP="00C00646">
            <w:pPr>
              <w:rPr>
                <w:rFonts w:ascii="Times New Roman" w:hAnsi="Times New Roman"/>
                <w:b/>
                <w:sz w:val="22"/>
                <w:szCs w:val="22"/>
              </w:rPr>
            </w:pPr>
            <w:r w:rsidRPr="00772104">
              <w:rPr>
                <w:rFonts w:ascii="Times New Roman" w:hAnsi="Times New Roman"/>
                <w:b/>
                <w:sz w:val="22"/>
                <w:szCs w:val="22"/>
              </w:rPr>
              <w:t>3</w:t>
            </w:r>
          </w:p>
        </w:tc>
        <w:tc>
          <w:tcPr>
            <w:tcW w:w="641" w:type="dxa"/>
            <w:noWrap/>
            <w:hideMark/>
          </w:tcPr>
          <w:p w:rsidR="004921A4" w:rsidRPr="00772104" w:rsidRDefault="004921A4" w:rsidP="00C00646">
            <w:pPr>
              <w:rPr>
                <w:rFonts w:ascii="Times New Roman" w:hAnsi="Times New Roman"/>
                <w:b/>
                <w:sz w:val="22"/>
                <w:szCs w:val="22"/>
              </w:rPr>
            </w:pPr>
            <w:r w:rsidRPr="00772104">
              <w:rPr>
                <w:rFonts w:ascii="Times New Roman" w:hAnsi="Times New Roman"/>
                <w:b/>
                <w:sz w:val="22"/>
                <w:szCs w:val="22"/>
              </w:rPr>
              <w:t>5719</w:t>
            </w:r>
          </w:p>
        </w:tc>
        <w:tc>
          <w:tcPr>
            <w:tcW w:w="845" w:type="dxa"/>
            <w:noWrap/>
            <w:hideMark/>
          </w:tcPr>
          <w:p w:rsidR="004921A4" w:rsidRPr="00772104" w:rsidRDefault="004921A4" w:rsidP="00C00646">
            <w:pPr>
              <w:rPr>
                <w:rFonts w:ascii="Times New Roman" w:hAnsi="Times New Roman"/>
                <w:b/>
                <w:sz w:val="22"/>
                <w:szCs w:val="22"/>
              </w:rPr>
            </w:pPr>
            <w:r w:rsidRPr="00772104">
              <w:rPr>
                <w:rFonts w:ascii="Times New Roman" w:hAnsi="Times New Roman"/>
                <w:b/>
                <w:sz w:val="22"/>
                <w:szCs w:val="22"/>
              </w:rPr>
              <w:t>155</w:t>
            </w:r>
          </w:p>
        </w:tc>
        <w:tc>
          <w:tcPr>
            <w:tcW w:w="848" w:type="dxa"/>
            <w:noWrap/>
            <w:hideMark/>
          </w:tcPr>
          <w:p w:rsidR="004921A4" w:rsidRPr="00772104" w:rsidRDefault="004921A4" w:rsidP="00C00646">
            <w:pPr>
              <w:rPr>
                <w:rFonts w:ascii="Times New Roman" w:hAnsi="Times New Roman"/>
                <w:b/>
                <w:sz w:val="22"/>
                <w:szCs w:val="22"/>
              </w:rPr>
            </w:pPr>
            <w:r w:rsidRPr="00772104">
              <w:rPr>
                <w:rFonts w:ascii="Times New Roman" w:hAnsi="Times New Roman"/>
                <w:b/>
                <w:sz w:val="22"/>
                <w:szCs w:val="22"/>
              </w:rPr>
              <w:t>4588</w:t>
            </w:r>
          </w:p>
        </w:tc>
        <w:tc>
          <w:tcPr>
            <w:tcW w:w="744" w:type="dxa"/>
            <w:noWrap/>
            <w:hideMark/>
          </w:tcPr>
          <w:p w:rsidR="004921A4" w:rsidRPr="00772104" w:rsidRDefault="004921A4" w:rsidP="00C00646">
            <w:pPr>
              <w:rPr>
                <w:rFonts w:ascii="Times New Roman" w:hAnsi="Times New Roman"/>
                <w:b/>
                <w:sz w:val="22"/>
                <w:szCs w:val="22"/>
              </w:rPr>
            </w:pPr>
            <w:r w:rsidRPr="00772104">
              <w:rPr>
                <w:rFonts w:ascii="Times New Roman" w:hAnsi="Times New Roman"/>
                <w:b/>
                <w:sz w:val="22"/>
                <w:szCs w:val="22"/>
              </w:rPr>
              <w:t>2095</w:t>
            </w:r>
          </w:p>
        </w:tc>
        <w:tc>
          <w:tcPr>
            <w:tcW w:w="928" w:type="dxa"/>
            <w:noWrap/>
            <w:hideMark/>
          </w:tcPr>
          <w:p w:rsidR="004921A4" w:rsidRPr="00772104" w:rsidRDefault="004921A4" w:rsidP="00C00646">
            <w:pPr>
              <w:rPr>
                <w:rFonts w:ascii="Times New Roman" w:hAnsi="Times New Roman"/>
                <w:b/>
                <w:sz w:val="22"/>
                <w:szCs w:val="22"/>
              </w:rPr>
            </w:pPr>
            <w:r w:rsidRPr="00772104">
              <w:rPr>
                <w:rFonts w:ascii="Times New Roman" w:hAnsi="Times New Roman"/>
                <w:b/>
                <w:sz w:val="22"/>
                <w:szCs w:val="22"/>
              </w:rPr>
              <w:t>2991</w:t>
            </w:r>
          </w:p>
        </w:tc>
        <w:tc>
          <w:tcPr>
            <w:tcW w:w="790" w:type="dxa"/>
            <w:noWrap/>
            <w:hideMark/>
          </w:tcPr>
          <w:p w:rsidR="004921A4" w:rsidRPr="00772104" w:rsidRDefault="004921A4" w:rsidP="00C00646">
            <w:pPr>
              <w:rPr>
                <w:rFonts w:ascii="Times New Roman" w:hAnsi="Times New Roman"/>
                <w:b/>
                <w:sz w:val="22"/>
                <w:szCs w:val="22"/>
              </w:rPr>
            </w:pPr>
            <w:r w:rsidRPr="00772104">
              <w:rPr>
                <w:rFonts w:ascii="Times New Roman" w:hAnsi="Times New Roman"/>
                <w:b/>
                <w:sz w:val="22"/>
                <w:szCs w:val="22"/>
              </w:rPr>
              <w:t>3898</w:t>
            </w:r>
          </w:p>
        </w:tc>
        <w:tc>
          <w:tcPr>
            <w:tcW w:w="666" w:type="dxa"/>
          </w:tcPr>
          <w:p w:rsidR="004921A4" w:rsidRPr="00772104" w:rsidRDefault="004921A4" w:rsidP="00C00646">
            <w:pPr>
              <w:rPr>
                <w:rFonts w:ascii="Times New Roman" w:hAnsi="Times New Roman"/>
                <w:b/>
                <w:sz w:val="22"/>
                <w:szCs w:val="22"/>
              </w:rPr>
            </w:pPr>
            <w:r w:rsidRPr="00772104">
              <w:rPr>
                <w:rFonts w:ascii="Times New Roman" w:hAnsi="Times New Roman"/>
                <w:b/>
                <w:sz w:val="22"/>
                <w:szCs w:val="22"/>
              </w:rPr>
              <w:t>21576</w:t>
            </w:r>
          </w:p>
        </w:tc>
      </w:tr>
    </w:tbl>
    <w:p w:rsidR="00C00646" w:rsidRPr="00772104" w:rsidRDefault="00C00646" w:rsidP="000A6DE7">
      <w:pPr>
        <w:rPr>
          <w:rFonts w:ascii="Times New Roman" w:hAnsi="Times New Roman"/>
          <w:sz w:val="16"/>
          <w:szCs w:val="16"/>
          <w:u w:val="single"/>
        </w:rPr>
      </w:pPr>
    </w:p>
    <w:p w:rsidR="00C00646" w:rsidRPr="00772104" w:rsidRDefault="005D0CFB" w:rsidP="000A6DE7">
      <w:pPr>
        <w:rPr>
          <w:rFonts w:ascii="Times New Roman" w:hAnsi="Times New Roman"/>
          <w:sz w:val="24"/>
          <w:szCs w:val="24"/>
          <w:u w:val="single"/>
        </w:rPr>
      </w:pPr>
      <w:r w:rsidRPr="00772104">
        <w:rPr>
          <w:noProof/>
        </w:rPr>
        <w:drawing>
          <wp:inline distT="0" distB="0" distL="0" distR="0" wp14:anchorId="58161211" wp14:editId="61C00691">
            <wp:extent cx="6126480" cy="2240280"/>
            <wp:effectExtent l="0" t="0" r="26670" b="2667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00646" w:rsidRPr="00772104" w:rsidRDefault="00C00646" w:rsidP="000A6DE7">
      <w:pPr>
        <w:rPr>
          <w:rFonts w:ascii="Times New Roman" w:hAnsi="Times New Roman"/>
          <w:sz w:val="24"/>
          <w:szCs w:val="24"/>
          <w:u w:val="single"/>
        </w:rPr>
      </w:pPr>
    </w:p>
    <w:p w:rsidR="000906CF" w:rsidRPr="00772104" w:rsidRDefault="000906CF" w:rsidP="000906CF">
      <w:pPr>
        <w:rPr>
          <w:rFonts w:ascii="Times New Roman" w:hAnsi="Times New Roman"/>
          <w:sz w:val="24"/>
          <w:szCs w:val="24"/>
          <w:u w:val="single"/>
        </w:rPr>
      </w:pPr>
      <w:r w:rsidRPr="00772104">
        <w:rPr>
          <w:rFonts w:ascii="Times New Roman" w:hAnsi="Times New Roman"/>
          <w:sz w:val="24"/>
          <w:szCs w:val="24"/>
          <w:u w:val="single"/>
        </w:rPr>
        <w:t>Situație privind persoanele încadrate în grad de handicap de pe raza județului Suceava, structurați după sex și grupe de vârstă</w:t>
      </w:r>
    </w:p>
    <w:p w:rsidR="00DF57D8" w:rsidRPr="00772104" w:rsidRDefault="00DF57D8"/>
    <w:tbl>
      <w:tblPr>
        <w:tblStyle w:val="TableGrid"/>
        <w:tblW w:w="0" w:type="auto"/>
        <w:tblLook w:val="04A0" w:firstRow="1" w:lastRow="0" w:firstColumn="1" w:lastColumn="0" w:noHBand="0" w:noVBand="1"/>
      </w:tblPr>
      <w:tblGrid>
        <w:gridCol w:w="1083"/>
        <w:gridCol w:w="960"/>
        <w:gridCol w:w="960"/>
        <w:gridCol w:w="960"/>
        <w:gridCol w:w="960"/>
        <w:gridCol w:w="960"/>
        <w:gridCol w:w="960"/>
        <w:gridCol w:w="977"/>
        <w:gridCol w:w="817"/>
        <w:gridCol w:w="817"/>
        <w:gridCol w:w="917"/>
      </w:tblGrid>
      <w:tr w:rsidR="00772104" w:rsidRPr="00772104" w:rsidTr="00731E73">
        <w:trPr>
          <w:trHeight w:val="288"/>
        </w:trPr>
        <w:tc>
          <w:tcPr>
            <w:tcW w:w="972" w:type="dxa"/>
            <w:vMerge w:val="restart"/>
          </w:tcPr>
          <w:p w:rsidR="004921A4" w:rsidRPr="00772104" w:rsidRDefault="004921A4" w:rsidP="004921A4">
            <w:pPr>
              <w:pStyle w:val="NoSpacing"/>
              <w:jc w:val="center"/>
              <w:rPr>
                <w:rFonts w:ascii="Times New Roman" w:hAnsi="Times New Roman"/>
                <w:b/>
              </w:rPr>
            </w:pPr>
            <w:r w:rsidRPr="00772104">
              <w:rPr>
                <w:rFonts w:ascii="Times New Roman" w:hAnsi="Times New Roman"/>
                <w:b/>
              </w:rPr>
              <w:t>GRADUL</w:t>
            </w:r>
          </w:p>
        </w:tc>
        <w:tc>
          <w:tcPr>
            <w:tcW w:w="6737" w:type="dxa"/>
            <w:gridSpan w:val="7"/>
            <w:noWrap/>
          </w:tcPr>
          <w:p w:rsidR="004921A4" w:rsidRPr="00772104" w:rsidRDefault="004921A4" w:rsidP="004921A4">
            <w:pPr>
              <w:pStyle w:val="NoSpacing"/>
              <w:jc w:val="center"/>
              <w:rPr>
                <w:rFonts w:ascii="Times New Roman" w:hAnsi="Times New Roman"/>
                <w:b/>
              </w:rPr>
            </w:pPr>
            <w:r w:rsidRPr="00772104">
              <w:rPr>
                <w:rFonts w:ascii="Times New Roman" w:hAnsi="Times New Roman"/>
                <w:b/>
              </w:rPr>
              <w:t>GRUPE DE VÂRSTĂ</w:t>
            </w:r>
          </w:p>
        </w:tc>
        <w:tc>
          <w:tcPr>
            <w:tcW w:w="1634" w:type="dxa"/>
            <w:gridSpan w:val="2"/>
          </w:tcPr>
          <w:p w:rsidR="004921A4" w:rsidRPr="00772104" w:rsidRDefault="004921A4" w:rsidP="004921A4">
            <w:pPr>
              <w:pStyle w:val="NoSpacing"/>
              <w:jc w:val="center"/>
              <w:rPr>
                <w:rFonts w:ascii="Times New Roman" w:hAnsi="Times New Roman"/>
                <w:b/>
              </w:rPr>
            </w:pPr>
            <w:r w:rsidRPr="00772104">
              <w:rPr>
                <w:rFonts w:ascii="Times New Roman" w:hAnsi="Times New Roman"/>
                <w:b/>
              </w:rPr>
              <w:t>SEX</w:t>
            </w:r>
          </w:p>
        </w:tc>
        <w:tc>
          <w:tcPr>
            <w:tcW w:w="872" w:type="dxa"/>
            <w:vMerge w:val="restart"/>
          </w:tcPr>
          <w:p w:rsidR="004921A4" w:rsidRPr="00772104" w:rsidRDefault="004921A4" w:rsidP="004921A4">
            <w:pPr>
              <w:pStyle w:val="NoSpacing"/>
              <w:jc w:val="center"/>
              <w:rPr>
                <w:rFonts w:ascii="Times New Roman" w:hAnsi="Times New Roman"/>
                <w:b/>
              </w:rPr>
            </w:pPr>
            <w:r w:rsidRPr="00772104">
              <w:rPr>
                <w:rFonts w:ascii="Times New Roman" w:hAnsi="Times New Roman"/>
                <w:b/>
              </w:rPr>
              <w:t>TOTAL</w:t>
            </w:r>
          </w:p>
        </w:tc>
      </w:tr>
      <w:tr w:rsidR="00772104" w:rsidRPr="00772104" w:rsidTr="000906CF">
        <w:trPr>
          <w:trHeight w:val="288"/>
        </w:trPr>
        <w:tc>
          <w:tcPr>
            <w:tcW w:w="972" w:type="dxa"/>
            <w:vMerge/>
          </w:tcPr>
          <w:p w:rsidR="004921A4" w:rsidRPr="00772104" w:rsidRDefault="004921A4" w:rsidP="00DF57D8">
            <w:pPr>
              <w:pStyle w:val="NoSpacing"/>
              <w:rPr>
                <w:rFonts w:ascii="Times New Roman" w:hAnsi="Times New Roman"/>
              </w:rPr>
            </w:pPr>
          </w:p>
        </w:tc>
        <w:tc>
          <w:tcPr>
            <w:tcW w:w="960" w:type="dxa"/>
            <w:noWrap/>
            <w:hideMark/>
          </w:tcPr>
          <w:p w:rsidR="004921A4" w:rsidRPr="00772104" w:rsidRDefault="004921A4" w:rsidP="00DF57D8">
            <w:pPr>
              <w:pStyle w:val="NoSpacing"/>
              <w:rPr>
                <w:rFonts w:ascii="Times New Roman" w:hAnsi="Times New Roman"/>
                <w:b/>
              </w:rPr>
            </w:pPr>
            <w:r w:rsidRPr="00772104">
              <w:rPr>
                <w:rFonts w:ascii="Times New Roman" w:hAnsi="Times New Roman"/>
                <w:b/>
              </w:rPr>
              <w:t>18 – 29</w:t>
            </w:r>
          </w:p>
          <w:p w:rsidR="004921A4" w:rsidRPr="00772104" w:rsidRDefault="004921A4" w:rsidP="00DF57D8">
            <w:pPr>
              <w:pStyle w:val="NoSpacing"/>
              <w:rPr>
                <w:rFonts w:ascii="Times New Roman" w:hAnsi="Times New Roman"/>
                <w:b/>
              </w:rPr>
            </w:pPr>
            <w:r w:rsidRPr="00772104">
              <w:rPr>
                <w:rFonts w:ascii="Times New Roman" w:hAnsi="Times New Roman"/>
                <w:b/>
              </w:rPr>
              <w:t>ani</w:t>
            </w:r>
          </w:p>
        </w:tc>
        <w:tc>
          <w:tcPr>
            <w:tcW w:w="960" w:type="dxa"/>
            <w:noWrap/>
            <w:hideMark/>
          </w:tcPr>
          <w:p w:rsidR="004921A4" w:rsidRPr="00772104" w:rsidRDefault="004921A4" w:rsidP="00DF57D8">
            <w:pPr>
              <w:pStyle w:val="NoSpacing"/>
              <w:rPr>
                <w:rFonts w:ascii="Times New Roman" w:hAnsi="Times New Roman"/>
                <w:b/>
              </w:rPr>
            </w:pPr>
            <w:r w:rsidRPr="00772104">
              <w:rPr>
                <w:rFonts w:ascii="Times New Roman" w:hAnsi="Times New Roman"/>
                <w:b/>
              </w:rPr>
              <w:t>30-39</w:t>
            </w:r>
          </w:p>
          <w:p w:rsidR="004921A4" w:rsidRPr="00772104" w:rsidRDefault="004921A4" w:rsidP="00DF57D8">
            <w:pPr>
              <w:pStyle w:val="NoSpacing"/>
              <w:rPr>
                <w:rFonts w:ascii="Times New Roman" w:hAnsi="Times New Roman"/>
                <w:b/>
              </w:rPr>
            </w:pPr>
            <w:r w:rsidRPr="00772104">
              <w:rPr>
                <w:rFonts w:ascii="Times New Roman" w:hAnsi="Times New Roman"/>
                <w:b/>
              </w:rPr>
              <w:t>ani</w:t>
            </w:r>
          </w:p>
        </w:tc>
        <w:tc>
          <w:tcPr>
            <w:tcW w:w="960" w:type="dxa"/>
            <w:noWrap/>
            <w:hideMark/>
          </w:tcPr>
          <w:p w:rsidR="004921A4" w:rsidRPr="00772104" w:rsidRDefault="004921A4" w:rsidP="00DF57D8">
            <w:pPr>
              <w:pStyle w:val="NoSpacing"/>
              <w:rPr>
                <w:rFonts w:ascii="Times New Roman" w:hAnsi="Times New Roman"/>
                <w:b/>
              </w:rPr>
            </w:pPr>
            <w:r w:rsidRPr="00772104">
              <w:rPr>
                <w:rFonts w:ascii="Times New Roman" w:hAnsi="Times New Roman"/>
                <w:b/>
              </w:rPr>
              <w:t>40-49</w:t>
            </w:r>
          </w:p>
          <w:p w:rsidR="004921A4" w:rsidRPr="00772104" w:rsidRDefault="004921A4" w:rsidP="00DF57D8">
            <w:pPr>
              <w:pStyle w:val="NoSpacing"/>
              <w:rPr>
                <w:rFonts w:ascii="Times New Roman" w:hAnsi="Times New Roman"/>
                <w:b/>
              </w:rPr>
            </w:pPr>
            <w:r w:rsidRPr="00772104">
              <w:rPr>
                <w:rFonts w:ascii="Times New Roman" w:hAnsi="Times New Roman"/>
                <w:b/>
              </w:rPr>
              <w:t>ani</w:t>
            </w:r>
          </w:p>
        </w:tc>
        <w:tc>
          <w:tcPr>
            <w:tcW w:w="960" w:type="dxa"/>
            <w:noWrap/>
            <w:hideMark/>
          </w:tcPr>
          <w:p w:rsidR="004921A4" w:rsidRPr="00772104" w:rsidRDefault="004921A4" w:rsidP="00DF57D8">
            <w:pPr>
              <w:pStyle w:val="NoSpacing"/>
              <w:rPr>
                <w:rFonts w:ascii="Times New Roman" w:hAnsi="Times New Roman"/>
                <w:b/>
              </w:rPr>
            </w:pPr>
            <w:r w:rsidRPr="00772104">
              <w:rPr>
                <w:rFonts w:ascii="Times New Roman" w:hAnsi="Times New Roman"/>
                <w:b/>
              </w:rPr>
              <w:t>50-59</w:t>
            </w:r>
          </w:p>
          <w:p w:rsidR="004921A4" w:rsidRPr="00772104" w:rsidRDefault="004921A4" w:rsidP="00DF57D8">
            <w:pPr>
              <w:pStyle w:val="NoSpacing"/>
              <w:rPr>
                <w:rFonts w:ascii="Times New Roman" w:hAnsi="Times New Roman"/>
                <w:b/>
              </w:rPr>
            </w:pPr>
            <w:r w:rsidRPr="00772104">
              <w:rPr>
                <w:rFonts w:ascii="Times New Roman" w:hAnsi="Times New Roman"/>
                <w:b/>
              </w:rPr>
              <w:t>ani</w:t>
            </w:r>
          </w:p>
        </w:tc>
        <w:tc>
          <w:tcPr>
            <w:tcW w:w="960" w:type="dxa"/>
            <w:noWrap/>
            <w:hideMark/>
          </w:tcPr>
          <w:p w:rsidR="004921A4" w:rsidRPr="00772104" w:rsidRDefault="004921A4" w:rsidP="00DF57D8">
            <w:pPr>
              <w:pStyle w:val="NoSpacing"/>
              <w:rPr>
                <w:rFonts w:ascii="Times New Roman" w:hAnsi="Times New Roman"/>
                <w:b/>
              </w:rPr>
            </w:pPr>
            <w:r w:rsidRPr="00772104">
              <w:rPr>
                <w:rFonts w:ascii="Times New Roman" w:hAnsi="Times New Roman"/>
                <w:b/>
              </w:rPr>
              <w:t>60-69</w:t>
            </w:r>
          </w:p>
          <w:p w:rsidR="004921A4" w:rsidRPr="00772104" w:rsidRDefault="004921A4" w:rsidP="00DF57D8">
            <w:pPr>
              <w:pStyle w:val="NoSpacing"/>
              <w:rPr>
                <w:rFonts w:ascii="Times New Roman" w:hAnsi="Times New Roman"/>
                <w:b/>
              </w:rPr>
            </w:pPr>
            <w:r w:rsidRPr="00772104">
              <w:rPr>
                <w:rFonts w:ascii="Times New Roman" w:hAnsi="Times New Roman"/>
                <w:b/>
              </w:rPr>
              <w:t>ani</w:t>
            </w:r>
          </w:p>
        </w:tc>
        <w:tc>
          <w:tcPr>
            <w:tcW w:w="960" w:type="dxa"/>
            <w:noWrap/>
            <w:hideMark/>
          </w:tcPr>
          <w:p w:rsidR="004921A4" w:rsidRPr="00772104" w:rsidRDefault="004921A4" w:rsidP="00DF57D8">
            <w:pPr>
              <w:pStyle w:val="NoSpacing"/>
              <w:rPr>
                <w:rFonts w:ascii="Times New Roman" w:hAnsi="Times New Roman"/>
                <w:b/>
              </w:rPr>
            </w:pPr>
            <w:r w:rsidRPr="00772104">
              <w:rPr>
                <w:rFonts w:ascii="Times New Roman" w:hAnsi="Times New Roman"/>
                <w:b/>
              </w:rPr>
              <w:t>70-79</w:t>
            </w:r>
          </w:p>
          <w:p w:rsidR="004921A4" w:rsidRPr="00772104" w:rsidRDefault="004921A4" w:rsidP="00DF57D8">
            <w:pPr>
              <w:pStyle w:val="NoSpacing"/>
              <w:rPr>
                <w:rFonts w:ascii="Times New Roman" w:hAnsi="Times New Roman"/>
                <w:b/>
              </w:rPr>
            </w:pPr>
            <w:r w:rsidRPr="00772104">
              <w:rPr>
                <w:rFonts w:ascii="Times New Roman" w:hAnsi="Times New Roman"/>
                <w:b/>
              </w:rPr>
              <w:t>ani</w:t>
            </w:r>
          </w:p>
        </w:tc>
        <w:tc>
          <w:tcPr>
            <w:tcW w:w="977" w:type="dxa"/>
            <w:noWrap/>
            <w:hideMark/>
          </w:tcPr>
          <w:p w:rsidR="004921A4" w:rsidRPr="00772104" w:rsidRDefault="004921A4" w:rsidP="00DF57D8">
            <w:pPr>
              <w:pStyle w:val="NoSpacing"/>
              <w:rPr>
                <w:rFonts w:ascii="Times New Roman" w:hAnsi="Times New Roman"/>
                <w:b/>
              </w:rPr>
            </w:pPr>
            <w:r w:rsidRPr="00772104">
              <w:rPr>
                <w:rFonts w:ascii="Times New Roman" w:hAnsi="Times New Roman"/>
                <w:b/>
              </w:rPr>
              <w:t>peste 80 ani</w:t>
            </w:r>
          </w:p>
        </w:tc>
        <w:tc>
          <w:tcPr>
            <w:tcW w:w="817" w:type="dxa"/>
          </w:tcPr>
          <w:p w:rsidR="004921A4" w:rsidRPr="00772104" w:rsidRDefault="004921A4" w:rsidP="00DF57D8">
            <w:pPr>
              <w:pStyle w:val="NoSpacing"/>
              <w:rPr>
                <w:rFonts w:ascii="Times New Roman" w:hAnsi="Times New Roman"/>
                <w:b/>
              </w:rPr>
            </w:pPr>
            <w:r w:rsidRPr="00772104">
              <w:rPr>
                <w:rFonts w:ascii="Times New Roman" w:hAnsi="Times New Roman"/>
                <w:b/>
              </w:rPr>
              <w:t>M</w:t>
            </w:r>
          </w:p>
        </w:tc>
        <w:tc>
          <w:tcPr>
            <w:tcW w:w="817" w:type="dxa"/>
          </w:tcPr>
          <w:p w:rsidR="004921A4" w:rsidRPr="00772104" w:rsidRDefault="004921A4" w:rsidP="00DF57D8">
            <w:pPr>
              <w:pStyle w:val="NoSpacing"/>
              <w:rPr>
                <w:rFonts w:ascii="Times New Roman" w:hAnsi="Times New Roman"/>
                <w:b/>
              </w:rPr>
            </w:pPr>
            <w:r w:rsidRPr="00772104">
              <w:rPr>
                <w:rFonts w:ascii="Times New Roman" w:hAnsi="Times New Roman"/>
                <w:b/>
              </w:rPr>
              <w:t>F</w:t>
            </w:r>
          </w:p>
        </w:tc>
        <w:tc>
          <w:tcPr>
            <w:tcW w:w="872" w:type="dxa"/>
            <w:vMerge/>
          </w:tcPr>
          <w:p w:rsidR="004921A4" w:rsidRPr="00772104" w:rsidRDefault="004921A4" w:rsidP="00731E73">
            <w:pPr>
              <w:pStyle w:val="NoSpacing"/>
              <w:rPr>
                <w:rFonts w:ascii="Times New Roman" w:hAnsi="Times New Roman"/>
              </w:rPr>
            </w:pPr>
          </w:p>
        </w:tc>
      </w:tr>
      <w:tr w:rsidR="00772104" w:rsidRPr="00772104" w:rsidTr="000906CF">
        <w:trPr>
          <w:trHeight w:val="288"/>
        </w:trPr>
        <w:tc>
          <w:tcPr>
            <w:tcW w:w="972" w:type="dxa"/>
          </w:tcPr>
          <w:p w:rsidR="000906CF" w:rsidRPr="00772104" w:rsidRDefault="000906CF" w:rsidP="00530E5F">
            <w:pPr>
              <w:rPr>
                <w:rFonts w:ascii="Times New Roman" w:hAnsi="Times New Roman"/>
                <w:b/>
              </w:rPr>
            </w:pPr>
            <w:r w:rsidRPr="00772104">
              <w:rPr>
                <w:rFonts w:ascii="Times New Roman" w:hAnsi="Times New Roman"/>
                <w:b/>
              </w:rPr>
              <w:t>grav</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750</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835</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871</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1008</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1753</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1829</w:t>
            </w:r>
          </w:p>
        </w:tc>
        <w:tc>
          <w:tcPr>
            <w:tcW w:w="977" w:type="dxa"/>
            <w:noWrap/>
            <w:hideMark/>
          </w:tcPr>
          <w:p w:rsidR="000906CF" w:rsidRPr="00772104" w:rsidRDefault="000906CF" w:rsidP="00DF57D8">
            <w:pPr>
              <w:rPr>
                <w:rFonts w:ascii="Times New Roman" w:hAnsi="Times New Roman"/>
              </w:rPr>
            </w:pPr>
            <w:r w:rsidRPr="00772104">
              <w:rPr>
                <w:rFonts w:ascii="Times New Roman" w:hAnsi="Times New Roman"/>
              </w:rPr>
              <w:t>2455</w:t>
            </w:r>
          </w:p>
        </w:tc>
        <w:tc>
          <w:tcPr>
            <w:tcW w:w="817" w:type="dxa"/>
          </w:tcPr>
          <w:p w:rsidR="000906CF" w:rsidRPr="00772104" w:rsidRDefault="000906CF" w:rsidP="00731E73">
            <w:pPr>
              <w:rPr>
                <w:rFonts w:ascii="Times New Roman" w:hAnsi="Times New Roman"/>
                <w:sz w:val="18"/>
                <w:szCs w:val="18"/>
              </w:rPr>
            </w:pPr>
            <w:r w:rsidRPr="00772104">
              <w:rPr>
                <w:rFonts w:ascii="Times New Roman" w:hAnsi="Times New Roman"/>
                <w:sz w:val="18"/>
                <w:szCs w:val="18"/>
              </w:rPr>
              <w:t>4283</w:t>
            </w:r>
          </w:p>
        </w:tc>
        <w:tc>
          <w:tcPr>
            <w:tcW w:w="817" w:type="dxa"/>
          </w:tcPr>
          <w:p w:rsidR="000906CF" w:rsidRPr="00772104" w:rsidRDefault="000906CF" w:rsidP="00731E73">
            <w:pPr>
              <w:rPr>
                <w:rFonts w:ascii="Times New Roman" w:hAnsi="Times New Roman"/>
                <w:sz w:val="18"/>
                <w:szCs w:val="18"/>
              </w:rPr>
            </w:pPr>
            <w:r w:rsidRPr="00772104">
              <w:rPr>
                <w:rFonts w:ascii="Times New Roman" w:hAnsi="Times New Roman"/>
                <w:sz w:val="18"/>
                <w:szCs w:val="18"/>
              </w:rPr>
              <w:t>5218</w:t>
            </w:r>
          </w:p>
        </w:tc>
        <w:tc>
          <w:tcPr>
            <w:tcW w:w="872" w:type="dxa"/>
          </w:tcPr>
          <w:p w:rsidR="000906CF" w:rsidRPr="00772104" w:rsidRDefault="000906CF" w:rsidP="00731E73">
            <w:pPr>
              <w:rPr>
                <w:rFonts w:ascii="Times New Roman" w:hAnsi="Times New Roman"/>
                <w:b/>
              </w:rPr>
            </w:pPr>
            <w:r w:rsidRPr="00772104">
              <w:rPr>
                <w:rFonts w:ascii="Times New Roman" w:hAnsi="Times New Roman"/>
                <w:b/>
              </w:rPr>
              <w:t>9501</w:t>
            </w:r>
          </w:p>
        </w:tc>
      </w:tr>
      <w:tr w:rsidR="00772104" w:rsidRPr="00772104" w:rsidTr="000906CF">
        <w:trPr>
          <w:trHeight w:val="288"/>
        </w:trPr>
        <w:tc>
          <w:tcPr>
            <w:tcW w:w="972" w:type="dxa"/>
          </w:tcPr>
          <w:p w:rsidR="000906CF" w:rsidRPr="00772104" w:rsidRDefault="000906CF" w:rsidP="00530E5F">
            <w:pPr>
              <w:rPr>
                <w:rFonts w:ascii="Times New Roman" w:hAnsi="Times New Roman"/>
                <w:b/>
              </w:rPr>
            </w:pPr>
            <w:r w:rsidRPr="00772104">
              <w:rPr>
                <w:rFonts w:ascii="Times New Roman" w:hAnsi="Times New Roman"/>
                <w:b/>
              </w:rPr>
              <w:t>accentuat</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897</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1311</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1862</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1989</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2308</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1622</w:t>
            </w:r>
          </w:p>
        </w:tc>
        <w:tc>
          <w:tcPr>
            <w:tcW w:w="977" w:type="dxa"/>
            <w:noWrap/>
            <w:hideMark/>
          </w:tcPr>
          <w:p w:rsidR="000906CF" w:rsidRPr="00772104" w:rsidRDefault="000906CF" w:rsidP="00DF57D8">
            <w:pPr>
              <w:rPr>
                <w:rFonts w:ascii="Times New Roman" w:hAnsi="Times New Roman"/>
              </w:rPr>
            </w:pPr>
            <w:r w:rsidRPr="00772104">
              <w:rPr>
                <w:rFonts w:ascii="Times New Roman" w:hAnsi="Times New Roman"/>
              </w:rPr>
              <w:t>932</w:t>
            </w:r>
          </w:p>
        </w:tc>
        <w:tc>
          <w:tcPr>
            <w:tcW w:w="817" w:type="dxa"/>
          </w:tcPr>
          <w:p w:rsidR="000906CF" w:rsidRPr="00772104" w:rsidRDefault="000906CF" w:rsidP="00731E73">
            <w:pPr>
              <w:rPr>
                <w:rFonts w:ascii="Times New Roman" w:hAnsi="Times New Roman"/>
                <w:sz w:val="18"/>
                <w:szCs w:val="18"/>
              </w:rPr>
            </w:pPr>
            <w:r w:rsidRPr="00772104">
              <w:rPr>
                <w:rFonts w:ascii="Times New Roman" w:hAnsi="Times New Roman"/>
                <w:sz w:val="18"/>
                <w:szCs w:val="18"/>
              </w:rPr>
              <w:t>5176</w:t>
            </w:r>
          </w:p>
        </w:tc>
        <w:tc>
          <w:tcPr>
            <w:tcW w:w="817" w:type="dxa"/>
          </w:tcPr>
          <w:p w:rsidR="000906CF" w:rsidRPr="00772104" w:rsidRDefault="000906CF" w:rsidP="00731E73">
            <w:pPr>
              <w:rPr>
                <w:rFonts w:ascii="Times New Roman" w:hAnsi="Times New Roman"/>
                <w:sz w:val="18"/>
                <w:szCs w:val="18"/>
              </w:rPr>
            </w:pPr>
            <w:r w:rsidRPr="00772104">
              <w:rPr>
                <w:rFonts w:ascii="Times New Roman" w:hAnsi="Times New Roman"/>
                <w:sz w:val="18"/>
                <w:szCs w:val="18"/>
              </w:rPr>
              <w:t>5745</w:t>
            </w:r>
          </w:p>
        </w:tc>
        <w:tc>
          <w:tcPr>
            <w:tcW w:w="872" w:type="dxa"/>
          </w:tcPr>
          <w:p w:rsidR="000906CF" w:rsidRPr="00772104" w:rsidRDefault="000906CF" w:rsidP="00731E73">
            <w:pPr>
              <w:rPr>
                <w:rFonts w:ascii="Times New Roman" w:hAnsi="Times New Roman"/>
                <w:b/>
              </w:rPr>
            </w:pPr>
            <w:r w:rsidRPr="00772104">
              <w:rPr>
                <w:rFonts w:ascii="Times New Roman" w:hAnsi="Times New Roman"/>
                <w:b/>
              </w:rPr>
              <w:t>10921</w:t>
            </w:r>
          </w:p>
        </w:tc>
      </w:tr>
      <w:tr w:rsidR="00772104" w:rsidRPr="00772104" w:rsidTr="000906CF">
        <w:trPr>
          <w:trHeight w:val="288"/>
        </w:trPr>
        <w:tc>
          <w:tcPr>
            <w:tcW w:w="972" w:type="dxa"/>
          </w:tcPr>
          <w:p w:rsidR="000906CF" w:rsidRPr="00772104" w:rsidRDefault="000906CF" w:rsidP="00530E5F">
            <w:pPr>
              <w:rPr>
                <w:rFonts w:ascii="Times New Roman" w:hAnsi="Times New Roman"/>
                <w:b/>
              </w:rPr>
            </w:pPr>
            <w:r w:rsidRPr="00772104">
              <w:rPr>
                <w:rFonts w:ascii="Times New Roman" w:hAnsi="Times New Roman"/>
                <w:b/>
              </w:rPr>
              <w:t>mediu</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159</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92</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171</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205</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258</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134</w:t>
            </w:r>
          </w:p>
        </w:tc>
        <w:tc>
          <w:tcPr>
            <w:tcW w:w="977" w:type="dxa"/>
            <w:noWrap/>
            <w:hideMark/>
          </w:tcPr>
          <w:p w:rsidR="000906CF" w:rsidRPr="00772104" w:rsidRDefault="000906CF" w:rsidP="00DF57D8">
            <w:pPr>
              <w:rPr>
                <w:rFonts w:ascii="Times New Roman" w:hAnsi="Times New Roman"/>
              </w:rPr>
            </w:pPr>
            <w:r w:rsidRPr="00772104">
              <w:rPr>
                <w:rFonts w:ascii="Times New Roman" w:hAnsi="Times New Roman"/>
              </w:rPr>
              <w:t>74</w:t>
            </w:r>
          </w:p>
        </w:tc>
        <w:tc>
          <w:tcPr>
            <w:tcW w:w="817" w:type="dxa"/>
          </w:tcPr>
          <w:p w:rsidR="000906CF" w:rsidRPr="00772104" w:rsidRDefault="000906CF" w:rsidP="00731E73">
            <w:pPr>
              <w:rPr>
                <w:rFonts w:ascii="Times New Roman" w:hAnsi="Times New Roman"/>
                <w:sz w:val="18"/>
                <w:szCs w:val="18"/>
              </w:rPr>
            </w:pPr>
            <w:r w:rsidRPr="00772104">
              <w:rPr>
                <w:rFonts w:ascii="Times New Roman" w:hAnsi="Times New Roman"/>
                <w:sz w:val="18"/>
                <w:szCs w:val="18"/>
              </w:rPr>
              <w:t>586</w:t>
            </w:r>
          </w:p>
        </w:tc>
        <w:tc>
          <w:tcPr>
            <w:tcW w:w="817" w:type="dxa"/>
          </w:tcPr>
          <w:p w:rsidR="000906CF" w:rsidRPr="00772104" w:rsidRDefault="000906CF" w:rsidP="00731E73">
            <w:pPr>
              <w:rPr>
                <w:rFonts w:ascii="Times New Roman" w:hAnsi="Times New Roman"/>
                <w:sz w:val="18"/>
                <w:szCs w:val="18"/>
              </w:rPr>
            </w:pPr>
            <w:r w:rsidRPr="00772104">
              <w:rPr>
                <w:rFonts w:ascii="Times New Roman" w:hAnsi="Times New Roman"/>
                <w:sz w:val="18"/>
                <w:szCs w:val="18"/>
              </w:rPr>
              <w:t>507</w:t>
            </w:r>
          </w:p>
        </w:tc>
        <w:tc>
          <w:tcPr>
            <w:tcW w:w="872" w:type="dxa"/>
          </w:tcPr>
          <w:p w:rsidR="000906CF" w:rsidRPr="00772104" w:rsidRDefault="000906CF" w:rsidP="00731E73">
            <w:pPr>
              <w:rPr>
                <w:rFonts w:ascii="Times New Roman" w:hAnsi="Times New Roman"/>
                <w:b/>
              </w:rPr>
            </w:pPr>
            <w:r w:rsidRPr="00772104">
              <w:rPr>
                <w:rFonts w:ascii="Times New Roman" w:hAnsi="Times New Roman"/>
                <w:b/>
              </w:rPr>
              <w:t>1093</w:t>
            </w:r>
          </w:p>
        </w:tc>
      </w:tr>
      <w:tr w:rsidR="00772104" w:rsidRPr="00772104" w:rsidTr="000906CF">
        <w:trPr>
          <w:trHeight w:val="288"/>
        </w:trPr>
        <w:tc>
          <w:tcPr>
            <w:tcW w:w="972" w:type="dxa"/>
          </w:tcPr>
          <w:p w:rsidR="000906CF" w:rsidRPr="00772104" w:rsidRDefault="000906CF" w:rsidP="00530E5F">
            <w:pPr>
              <w:rPr>
                <w:rFonts w:ascii="Times New Roman" w:hAnsi="Times New Roman"/>
                <w:b/>
              </w:rPr>
            </w:pPr>
            <w:r w:rsidRPr="00772104">
              <w:rPr>
                <w:rFonts w:ascii="Times New Roman" w:hAnsi="Times New Roman"/>
                <w:b/>
              </w:rPr>
              <w:t>usor</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8</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7</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7</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10</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21</w:t>
            </w:r>
          </w:p>
        </w:tc>
        <w:tc>
          <w:tcPr>
            <w:tcW w:w="960" w:type="dxa"/>
            <w:noWrap/>
            <w:hideMark/>
          </w:tcPr>
          <w:p w:rsidR="000906CF" w:rsidRPr="00772104" w:rsidRDefault="000906CF" w:rsidP="00DF57D8">
            <w:pPr>
              <w:rPr>
                <w:rFonts w:ascii="Times New Roman" w:hAnsi="Times New Roman"/>
              </w:rPr>
            </w:pPr>
            <w:r w:rsidRPr="00772104">
              <w:rPr>
                <w:rFonts w:ascii="Times New Roman" w:hAnsi="Times New Roman"/>
              </w:rPr>
              <w:t>6</w:t>
            </w:r>
          </w:p>
        </w:tc>
        <w:tc>
          <w:tcPr>
            <w:tcW w:w="977" w:type="dxa"/>
            <w:noWrap/>
            <w:hideMark/>
          </w:tcPr>
          <w:p w:rsidR="000906CF" w:rsidRPr="00772104" w:rsidRDefault="000906CF" w:rsidP="00DF57D8">
            <w:pPr>
              <w:rPr>
                <w:rFonts w:ascii="Times New Roman" w:hAnsi="Times New Roman"/>
              </w:rPr>
            </w:pPr>
            <w:r w:rsidRPr="00772104">
              <w:rPr>
                <w:rFonts w:ascii="Times New Roman" w:hAnsi="Times New Roman"/>
              </w:rPr>
              <w:t>2</w:t>
            </w:r>
          </w:p>
        </w:tc>
        <w:tc>
          <w:tcPr>
            <w:tcW w:w="817" w:type="dxa"/>
          </w:tcPr>
          <w:p w:rsidR="000906CF" w:rsidRPr="00772104" w:rsidRDefault="000906CF" w:rsidP="00731E73">
            <w:pPr>
              <w:rPr>
                <w:rFonts w:ascii="Times New Roman" w:hAnsi="Times New Roman"/>
                <w:sz w:val="18"/>
                <w:szCs w:val="18"/>
              </w:rPr>
            </w:pPr>
            <w:r w:rsidRPr="00772104">
              <w:rPr>
                <w:rFonts w:ascii="Times New Roman" w:hAnsi="Times New Roman"/>
                <w:sz w:val="18"/>
                <w:szCs w:val="18"/>
              </w:rPr>
              <w:t>36</w:t>
            </w:r>
          </w:p>
        </w:tc>
        <w:tc>
          <w:tcPr>
            <w:tcW w:w="817" w:type="dxa"/>
          </w:tcPr>
          <w:p w:rsidR="000906CF" w:rsidRPr="00772104" w:rsidRDefault="000906CF" w:rsidP="00731E73">
            <w:pPr>
              <w:rPr>
                <w:rFonts w:ascii="Times New Roman" w:hAnsi="Times New Roman"/>
                <w:sz w:val="18"/>
                <w:szCs w:val="18"/>
              </w:rPr>
            </w:pPr>
            <w:r w:rsidRPr="00772104">
              <w:rPr>
                <w:rFonts w:ascii="Times New Roman" w:hAnsi="Times New Roman"/>
                <w:sz w:val="18"/>
                <w:szCs w:val="18"/>
              </w:rPr>
              <w:t>25</w:t>
            </w:r>
          </w:p>
        </w:tc>
        <w:tc>
          <w:tcPr>
            <w:tcW w:w="872" w:type="dxa"/>
          </w:tcPr>
          <w:p w:rsidR="000906CF" w:rsidRPr="00772104" w:rsidRDefault="000906CF" w:rsidP="00731E73">
            <w:pPr>
              <w:rPr>
                <w:rFonts w:ascii="Times New Roman" w:hAnsi="Times New Roman"/>
                <w:b/>
              </w:rPr>
            </w:pPr>
            <w:r w:rsidRPr="00772104">
              <w:rPr>
                <w:rFonts w:ascii="Times New Roman" w:hAnsi="Times New Roman"/>
                <w:b/>
              </w:rPr>
              <w:t>61</w:t>
            </w:r>
          </w:p>
        </w:tc>
      </w:tr>
      <w:tr w:rsidR="000906CF" w:rsidRPr="00772104" w:rsidTr="000906CF">
        <w:trPr>
          <w:trHeight w:val="288"/>
        </w:trPr>
        <w:tc>
          <w:tcPr>
            <w:tcW w:w="972" w:type="dxa"/>
          </w:tcPr>
          <w:p w:rsidR="000906CF" w:rsidRPr="00772104" w:rsidRDefault="000906CF" w:rsidP="00530E5F">
            <w:pPr>
              <w:rPr>
                <w:rFonts w:ascii="Times New Roman" w:hAnsi="Times New Roman"/>
                <w:b/>
              </w:rPr>
            </w:pPr>
            <w:r w:rsidRPr="00772104">
              <w:rPr>
                <w:rFonts w:ascii="Times New Roman" w:hAnsi="Times New Roman"/>
                <w:b/>
              </w:rPr>
              <w:lastRenderedPageBreak/>
              <w:t>TOTAL</w:t>
            </w:r>
          </w:p>
        </w:tc>
        <w:tc>
          <w:tcPr>
            <w:tcW w:w="960" w:type="dxa"/>
            <w:noWrap/>
            <w:hideMark/>
          </w:tcPr>
          <w:p w:rsidR="000906CF" w:rsidRPr="00772104" w:rsidRDefault="000906CF" w:rsidP="00DF57D8">
            <w:pPr>
              <w:rPr>
                <w:rFonts w:ascii="Times New Roman" w:hAnsi="Times New Roman"/>
                <w:b/>
              </w:rPr>
            </w:pPr>
            <w:r w:rsidRPr="00772104">
              <w:rPr>
                <w:rFonts w:ascii="Times New Roman" w:hAnsi="Times New Roman"/>
                <w:b/>
              </w:rPr>
              <w:t>1814</w:t>
            </w:r>
          </w:p>
        </w:tc>
        <w:tc>
          <w:tcPr>
            <w:tcW w:w="960" w:type="dxa"/>
            <w:noWrap/>
            <w:hideMark/>
          </w:tcPr>
          <w:p w:rsidR="000906CF" w:rsidRPr="00772104" w:rsidRDefault="000906CF" w:rsidP="00DF57D8">
            <w:pPr>
              <w:rPr>
                <w:rFonts w:ascii="Times New Roman" w:hAnsi="Times New Roman"/>
                <w:b/>
              </w:rPr>
            </w:pPr>
            <w:r w:rsidRPr="00772104">
              <w:rPr>
                <w:rFonts w:ascii="Times New Roman" w:hAnsi="Times New Roman"/>
                <w:b/>
              </w:rPr>
              <w:t>2245</w:t>
            </w:r>
          </w:p>
        </w:tc>
        <w:tc>
          <w:tcPr>
            <w:tcW w:w="960" w:type="dxa"/>
            <w:noWrap/>
            <w:hideMark/>
          </w:tcPr>
          <w:p w:rsidR="000906CF" w:rsidRPr="00772104" w:rsidRDefault="000906CF" w:rsidP="00DF57D8">
            <w:pPr>
              <w:rPr>
                <w:rFonts w:ascii="Times New Roman" w:hAnsi="Times New Roman"/>
                <w:b/>
              </w:rPr>
            </w:pPr>
            <w:r w:rsidRPr="00772104">
              <w:rPr>
                <w:rFonts w:ascii="Times New Roman" w:hAnsi="Times New Roman"/>
                <w:b/>
              </w:rPr>
              <w:t>2911</w:t>
            </w:r>
          </w:p>
        </w:tc>
        <w:tc>
          <w:tcPr>
            <w:tcW w:w="960" w:type="dxa"/>
            <w:noWrap/>
            <w:hideMark/>
          </w:tcPr>
          <w:p w:rsidR="000906CF" w:rsidRPr="00772104" w:rsidRDefault="000906CF" w:rsidP="00DF57D8">
            <w:pPr>
              <w:rPr>
                <w:rFonts w:ascii="Times New Roman" w:hAnsi="Times New Roman"/>
                <w:b/>
              </w:rPr>
            </w:pPr>
            <w:r w:rsidRPr="00772104">
              <w:rPr>
                <w:rFonts w:ascii="Times New Roman" w:hAnsi="Times New Roman"/>
                <w:b/>
              </w:rPr>
              <w:t>3212</w:t>
            </w:r>
          </w:p>
        </w:tc>
        <w:tc>
          <w:tcPr>
            <w:tcW w:w="960" w:type="dxa"/>
            <w:noWrap/>
            <w:hideMark/>
          </w:tcPr>
          <w:p w:rsidR="000906CF" w:rsidRPr="00772104" w:rsidRDefault="000906CF" w:rsidP="00DF57D8">
            <w:pPr>
              <w:rPr>
                <w:rFonts w:ascii="Times New Roman" w:hAnsi="Times New Roman"/>
                <w:b/>
              </w:rPr>
            </w:pPr>
            <w:r w:rsidRPr="00772104">
              <w:rPr>
                <w:rFonts w:ascii="Times New Roman" w:hAnsi="Times New Roman"/>
                <w:b/>
              </w:rPr>
              <w:t>4340</w:t>
            </w:r>
          </w:p>
        </w:tc>
        <w:tc>
          <w:tcPr>
            <w:tcW w:w="960" w:type="dxa"/>
            <w:noWrap/>
            <w:hideMark/>
          </w:tcPr>
          <w:p w:rsidR="000906CF" w:rsidRPr="00772104" w:rsidRDefault="000906CF" w:rsidP="00DF57D8">
            <w:pPr>
              <w:rPr>
                <w:rFonts w:ascii="Times New Roman" w:hAnsi="Times New Roman"/>
                <w:b/>
              </w:rPr>
            </w:pPr>
            <w:r w:rsidRPr="00772104">
              <w:rPr>
                <w:rFonts w:ascii="Times New Roman" w:hAnsi="Times New Roman"/>
                <w:b/>
              </w:rPr>
              <w:t>3591</w:t>
            </w:r>
          </w:p>
        </w:tc>
        <w:tc>
          <w:tcPr>
            <w:tcW w:w="977" w:type="dxa"/>
            <w:noWrap/>
            <w:hideMark/>
          </w:tcPr>
          <w:p w:rsidR="000906CF" w:rsidRPr="00772104" w:rsidRDefault="000906CF" w:rsidP="00DF57D8">
            <w:pPr>
              <w:rPr>
                <w:rFonts w:ascii="Times New Roman" w:hAnsi="Times New Roman"/>
                <w:b/>
              </w:rPr>
            </w:pPr>
            <w:r w:rsidRPr="00772104">
              <w:rPr>
                <w:rFonts w:ascii="Times New Roman" w:hAnsi="Times New Roman"/>
                <w:b/>
              </w:rPr>
              <w:t>3463</w:t>
            </w:r>
          </w:p>
        </w:tc>
        <w:tc>
          <w:tcPr>
            <w:tcW w:w="817" w:type="dxa"/>
          </w:tcPr>
          <w:p w:rsidR="000906CF" w:rsidRPr="00772104" w:rsidRDefault="000906CF" w:rsidP="00731E73">
            <w:pPr>
              <w:rPr>
                <w:rFonts w:ascii="Times New Roman" w:hAnsi="Times New Roman"/>
                <w:b/>
                <w:sz w:val="18"/>
                <w:szCs w:val="18"/>
              </w:rPr>
            </w:pPr>
            <w:r w:rsidRPr="00772104">
              <w:rPr>
                <w:rFonts w:ascii="Times New Roman" w:hAnsi="Times New Roman"/>
                <w:b/>
                <w:sz w:val="18"/>
                <w:szCs w:val="18"/>
              </w:rPr>
              <w:t>10081</w:t>
            </w:r>
          </w:p>
        </w:tc>
        <w:tc>
          <w:tcPr>
            <w:tcW w:w="817" w:type="dxa"/>
          </w:tcPr>
          <w:p w:rsidR="000906CF" w:rsidRPr="00772104" w:rsidRDefault="000906CF" w:rsidP="00731E73">
            <w:pPr>
              <w:rPr>
                <w:rFonts w:ascii="Times New Roman" w:hAnsi="Times New Roman"/>
                <w:b/>
                <w:sz w:val="18"/>
                <w:szCs w:val="18"/>
              </w:rPr>
            </w:pPr>
            <w:r w:rsidRPr="00772104">
              <w:rPr>
                <w:rFonts w:ascii="Times New Roman" w:hAnsi="Times New Roman"/>
                <w:b/>
                <w:sz w:val="18"/>
                <w:szCs w:val="18"/>
              </w:rPr>
              <w:t>11495</w:t>
            </w:r>
          </w:p>
        </w:tc>
        <w:tc>
          <w:tcPr>
            <w:tcW w:w="872" w:type="dxa"/>
          </w:tcPr>
          <w:p w:rsidR="000906CF" w:rsidRPr="00772104" w:rsidRDefault="000906CF" w:rsidP="00731E73">
            <w:pPr>
              <w:rPr>
                <w:rFonts w:ascii="Times New Roman" w:hAnsi="Times New Roman"/>
                <w:b/>
              </w:rPr>
            </w:pPr>
            <w:r w:rsidRPr="00772104">
              <w:rPr>
                <w:rFonts w:ascii="Times New Roman" w:hAnsi="Times New Roman"/>
                <w:b/>
              </w:rPr>
              <w:t>21576</w:t>
            </w:r>
          </w:p>
        </w:tc>
      </w:tr>
    </w:tbl>
    <w:p w:rsidR="00C00646" w:rsidRPr="00772104" w:rsidRDefault="00C00646" w:rsidP="000A6DE7">
      <w:pPr>
        <w:rPr>
          <w:rFonts w:ascii="Times New Roman" w:hAnsi="Times New Roman"/>
          <w:sz w:val="24"/>
          <w:szCs w:val="24"/>
          <w:u w:val="single"/>
        </w:rPr>
      </w:pPr>
    </w:p>
    <w:p w:rsidR="00C00646" w:rsidRPr="00772104" w:rsidRDefault="00DF57D8" w:rsidP="000A6DE7">
      <w:pPr>
        <w:rPr>
          <w:rFonts w:ascii="Times New Roman" w:hAnsi="Times New Roman"/>
          <w:sz w:val="24"/>
          <w:szCs w:val="24"/>
          <w:u w:val="single"/>
        </w:rPr>
      </w:pPr>
      <w:r w:rsidRPr="00772104">
        <w:rPr>
          <w:noProof/>
        </w:rPr>
        <w:drawing>
          <wp:inline distT="0" distB="0" distL="0" distR="0" wp14:anchorId="104AC74E" wp14:editId="1FCCAD8A">
            <wp:extent cx="5669280" cy="2628900"/>
            <wp:effectExtent l="0" t="0" r="26670" b="1905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00646" w:rsidRPr="00772104" w:rsidRDefault="00C00646" w:rsidP="000A6DE7">
      <w:pPr>
        <w:rPr>
          <w:rFonts w:ascii="Times New Roman" w:hAnsi="Times New Roman"/>
          <w:sz w:val="24"/>
          <w:szCs w:val="24"/>
          <w:u w:val="single"/>
        </w:rPr>
      </w:pPr>
    </w:p>
    <w:p w:rsidR="00E65B3C" w:rsidRPr="00772104" w:rsidRDefault="00E65B3C" w:rsidP="000A6DE7">
      <w:pPr>
        <w:rPr>
          <w:rFonts w:ascii="Times New Roman" w:hAnsi="Times New Roman"/>
          <w:sz w:val="24"/>
          <w:szCs w:val="24"/>
          <w:u w:val="single"/>
        </w:rPr>
      </w:pPr>
      <w:r w:rsidRPr="00772104">
        <w:rPr>
          <w:rFonts w:ascii="Times New Roman" w:hAnsi="Times New Roman"/>
          <w:sz w:val="24"/>
          <w:szCs w:val="24"/>
          <w:u w:val="single"/>
        </w:rPr>
        <w:t xml:space="preserve">Situația persoanelor </w:t>
      </w:r>
      <w:r w:rsidR="003D633C" w:rsidRPr="00772104">
        <w:rPr>
          <w:rFonts w:ascii="Times New Roman" w:hAnsi="Times New Roman"/>
          <w:sz w:val="24"/>
          <w:szCs w:val="24"/>
          <w:u w:val="single"/>
        </w:rPr>
        <w:t xml:space="preserve">din România </w:t>
      </w:r>
      <w:r w:rsidRPr="00772104">
        <w:rPr>
          <w:rFonts w:ascii="Times New Roman" w:hAnsi="Times New Roman"/>
          <w:sz w:val="24"/>
          <w:szCs w:val="24"/>
          <w:u w:val="single"/>
        </w:rPr>
        <w:t>încadrate în grad de handicap la data de 30.09.2021</w:t>
      </w:r>
      <w:r w:rsidR="00190FAE" w:rsidRPr="00772104">
        <w:rPr>
          <w:rFonts w:ascii="Times New Roman" w:hAnsi="Times New Roman"/>
          <w:sz w:val="24"/>
          <w:szCs w:val="24"/>
          <w:u w:val="single"/>
        </w:rPr>
        <w:t>:</w:t>
      </w:r>
    </w:p>
    <w:tbl>
      <w:tblPr>
        <w:tblW w:w="8804" w:type="dxa"/>
        <w:tblInd w:w="93" w:type="dxa"/>
        <w:tblLook w:val="04A0" w:firstRow="1" w:lastRow="0" w:firstColumn="1" w:lastColumn="0" w:noHBand="0" w:noVBand="1"/>
      </w:tblPr>
      <w:tblGrid>
        <w:gridCol w:w="724"/>
        <w:gridCol w:w="2835"/>
        <w:gridCol w:w="1559"/>
        <w:gridCol w:w="1560"/>
        <w:gridCol w:w="2126"/>
      </w:tblGrid>
      <w:tr w:rsidR="00772104" w:rsidRPr="00772104" w:rsidTr="009E2D08">
        <w:trPr>
          <w:trHeight w:val="183"/>
        </w:trPr>
        <w:tc>
          <w:tcPr>
            <w:tcW w:w="724" w:type="dxa"/>
            <w:vMerge w:val="restart"/>
            <w:tcBorders>
              <w:top w:val="single" w:sz="4" w:space="0" w:color="auto"/>
              <w:left w:val="single" w:sz="4" w:space="0" w:color="auto"/>
              <w:right w:val="single" w:sz="4" w:space="0" w:color="auto"/>
            </w:tcBorders>
            <w:shd w:val="clear" w:color="auto" w:fill="auto"/>
            <w:noWrap/>
            <w:vAlign w:val="bottom"/>
            <w:hideMark/>
          </w:tcPr>
          <w:p w:rsidR="00E65B3C" w:rsidRPr="00772104" w:rsidRDefault="00E65B3C" w:rsidP="007E0806">
            <w:pPr>
              <w:pStyle w:val="NoSpacing"/>
              <w:rPr>
                <w:rFonts w:ascii="Times New Roman" w:hAnsi="Times New Roman"/>
              </w:rPr>
            </w:pPr>
            <w:r w:rsidRPr="00772104">
              <w:rPr>
                <w:rFonts w:ascii="Times New Roman" w:hAnsi="Times New Roman"/>
              </w:rPr>
              <w:t xml:space="preserve">Nr. </w:t>
            </w:r>
          </w:p>
          <w:p w:rsidR="00E65B3C" w:rsidRPr="00772104" w:rsidRDefault="00E65B3C" w:rsidP="007E0806">
            <w:pPr>
              <w:pStyle w:val="NoSpacing"/>
              <w:rPr>
                <w:rFonts w:ascii="Times New Roman" w:hAnsi="Times New Roman"/>
              </w:rPr>
            </w:pPr>
            <w:r w:rsidRPr="00772104">
              <w:rPr>
                <w:rFonts w:ascii="Times New Roman" w:hAnsi="Times New Roman"/>
              </w:rPr>
              <w:t>Crt.</w:t>
            </w:r>
          </w:p>
          <w:p w:rsidR="00E65B3C" w:rsidRPr="00772104" w:rsidRDefault="00E65B3C" w:rsidP="007E0806">
            <w:pPr>
              <w:pStyle w:val="NoSpacing"/>
              <w:rPr>
                <w:rFonts w:ascii="Times New Roman" w:hAnsi="Times New Roman"/>
              </w:rPr>
            </w:pPr>
            <w:r w:rsidRPr="00772104">
              <w:rPr>
                <w:rFonts w:ascii="Times New Roman" w:hAnsi="Times New Roman"/>
              </w:rPr>
              <w:t> </w:t>
            </w:r>
          </w:p>
        </w:tc>
        <w:tc>
          <w:tcPr>
            <w:tcW w:w="2835" w:type="dxa"/>
            <w:vMerge w:val="restart"/>
            <w:tcBorders>
              <w:top w:val="single" w:sz="4" w:space="0" w:color="auto"/>
              <w:left w:val="nil"/>
              <w:right w:val="single" w:sz="4" w:space="0" w:color="auto"/>
            </w:tcBorders>
            <w:shd w:val="clear" w:color="auto" w:fill="auto"/>
            <w:noWrap/>
            <w:vAlign w:val="bottom"/>
            <w:hideMark/>
          </w:tcPr>
          <w:p w:rsidR="00E65B3C" w:rsidRPr="00772104" w:rsidRDefault="00E65B3C" w:rsidP="007E0806">
            <w:pPr>
              <w:pStyle w:val="NoSpacing"/>
              <w:jc w:val="center"/>
              <w:rPr>
                <w:rFonts w:ascii="Times New Roman" w:hAnsi="Times New Roman"/>
                <w:b/>
              </w:rPr>
            </w:pPr>
            <w:r w:rsidRPr="00772104">
              <w:rPr>
                <w:rFonts w:ascii="Times New Roman" w:hAnsi="Times New Roman"/>
                <w:b/>
              </w:rPr>
              <w:t>JUDETUL</w:t>
            </w:r>
          </w:p>
          <w:p w:rsidR="00E65B3C" w:rsidRPr="00772104" w:rsidRDefault="00E65B3C" w:rsidP="007E0806">
            <w:pPr>
              <w:pStyle w:val="NoSpacing"/>
              <w:jc w:val="center"/>
              <w:rPr>
                <w:rFonts w:ascii="Times New Roman" w:hAnsi="Times New Roman"/>
                <w:b/>
              </w:rPr>
            </w:pPr>
          </w:p>
        </w:tc>
        <w:tc>
          <w:tcPr>
            <w:tcW w:w="5245" w:type="dxa"/>
            <w:gridSpan w:val="3"/>
            <w:tcBorders>
              <w:top w:val="single" w:sz="4" w:space="0" w:color="auto"/>
              <w:left w:val="nil"/>
              <w:bottom w:val="single" w:sz="4" w:space="0" w:color="auto"/>
              <w:right w:val="single" w:sz="4" w:space="0" w:color="auto"/>
            </w:tcBorders>
            <w:shd w:val="clear" w:color="auto" w:fill="auto"/>
            <w:noWrap/>
            <w:vAlign w:val="bottom"/>
            <w:hideMark/>
          </w:tcPr>
          <w:p w:rsidR="00E65B3C" w:rsidRPr="00772104" w:rsidRDefault="00E65B3C" w:rsidP="007E0806">
            <w:pPr>
              <w:pStyle w:val="NoSpacing"/>
              <w:jc w:val="center"/>
              <w:rPr>
                <w:rFonts w:ascii="Times New Roman" w:hAnsi="Times New Roman"/>
                <w:b/>
              </w:rPr>
            </w:pPr>
            <w:r w:rsidRPr="00772104">
              <w:rPr>
                <w:rFonts w:ascii="Times New Roman" w:hAnsi="Times New Roman"/>
                <w:b/>
              </w:rPr>
              <w:t>TOTAL GENERAL ROMANIA</w:t>
            </w:r>
          </w:p>
        </w:tc>
      </w:tr>
      <w:tr w:rsidR="00772104" w:rsidRPr="00772104" w:rsidTr="009E2D08">
        <w:trPr>
          <w:trHeight w:val="58"/>
        </w:trPr>
        <w:tc>
          <w:tcPr>
            <w:tcW w:w="724" w:type="dxa"/>
            <w:vMerge/>
            <w:tcBorders>
              <w:left w:val="single" w:sz="4" w:space="0" w:color="auto"/>
              <w:bottom w:val="single" w:sz="4" w:space="0" w:color="auto"/>
              <w:right w:val="single" w:sz="4" w:space="0" w:color="auto"/>
            </w:tcBorders>
            <w:shd w:val="clear" w:color="auto" w:fill="auto"/>
            <w:noWrap/>
            <w:vAlign w:val="bottom"/>
            <w:hideMark/>
          </w:tcPr>
          <w:p w:rsidR="00E65B3C" w:rsidRPr="00772104" w:rsidRDefault="00E65B3C" w:rsidP="007E0806">
            <w:pPr>
              <w:pStyle w:val="NoSpacing"/>
              <w:rPr>
                <w:rFonts w:ascii="Times New Roman" w:hAnsi="Times New Roman"/>
              </w:rPr>
            </w:pPr>
          </w:p>
        </w:tc>
        <w:tc>
          <w:tcPr>
            <w:tcW w:w="2835" w:type="dxa"/>
            <w:vMerge/>
            <w:tcBorders>
              <w:left w:val="nil"/>
              <w:bottom w:val="single" w:sz="4" w:space="0" w:color="auto"/>
              <w:right w:val="single" w:sz="4" w:space="0" w:color="auto"/>
            </w:tcBorders>
            <w:shd w:val="clear" w:color="auto" w:fill="auto"/>
            <w:noWrap/>
            <w:vAlign w:val="bottom"/>
            <w:hideMark/>
          </w:tcPr>
          <w:p w:rsidR="00E65B3C" w:rsidRPr="00772104" w:rsidRDefault="00E65B3C" w:rsidP="007E0806">
            <w:pPr>
              <w:pStyle w:val="NoSpacing"/>
              <w:jc w:val="center"/>
              <w:rPr>
                <w:rFonts w:ascii="Times New Roman" w:hAnsi="Times New Roman"/>
                <w:b/>
              </w:rPr>
            </w:pPr>
          </w:p>
        </w:tc>
        <w:tc>
          <w:tcPr>
            <w:tcW w:w="1559" w:type="dxa"/>
            <w:tcBorders>
              <w:top w:val="nil"/>
              <w:left w:val="nil"/>
              <w:bottom w:val="single" w:sz="4" w:space="0" w:color="auto"/>
              <w:right w:val="single" w:sz="4" w:space="0" w:color="auto"/>
            </w:tcBorders>
            <w:shd w:val="clear" w:color="auto" w:fill="auto"/>
            <w:noWrap/>
            <w:vAlign w:val="bottom"/>
            <w:hideMark/>
          </w:tcPr>
          <w:p w:rsidR="00E65B3C" w:rsidRPr="00772104" w:rsidRDefault="00E65B3C" w:rsidP="007E0806">
            <w:pPr>
              <w:pStyle w:val="NoSpacing"/>
              <w:jc w:val="center"/>
              <w:rPr>
                <w:rFonts w:ascii="Times New Roman" w:hAnsi="Times New Roman"/>
                <w:b/>
              </w:rPr>
            </w:pPr>
            <w:r w:rsidRPr="00772104">
              <w:rPr>
                <w:rFonts w:ascii="Times New Roman" w:hAnsi="Times New Roman"/>
                <w:b/>
              </w:rPr>
              <w:t>COPII</w:t>
            </w:r>
          </w:p>
        </w:tc>
        <w:tc>
          <w:tcPr>
            <w:tcW w:w="1560" w:type="dxa"/>
            <w:tcBorders>
              <w:top w:val="nil"/>
              <w:left w:val="nil"/>
              <w:bottom w:val="single" w:sz="4" w:space="0" w:color="auto"/>
              <w:right w:val="single" w:sz="4" w:space="0" w:color="auto"/>
            </w:tcBorders>
            <w:shd w:val="clear" w:color="auto" w:fill="auto"/>
            <w:noWrap/>
            <w:vAlign w:val="bottom"/>
            <w:hideMark/>
          </w:tcPr>
          <w:p w:rsidR="00E65B3C" w:rsidRPr="00772104" w:rsidRDefault="00E65B3C" w:rsidP="007E0806">
            <w:pPr>
              <w:pStyle w:val="NoSpacing"/>
              <w:jc w:val="center"/>
              <w:rPr>
                <w:rFonts w:ascii="Times New Roman" w:hAnsi="Times New Roman"/>
                <w:b/>
              </w:rPr>
            </w:pPr>
            <w:r w:rsidRPr="00772104">
              <w:rPr>
                <w:rFonts w:ascii="Times New Roman" w:hAnsi="Times New Roman"/>
                <w:b/>
              </w:rPr>
              <w:t>ADULTI</w:t>
            </w:r>
          </w:p>
        </w:tc>
        <w:tc>
          <w:tcPr>
            <w:tcW w:w="2126" w:type="dxa"/>
            <w:tcBorders>
              <w:top w:val="nil"/>
              <w:left w:val="nil"/>
              <w:bottom w:val="single" w:sz="4" w:space="0" w:color="auto"/>
              <w:right w:val="single" w:sz="4" w:space="0" w:color="auto"/>
            </w:tcBorders>
            <w:shd w:val="clear" w:color="auto" w:fill="auto"/>
            <w:noWrap/>
            <w:vAlign w:val="bottom"/>
            <w:hideMark/>
          </w:tcPr>
          <w:p w:rsidR="00E65B3C" w:rsidRPr="00772104" w:rsidRDefault="00077E5C" w:rsidP="007E0806">
            <w:pPr>
              <w:pStyle w:val="NoSpacing"/>
              <w:jc w:val="center"/>
              <w:rPr>
                <w:rFonts w:ascii="Times New Roman" w:hAnsi="Times New Roman"/>
                <w:b/>
              </w:rPr>
            </w:pPr>
            <w:r w:rsidRPr="00772104">
              <w:rPr>
                <w:rFonts w:ascii="Times New Roman" w:hAnsi="Times New Roman"/>
                <w:b/>
              </w:rPr>
              <w:t xml:space="preserve">TOTAL </w:t>
            </w:r>
            <w:r w:rsidR="00E65B3C" w:rsidRPr="00772104">
              <w:rPr>
                <w:rFonts w:ascii="Times New Roman" w:hAnsi="Times New Roman"/>
                <w:b/>
              </w:rPr>
              <w:t>GENERAL</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1</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BUCURESTI</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7285</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66604</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73889</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2</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PRAHOVA</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3594</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34596</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38190</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3</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ARGES</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2158</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30222</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32380</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4</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IASI</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3434</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26888</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30322</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5</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CLUJ</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2527</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26646</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29173</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6</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OLT</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1624</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25931</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27555</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7</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VALCEA</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1877</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25370</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27247</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8</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TIMIS</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2198</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24114</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26312</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9</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highlight w:val="yellow"/>
              </w:rPr>
              <w:t>SUCEAVA</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highlight w:val="yellow"/>
              </w:rPr>
              <w:t>2312</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highlight w:val="yellow"/>
              </w:rPr>
              <w:t>21574</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highlight w:val="yellow"/>
              </w:rPr>
              <w:t>23886</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10</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MEHEDINTI</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908</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22170</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23078</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11</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MURES</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1811</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20557</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22368</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12</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CONSTANTA</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2243</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19885</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22128</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13</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VASLUI</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2253</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18786</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21039</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14</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BIHOR</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1437</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19533</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20970</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15</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MARAMURES</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2476</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18159</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20635</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16</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HUNEDOARA</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1349</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18948</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20297</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17</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BACAU</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2174</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18119</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20293</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18</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DAMBOVITA</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1707</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18497</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20204</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lastRenderedPageBreak/>
              <w:t>19</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BRASOV</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1603</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18451</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20054</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20</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NEAMT</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2119</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17225</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19344</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21</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VRANCEA</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1555</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17787</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19342</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22</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ALBA</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1842</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17017</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18859</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23</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BUZAU</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1977</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16607</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18584</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24</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BISTRITA</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1025</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17347</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18372</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25</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DOLJ</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1880</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15606</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17486</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26</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SATU-MARE</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1076</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16223</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17299</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27</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ARAD</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2155</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14852</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17007</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28</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GALATI</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1482</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15427</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16909</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29</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SIBIU</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1136</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14947</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16083</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30</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BOTOSANI</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3423</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12577</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16000</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31</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SALAJ</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941</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14292</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15233</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32</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ILFOV</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1334</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13645</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14979</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33</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CARAS-SEV.</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1604</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13130</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14734</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34</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CALARASI</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1093</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13412</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14505</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35</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BRAILA</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828</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13481</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14309</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36</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TELEORMAN</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1134</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12756</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13890</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37</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GORJ</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1023</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12060</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13083</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38</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HARGHITA</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1359</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11718</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13077</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39</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GIURGIU</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834</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10441</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11275</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40</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IALOMITA</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1244</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8956</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10200</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41</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TULCEA</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568</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8720</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9288</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r w:rsidRPr="00772104">
              <w:rPr>
                <w:rFonts w:ascii="Times New Roman" w:hAnsi="Times New Roman"/>
              </w:rPr>
              <w:t>42</w:t>
            </w:r>
          </w:p>
        </w:tc>
        <w:tc>
          <w:tcPr>
            <w:tcW w:w="2835"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rPr>
                <w:rFonts w:ascii="Times New Roman" w:hAnsi="Times New Roman"/>
              </w:rPr>
            </w:pPr>
            <w:r w:rsidRPr="00772104">
              <w:rPr>
                <w:rFonts w:ascii="Times New Roman" w:hAnsi="Times New Roman"/>
              </w:rPr>
              <w:t>COVASNA</w:t>
            </w:r>
          </w:p>
        </w:tc>
        <w:tc>
          <w:tcPr>
            <w:tcW w:w="1559"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698</w:t>
            </w:r>
          </w:p>
        </w:tc>
        <w:tc>
          <w:tcPr>
            <w:tcW w:w="1560"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5814</w:t>
            </w:r>
          </w:p>
        </w:tc>
        <w:tc>
          <w:tcPr>
            <w:tcW w:w="2126" w:type="dxa"/>
            <w:tcBorders>
              <w:top w:val="nil"/>
              <w:left w:val="nil"/>
              <w:bottom w:val="single" w:sz="4" w:space="0" w:color="auto"/>
              <w:right w:val="single" w:sz="4" w:space="0" w:color="auto"/>
            </w:tcBorders>
            <w:shd w:val="clear" w:color="auto" w:fill="auto"/>
            <w:noWrap/>
            <w:vAlign w:val="bottom"/>
          </w:tcPr>
          <w:p w:rsidR="007E0806" w:rsidRPr="00772104" w:rsidRDefault="007E0806" w:rsidP="007E0806">
            <w:pPr>
              <w:pStyle w:val="NoSpacing"/>
              <w:jc w:val="center"/>
              <w:rPr>
                <w:rFonts w:ascii="Times New Roman" w:hAnsi="Times New Roman"/>
              </w:rPr>
            </w:pPr>
            <w:r w:rsidRPr="00772104">
              <w:rPr>
                <w:rFonts w:ascii="Times New Roman" w:hAnsi="Times New Roman"/>
              </w:rPr>
              <w:t>6512</w:t>
            </w:r>
          </w:p>
        </w:tc>
      </w:tr>
      <w:tr w:rsidR="00772104" w:rsidRPr="00772104" w:rsidTr="009E2D08">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rPr>
            </w:pPr>
          </w:p>
        </w:tc>
        <w:tc>
          <w:tcPr>
            <w:tcW w:w="2835" w:type="dxa"/>
            <w:tcBorders>
              <w:top w:val="nil"/>
              <w:left w:val="nil"/>
              <w:bottom w:val="single" w:sz="4" w:space="0" w:color="auto"/>
              <w:right w:val="single" w:sz="4" w:space="0" w:color="auto"/>
            </w:tcBorders>
            <w:shd w:val="clear" w:color="auto" w:fill="auto"/>
            <w:noWrap/>
            <w:vAlign w:val="bottom"/>
            <w:hideMark/>
          </w:tcPr>
          <w:p w:rsidR="007E0806" w:rsidRPr="00772104" w:rsidRDefault="007E0806" w:rsidP="007E0806">
            <w:pPr>
              <w:pStyle w:val="NoSpacing"/>
              <w:rPr>
                <w:rFonts w:ascii="Times New Roman" w:hAnsi="Times New Roman"/>
                <w:b/>
              </w:rPr>
            </w:pPr>
            <w:r w:rsidRPr="00772104">
              <w:rPr>
                <w:rFonts w:ascii="Times New Roman" w:hAnsi="Times New Roman"/>
                <w:b/>
              </w:rPr>
              <w:t>TOTAL GENERAL</w:t>
            </w:r>
          </w:p>
        </w:tc>
        <w:tc>
          <w:tcPr>
            <w:tcW w:w="1559" w:type="dxa"/>
            <w:tcBorders>
              <w:top w:val="nil"/>
              <w:left w:val="nil"/>
              <w:bottom w:val="single" w:sz="4" w:space="0" w:color="auto"/>
              <w:right w:val="single" w:sz="4" w:space="0" w:color="auto"/>
            </w:tcBorders>
            <w:shd w:val="clear" w:color="auto" w:fill="auto"/>
            <w:noWrap/>
            <w:vAlign w:val="bottom"/>
            <w:hideMark/>
          </w:tcPr>
          <w:p w:rsidR="007E0806" w:rsidRPr="00772104" w:rsidRDefault="007E0806" w:rsidP="007E0806">
            <w:pPr>
              <w:pStyle w:val="NoSpacing"/>
              <w:jc w:val="center"/>
              <w:rPr>
                <w:rFonts w:ascii="Times New Roman" w:hAnsi="Times New Roman"/>
                <w:b/>
              </w:rPr>
            </w:pPr>
            <w:r w:rsidRPr="00772104">
              <w:rPr>
                <w:rFonts w:ascii="Times New Roman" w:hAnsi="Times New Roman"/>
                <w:b/>
              </w:rPr>
              <w:t>77300</w:t>
            </w:r>
          </w:p>
        </w:tc>
        <w:tc>
          <w:tcPr>
            <w:tcW w:w="1560" w:type="dxa"/>
            <w:tcBorders>
              <w:top w:val="nil"/>
              <w:left w:val="nil"/>
              <w:bottom w:val="single" w:sz="4" w:space="0" w:color="auto"/>
              <w:right w:val="single" w:sz="4" w:space="0" w:color="auto"/>
            </w:tcBorders>
            <w:shd w:val="clear" w:color="auto" w:fill="auto"/>
            <w:noWrap/>
            <w:vAlign w:val="bottom"/>
            <w:hideMark/>
          </w:tcPr>
          <w:p w:rsidR="007E0806" w:rsidRPr="00772104" w:rsidRDefault="007E0806" w:rsidP="007E0806">
            <w:pPr>
              <w:pStyle w:val="NoSpacing"/>
              <w:jc w:val="center"/>
              <w:rPr>
                <w:rFonts w:ascii="Times New Roman" w:hAnsi="Times New Roman"/>
                <w:b/>
              </w:rPr>
            </w:pPr>
            <w:r w:rsidRPr="00772104">
              <w:rPr>
                <w:rFonts w:ascii="Times New Roman" w:hAnsi="Times New Roman"/>
                <w:b/>
              </w:rPr>
              <w:t>789090</w:t>
            </w:r>
          </w:p>
        </w:tc>
        <w:tc>
          <w:tcPr>
            <w:tcW w:w="2126" w:type="dxa"/>
            <w:tcBorders>
              <w:top w:val="nil"/>
              <w:left w:val="nil"/>
              <w:bottom w:val="single" w:sz="4" w:space="0" w:color="auto"/>
              <w:right w:val="single" w:sz="4" w:space="0" w:color="auto"/>
            </w:tcBorders>
            <w:shd w:val="clear" w:color="auto" w:fill="auto"/>
            <w:noWrap/>
            <w:vAlign w:val="bottom"/>
            <w:hideMark/>
          </w:tcPr>
          <w:p w:rsidR="007E0806" w:rsidRPr="00772104" w:rsidRDefault="007E0806" w:rsidP="007E0806">
            <w:pPr>
              <w:pStyle w:val="NoSpacing"/>
              <w:jc w:val="center"/>
              <w:rPr>
                <w:rFonts w:ascii="Times New Roman" w:hAnsi="Times New Roman"/>
                <w:b/>
              </w:rPr>
            </w:pPr>
            <w:r w:rsidRPr="00772104">
              <w:rPr>
                <w:rFonts w:ascii="Times New Roman" w:hAnsi="Times New Roman"/>
                <w:b/>
              </w:rPr>
              <w:t>866390</w:t>
            </w:r>
          </w:p>
        </w:tc>
      </w:tr>
    </w:tbl>
    <w:p w:rsidR="00E65B3C" w:rsidRPr="00772104" w:rsidRDefault="00E65B3C" w:rsidP="000A6DE7">
      <w:pPr>
        <w:rPr>
          <w:rFonts w:ascii="Times New Roman" w:hAnsi="Times New Roman"/>
          <w:b/>
          <w:sz w:val="24"/>
          <w:szCs w:val="24"/>
        </w:rPr>
      </w:pPr>
    </w:p>
    <w:p w:rsidR="009E2D08" w:rsidRPr="00772104" w:rsidRDefault="007E0806" w:rsidP="000A6DE7">
      <w:pPr>
        <w:rPr>
          <w:rFonts w:ascii="Times New Roman" w:hAnsi="Times New Roman"/>
          <w:sz w:val="24"/>
          <w:szCs w:val="24"/>
        </w:rPr>
      </w:pPr>
      <w:r w:rsidRPr="00772104">
        <w:rPr>
          <w:rFonts w:ascii="Times New Roman" w:hAnsi="Times New Roman"/>
          <w:sz w:val="24"/>
          <w:szCs w:val="24"/>
        </w:rPr>
        <w:t>Suceava este al 9</w:t>
      </w:r>
      <w:r w:rsidR="009E2D08" w:rsidRPr="00772104">
        <w:rPr>
          <w:rFonts w:ascii="Times New Roman" w:hAnsi="Times New Roman"/>
          <w:sz w:val="24"/>
          <w:szCs w:val="24"/>
        </w:rPr>
        <w:t>-lea județ cu cei mai multe persoane adulte încadrate în grad de handicap.</w:t>
      </w:r>
    </w:p>
    <w:p w:rsidR="009E2D08" w:rsidRPr="00772104" w:rsidRDefault="009E2D08" w:rsidP="000A6DE7">
      <w:pPr>
        <w:rPr>
          <w:rFonts w:ascii="Times New Roman" w:hAnsi="Times New Roman"/>
          <w:b/>
          <w:sz w:val="24"/>
          <w:szCs w:val="24"/>
        </w:rPr>
      </w:pPr>
    </w:p>
    <w:p w:rsidR="000A6DE7" w:rsidRPr="00772104" w:rsidRDefault="000A6DE7" w:rsidP="000A6DE7">
      <w:pPr>
        <w:ind w:right="-563"/>
        <w:rPr>
          <w:rFonts w:ascii="Times New Roman" w:hAnsi="Times New Roman"/>
          <w:b/>
          <w:sz w:val="24"/>
          <w:szCs w:val="24"/>
        </w:rPr>
      </w:pPr>
      <w:r w:rsidRPr="00772104">
        <w:rPr>
          <w:rFonts w:ascii="Times New Roman" w:hAnsi="Times New Roman"/>
          <w:b/>
          <w:sz w:val="24"/>
          <w:szCs w:val="24"/>
        </w:rPr>
        <w:t>REINTEGRAREA ÎN FAMILIE/COMUNITATE A PERSOANELOR CU DIZABILITĂȚI DIN CADRUL CENTRELOR REZIDENȚIALE PENTRU PERSOANE ADULTE</w:t>
      </w:r>
    </w:p>
    <w:p w:rsidR="000A6DE7" w:rsidRPr="00772104" w:rsidRDefault="007E0806" w:rsidP="007E0806">
      <w:pPr>
        <w:ind w:right="-22"/>
        <w:jc w:val="both"/>
        <w:rPr>
          <w:rFonts w:ascii="Times New Roman" w:eastAsia="Times New Roman" w:hAnsi="Times New Roman"/>
          <w:lang w:val="en-AU" w:eastAsia="ro-RO"/>
        </w:rPr>
      </w:pPr>
      <w:r w:rsidRPr="00772104">
        <w:rPr>
          <w:rFonts w:ascii="Times New Roman" w:eastAsia="Times New Roman" w:hAnsi="Times New Roman"/>
          <w:lang w:val="en-AU" w:eastAsia="ro-RO"/>
        </w:rPr>
        <w:t>Î</w:t>
      </w:r>
      <w:r w:rsidR="000A6DE7" w:rsidRPr="00772104">
        <w:rPr>
          <w:rFonts w:ascii="Times New Roman" w:eastAsia="Times New Roman" w:hAnsi="Times New Roman"/>
          <w:lang w:val="en-AU" w:eastAsia="ro-RO"/>
        </w:rPr>
        <w:t xml:space="preserve">n </w:t>
      </w:r>
      <w:r w:rsidR="0020622E" w:rsidRPr="00772104">
        <w:rPr>
          <w:rFonts w:ascii="Times New Roman" w:eastAsia="Times New Roman" w:hAnsi="Times New Roman"/>
          <w:lang w:val="en-AU" w:eastAsia="ro-RO"/>
        </w:rPr>
        <w:t>anul</w:t>
      </w:r>
      <w:r w:rsidR="000A6DE7" w:rsidRPr="00772104">
        <w:rPr>
          <w:rFonts w:ascii="Times New Roman" w:eastAsia="Times New Roman" w:hAnsi="Times New Roman"/>
          <w:lang w:val="en-AU" w:eastAsia="ro-RO"/>
        </w:rPr>
        <w:t xml:space="preserve"> 2021, au fost ev</w:t>
      </w:r>
      <w:r w:rsidR="00525AD8" w:rsidRPr="00772104">
        <w:rPr>
          <w:rFonts w:ascii="Times New Roman" w:eastAsia="Times New Roman" w:hAnsi="Times New Roman"/>
          <w:lang w:val="en-AU" w:eastAsia="ro-RO"/>
        </w:rPr>
        <w:t>aluate</w:t>
      </w:r>
      <w:r w:rsidR="0020622E" w:rsidRPr="00772104">
        <w:rPr>
          <w:rFonts w:ascii="Times New Roman" w:eastAsia="Times New Roman" w:hAnsi="Times New Roman"/>
          <w:lang w:val="en-AU" w:eastAsia="ro-RO"/>
        </w:rPr>
        <w:t xml:space="preserve"> un număr de 380 </w:t>
      </w:r>
      <w:r w:rsidR="00525AD8" w:rsidRPr="00772104">
        <w:rPr>
          <w:rFonts w:ascii="Times New Roman" w:eastAsia="Times New Roman" w:hAnsi="Times New Roman"/>
          <w:lang w:val="en-AU" w:eastAsia="ro-RO"/>
        </w:rPr>
        <w:t>persoane asistate în CRRN Sasca și CRRPH Po</w:t>
      </w:r>
      <w:r w:rsidR="0020622E" w:rsidRPr="00772104">
        <w:rPr>
          <w:rFonts w:ascii="Times New Roman" w:eastAsia="Times New Roman" w:hAnsi="Times New Roman"/>
          <w:lang w:val="en-AU" w:eastAsia="ro-RO"/>
        </w:rPr>
        <w:t>jorâta</w:t>
      </w:r>
      <w:r w:rsidR="000A6DE7" w:rsidRPr="00772104">
        <w:rPr>
          <w:rFonts w:ascii="Times New Roman" w:eastAsia="Times New Roman" w:hAnsi="Times New Roman"/>
          <w:lang w:val="en-AU" w:eastAsia="ro-RO"/>
        </w:rPr>
        <w:t>, pentru inițierea demersurilor în vederea analizei oportunității reintegrării în familie.</w:t>
      </w:r>
    </w:p>
    <w:p w:rsidR="001B702A" w:rsidRPr="00772104" w:rsidRDefault="007E0806" w:rsidP="007E0806">
      <w:pPr>
        <w:ind w:right="-306"/>
        <w:jc w:val="both"/>
        <w:rPr>
          <w:rFonts w:ascii="Times New Roman" w:hAnsi="Times New Roman"/>
          <w:sz w:val="24"/>
          <w:szCs w:val="24"/>
        </w:rPr>
      </w:pPr>
      <w:r w:rsidRPr="00772104">
        <w:rPr>
          <w:rFonts w:ascii="Times New Roman" w:eastAsia="Times New Roman" w:hAnsi="Times New Roman"/>
          <w:lang w:val="en-AU" w:eastAsia="ro-RO"/>
        </w:rPr>
        <w:t>Au fost reintegrați</w:t>
      </w:r>
      <w:r w:rsidR="00525AD8" w:rsidRPr="00772104">
        <w:rPr>
          <w:rFonts w:ascii="Times New Roman" w:eastAsia="Times New Roman" w:hAnsi="Times New Roman"/>
          <w:lang w:val="en-AU" w:eastAsia="ro-RO"/>
        </w:rPr>
        <w:t xml:space="preserve"> în familie 5 asistați din centrele pentru personae adulte cu dizabilități.</w:t>
      </w:r>
    </w:p>
    <w:p w:rsidR="00B72971" w:rsidRPr="00772104" w:rsidRDefault="00B72971" w:rsidP="000A6DE7">
      <w:pPr>
        <w:jc w:val="both"/>
        <w:rPr>
          <w:rFonts w:ascii="Times New Roman" w:hAnsi="Times New Roman"/>
          <w:b/>
          <w:sz w:val="24"/>
          <w:szCs w:val="24"/>
        </w:rPr>
      </w:pPr>
    </w:p>
    <w:p w:rsidR="000A6DE7" w:rsidRPr="00772104" w:rsidRDefault="000A6DE7" w:rsidP="000A6DE7">
      <w:pPr>
        <w:jc w:val="both"/>
        <w:rPr>
          <w:rFonts w:ascii="Times New Roman" w:hAnsi="Times New Roman"/>
          <w:b/>
          <w:bCs/>
          <w:sz w:val="24"/>
          <w:szCs w:val="24"/>
        </w:rPr>
      </w:pPr>
      <w:r w:rsidRPr="00772104">
        <w:rPr>
          <w:rFonts w:ascii="Times New Roman" w:hAnsi="Times New Roman"/>
          <w:b/>
          <w:sz w:val="24"/>
          <w:szCs w:val="24"/>
        </w:rPr>
        <w:t>COORDONAREA ȘI MONITORIZAREA IMPLEMENTĂRII STANDARDELOR SPECIFICE DE CALITATE ÎN CENTRELE REZIDENȚIALE PENTRU PERSOANE ADULTE</w:t>
      </w:r>
    </w:p>
    <w:p w:rsidR="00B42D1B" w:rsidRPr="00772104" w:rsidRDefault="00B42D1B" w:rsidP="00FC7A75">
      <w:pPr>
        <w:spacing w:line="240" w:lineRule="auto"/>
        <w:jc w:val="both"/>
        <w:rPr>
          <w:rFonts w:ascii="Times New Roman" w:hAnsi="Times New Roman"/>
          <w:sz w:val="24"/>
          <w:szCs w:val="24"/>
        </w:rPr>
      </w:pPr>
      <w:r w:rsidRPr="00772104">
        <w:rPr>
          <w:rFonts w:ascii="Times New Roman" w:hAnsi="Times New Roman"/>
          <w:sz w:val="24"/>
          <w:szCs w:val="24"/>
        </w:rPr>
        <w:t xml:space="preserve">Pe parcursul anului </w:t>
      </w:r>
      <w:r w:rsidRPr="00772104">
        <w:rPr>
          <w:rStyle w:val="Strong"/>
          <w:rFonts w:ascii="Times New Roman" w:hAnsi="Times New Roman"/>
          <w:b w:val="0"/>
          <w:sz w:val="24"/>
          <w:szCs w:val="24"/>
          <w:shd w:val="clear" w:color="auto" w:fill="FAFAFA"/>
        </w:rPr>
        <w:t xml:space="preserve">au avut loc o acțiuni de control </w:t>
      </w:r>
      <w:r w:rsidR="00FC7A75" w:rsidRPr="00772104">
        <w:rPr>
          <w:rStyle w:val="Strong"/>
          <w:rFonts w:ascii="Times New Roman" w:hAnsi="Times New Roman"/>
          <w:b w:val="0"/>
          <w:sz w:val="24"/>
          <w:szCs w:val="24"/>
          <w:shd w:val="clear" w:color="auto" w:fill="FAFAFA"/>
        </w:rPr>
        <w:t>ale</w:t>
      </w:r>
      <w:r w:rsidRPr="00772104">
        <w:rPr>
          <w:rStyle w:val="Strong"/>
          <w:rFonts w:ascii="Times New Roman" w:hAnsi="Times New Roman"/>
          <w:b w:val="0"/>
          <w:sz w:val="24"/>
          <w:szCs w:val="24"/>
          <w:shd w:val="clear" w:color="auto" w:fill="FAFAFA"/>
        </w:rPr>
        <w:t xml:space="preserve"> </w:t>
      </w:r>
      <w:r w:rsidRPr="00772104">
        <w:rPr>
          <w:rFonts w:ascii="Times New Roman" w:hAnsi="Times New Roman"/>
          <w:sz w:val="24"/>
          <w:szCs w:val="24"/>
          <w:shd w:val="clear" w:color="auto" w:fill="FAFAFA"/>
        </w:rPr>
        <w:t>echipe</w:t>
      </w:r>
      <w:r w:rsidR="00FC7A75" w:rsidRPr="00772104">
        <w:rPr>
          <w:rFonts w:ascii="Times New Roman" w:hAnsi="Times New Roman"/>
          <w:sz w:val="24"/>
          <w:szCs w:val="24"/>
          <w:shd w:val="clear" w:color="auto" w:fill="FAFAFA"/>
        </w:rPr>
        <w:t>lor</w:t>
      </w:r>
      <w:r w:rsidRPr="00772104">
        <w:rPr>
          <w:rFonts w:ascii="Times New Roman" w:hAnsi="Times New Roman"/>
          <w:sz w:val="24"/>
          <w:szCs w:val="24"/>
          <w:shd w:val="clear" w:color="auto" w:fill="FAFAFA"/>
        </w:rPr>
        <w:t xml:space="preserve"> formate din personalul de specialitate din diferite servicii/compartime</w:t>
      </w:r>
      <w:r w:rsidR="00FC7A75" w:rsidRPr="00772104">
        <w:rPr>
          <w:rFonts w:ascii="Times New Roman" w:hAnsi="Times New Roman"/>
          <w:sz w:val="24"/>
          <w:szCs w:val="24"/>
          <w:shd w:val="clear" w:color="auto" w:fill="FAFAFA"/>
        </w:rPr>
        <w:t>n</w:t>
      </w:r>
      <w:r w:rsidRPr="00772104">
        <w:rPr>
          <w:rFonts w:ascii="Times New Roman" w:hAnsi="Times New Roman"/>
          <w:sz w:val="24"/>
          <w:szCs w:val="24"/>
          <w:shd w:val="clear" w:color="auto" w:fill="FAFAFA"/>
        </w:rPr>
        <w:t>te</w:t>
      </w:r>
      <w:r w:rsidR="00FC7A75" w:rsidRPr="00772104">
        <w:rPr>
          <w:rFonts w:ascii="Times New Roman" w:hAnsi="Times New Roman"/>
          <w:sz w:val="24"/>
          <w:szCs w:val="24"/>
          <w:shd w:val="clear" w:color="auto" w:fill="FAFAFA"/>
        </w:rPr>
        <w:t>, la toate</w:t>
      </w:r>
      <w:r w:rsidR="00FC7A75" w:rsidRPr="00772104">
        <w:rPr>
          <w:rStyle w:val="Strong"/>
          <w:rFonts w:ascii="Times New Roman" w:hAnsi="Times New Roman"/>
          <w:b w:val="0"/>
          <w:sz w:val="24"/>
          <w:szCs w:val="24"/>
          <w:shd w:val="clear" w:color="auto" w:fill="FAFAFA"/>
        </w:rPr>
        <w:t xml:space="preserve"> centrele</w:t>
      </w:r>
      <w:r w:rsidRPr="00772104">
        <w:rPr>
          <w:rStyle w:val="Strong"/>
          <w:rFonts w:ascii="Times New Roman" w:hAnsi="Times New Roman"/>
          <w:b w:val="0"/>
          <w:sz w:val="24"/>
          <w:szCs w:val="24"/>
          <w:shd w:val="clear" w:color="auto" w:fill="FAFAFA"/>
        </w:rPr>
        <w:t xml:space="preserve"> rezidențiale pentru persoane adulte cu dizabilități </w:t>
      </w:r>
      <w:r w:rsidRPr="00772104">
        <w:rPr>
          <w:rStyle w:val="Strong"/>
          <w:rFonts w:ascii="Times New Roman" w:hAnsi="Times New Roman"/>
          <w:b w:val="0"/>
          <w:sz w:val="24"/>
          <w:szCs w:val="24"/>
          <w:shd w:val="clear" w:color="auto" w:fill="FAFAFA"/>
        </w:rPr>
        <w:lastRenderedPageBreak/>
        <w:t xml:space="preserve">aflate în structura DGASPC Suceava, având drept obiectiv respectarea </w:t>
      </w:r>
      <w:r w:rsidRPr="00772104">
        <w:rPr>
          <w:rFonts w:ascii="Times New Roman" w:hAnsi="Times New Roman"/>
          <w:sz w:val="24"/>
          <w:szCs w:val="24"/>
          <w:lang w:val="pt-BR"/>
        </w:rPr>
        <w:t xml:space="preserve">prevederilor Ordinului 82/2019 privind </w:t>
      </w:r>
      <w:r w:rsidRPr="00772104">
        <w:rPr>
          <w:rFonts w:ascii="Times New Roman" w:hAnsi="Times New Roman"/>
          <w:sz w:val="24"/>
          <w:szCs w:val="24"/>
        </w:rPr>
        <w:t>aprobarea standardelor specifice minime de calitate obligatorii pentru serviciile sociale destinate persoanelor adulte cu dizabilităţi.</w:t>
      </w:r>
    </w:p>
    <w:p w:rsidR="00B42D1B" w:rsidRPr="00772104" w:rsidRDefault="00B42D1B" w:rsidP="00FC7A75">
      <w:pPr>
        <w:spacing w:after="0" w:line="240" w:lineRule="auto"/>
        <w:jc w:val="both"/>
        <w:rPr>
          <w:rFonts w:ascii="Times New Roman" w:hAnsi="Times New Roman"/>
          <w:sz w:val="24"/>
          <w:szCs w:val="24"/>
          <w:lang w:val="ro-RO"/>
        </w:rPr>
      </w:pPr>
      <w:r w:rsidRPr="00772104">
        <w:rPr>
          <w:rFonts w:ascii="Times New Roman" w:hAnsi="Times New Roman"/>
          <w:sz w:val="24"/>
          <w:szCs w:val="24"/>
        </w:rPr>
        <w:t>Pe tot parcursul anului s-a acordat sprijin metodologic specialiștilor din cadrul centrelor rezidențiale pentru persoane adulte cu dizabilități, în vederea implementării prevederilor legislative din domeniu  în respectarea standardelor minime obligatorii de calitate în domeniu și în identificarea de soluții la  rezolvarea unor probleme specifice.</w:t>
      </w:r>
    </w:p>
    <w:p w:rsidR="000A6DE7" w:rsidRPr="00772104" w:rsidRDefault="000A6DE7" w:rsidP="000A6DE7">
      <w:pPr>
        <w:ind w:left="360"/>
        <w:jc w:val="both"/>
        <w:rPr>
          <w:rFonts w:ascii="Times New Roman" w:hAnsi="Times New Roman"/>
          <w:sz w:val="24"/>
          <w:szCs w:val="24"/>
        </w:rPr>
      </w:pPr>
    </w:p>
    <w:p w:rsidR="000A6DE7" w:rsidRPr="00772104" w:rsidRDefault="000A6DE7" w:rsidP="000A6DE7">
      <w:pPr>
        <w:jc w:val="both"/>
        <w:rPr>
          <w:rFonts w:ascii="Times New Roman" w:hAnsi="Times New Roman"/>
          <w:b/>
          <w:sz w:val="24"/>
          <w:szCs w:val="24"/>
          <w:lang w:val="ro-RO"/>
        </w:rPr>
      </w:pPr>
      <w:r w:rsidRPr="00772104">
        <w:rPr>
          <w:rFonts w:ascii="Times New Roman" w:hAnsi="Times New Roman"/>
          <w:b/>
          <w:sz w:val="24"/>
          <w:szCs w:val="24"/>
        </w:rPr>
        <w:t>CONȘTIENTIZAREA ȘI SENSIBILIZAREA COMUNITĂŢII PRIVIND PROBLEMATICA PERSOANELOR ADULTE</w:t>
      </w:r>
      <w:r w:rsidRPr="00772104">
        <w:rPr>
          <w:rFonts w:ascii="Times New Roman" w:hAnsi="Times New Roman"/>
          <w:b/>
          <w:sz w:val="24"/>
          <w:szCs w:val="24"/>
          <w:lang w:val="ro-RO"/>
        </w:rPr>
        <w:t xml:space="preserve"> CU DIZABILITĂȚI</w:t>
      </w:r>
    </w:p>
    <w:p w:rsidR="000A6DE7" w:rsidRPr="00772104" w:rsidRDefault="000A6DE7" w:rsidP="000A6DE7">
      <w:pPr>
        <w:pStyle w:val="ListParagraph"/>
        <w:rPr>
          <w:rFonts w:ascii="Times New Roman" w:hAnsi="Times New Roman"/>
          <w:sz w:val="24"/>
          <w:szCs w:val="24"/>
          <w:lang w:val="ro-RO"/>
        </w:rPr>
      </w:pPr>
    </w:p>
    <w:p w:rsidR="000A6DE7" w:rsidRPr="00772104" w:rsidRDefault="000A6DE7" w:rsidP="00077E5C">
      <w:pPr>
        <w:pStyle w:val="ListParagraph"/>
        <w:numPr>
          <w:ilvl w:val="0"/>
          <w:numId w:val="18"/>
        </w:numPr>
        <w:tabs>
          <w:tab w:val="left" w:pos="426"/>
        </w:tabs>
        <w:spacing w:after="0" w:line="240" w:lineRule="auto"/>
        <w:ind w:left="426" w:right="119" w:hanging="284"/>
        <w:jc w:val="both"/>
        <w:rPr>
          <w:rFonts w:ascii="Times New Roman" w:hAnsi="Times New Roman"/>
          <w:sz w:val="24"/>
          <w:szCs w:val="24"/>
          <w:lang w:val="ro-RO"/>
        </w:rPr>
      </w:pPr>
      <w:r w:rsidRPr="00772104">
        <w:rPr>
          <w:rFonts w:ascii="Times New Roman" w:hAnsi="Times New Roman"/>
          <w:sz w:val="24"/>
          <w:szCs w:val="24"/>
          <w:lang w:val="ro-RO"/>
        </w:rPr>
        <w:t>Direcția Generală de Asistență Socială</w:t>
      </w:r>
      <w:r w:rsidR="007E0806" w:rsidRPr="00772104">
        <w:rPr>
          <w:rFonts w:ascii="Times New Roman" w:hAnsi="Times New Roman"/>
          <w:sz w:val="24"/>
          <w:szCs w:val="24"/>
          <w:lang w:val="ro-RO"/>
        </w:rPr>
        <w:t xml:space="preserve"> și Protecția Copilului</w:t>
      </w:r>
      <w:r w:rsidRPr="00772104">
        <w:rPr>
          <w:rFonts w:ascii="Times New Roman" w:hAnsi="Times New Roman"/>
          <w:sz w:val="24"/>
          <w:szCs w:val="24"/>
          <w:lang w:val="ro-RO"/>
        </w:rPr>
        <w:t xml:space="preserve"> a Județului Suceava a organizat în data de 11.02.2021, începând cu ora 10.00, la sediul instituției, o întâlnire nonformală pentru </w:t>
      </w:r>
      <w:r w:rsidRPr="00772104">
        <w:rPr>
          <w:rFonts w:ascii="Times New Roman" w:hAnsi="Times New Roman"/>
          <w:bCs/>
          <w:sz w:val="24"/>
          <w:szCs w:val="24"/>
          <w:lang w:val="ro-RO"/>
        </w:rPr>
        <w:t xml:space="preserve">consultarea organizațiilor neguvernamentale în vederea identificării unor soluții viabile de finalizare a </w:t>
      </w:r>
      <w:r w:rsidRPr="00772104">
        <w:rPr>
          <w:rFonts w:ascii="Times New Roman" w:hAnsi="Times New Roman"/>
          <w:sz w:val="24"/>
          <w:szCs w:val="24"/>
          <w:lang w:val="ro-RO"/>
        </w:rPr>
        <w:t xml:space="preserve">planurilor de restructurare a centrelor rezidențiale pentru persoane adulte cu dizabilități și cooptarea organizațiilor neguvernamentale în acest proces, inclusiv contractarea de servicii sociale, crearea de noi servicii care să răspundă nevoilor beneficiarilor și să contribuie la creșterea gradului de responsabilitate socială a societății civile. </w:t>
      </w:r>
    </w:p>
    <w:p w:rsidR="000A6DE7" w:rsidRPr="00772104" w:rsidRDefault="000A6DE7" w:rsidP="00077E5C">
      <w:pPr>
        <w:pStyle w:val="ListParagraph"/>
        <w:tabs>
          <w:tab w:val="left" w:pos="426"/>
        </w:tabs>
        <w:spacing w:after="0" w:line="240" w:lineRule="auto"/>
        <w:ind w:left="426" w:right="119" w:hanging="568"/>
        <w:jc w:val="both"/>
        <w:rPr>
          <w:rFonts w:ascii="Times New Roman" w:hAnsi="Times New Roman"/>
          <w:bCs/>
          <w:sz w:val="24"/>
          <w:szCs w:val="24"/>
          <w:lang w:val="ro-RO"/>
        </w:rPr>
      </w:pPr>
      <w:r w:rsidRPr="00772104">
        <w:rPr>
          <w:rFonts w:ascii="Times New Roman" w:hAnsi="Times New Roman"/>
          <w:sz w:val="24"/>
          <w:szCs w:val="24"/>
          <w:lang w:val="ro-RO"/>
        </w:rPr>
        <w:tab/>
      </w:r>
      <w:r w:rsidRPr="00772104">
        <w:rPr>
          <w:rFonts w:ascii="Times New Roman" w:hAnsi="Times New Roman"/>
          <w:sz w:val="24"/>
          <w:szCs w:val="24"/>
          <w:lang w:val="ro-RO"/>
        </w:rPr>
        <w:tab/>
        <w:t xml:space="preserve">Au răspuns invitației un număr de 7 entități ce activează în domeniul social: </w:t>
      </w:r>
      <w:r w:rsidRPr="00772104">
        <w:rPr>
          <w:rFonts w:ascii="Times New Roman" w:hAnsi="Times New Roman"/>
          <w:bCs/>
          <w:sz w:val="24"/>
          <w:szCs w:val="24"/>
          <w:lang w:val="ro-RO"/>
        </w:rPr>
        <w:t xml:space="preserve">Federația Organizațiilor Neguvernamentale pentru Servicii Sociale (FONSS), Arhiepiscopia Sucevei și Rădăuților, Fundația ”Sf Ierarhi Leontie și Teodosie”, Asociația ”Mila Creștina” Dolhasca, Fundația ”O Nouă Viață” Siret, Fundația FARA, Institutul pentru Parteneriat Social Bucovina. </w:t>
      </w:r>
    </w:p>
    <w:p w:rsidR="000A6DE7" w:rsidRPr="00772104" w:rsidRDefault="000A6DE7" w:rsidP="00077E5C">
      <w:pPr>
        <w:pStyle w:val="ListParagraph"/>
        <w:spacing w:after="0" w:line="240" w:lineRule="auto"/>
        <w:ind w:left="426" w:right="119" w:firstLine="436"/>
        <w:jc w:val="both"/>
        <w:rPr>
          <w:rFonts w:ascii="Times New Roman" w:hAnsi="Times New Roman"/>
          <w:bCs/>
          <w:sz w:val="24"/>
          <w:szCs w:val="24"/>
          <w:lang w:val="ro-RO"/>
        </w:rPr>
      </w:pPr>
      <w:r w:rsidRPr="00772104">
        <w:rPr>
          <w:rFonts w:ascii="Times New Roman" w:hAnsi="Times New Roman"/>
          <w:bCs/>
          <w:sz w:val="24"/>
          <w:szCs w:val="24"/>
          <w:lang w:val="ro-RO"/>
        </w:rPr>
        <w:t xml:space="preserve">Au fost trecute în revistă centrele rezidențiale destinate persoanelor cu dizabilități, aflate în subordinea </w:t>
      </w:r>
      <w:r w:rsidRPr="00772104">
        <w:rPr>
          <w:rFonts w:ascii="Times New Roman" w:hAnsi="Times New Roman"/>
          <w:sz w:val="24"/>
          <w:szCs w:val="24"/>
          <w:lang w:val="ro-RO"/>
        </w:rPr>
        <w:t>Direcției Generale de Asistență Socială a Județului Suceava</w:t>
      </w:r>
      <w:r w:rsidRPr="00772104">
        <w:rPr>
          <w:rFonts w:ascii="Times New Roman" w:hAnsi="Times New Roman"/>
          <w:bCs/>
          <w:sz w:val="24"/>
          <w:szCs w:val="24"/>
          <w:lang w:val="ro-RO"/>
        </w:rPr>
        <w:t xml:space="preserve">, a căror planuri de organizare au fost aprobate și au obținut sau sunt în curs de a obține o nouă licență de funcționare și a fost semnalată necesitatea finalizării planurilor de restructurare pentru CRRN Costâna și CRRN Sasca Mică. S-au discutat atât soluții propuse în acest sens de către </w:t>
      </w:r>
      <w:r w:rsidRPr="00772104">
        <w:rPr>
          <w:rFonts w:ascii="Times New Roman" w:hAnsi="Times New Roman"/>
          <w:sz w:val="24"/>
          <w:szCs w:val="24"/>
          <w:lang w:val="ro-RO"/>
        </w:rPr>
        <w:t>Direcția Generală de Asistență Socială a Județului Suceava</w:t>
      </w:r>
      <w:r w:rsidRPr="00772104">
        <w:rPr>
          <w:rFonts w:ascii="Times New Roman" w:hAnsi="Times New Roman"/>
          <w:bCs/>
          <w:sz w:val="24"/>
          <w:szCs w:val="24"/>
          <w:lang w:val="ro-RO"/>
        </w:rPr>
        <w:t xml:space="preserve">, cât și cele propuse de organizațiile neguvernamentale prezente la întâlnire. </w:t>
      </w:r>
    </w:p>
    <w:p w:rsidR="000A6DE7" w:rsidRPr="00772104" w:rsidRDefault="000A6DE7" w:rsidP="00077E5C">
      <w:pPr>
        <w:pStyle w:val="ListParagraph"/>
        <w:spacing w:after="0" w:line="240" w:lineRule="auto"/>
        <w:ind w:left="426" w:right="119"/>
        <w:jc w:val="both"/>
        <w:rPr>
          <w:rFonts w:ascii="Times New Roman" w:hAnsi="Times New Roman"/>
          <w:sz w:val="24"/>
          <w:szCs w:val="24"/>
          <w:lang w:val="ro-RO"/>
        </w:rPr>
      </w:pPr>
      <w:r w:rsidRPr="00772104">
        <w:rPr>
          <w:rFonts w:ascii="Times New Roman" w:hAnsi="Times New Roman"/>
          <w:bCs/>
          <w:sz w:val="24"/>
          <w:szCs w:val="24"/>
          <w:lang w:val="ro-RO"/>
        </w:rPr>
        <w:t xml:space="preserve">Invitaților, în calitate de persoane juridice, li s-a solicitat prezentarea disponibilității referitoare la dezvoltarea de servicii sociale destinate persoanelor cu dizabilități, exprimarea </w:t>
      </w:r>
      <w:r w:rsidRPr="00772104">
        <w:rPr>
          <w:rFonts w:ascii="Times New Roman" w:hAnsi="Times New Roman"/>
          <w:sz w:val="24"/>
          <w:szCs w:val="24"/>
          <w:lang w:val="ro-RO"/>
        </w:rPr>
        <w:t>interesului pentru colaborarea cu Direcția Generală de Asistență Socială</w:t>
      </w:r>
      <w:r w:rsidR="00462F16" w:rsidRPr="00772104">
        <w:rPr>
          <w:rFonts w:ascii="Times New Roman" w:hAnsi="Times New Roman"/>
          <w:sz w:val="24"/>
          <w:szCs w:val="24"/>
          <w:lang w:val="ro-RO"/>
        </w:rPr>
        <w:t xml:space="preserve"> și Protecți Copilului</w:t>
      </w:r>
      <w:r w:rsidRPr="00772104">
        <w:rPr>
          <w:rFonts w:ascii="Times New Roman" w:hAnsi="Times New Roman"/>
          <w:sz w:val="24"/>
          <w:szCs w:val="24"/>
          <w:lang w:val="ro-RO"/>
        </w:rPr>
        <w:t xml:space="preserve"> a Județului Suceava, în vederea asigurării unor servicii de calitate pentru persoanele adulte cu dizabilități. În acest sens, au fost exprimate nevoile și resursele participanților. </w:t>
      </w:r>
    </w:p>
    <w:p w:rsidR="000A6DE7" w:rsidRPr="00772104" w:rsidRDefault="000A6DE7" w:rsidP="00077E5C">
      <w:pPr>
        <w:pStyle w:val="ListParagraph"/>
        <w:spacing w:after="0" w:line="240" w:lineRule="auto"/>
        <w:ind w:left="426" w:right="119" w:firstLine="436"/>
        <w:jc w:val="both"/>
        <w:rPr>
          <w:rFonts w:ascii="Times New Roman" w:hAnsi="Times New Roman"/>
          <w:bCs/>
          <w:sz w:val="24"/>
          <w:szCs w:val="24"/>
          <w:lang w:val="ro-RO"/>
        </w:rPr>
      </w:pPr>
      <w:r w:rsidRPr="00772104">
        <w:rPr>
          <w:rFonts w:ascii="Times New Roman" w:hAnsi="Times New Roman"/>
          <w:sz w:val="24"/>
          <w:szCs w:val="24"/>
          <w:lang w:val="ro-RO"/>
        </w:rPr>
        <w:t>După diseminarea informațiilor în cadrul fiecărei organizații participante și transmiterea de către Direcția Generală de Asistență Socială</w:t>
      </w:r>
      <w:r w:rsidR="00462F16" w:rsidRPr="00772104">
        <w:rPr>
          <w:rFonts w:ascii="Times New Roman" w:hAnsi="Times New Roman"/>
          <w:sz w:val="24"/>
          <w:szCs w:val="24"/>
          <w:lang w:val="ro-RO"/>
        </w:rPr>
        <w:t xml:space="preserve"> și Protecția Copilului</w:t>
      </w:r>
      <w:r w:rsidRPr="00772104">
        <w:rPr>
          <w:rFonts w:ascii="Times New Roman" w:hAnsi="Times New Roman"/>
          <w:sz w:val="24"/>
          <w:szCs w:val="24"/>
          <w:lang w:val="ro-RO"/>
        </w:rPr>
        <w:t xml:space="preserve"> a Județului Suceava a informațiilor care permit </w:t>
      </w:r>
      <w:r w:rsidRPr="00772104">
        <w:rPr>
          <w:rFonts w:ascii="Times New Roman" w:hAnsi="Times New Roman"/>
          <w:bCs/>
          <w:sz w:val="24"/>
          <w:szCs w:val="24"/>
          <w:lang w:val="ro-RO"/>
        </w:rPr>
        <w:t xml:space="preserve">estimarea tipului de servicii sociale care ar răspunde cel mai bine nevoilor beneficiarilor de la CRRN Sasca Mică (locuințe protejate, CabR, CIA etc) se va organiza o nouă întâlnire de lucru. </w:t>
      </w:r>
    </w:p>
    <w:p w:rsidR="000A6DE7" w:rsidRPr="00772104" w:rsidRDefault="000A6DE7" w:rsidP="00077E5C">
      <w:pPr>
        <w:pStyle w:val="ListParagraph"/>
        <w:spacing w:after="0" w:line="240" w:lineRule="auto"/>
        <w:ind w:left="426" w:right="119" w:firstLine="436"/>
        <w:jc w:val="both"/>
        <w:rPr>
          <w:rFonts w:ascii="Times New Roman" w:hAnsi="Times New Roman"/>
          <w:sz w:val="24"/>
          <w:szCs w:val="24"/>
          <w:lang w:val="ro-RO"/>
        </w:rPr>
      </w:pPr>
      <w:r w:rsidRPr="00772104">
        <w:rPr>
          <w:rFonts w:ascii="Times New Roman" w:hAnsi="Times New Roman"/>
          <w:sz w:val="24"/>
          <w:szCs w:val="24"/>
          <w:lang w:val="ro-RO"/>
        </w:rPr>
        <w:t xml:space="preserve">Organizațiilor neguvermentale care nu au avut posibilitatea de a participa la întâlnire, dar sunt interesate de subiectele mai sus menționate, </w:t>
      </w:r>
      <w:r w:rsidR="00462F16" w:rsidRPr="00772104">
        <w:rPr>
          <w:rFonts w:ascii="Times New Roman" w:hAnsi="Times New Roman"/>
          <w:sz w:val="24"/>
          <w:szCs w:val="24"/>
          <w:lang w:val="ro-RO"/>
        </w:rPr>
        <w:t>li s-a</w:t>
      </w:r>
      <w:r w:rsidRPr="00772104">
        <w:rPr>
          <w:rFonts w:ascii="Times New Roman" w:hAnsi="Times New Roman"/>
          <w:sz w:val="24"/>
          <w:szCs w:val="24"/>
          <w:lang w:val="ro-RO"/>
        </w:rPr>
        <w:t xml:space="preserve"> transmis invitația de a-și exprima intenția de colaborare cu Direcția Generală de Asistență Socială </w:t>
      </w:r>
      <w:r w:rsidR="00462F16" w:rsidRPr="00772104">
        <w:rPr>
          <w:rFonts w:ascii="Times New Roman" w:hAnsi="Times New Roman"/>
          <w:sz w:val="24"/>
          <w:szCs w:val="24"/>
          <w:lang w:val="ro-RO"/>
        </w:rPr>
        <w:t xml:space="preserve">și Protecția Copilului </w:t>
      </w:r>
      <w:r w:rsidRPr="00772104">
        <w:rPr>
          <w:rFonts w:ascii="Times New Roman" w:hAnsi="Times New Roman"/>
          <w:sz w:val="24"/>
          <w:szCs w:val="24"/>
          <w:lang w:val="ro-RO"/>
        </w:rPr>
        <w:t xml:space="preserve">a Județului Suceava pe adresa de email </w:t>
      </w:r>
      <w:hyperlink r:id="rId46" w:history="1">
        <w:r w:rsidRPr="00772104">
          <w:rPr>
            <w:rStyle w:val="Hyperlink"/>
            <w:rFonts w:ascii="Times New Roman" w:hAnsi="Times New Roman"/>
            <w:color w:val="auto"/>
            <w:sz w:val="24"/>
            <w:szCs w:val="24"/>
            <w:lang w:val="ro-RO"/>
          </w:rPr>
          <w:t>office@dpcsv.ro</w:t>
        </w:r>
      </w:hyperlink>
      <w:r w:rsidRPr="00772104">
        <w:rPr>
          <w:rFonts w:ascii="Times New Roman" w:hAnsi="Times New Roman"/>
          <w:sz w:val="24"/>
          <w:szCs w:val="24"/>
          <w:lang w:val="ro-RO"/>
        </w:rPr>
        <w:t xml:space="preserve">.  </w:t>
      </w:r>
    </w:p>
    <w:p w:rsidR="00462F16" w:rsidRPr="00772104" w:rsidRDefault="00462F16" w:rsidP="00077E5C">
      <w:pPr>
        <w:pStyle w:val="ListParagraph"/>
        <w:spacing w:after="0" w:line="240" w:lineRule="auto"/>
        <w:ind w:left="426" w:right="119"/>
        <w:jc w:val="both"/>
        <w:rPr>
          <w:rFonts w:ascii="Times New Roman" w:hAnsi="Times New Roman"/>
          <w:sz w:val="10"/>
          <w:szCs w:val="10"/>
          <w:lang w:val="ro-RO"/>
        </w:rPr>
      </w:pPr>
    </w:p>
    <w:p w:rsidR="00462F16" w:rsidRPr="00772104" w:rsidRDefault="00462F16" w:rsidP="00462F16">
      <w:pPr>
        <w:pStyle w:val="ListParagraph"/>
        <w:numPr>
          <w:ilvl w:val="0"/>
          <w:numId w:val="18"/>
        </w:numPr>
        <w:spacing w:after="0" w:line="240" w:lineRule="auto"/>
        <w:ind w:left="426" w:right="119" w:hanging="284"/>
        <w:jc w:val="both"/>
        <w:rPr>
          <w:rFonts w:ascii="Times New Roman" w:hAnsi="Times New Roman"/>
          <w:sz w:val="24"/>
          <w:szCs w:val="24"/>
          <w:lang w:val="ro-RO"/>
        </w:rPr>
      </w:pPr>
      <w:r w:rsidRPr="00772104">
        <w:rPr>
          <w:rFonts w:ascii="Times New Roman" w:hAnsi="Times New Roman"/>
          <w:sz w:val="24"/>
          <w:szCs w:val="24"/>
          <w:lang w:val="ro-RO"/>
        </w:rPr>
        <w:lastRenderedPageBreak/>
        <w:t xml:space="preserve">Direcția Generală de Asistență Socială și Protecția Copilului a Județului Suceava </w:t>
      </w:r>
      <w:r w:rsidR="000A6DE7" w:rsidRPr="00772104">
        <w:rPr>
          <w:rFonts w:ascii="Times New Roman" w:hAnsi="Times New Roman"/>
          <w:sz w:val="24"/>
          <w:szCs w:val="24"/>
          <w:lang w:val="ro-RO"/>
        </w:rPr>
        <w:t xml:space="preserve">a încheiat </w:t>
      </w:r>
      <w:r w:rsidRPr="00772104">
        <w:rPr>
          <w:rFonts w:ascii="Times New Roman" w:hAnsi="Times New Roman"/>
          <w:sz w:val="24"/>
          <w:szCs w:val="24"/>
          <w:lang w:val="ro-RO"/>
        </w:rPr>
        <w:t>acorduri de parteneriat cu:</w:t>
      </w:r>
    </w:p>
    <w:p w:rsidR="000A6DE7" w:rsidRPr="00772104" w:rsidRDefault="000A6DE7" w:rsidP="00462F16">
      <w:pPr>
        <w:pStyle w:val="ListParagraph"/>
        <w:numPr>
          <w:ilvl w:val="0"/>
          <w:numId w:val="57"/>
        </w:numPr>
        <w:spacing w:after="0" w:line="240" w:lineRule="auto"/>
        <w:ind w:right="119"/>
        <w:jc w:val="both"/>
        <w:rPr>
          <w:rFonts w:ascii="Times New Roman" w:hAnsi="Times New Roman"/>
          <w:sz w:val="24"/>
          <w:szCs w:val="24"/>
          <w:lang w:val="ro-RO"/>
        </w:rPr>
      </w:pPr>
      <w:r w:rsidRPr="00772104">
        <w:rPr>
          <w:rFonts w:ascii="Times New Roman" w:hAnsi="Times New Roman"/>
          <w:sz w:val="24"/>
          <w:szCs w:val="24"/>
          <w:lang w:val="ro-RO"/>
        </w:rPr>
        <w:t>Grădinița cu program prelungit Pinocchio ”Un zâmbet pentru fiecare” Fălticeni, care are ca scop colaborarea în cadrul proiectului socio educațional-umanitar care se adresează preșcolarilor părinților și cadrelor didactice de la GPP Licurici Fălticeni, precum și specialiștilor și benef</w:t>
      </w:r>
      <w:r w:rsidR="00462F16" w:rsidRPr="00772104">
        <w:rPr>
          <w:rFonts w:ascii="Times New Roman" w:hAnsi="Times New Roman"/>
          <w:sz w:val="24"/>
          <w:szCs w:val="24"/>
          <w:lang w:val="ro-RO"/>
        </w:rPr>
        <w:t>iciarilor de la CRRN Sasca Mică</w:t>
      </w:r>
    </w:p>
    <w:p w:rsidR="00462F16" w:rsidRPr="00772104" w:rsidRDefault="00462F16" w:rsidP="00462F16">
      <w:pPr>
        <w:pStyle w:val="ListParagraph"/>
        <w:numPr>
          <w:ilvl w:val="0"/>
          <w:numId w:val="57"/>
        </w:numPr>
        <w:spacing w:after="0" w:line="240" w:lineRule="auto"/>
        <w:ind w:right="119"/>
        <w:jc w:val="both"/>
        <w:rPr>
          <w:rFonts w:ascii="Times New Roman" w:hAnsi="Times New Roman"/>
          <w:sz w:val="24"/>
          <w:szCs w:val="24"/>
          <w:lang w:val="ro-RO"/>
        </w:rPr>
      </w:pPr>
      <w:r w:rsidRPr="00772104">
        <w:rPr>
          <w:rFonts w:ascii="Times New Roman" w:hAnsi="Times New Roman"/>
          <w:sz w:val="24"/>
          <w:szCs w:val="24"/>
          <w:lang w:val="ro-RO"/>
        </w:rPr>
        <w:t>Parohia Marginea, obiectivul fiind realizarea în comun a unor activități și proiecte cu caracter informațional/filantropic</w:t>
      </w:r>
    </w:p>
    <w:p w:rsidR="000A6DE7" w:rsidRPr="00772104" w:rsidRDefault="00A07E05" w:rsidP="00077E5C">
      <w:pPr>
        <w:pStyle w:val="ListParagraph"/>
        <w:numPr>
          <w:ilvl w:val="0"/>
          <w:numId w:val="18"/>
        </w:numPr>
        <w:spacing w:after="0" w:line="240" w:lineRule="auto"/>
        <w:ind w:left="426" w:right="119" w:hanging="284"/>
        <w:jc w:val="both"/>
        <w:rPr>
          <w:rFonts w:ascii="Times New Roman" w:hAnsi="Times New Roman"/>
          <w:sz w:val="24"/>
          <w:szCs w:val="24"/>
          <w:lang w:val="ro-RO"/>
        </w:rPr>
      </w:pPr>
      <w:r w:rsidRPr="00772104">
        <w:rPr>
          <w:rFonts w:ascii="Times New Roman" w:hAnsi="Times New Roman"/>
          <w:sz w:val="24"/>
          <w:szCs w:val="24"/>
          <w:lang w:val="ro-RO"/>
        </w:rPr>
        <w:t>a</w:t>
      </w:r>
      <w:r w:rsidR="000A6DE7" w:rsidRPr="00772104">
        <w:rPr>
          <w:rFonts w:ascii="Times New Roman" w:hAnsi="Times New Roman"/>
          <w:sz w:val="24"/>
          <w:szCs w:val="24"/>
          <w:lang w:val="ro-RO"/>
        </w:rPr>
        <w:t xml:space="preserve"> fost încheiat un contract de voluntariat pentru o persoană fizică, care desfășoară activitate în cadrul CIA ”Ama Des” Siret;</w:t>
      </w:r>
    </w:p>
    <w:p w:rsidR="000A6DE7" w:rsidRPr="00772104" w:rsidRDefault="000A6DE7" w:rsidP="00077E5C">
      <w:pPr>
        <w:pStyle w:val="ListParagraph"/>
        <w:numPr>
          <w:ilvl w:val="0"/>
          <w:numId w:val="28"/>
        </w:numPr>
        <w:shd w:val="clear" w:color="auto" w:fill="FFFFFF"/>
        <w:spacing w:after="0" w:line="240" w:lineRule="auto"/>
        <w:ind w:left="426" w:right="119" w:hanging="284"/>
        <w:jc w:val="both"/>
        <w:rPr>
          <w:rFonts w:ascii="Times New Roman" w:hAnsi="Times New Roman"/>
          <w:sz w:val="24"/>
          <w:szCs w:val="24"/>
          <w:lang w:val="ro-RO"/>
        </w:rPr>
      </w:pPr>
      <w:r w:rsidRPr="00772104">
        <w:rPr>
          <w:rFonts w:ascii="Times New Roman" w:hAnsi="Times New Roman"/>
          <w:sz w:val="24"/>
          <w:szCs w:val="24"/>
          <w:lang w:val="pt-BR"/>
        </w:rPr>
        <w:t xml:space="preserve">Ziua internațională de conștientizare a autismului a fost marcată în </w:t>
      </w:r>
      <w:r w:rsidRPr="00772104">
        <w:rPr>
          <w:rFonts w:ascii="Times New Roman" w:hAnsi="Times New Roman"/>
          <w:sz w:val="24"/>
          <w:szCs w:val="24"/>
          <w:lang w:val="ro-RO"/>
        </w:rPr>
        <w:t xml:space="preserve">cadrul </w:t>
      </w:r>
      <w:r w:rsidRPr="00772104">
        <w:rPr>
          <w:rFonts w:ascii="Times New Roman" w:hAnsi="Times New Roman"/>
          <w:snapToGrid w:val="0"/>
          <w:sz w:val="24"/>
          <w:szCs w:val="24"/>
        </w:rPr>
        <w:t>Complexului de recuperare neuro-psiho-motorie Blijdorp-O Nouă Viaţă Suceava- Servicii sociale pentru adulți cu handicap;</w:t>
      </w:r>
    </w:p>
    <w:p w:rsidR="000A6DE7" w:rsidRPr="00772104" w:rsidRDefault="000A6DE7" w:rsidP="00077E5C">
      <w:pPr>
        <w:pStyle w:val="ListParagraph"/>
        <w:numPr>
          <w:ilvl w:val="0"/>
          <w:numId w:val="28"/>
        </w:numPr>
        <w:shd w:val="clear" w:color="auto" w:fill="FFFFFF"/>
        <w:spacing w:after="0" w:line="240" w:lineRule="auto"/>
        <w:ind w:left="426" w:right="119" w:hanging="284"/>
        <w:jc w:val="both"/>
        <w:rPr>
          <w:rFonts w:ascii="Times New Roman" w:hAnsi="Times New Roman"/>
          <w:sz w:val="24"/>
          <w:szCs w:val="24"/>
          <w:lang w:val="ro-RO"/>
        </w:rPr>
      </w:pPr>
      <w:r w:rsidRPr="00772104">
        <w:rPr>
          <w:rFonts w:ascii="Times New Roman" w:hAnsi="Times New Roman"/>
          <w:sz w:val="24"/>
          <w:szCs w:val="24"/>
          <w:lang w:val="ro-RO"/>
        </w:rPr>
        <w:t>cu ocazia zilelor de 1 și 8 Martie au fost confecționate și oferite mărțișoare, felicitări, decoruri de primăvară.</w:t>
      </w:r>
    </w:p>
    <w:p w:rsidR="000A6DE7" w:rsidRPr="00772104" w:rsidRDefault="000A6DE7" w:rsidP="00462F16">
      <w:pPr>
        <w:pStyle w:val="NoSpacing"/>
        <w:ind w:left="426" w:right="119"/>
        <w:jc w:val="both"/>
        <w:rPr>
          <w:rFonts w:ascii="Times New Roman" w:hAnsi="Times New Roman"/>
          <w:sz w:val="24"/>
          <w:szCs w:val="24"/>
          <w:shd w:val="clear" w:color="auto" w:fill="FFFFFF"/>
          <w:lang w:val="ro-RO"/>
        </w:rPr>
      </w:pPr>
      <w:r w:rsidRPr="00772104">
        <w:rPr>
          <w:rFonts w:ascii="Times New Roman" w:hAnsi="Times New Roman"/>
          <w:sz w:val="24"/>
          <w:szCs w:val="24"/>
          <w:shd w:val="clear" w:color="auto" w:fill="FFFFFF"/>
          <w:lang w:val="ro-RO"/>
        </w:rPr>
        <w:t xml:space="preserve">Beneficiarii din cadrul Centrului de Recuperare și Reabilitare Neuropsihiatrică pentru Persoane cu Handicap Pojorâta au marcat această zi, prin vizita la unul dintre cele mai interesante  muzee din Câmpulung Moldovenesc- Muzeul Etnografic "Ioan Grămadă". </w:t>
      </w:r>
    </w:p>
    <w:p w:rsidR="000A6DE7" w:rsidRPr="00772104" w:rsidRDefault="000A6DE7" w:rsidP="00462F16">
      <w:pPr>
        <w:pStyle w:val="NoSpacing"/>
        <w:ind w:left="426" w:right="119"/>
        <w:jc w:val="both"/>
        <w:rPr>
          <w:rFonts w:ascii="Times New Roman" w:hAnsi="Times New Roman"/>
          <w:sz w:val="24"/>
          <w:szCs w:val="24"/>
          <w:shd w:val="clear" w:color="auto" w:fill="FFFFFF"/>
          <w:lang w:val="ro-RO"/>
        </w:rPr>
      </w:pPr>
      <w:r w:rsidRPr="00772104">
        <w:rPr>
          <w:rFonts w:ascii="Times New Roman" w:hAnsi="Times New Roman"/>
          <w:sz w:val="24"/>
          <w:szCs w:val="24"/>
          <w:shd w:val="clear" w:color="auto" w:fill="FFFFFF"/>
          <w:lang w:val="ro-RO"/>
        </w:rPr>
        <w:t xml:space="preserve">De asemenea, o parte din beneficiarii de la Centrului de Recuperare și Reabilitare Neuropsihiatrică Sasca Mică, </w:t>
      </w:r>
      <w:r w:rsidR="00462F16" w:rsidRPr="00772104">
        <w:rPr>
          <w:rFonts w:ascii="Times New Roman" w:hAnsi="Times New Roman"/>
          <w:sz w:val="24"/>
          <w:szCs w:val="24"/>
          <w:shd w:val="clear" w:color="auto" w:fill="FFFFFF"/>
          <w:lang w:val="ro-RO"/>
        </w:rPr>
        <w:t>au vizitat</w:t>
      </w:r>
      <w:r w:rsidRPr="00772104">
        <w:rPr>
          <w:rFonts w:ascii="Times New Roman" w:hAnsi="Times New Roman"/>
          <w:sz w:val="24"/>
          <w:szCs w:val="24"/>
          <w:shd w:val="clear" w:color="auto" w:fill="FFFFFF"/>
          <w:lang w:val="ro-RO"/>
        </w:rPr>
        <w:t xml:space="preserve"> Muzeul Apelor din Fălticeni.</w:t>
      </w:r>
    </w:p>
    <w:p w:rsidR="00A07E05" w:rsidRPr="00772104" w:rsidRDefault="000A6DE7" w:rsidP="00A07E05">
      <w:pPr>
        <w:pStyle w:val="NoSpacing"/>
        <w:ind w:left="426" w:right="119"/>
        <w:jc w:val="both"/>
        <w:rPr>
          <w:rFonts w:ascii="Times New Roman" w:hAnsi="Times New Roman"/>
          <w:sz w:val="24"/>
          <w:szCs w:val="24"/>
          <w:shd w:val="clear" w:color="auto" w:fill="FFFFFF"/>
          <w:lang w:val="ro-RO"/>
        </w:rPr>
      </w:pPr>
      <w:r w:rsidRPr="00772104">
        <w:rPr>
          <w:rFonts w:ascii="Times New Roman" w:hAnsi="Times New Roman"/>
          <w:sz w:val="24"/>
          <w:szCs w:val="24"/>
          <w:shd w:val="clear" w:color="auto" w:fill="FFFFFF"/>
          <w:lang w:val="ro-RO"/>
        </w:rPr>
        <w:t>Pe lângă bucuria de a vizita un astfel de muzeu, cu exponate extrem de interesante, beneficiarii noștri au avut surpriza de a se întâlni cu oceanologul Mihai Băcescu, care le-a dezvăluit multe secrete din lumea fantastică a apelor și oceanelor;</w:t>
      </w:r>
    </w:p>
    <w:p w:rsidR="00970FA5" w:rsidRPr="00772104" w:rsidRDefault="00970FA5" w:rsidP="00A07E05">
      <w:pPr>
        <w:pStyle w:val="NoSpacing"/>
        <w:numPr>
          <w:ilvl w:val="0"/>
          <w:numId w:val="28"/>
        </w:numPr>
        <w:ind w:left="426" w:right="119" w:hanging="284"/>
        <w:jc w:val="both"/>
        <w:rPr>
          <w:rFonts w:ascii="Times New Roman" w:hAnsi="Times New Roman"/>
          <w:sz w:val="24"/>
          <w:szCs w:val="24"/>
          <w:shd w:val="clear" w:color="auto" w:fill="FFFFFF"/>
          <w:lang w:val="ro-RO"/>
        </w:rPr>
      </w:pPr>
      <w:r w:rsidRPr="00772104">
        <w:rPr>
          <w:rFonts w:ascii="Times New Roman" w:eastAsia="Times New Roman" w:hAnsi="Times New Roman"/>
          <w:sz w:val="24"/>
          <w:szCs w:val="24"/>
          <w:lang w:val="ro-RO"/>
        </w:rPr>
        <w:t>î</w:t>
      </w:r>
      <w:r w:rsidRPr="00772104">
        <w:rPr>
          <w:rFonts w:ascii="Times New Roman" w:eastAsia="Times New Roman" w:hAnsi="Times New Roman"/>
          <w:sz w:val="24"/>
          <w:szCs w:val="24"/>
        </w:rPr>
        <w:t>n fiecare an, data de 3 decembrie marchează Ziua Internațională a Persoanelor cu Dizabilități, eveniment organizat de Organizația Națiunilor Unite începând cu anul 1992, pentru a promova o mai bună înțelegere a problemelor cu care se confruntă persoanele cu dizabilități.</w:t>
      </w:r>
    </w:p>
    <w:p w:rsidR="00970FA5" w:rsidRPr="00772104" w:rsidRDefault="00970FA5" w:rsidP="00A07E05">
      <w:pPr>
        <w:spacing w:after="0" w:line="240" w:lineRule="auto"/>
        <w:ind w:left="426" w:firstLine="294"/>
        <w:jc w:val="both"/>
        <w:rPr>
          <w:rFonts w:ascii="Times New Roman" w:eastAsia="Times New Roman" w:hAnsi="Times New Roman"/>
          <w:sz w:val="24"/>
          <w:szCs w:val="24"/>
        </w:rPr>
      </w:pPr>
      <w:r w:rsidRPr="00772104">
        <w:rPr>
          <w:rFonts w:ascii="Times New Roman" w:eastAsia="Times New Roman" w:hAnsi="Times New Roman"/>
          <w:sz w:val="24"/>
          <w:szCs w:val="24"/>
        </w:rPr>
        <w:t xml:space="preserve">Obiectivul principal este promovarea unei mai bune înţelegeri în ceea ce priveşte problemele cu care se confruntă persoanele cu dizabilităţi şi susţinerea demnităţii, a drepturilor şi a bunăstării acestora. </w:t>
      </w:r>
    </w:p>
    <w:p w:rsidR="00970FA5" w:rsidRPr="00772104" w:rsidRDefault="00970FA5" w:rsidP="00A07E05">
      <w:pPr>
        <w:spacing w:after="0" w:line="240" w:lineRule="auto"/>
        <w:ind w:left="426"/>
        <w:jc w:val="both"/>
        <w:rPr>
          <w:rFonts w:ascii="Times New Roman" w:eastAsia="Times New Roman" w:hAnsi="Times New Roman"/>
          <w:sz w:val="24"/>
          <w:szCs w:val="24"/>
        </w:rPr>
      </w:pPr>
      <w:r w:rsidRPr="00772104">
        <w:rPr>
          <w:rFonts w:ascii="Times New Roman" w:eastAsia="Times New Roman" w:hAnsi="Times New Roman"/>
          <w:sz w:val="24"/>
          <w:szCs w:val="24"/>
        </w:rPr>
        <w:t xml:space="preserve">Evenimentul ”Deschide ochii! Deschide inima!” organizat de </w:t>
      </w:r>
      <w:r w:rsidR="00A07E05" w:rsidRPr="00772104">
        <w:rPr>
          <w:rFonts w:ascii="Times New Roman" w:hAnsi="Times New Roman"/>
          <w:sz w:val="24"/>
          <w:szCs w:val="24"/>
          <w:lang w:val="ro-RO"/>
        </w:rPr>
        <w:t>Direcția Generală de Asistență Socială și Protecția Copilului a Județului Suceava</w:t>
      </w:r>
      <w:r w:rsidRPr="00772104">
        <w:rPr>
          <w:rFonts w:ascii="Times New Roman" w:eastAsia="Times New Roman" w:hAnsi="Times New Roman"/>
          <w:sz w:val="24"/>
          <w:szCs w:val="24"/>
        </w:rPr>
        <w:t>, în fiecare an de Iulius Mall, este o ocazie pentru o schimbare de atitudine faţă de aceste persoane, prin eliminarea barierelor în ceea ce priveşte implicarea lor în diverse sfere de activitate.</w:t>
      </w:r>
    </w:p>
    <w:p w:rsidR="00970FA5" w:rsidRPr="00772104" w:rsidRDefault="00970FA5" w:rsidP="00A07E05">
      <w:pPr>
        <w:spacing w:after="0" w:line="240" w:lineRule="auto"/>
        <w:ind w:left="426"/>
        <w:jc w:val="both"/>
        <w:rPr>
          <w:rFonts w:ascii="Times New Roman" w:eastAsia="Times New Roman" w:hAnsi="Times New Roman"/>
          <w:sz w:val="24"/>
          <w:szCs w:val="24"/>
        </w:rPr>
      </w:pPr>
      <w:r w:rsidRPr="00772104">
        <w:rPr>
          <w:rFonts w:ascii="Times New Roman" w:eastAsia="Times New Roman" w:hAnsi="Times New Roman"/>
          <w:sz w:val="24"/>
          <w:szCs w:val="24"/>
        </w:rPr>
        <w:t xml:space="preserve">La expozitie au participat beneficiari din </w:t>
      </w:r>
      <w:r w:rsidR="00B72971" w:rsidRPr="00772104">
        <w:rPr>
          <w:rFonts w:ascii="Times New Roman" w:eastAsia="Times New Roman" w:hAnsi="Times New Roman"/>
          <w:sz w:val="24"/>
          <w:szCs w:val="24"/>
        </w:rPr>
        <w:t>toate centrele pentru persone</w:t>
      </w:r>
      <w:r w:rsidRPr="00772104">
        <w:rPr>
          <w:rFonts w:ascii="Times New Roman" w:eastAsia="Times New Roman" w:hAnsi="Times New Roman"/>
          <w:sz w:val="24"/>
          <w:szCs w:val="24"/>
        </w:rPr>
        <w:t xml:space="preserve"> adulte cu dizabilități din structura DGASPC Suceava</w:t>
      </w:r>
      <w:r w:rsidR="00B72971" w:rsidRPr="00772104">
        <w:rPr>
          <w:rFonts w:ascii="Times New Roman" w:eastAsia="Times New Roman" w:hAnsi="Times New Roman"/>
          <w:sz w:val="24"/>
          <w:szCs w:val="24"/>
        </w:rPr>
        <w:t>.</w:t>
      </w:r>
    </w:p>
    <w:p w:rsidR="00AC16F6" w:rsidRPr="00772104" w:rsidRDefault="00C04A34" w:rsidP="00A07E05">
      <w:pPr>
        <w:ind w:left="426"/>
        <w:jc w:val="both"/>
        <w:rPr>
          <w:rFonts w:ascii="Times New Roman" w:hAnsi="Times New Roman"/>
          <w:b/>
          <w:sz w:val="24"/>
          <w:szCs w:val="24"/>
          <w:highlight w:val="green"/>
          <w:lang w:val="it-IT"/>
        </w:rPr>
      </w:pPr>
      <w:r w:rsidRPr="00772104">
        <w:rPr>
          <w:rFonts w:ascii="Times New Roman" w:hAnsi="Times New Roman"/>
          <w:sz w:val="24"/>
          <w:szCs w:val="24"/>
        </w:rPr>
        <w:t>La inițiativa Consiliului de Monitorizare, o parte dintre obiectele lucrate manual de către persoanele cu dizabilități din centrele din județ au fost trimise la București și vor putea fi văzute la expoziția care va avea loc în foaierul Senatului României.</w:t>
      </w:r>
    </w:p>
    <w:p w:rsidR="00E86831" w:rsidRPr="00772104" w:rsidRDefault="00E86831" w:rsidP="00E86831">
      <w:pPr>
        <w:tabs>
          <w:tab w:val="left" w:pos="0"/>
        </w:tabs>
        <w:spacing w:after="200" w:line="240" w:lineRule="auto"/>
        <w:ind w:left="426" w:right="624" w:hanging="66"/>
        <w:jc w:val="both"/>
        <w:rPr>
          <w:rFonts w:ascii="Times New Roman" w:hAnsi="Times New Roman"/>
          <w:b/>
          <w:sz w:val="24"/>
          <w:szCs w:val="24"/>
          <w:lang w:val="ro-RO"/>
        </w:rPr>
      </w:pPr>
      <w:r w:rsidRPr="00772104">
        <w:rPr>
          <w:rFonts w:ascii="Times New Roman" w:hAnsi="Times New Roman"/>
          <w:b/>
          <w:sz w:val="24"/>
          <w:szCs w:val="24"/>
          <w:lang w:val="ro-RO"/>
        </w:rPr>
        <w:tab/>
      </w:r>
      <w:r w:rsidRPr="00772104">
        <w:rPr>
          <w:rFonts w:ascii="Times New Roman" w:hAnsi="Times New Roman"/>
          <w:b/>
          <w:sz w:val="24"/>
          <w:szCs w:val="24"/>
          <w:lang w:val="ro-RO"/>
        </w:rPr>
        <w:tab/>
        <w:t>Acțiunile desfășurate de beneficiar</w:t>
      </w:r>
      <w:r w:rsidR="00FB3469" w:rsidRPr="00772104">
        <w:rPr>
          <w:rFonts w:ascii="Times New Roman" w:hAnsi="Times New Roman"/>
          <w:b/>
          <w:sz w:val="24"/>
          <w:szCs w:val="24"/>
          <w:lang w:val="ro-RO"/>
        </w:rPr>
        <w:t>i în centre sau în comunitate au</w:t>
      </w:r>
      <w:r w:rsidRPr="00772104">
        <w:rPr>
          <w:rFonts w:ascii="Times New Roman" w:hAnsi="Times New Roman"/>
          <w:b/>
          <w:sz w:val="24"/>
          <w:szCs w:val="24"/>
          <w:lang w:val="ro-RO"/>
        </w:rPr>
        <w:t xml:space="preserve"> fost postate pe pagina de facebook a </w:t>
      </w:r>
      <w:r w:rsidR="00FB3469" w:rsidRPr="00772104">
        <w:rPr>
          <w:rFonts w:ascii="Times New Roman" w:hAnsi="Times New Roman"/>
          <w:b/>
          <w:sz w:val="24"/>
          <w:szCs w:val="24"/>
          <w:lang w:val="ro-RO"/>
        </w:rPr>
        <w:t>Direcția Generală de Asistență Socială și Protecția Copilului a Județului Suceava</w:t>
      </w:r>
      <w:r w:rsidRPr="00772104">
        <w:rPr>
          <w:rFonts w:ascii="Times New Roman" w:hAnsi="Times New Roman"/>
          <w:b/>
          <w:sz w:val="24"/>
          <w:szCs w:val="24"/>
          <w:lang w:val="ro-RO"/>
        </w:rPr>
        <w:t xml:space="preserve">. </w:t>
      </w:r>
    </w:p>
    <w:p w:rsidR="00B044A6" w:rsidRPr="00772104" w:rsidRDefault="00B044A6" w:rsidP="00A07E05">
      <w:pPr>
        <w:spacing w:after="200" w:line="240" w:lineRule="auto"/>
        <w:ind w:right="624"/>
        <w:jc w:val="both"/>
        <w:rPr>
          <w:rFonts w:ascii="Times New Roman" w:hAnsi="Times New Roman"/>
          <w:b/>
          <w:sz w:val="24"/>
          <w:szCs w:val="24"/>
          <w:u w:val="single"/>
          <w:lang w:val="ro-RO"/>
        </w:rPr>
      </w:pPr>
    </w:p>
    <w:p w:rsidR="00271592" w:rsidRPr="00772104" w:rsidRDefault="00271592" w:rsidP="00A07E05">
      <w:pPr>
        <w:spacing w:after="200" w:line="240" w:lineRule="auto"/>
        <w:ind w:right="624"/>
        <w:jc w:val="both"/>
        <w:rPr>
          <w:rFonts w:ascii="Times New Roman" w:hAnsi="Times New Roman"/>
          <w:b/>
          <w:sz w:val="24"/>
          <w:szCs w:val="24"/>
          <w:u w:val="single"/>
          <w:lang w:val="ro-RO"/>
        </w:rPr>
      </w:pPr>
    </w:p>
    <w:p w:rsidR="00271592" w:rsidRPr="00772104" w:rsidRDefault="00271592" w:rsidP="00A07E05">
      <w:pPr>
        <w:spacing w:after="200" w:line="240" w:lineRule="auto"/>
        <w:ind w:right="624"/>
        <w:jc w:val="both"/>
        <w:rPr>
          <w:rFonts w:ascii="Times New Roman" w:hAnsi="Times New Roman"/>
          <w:b/>
          <w:sz w:val="24"/>
          <w:szCs w:val="24"/>
          <w:u w:val="single"/>
          <w:lang w:val="ro-RO"/>
        </w:rPr>
      </w:pPr>
    </w:p>
    <w:p w:rsidR="00AF6489" w:rsidRPr="00772104" w:rsidRDefault="00AF6489" w:rsidP="00A07E05">
      <w:pPr>
        <w:spacing w:after="200" w:line="240" w:lineRule="auto"/>
        <w:ind w:right="624"/>
        <w:jc w:val="both"/>
        <w:rPr>
          <w:rFonts w:ascii="Times New Roman" w:hAnsi="Times New Roman"/>
          <w:b/>
          <w:sz w:val="24"/>
          <w:szCs w:val="24"/>
          <w:u w:val="single"/>
          <w:lang w:val="ro-RO"/>
        </w:rPr>
      </w:pPr>
      <w:r w:rsidRPr="00772104">
        <w:rPr>
          <w:rFonts w:ascii="Times New Roman" w:hAnsi="Times New Roman"/>
          <w:b/>
          <w:sz w:val="24"/>
          <w:szCs w:val="24"/>
          <w:u w:val="single"/>
          <w:lang w:val="ro-RO"/>
        </w:rPr>
        <w:t>Demersuri pentru accesarea de fonduri nerambursabile pentru înființare de noi servicii și de modernizarea/ reabilitarea celor existente.</w:t>
      </w:r>
    </w:p>
    <w:p w:rsidR="00AF6489" w:rsidRPr="00772104" w:rsidRDefault="00AF6489" w:rsidP="00A07E05">
      <w:pPr>
        <w:spacing w:line="240" w:lineRule="auto"/>
        <w:ind w:left="284" w:right="624" w:firstLine="436"/>
        <w:jc w:val="both"/>
        <w:rPr>
          <w:rFonts w:ascii="Times New Roman" w:hAnsi="Times New Roman"/>
          <w:sz w:val="24"/>
          <w:szCs w:val="24"/>
          <w:lang w:val="ro-RO"/>
        </w:rPr>
      </w:pPr>
      <w:r w:rsidRPr="00772104">
        <w:rPr>
          <w:rFonts w:ascii="Times New Roman" w:hAnsi="Times New Roman"/>
          <w:sz w:val="24"/>
          <w:szCs w:val="24"/>
          <w:lang w:val="ro-RO"/>
        </w:rPr>
        <w:t>Pe întreg parcursul anului 2021 s-a urmărit identificarea unor linii de finanțare pentru acțiunile prevăzute în strategia județeană astfel:</w:t>
      </w:r>
    </w:p>
    <w:p w:rsidR="00AF6489" w:rsidRPr="00772104" w:rsidRDefault="00AF6489" w:rsidP="00DB143A">
      <w:pPr>
        <w:pStyle w:val="ListParagraph"/>
        <w:numPr>
          <w:ilvl w:val="0"/>
          <w:numId w:val="73"/>
        </w:numPr>
        <w:spacing w:after="200" w:line="240" w:lineRule="auto"/>
        <w:ind w:right="624"/>
        <w:jc w:val="both"/>
        <w:rPr>
          <w:rFonts w:ascii="Times New Roman" w:hAnsi="Times New Roman"/>
          <w:sz w:val="24"/>
          <w:szCs w:val="24"/>
          <w:lang w:val="ro-RO"/>
        </w:rPr>
      </w:pPr>
      <w:r w:rsidRPr="00772104">
        <w:rPr>
          <w:rFonts w:ascii="Times New Roman" w:hAnsi="Times New Roman"/>
          <w:sz w:val="24"/>
          <w:szCs w:val="24"/>
          <w:lang w:val="ro-RO"/>
        </w:rPr>
        <w:t xml:space="preserve">În cadrul apelului Dezvoltare locală deschis la 10 septembrie 2019, </w:t>
      </w:r>
      <w:r w:rsidR="00B044A6" w:rsidRPr="00772104">
        <w:rPr>
          <w:rFonts w:ascii="Times New Roman" w:hAnsi="Times New Roman"/>
          <w:sz w:val="24"/>
          <w:szCs w:val="24"/>
          <w:lang w:val="ro-RO"/>
        </w:rPr>
        <w:t>s-</w:t>
      </w:r>
      <w:r w:rsidRPr="00772104">
        <w:rPr>
          <w:rFonts w:ascii="Times New Roman" w:hAnsi="Times New Roman"/>
          <w:sz w:val="24"/>
          <w:szCs w:val="24"/>
          <w:lang w:val="ro-RO"/>
        </w:rPr>
        <w:t>a demarat accesarea unui proiect în luna februarie 2020 care vizeaza ca și grup țintă copii afectați de migrația părinților la muncă în străinătate, precum și a copiilor din familii vulnerabile.</w:t>
      </w:r>
    </w:p>
    <w:p w:rsidR="00AF6489" w:rsidRPr="00772104" w:rsidRDefault="00AF6489" w:rsidP="00DB143A">
      <w:pPr>
        <w:pStyle w:val="ListParagraph"/>
        <w:numPr>
          <w:ilvl w:val="0"/>
          <w:numId w:val="73"/>
        </w:numPr>
        <w:spacing w:after="200" w:line="240" w:lineRule="auto"/>
        <w:ind w:right="624"/>
        <w:jc w:val="both"/>
        <w:rPr>
          <w:rFonts w:ascii="Times New Roman" w:hAnsi="Times New Roman"/>
          <w:sz w:val="24"/>
          <w:szCs w:val="24"/>
          <w:lang w:val="ro-RO"/>
        </w:rPr>
      </w:pPr>
      <w:r w:rsidRPr="00772104">
        <w:rPr>
          <w:rFonts w:ascii="Times New Roman" w:hAnsi="Times New Roman"/>
          <w:sz w:val="24"/>
          <w:szCs w:val="24"/>
          <w:lang w:val="ro-RO"/>
        </w:rPr>
        <w:t>Dezinstuționalizarea persoanelor adulte cu dizabilități – tranziția spre</w:t>
      </w:r>
      <w:r w:rsidR="00B044A6" w:rsidRPr="00772104">
        <w:rPr>
          <w:rFonts w:ascii="Times New Roman" w:hAnsi="Times New Roman"/>
          <w:sz w:val="24"/>
          <w:szCs w:val="24"/>
          <w:lang w:val="ro-RO"/>
        </w:rPr>
        <w:t xml:space="preserve"> servicii sociale în comunitate este un</w:t>
      </w:r>
      <w:r w:rsidRPr="00772104">
        <w:rPr>
          <w:rFonts w:ascii="Times New Roman" w:hAnsi="Times New Roman"/>
          <w:sz w:val="24"/>
          <w:szCs w:val="24"/>
          <w:lang w:val="ro-RO"/>
        </w:rPr>
        <w:t xml:space="preserve"> proiect ce va fi în complementaritate cu proiectul PIN  Pași spre viitor (</w:t>
      </w:r>
      <w:r w:rsidRPr="00772104">
        <w:rPr>
          <w:rFonts w:ascii="Times New Roman" w:hAnsi="Times New Roman"/>
          <w:sz w:val="24"/>
          <w:szCs w:val="24"/>
        </w:rPr>
        <w:t>Program OPERATIONAL CAPITAL UMAN</w:t>
      </w:r>
      <w:r w:rsidRPr="00772104">
        <w:rPr>
          <w:rFonts w:ascii="Times New Roman" w:hAnsi="Times New Roman"/>
          <w:sz w:val="24"/>
          <w:szCs w:val="24"/>
          <w:lang w:val="ro-RO"/>
        </w:rPr>
        <w:t xml:space="preserve"> aferent AP4/PI9.iv./OS 4.15 </w:t>
      </w:r>
      <w:r w:rsidRPr="00772104">
        <w:rPr>
          <w:rFonts w:ascii="Times New Roman" w:hAnsi="Times New Roman"/>
          <w:sz w:val="24"/>
          <w:szCs w:val="24"/>
        </w:rPr>
        <w:t xml:space="preserve">Axa Prioritară </w:t>
      </w:r>
      <w:r w:rsidRPr="00772104">
        <w:rPr>
          <w:rFonts w:ascii="Times New Roman" w:hAnsi="Times New Roman"/>
          <w:bCs/>
          <w:i/>
          <w:iCs/>
          <w:sz w:val="24"/>
          <w:szCs w:val="24"/>
        </w:rPr>
        <w:t>Incluziunea socială și combaterea sărăciei</w:t>
      </w:r>
      <w:r w:rsidRPr="00772104">
        <w:rPr>
          <w:rFonts w:ascii="Times New Roman" w:hAnsi="Times New Roman"/>
          <w:sz w:val="24"/>
          <w:szCs w:val="24"/>
        </w:rPr>
        <w:t xml:space="preserve">, Obiectivul tematic  </w:t>
      </w:r>
      <w:r w:rsidRPr="00772104">
        <w:rPr>
          <w:rFonts w:ascii="Times New Roman" w:hAnsi="Times New Roman"/>
          <w:bCs/>
          <w:i/>
          <w:iCs/>
          <w:sz w:val="24"/>
          <w:szCs w:val="24"/>
        </w:rPr>
        <w:t xml:space="preserve">Creșterea accesului la servicii accesibile, durabile şi de înaltă calitate, inclusiv asistență medicală și servicii sociale de interes general-  </w:t>
      </w:r>
      <w:r w:rsidRPr="00772104">
        <w:rPr>
          <w:rFonts w:ascii="Times New Roman" w:hAnsi="Times New Roman"/>
          <w:bCs/>
          <w:iCs/>
          <w:sz w:val="24"/>
          <w:szCs w:val="24"/>
        </w:rPr>
        <w:t>LINIE INCHISA MOMENTAN</w:t>
      </w:r>
      <w:r w:rsidRPr="00772104">
        <w:rPr>
          <w:rFonts w:ascii="Times New Roman" w:hAnsi="Times New Roman"/>
          <w:bCs/>
          <w:i/>
          <w:iCs/>
          <w:sz w:val="24"/>
          <w:szCs w:val="24"/>
        </w:rPr>
        <w:t>)</w:t>
      </w:r>
    </w:p>
    <w:p w:rsidR="00AF6489" w:rsidRPr="00772104" w:rsidRDefault="00AF6489" w:rsidP="00DB143A">
      <w:pPr>
        <w:pStyle w:val="ListParagraph"/>
        <w:numPr>
          <w:ilvl w:val="0"/>
          <w:numId w:val="73"/>
        </w:numPr>
        <w:spacing w:after="200" w:line="240" w:lineRule="auto"/>
        <w:ind w:right="624"/>
        <w:jc w:val="both"/>
        <w:rPr>
          <w:rStyle w:val="Strong"/>
          <w:rFonts w:ascii="Times New Roman" w:hAnsi="Times New Roman"/>
          <w:b w:val="0"/>
          <w:bCs w:val="0"/>
          <w:sz w:val="24"/>
          <w:szCs w:val="24"/>
          <w:lang w:val="ro-RO"/>
        </w:rPr>
      </w:pPr>
      <w:r w:rsidRPr="00772104">
        <w:rPr>
          <w:rFonts w:ascii="Times New Roman" w:hAnsi="Times New Roman"/>
          <w:sz w:val="24"/>
          <w:szCs w:val="24"/>
          <w:lang w:val="ro-RO"/>
        </w:rPr>
        <w:t>Dezinstuționalizarea persoanelor adulte cu dizabilități – tranziția spre servicii</w:t>
      </w:r>
      <w:r w:rsidR="00B044A6" w:rsidRPr="00772104">
        <w:rPr>
          <w:rFonts w:ascii="Times New Roman" w:hAnsi="Times New Roman"/>
          <w:sz w:val="24"/>
          <w:szCs w:val="24"/>
          <w:lang w:val="ro-RO"/>
        </w:rPr>
        <w:t xml:space="preserve"> sociale în comunitate este proiect</w:t>
      </w:r>
      <w:r w:rsidRPr="00772104">
        <w:rPr>
          <w:rFonts w:ascii="Times New Roman" w:hAnsi="Times New Roman"/>
          <w:sz w:val="24"/>
          <w:szCs w:val="24"/>
          <w:lang w:val="ro-RO"/>
        </w:rPr>
        <w:t xml:space="preserve"> ce vor fi implementate pentru persoanele instituționalizate la CRRN Sasca Mică (POR </w:t>
      </w:r>
      <w:r w:rsidRPr="00772104">
        <w:rPr>
          <w:rStyle w:val="Strong"/>
          <w:rFonts w:ascii="Times New Roman" w:hAnsi="Times New Roman"/>
          <w:b w:val="0"/>
          <w:sz w:val="24"/>
          <w:szCs w:val="24"/>
          <w:shd w:val="clear" w:color="auto" w:fill="FFFFFF"/>
        </w:rPr>
        <w:t>P.O.R./8/8.1/8.3/B/1 Grup vulnerabil persoane cu dizabilități – LINIE INCHISA MOMENTAN)</w:t>
      </w:r>
    </w:p>
    <w:p w:rsidR="00AF6489" w:rsidRPr="00772104" w:rsidRDefault="00AF6489" w:rsidP="00DB143A">
      <w:pPr>
        <w:pStyle w:val="ListParagraph"/>
        <w:numPr>
          <w:ilvl w:val="0"/>
          <w:numId w:val="73"/>
        </w:numPr>
        <w:spacing w:line="240" w:lineRule="auto"/>
        <w:ind w:right="624"/>
        <w:jc w:val="both"/>
        <w:rPr>
          <w:rFonts w:ascii="Times New Roman" w:hAnsi="Times New Roman"/>
          <w:sz w:val="24"/>
          <w:szCs w:val="24"/>
          <w:lang w:val="ro-RO"/>
        </w:rPr>
      </w:pPr>
      <w:r w:rsidRPr="00772104">
        <w:rPr>
          <w:rFonts w:ascii="Times New Roman" w:hAnsi="Times New Roman"/>
          <w:sz w:val="24"/>
          <w:szCs w:val="24"/>
          <w:lang w:val="ro-RO"/>
        </w:rPr>
        <w:t>Identificarea și accesarea de linii de finanțare cu  fonduri nerambursabile specifice  pentru:</w:t>
      </w:r>
    </w:p>
    <w:p w:rsidR="00AF6489" w:rsidRPr="00772104" w:rsidRDefault="00AF6489" w:rsidP="00DB143A">
      <w:pPr>
        <w:pStyle w:val="ListParagraph"/>
        <w:numPr>
          <w:ilvl w:val="0"/>
          <w:numId w:val="74"/>
        </w:numPr>
        <w:spacing w:after="200" w:line="240" w:lineRule="auto"/>
        <w:ind w:right="624"/>
        <w:jc w:val="both"/>
        <w:rPr>
          <w:rFonts w:ascii="Times New Roman" w:hAnsi="Times New Roman"/>
          <w:sz w:val="24"/>
          <w:szCs w:val="24"/>
          <w:lang w:val="ro-RO"/>
        </w:rPr>
      </w:pPr>
      <w:r w:rsidRPr="00772104">
        <w:rPr>
          <w:rFonts w:ascii="Times New Roman" w:hAnsi="Times New Roman"/>
          <w:sz w:val="24"/>
          <w:szCs w:val="24"/>
          <w:lang w:val="ro-RO"/>
        </w:rPr>
        <w:t>formarea personalului de specialitate</w:t>
      </w:r>
    </w:p>
    <w:p w:rsidR="00AF6489" w:rsidRPr="00772104" w:rsidRDefault="00AF6489" w:rsidP="00DB143A">
      <w:pPr>
        <w:pStyle w:val="ListParagraph"/>
        <w:numPr>
          <w:ilvl w:val="0"/>
          <w:numId w:val="74"/>
        </w:numPr>
        <w:spacing w:after="200" w:line="240" w:lineRule="auto"/>
        <w:ind w:right="624"/>
        <w:jc w:val="both"/>
        <w:rPr>
          <w:rFonts w:ascii="Times New Roman" w:hAnsi="Times New Roman"/>
          <w:sz w:val="24"/>
          <w:szCs w:val="24"/>
          <w:lang w:val="ro-RO"/>
        </w:rPr>
      </w:pPr>
      <w:r w:rsidRPr="00772104">
        <w:rPr>
          <w:rFonts w:ascii="Times New Roman" w:hAnsi="Times New Roman"/>
          <w:sz w:val="24"/>
          <w:szCs w:val="24"/>
          <w:lang w:val="ro-RO"/>
        </w:rPr>
        <w:t>formarea asistenților personali pentru persoanele adulte cu dizabilități</w:t>
      </w:r>
    </w:p>
    <w:p w:rsidR="00AF6489" w:rsidRPr="00772104" w:rsidRDefault="00AF6489" w:rsidP="00DB143A">
      <w:pPr>
        <w:pStyle w:val="ListParagraph"/>
        <w:numPr>
          <w:ilvl w:val="0"/>
          <w:numId w:val="74"/>
        </w:numPr>
        <w:spacing w:after="200" w:line="240" w:lineRule="auto"/>
        <w:ind w:right="624"/>
        <w:jc w:val="both"/>
        <w:rPr>
          <w:rFonts w:ascii="Times New Roman" w:hAnsi="Times New Roman"/>
          <w:sz w:val="24"/>
          <w:szCs w:val="24"/>
          <w:lang w:val="ro-RO"/>
        </w:rPr>
      </w:pPr>
      <w:r w:rsidRPr="00772104">
        <w:rPr>
          <w:rFonts w:ascii="Times New Roman" w:hAnsi="Times New Roman"/>
          <w:sz w:val="24"/>
          <w:szCs w:val="24"/>
          <w:lang w:val="ro-RO"/>
        </w:rPr>
        <w:t>echipe mobile pentru persoanele adulte cu dizabilități</w:t>
      </w:r>
    </w:p>
    <w:p w:rsidR="00AF6489" w:rsidRPr="00772104" w:rsidRDefault="00AF6489" w:rsidP="00DB143A">
      <w:pPr>
        <w:pStyle w:val="ListParagraph"/>
        <w:numPr>
          <w:ilvl w:val="0"/>
          <w:numId w:val="74"/>
        </w:numPr>
        <w:spacing w:after="200" w:line="240" w:lineRule="auto"/>
        <w:ind w:right="624"/>
        <w:jc w:val="both"/>
        <w:rPr>
          <w:rFonts w:ascii="Times New Roman" w:hAnsi="Times New Roman"/>
          <w:sz w:val="24"/>
          <w:szCs w:val="24"/>
          <w:lang w:val="ro-RO"/>
        </w:rPr>
      </w:pPr>
      <w:r w:rsidRPr="00772104">
        <w:rPr>
          <w:rFonts w:ascii="Times New Roman" w:hAnsi="Times New Roman"/>
          <w:sz w:val="24"/>
          <w:szCs w:val="24"/>
          <w:lang w:val="ro-RO"/>
        </w:rPr>
        <w:t>reabilitarea și schimbare destinație clădire centru Solca</w:t>
      </w:r>
    </w:p>
    <w:p w:rsidR="00AF6489" w:rsidRPr="00772104" w:rsidRDefault="00AF6489" w:rsidP="00DB143A">
      <w:pPr>
        <w:pStyle w:val="Heading2"/>
        <w:numPr>
          <w:ilvl w:val="0"/>
          <w:numId w:val="81"/>
        </w:numPr>
        <w:shd w:val="clear" w:color="auto" w:fill="FFFFFF"/>
        <w:spacing w:line="240" w:lineRule="auto"/>
        <w:ind w:left="1560" w:right="624" w:hanging="426"/>
        <w:jc w:val="both"/>
        <w:rPr>
          <w:rFonts w:ascii="Times New Roman" w:hAnsi="Times New Roman" w:cs="Times New Roman"/>
          <w:b w:val="0"/>
          <w:color w:val="auto"/>
          <w:sz w:val="24"/>
          <w:szCs w:val="24"/>
          <w:lang w:val="ro-RO"/>
        </w:rPr>
      </w:pPr>
      <w:r w:rsidRPr="00772104">
        <w:rPr>
          <w:rFonts w:ascii="Times New Roman" w:hAnsi="Times New Roman" w:cs="Times New Roman"/>
          <w:b w:val="0"/>
          <w:color w:val="auto"/>
          <w:sz w:val="24"/>
          <w:szCs w:val="24"/>
          <w:lang w:val="ro-RO"/>
        </w:rPr>
        <w:t xml:space="preserve">Accesarea de fonduri nerambursabile specifice din noile linii de finanțare aferente perioadei 2021 -2027  </w:t>
      </w:r>
      <w:r w:rsidRPr="00772104">
        <w:rPr>
          <w:rFonts w:ascii="Times New Roman" w:hAnsi="Times New Roman" w:cs="Times New Roman"/>
          <w:b w:val="0"/>
          <w:color w:val="auto"/>
          <w:sz w:val="24"/>
          <w:szCs w:val="24"/>
        </w:rPr>
        <w:t xml:space="preserve">Programele Operaționale Regionale (POR) și Programul Operațional Educație și Ocupare (POEO), </w:t>
      </w:r>
      <w:r w:rsidRPr="00772104">
        <w:rPr>
          <w:rFonts w:ascii="Times New Roman" w:hAnsi="Times New Roman" w:cs="Times New Roman"/>
          <w:b w:val="0"/>
          <w:color w:val="auto"/>
          <w:sz w:val="24"/>
          <w:szCs w:val="24"/>
          <w:shd w:val="clear" w:color="auto" w:fill="FFFFFF"/>
        </w:rPr>
        <w:t>Program Operațional Incluziune și Demnitate Socială, Programul Operațional Infrastructură Mare </w:t>
      </w:r>
      <w:r w:rsidRPr="00772104">
        <w:rPr>
          <w:rFonts w:ascii="Times New Roman" w:hAnsi="Times New Roman" w:cs="Times New Roman"/>
          <w:b w:val="0"/>
          <w:color w:val="auto"/>
          <w:sz w:val="24"/>
          <w:szCs w:val="24"/>
          <w:lang w:val="ro-RO"/>
        </w:rPr>
        <w:t xml:space="preserve"> pentru :</w:t>
      </w:r>
    </w:p>
    <w:p w:rsidR="00AF6489" w:rsidRPr="00772104" w:rsidRDefault="00B044A6" w:rsidP="00DB143A">
      <w:pPr>
        <w:pStyle w:val="ListParagraph"/>
        <w:numPr>
          <w:ilvl w:val="1"/>
          <w:numId w:val="73"/>
        </w:numPr>
        <w:spacing w:after="200" w:line="240" w:lineRule="auto"/>
        <w:ind w:right="624"/>
        <w:jc w:val="both"/>
        <w:rPr>
          <w:rFonts w:ascii="Times New Roman" w:hAnsi="Times New Roman"/>
          <w:sz w:val="24"/>
          <w:szCs w:val="24"/>
          <w:lang w:val="ro-RO"/>
        </w:rPr>
      </w:pPr>
      <w:r w:rsidRPr="00772104">
        <w:rPr>
          <w:rFonts w:ascii="Times New Roman" w:hAnsi="Times New Roman"/>
          <w:sz w:val="24"/>
          <w:szCs w:val="24"/>
          <w:lang w:val="ro-RO"/>
        </w:rPr>
        <w:t>a</w:t>
      </w:r>
      <w:r w:rsidR="00AF6489" w:rsidRPr="00772104">
        <w:rPr>
          <w:rFonts w:ascii="Times New Roman" w:hAnsi="Times New Roman"/>
          <w:sz w:val="24"/>
          <w:szCs w:val="24"/>
          <w:lang w:val="ro-RO"/>
        </w:rPr>
        <w:t>nvelopare clădire sediu și centrele din subordine</w:t>
      </w:r>
    </w:p>
    <w:p w:rsidR="00AF6489" w:rsidRPr="00772104" w:rsidRDefault="00B044A6" w:rsidP="00DB143A">
      <w:pPr>
        <w:pStyle w:val="ListParagraph"/>
        <w:numPr>
          <w:ilvl w:val="1"/>
          <w:numId w:val="73"/>
        </w:numPr>
        <w:spacing w:after="200" w:line="240" w:lineRule="auto"/>
        <w:ind w:right="624"/>
        <w:jc w:val="both"/>
        <w:rPr>
          <w:rFonts w:ascii="Times New Roman" w:hAnsi="Times New Roman"/>
          <w:sz w:val="24"/>
          <w:szCs w:val="24"/>
          <w:lang w:val="ro-RO"/>
        </w:rPr>
      </w:pPr>
      <w:r w:rsidRPr="00772104">
        <w:rPr>
          <w:rFonts w:ascii="Times New Roman" w:hAnsi="Times New Roman"/>
          <w:sz w:val="24"/>
          <w:szCs w:val="24"/>
          <w:lang w:val="ro-RO"/>
        </w:rPr>
        <w:t>c</w:t>
      </w:r>
      <w:r w:rsidR="00AF6489" w:rsidRPr="00772104">
        <w:rPr>
          <w:rFonts w:ascii="Times New Roman" w:hAnsi="Times New Roman"/>
          <w:sz w:val="24"/>
          <w:szCs w:val="24"/>
          <w:lang w:val="ro-RO"/>
        </w:rPr>
        <w:t>adastrare și intabulare  gratuita a patrimoniului DGASPC Suceava</w:t>
      </w:r>
    </w:p>
    <w:p w:rsidR="00AF6489" w:rsidRPr="00772104" w:rsidRDefault="00B044A6" w:rsidP="00DB143A">
      <w:pPr>
        <w:pStyle w:val="ListParagraph"/>
        <w:numPr>
          <w:ilvl w:val="1"/>
          <w:numId w:val="73"/>
        </w:numPr>
        <w:spacing w:after="200" w:line="240" w:lineRule="auto"/>
        <w:ind w:right="624"/>
        <w:jc w:val="both"/>
        <w:rPr>
          <w:rFonts w:ascii="Times New Roman" w:hAnsi="Times New Roman"/>
          <w:sz w:val="24"/>
          <w:szCs w:val="24"/>
          <w:lang w:val="ro-RO"/>
        </w:rPr>
      </w:pPr>
      <w:r w:rsidRPr="00772104">
        <w:rPr>
          <w:rFonts w:ascii="Times New Roman" w:hAnsi="Times New Roman"/>
          <w:sz w:val="24"/>
          <w:szCs w:val="24"/>
          <w:lang w:val="ro-RO"/>
        </w:rPr>
        <w:t>r</w:t>
      </w:r>
      <w:r w:rsidR="00AF6489" w:rsidRPr="00772104">
        <w:rPr>
          <w:rFonts w:ascii="Times New Roman" w:hAnsi="Times New Roman"/>
          <w:sz w:val="24"/>
          <w:szCs w:val="24"/>
          <w:lang w:val="ro-RO"/>
        </w:rPr>
        <w:t xml:space="preserve">acorduri și utilități </w:t>
      </w:r>
    </w:p>
    <w:p w:rsidR="00AF6489" w:rsidRPr="00772104" w:rsidRDefault="00B044A6" w:rsidP="00DB143A">
      <w:pPr>
        <w:pStyle w:val="ListParagraph"/>
        <w:numPr>
          <w:ilvl w:val="1"/>
          <w:numId w:val="73"/>
        </w:numPr>
        <w:spacing w:after="200" w:line="240" w:lineRule="auto"/>
        <w:ind w:right="624"/>
        <w:jc w:val="both"/>
        <w:rPr>
          <w:rFonts w:ascii="Times New Roman" w:hAnsi="Times New Roman"/>
          <w:sz w:val="24"/>
          <w:szCs w:val="24"/>
          <w:lang w:val="ro-RO"/>
        </w:rPr>
      </w:pPr>
      <w:r w:rsidRPr="00772104">
        <w:rPr>
          <w:rFonts w:ascii="Times New Roman" w:hAnsi="Times New Roman"/>
          <w:sz w:val="24"/>
          <w:szCs w:val="24"/>
          <w:lang w:val="ro-RO"/>
        </w:rPr>
        <w:t>e</w:t>
      </w:r>
      <w:r w:rsidR="00AF6489" w:rsidRPr="00772104">
        <w:rPr>
          <w:rFonts w:ascii="Times New Roman" w:hAnsi="Times New Roman"/>
          <w:sz w:val="24"/>
          <w:szCs w:val="24"/>
          <w:lang w:val="ro-RO"/>
        </w:rPr>
        <w:t>fieciență energetică și termică</w:t>
      </w:r>
    </w:p>
    <w:p w:rsidR="00AF6489" w:rsidRPr="00772104" w:rsidRDefault="00B044A6" w:rsidP="00DB143A">
      <w:pPr>
        <w:pStyle w:val="ListParagraph"/>
        <w:numPr>
          <w:ilvl w:val="1"/>
          <w:numId w:val="73"/>
        </w:numPr>
        <w:spacing w:after="200" w:line="240" w:lineRule="auto"/>
        <w:ind w:right="624"/>
        <w:jc w:val="both"/>
        <w:rPr>
          <w:rFonts w:ascii="Times New Roman" w:hAnsi="Times New Roman"/>
          <w:sz w:val="24"/>
          <w:szCs w:val="24"/>
          <w:lang w:val="ro-RO"/>
        </w:rPr>
      </w:pPr>
      <w:r w:rsidRPr="00772104">
        <w:rPr>
          <w:rFonts w:ascii="Times New Roman" w:hAnsi="Times New Roman"/>
          <w:sz w:val="24"/>
          <w:szCs w:val="24"/>
          <w:lang w:val="ro-RO"/>
        </w:rPr>
        <w:t>d</w:t>
      </w:r>
      <w:r w:rsidR="00AF6489" w:rsidRPr="00772104">
        <w:rPr>
          <w:rFonts w:ascii="Times New Roman" w:hAnsi="Times New Roman"/>
          <w:sz w:val="24"/>
          <w:szCs w:val="24"/>
          <w:lang w:val="ro-RO"/>
        </w:rPr>
        <w:t>igitalizarea activităților sociale</w:t>
      </w:r>
    </w:p>
    <w:p w:rsidR="00AF6489" w:rsidRPr="00772104" w:rsidRDefault="00B044A6" w:rsidP="00DB143A">
      <w:pPr>
        <w:pStyle w:val="ListParagraph"/>
        <w:numPr>
          <w:ilvl w:val="1"/>
          <w:numId w:val="73"/>
        </w:numPr>
        <w:spacing w:after="200" w:line="240" w:lineRule="auto"/>
        <w:ind w:right="624"/>
        <w:jc w:val="both"/>
        <w:rPr>
          <w:rFonts w:ascii="Times New Roman" w:hAnsi="Times New Roman"/>
          <w:sz w:val="24"/>
          <w:szCs w:val="24"/>
          <w:lang w:val="ro-RO"/>
        </w:rPr>
      </w:pPr>
      <w:r w:rsidRPr="00772104">
        <w:rPr>
          <w:rFonts w:ascii="Times New Roman" w:hAnsi="Times New Roman"/>
          <w:sz w:val="24"/>
          <w:szCs w:val="24"/>
          <w:lang w:val="ro-RO"/>
        </w:rPr>
        <w:t>i</w:t>
      </w:r>
      <w:r w:rsidR="00AF6489" w:rsidRPr="00772104">
        <w:rPr>
          <w:rFonts w:ascii="Times New Roman" w:hAnsi="Times New Roman"/>
          <w:sz w:val="24"/>
          <w:szCs w:val="24"/>
          <w:lang w:val="ro-RO"/>
        </w:rPr>
        <w:t>nființarea de circuite pentru eventualele perioade pandemice și înființare de zone de izolare a beneficiari</w:t>
      </w:r>
    </w:p>
    <w:p w:rsidR="00AF6489" w:rsidRPr="00772104" w:rsidRDefault="00AF6489" w:rsidP="00AF6489">
      <w:pPr>
        <w:spacing w:line="360" w:lineRule="auto"/>
        <w:ind w:right="621"/>
        <w:jc w:val="both"/>
        <w:rPr>
          <w:rFonts w:ascii="Times New Roman" w:hAnsi="Times New Roman"/>
          <w:sz w:val="24"/>
          <w:szCs w:val="24"/>
          <w:lang w:val="ro-RO"/>
        </w:rPr>
      </w:pPr>
    </w:p>
    <w:p w:rsidR="001D414A" w:rsidRDefault="001D414A" w:rsidP="00EF44B7">
      <w:pPr>
        <w:jc w:val="both"/>
        <w:rPr>
          <w:rFonts w:ascii="Times New Roman" w:hAnsi="Times New Roman"/>
          <w:b/>
          <w:sz w:val="32"/>
          <w:szCs w:val="32"/>
          <w:lang w:val="it-IT"/>
        </w:rPr>
        <w:sectPr w:rsidR="001D414A" w:rsidSect="00BB6047">
          <w:headerReference w:type="default" r:id="rId47"/>
          <w:footerReference w:type="default" r:id="rId48"/>
          <w:pgSz w:w="12240" w:h="15840"/>
          <w:pgMar w:top="1440" w:right="616" w:bottom="1440" w:left="1440" w:header="708" w:footer="708" w:gutter="0"/>
          <w:cols w:space="708"/>
          <w:docGrid w:linePitch="360"/>
        </w:sectPr>
      </w:pPr>
    </w:p>
    <w:p w:rsidR="00FE4F6C" w:rsidRPr="001D414A" w:rsidRDefault="003A2E1E" w:rsidP="001D414A">
      <w:pPr>
        <w:spacing w:line="240" w:lineRule="auto"/>
        <w:jc w:val="both"/>
        <w:rPr>
          <w:rFonts w:ascii="Times New Roman" w:hAnsi="Times New Roman"/>
          <w:b/>
          <w:sz w:val="32"/>
          <w:szCs w:val="32"/>
          <w:lang w:val="it-IT"/>
        </w:rPr>
      </w:pPr>
      <w:r w:rsidRPr="001D414A">
        <w:rPr>
          <w:rFonts w:ascii="Times New Roman" w:hAnsi="Times New Roman"/>
          <w:b/>
          <w:sz w:val="32"/>
          <w:szCs w:val="32"/>
          <w:lang w:val="it-IT"/>
        </w:rPr>
        <w:lastRenderedPageBreak/>
        <w:t>ANEXE</w:t>
      </w:r>
    </w:p>
    <w:tbl>
      <w:tblPr>
        <w:tblW w:w="15702" w:type="dxa"/>
        <w:tblInd w:w="392" w:type="dxa"/>
        <w:tblLayout w:type="fixed"/>
        <w:tblLook w:val="04A0" w:firstRow="1" w:lastRow="0" w:firstColumn="1" w:lastColumn="0" w:noHBand="0" w:noVBand="1"/>
      </w:tblPr>
      <w:tblGrid>
        <w:gridCol w:w="709"/>
        <w:gridCol w:w="6237"/>
        <w:gridCol w:w="850"/>
        <w:gridCol w:w="685"/>
        <w:gridCol w:w="709"/>
        <w:gridCol w:w="708"/>
        <w:gridCol w:w="709"/>
        <w:gridCol w:w="851"/>
        <w:gridCol w:w="911"/>
        <w:gridCol w:w="779"/>
        <w:gridCol w:w="640"/>
        <w:gridCol w:w="211"/>
        <w:gridCol w:w="851"/>
        <w:gridCol w:w="852"/>
      </w:tblGrid>
      <w:tr w:rsidR="001D414A" w:rsidRPr="002E3C96" w:rsidTr="002E3C96">
        <w:trPr>
          <w:gridAfter w:val="4"/>
          <w:wAfter w:w="2554" w:type="dxa"/>
          <w:trHeight w:val="104"/>
        </w:trPr>
        <w:tc>
          <w:tcPr>
            <w:tcW w:w="709" w:type="dxa"/>
            <w:tcBorders>
              <w:top w:val="single" w:sz="4" w:space="0" w:color="auto"/>
              <w:left w:val="single" w:sz="4" w:space="0" w:color="auto"/>
              <w:right w:val="single" w:sz="4" w:space="0" w:color="auto"/>
            </w:tcBorders>
          </w:tcPr>
          <w:p w:rsidR="001D414A" w:rsidRPr="002E3C96" w:rsidRDefault="001D414A" w:rsidP="001D414A">
            <w:pPr>
              <w:pStyle w:val="NoSpacing"/>
              <w:rPr>
                <w:rFonts w:ascii="Times New Roman" w:hAnsi="Times New Roman"/>
                <w:b/>
              </w:rPr>
            </w:pPr>
            <w:r w:rsidRPr="002E3C96">
              <w:rPr>
                <w:rFonts w:ascii="Times New Roman" w:hAnsi="Times New Roman"/>
                <w:b/>
              </w:rPr>
              <w:t>Nr.</w:t>
            </w:r>
          </w:p>
          <w:p w:rsidR="001D414A" w:rsidRPr="002E3C96" w:rsidRDefault="001D414A" w:rsidP="001D414A">
            <w:pPr>
              <w:pStyle w:val="NoSpacing"/>
              <w:rPr>
                <w:rFonts w:ascii="Times New Roman" w:hAnsi="Times New Roman"/>
                <w:b/>
              </w:rPr>
            </w:pPr>
            <w:r w:rsidRPr="002E3C96">
              <w:rPr>
                <w:rFonts w:ascii="Times New Roman" w:hAnsi="Times New Roman"/>
                <w:b/>
              </w:rPr>
              <w:t>Crt.</w:t>
            </w:r>
          </w:p>
        </w:tc>
        <w:tc>
          <w:tcPr>
            <w:tcW w:w="6237" w:type="dxa"/>
            <w:vMerge w:val="restart"/>
            <w:tcBorders>
              <w:top w:val="single" w:sz="4" w:space="0" w:color="auto"/>
              <w:left w:val="single" w:sz="4" w:space="0" w:color="auto"/>
              <w:right w:val="single" w:sz="4" w:space="0" w:color="auto"/>
            </w:tcBorders>
            <w:shd w:val="clear" w:color="auto" w:fill="auto"/>
            <w:vAlign w:val="bottom"/>
          </w:tcPr>
          <w:p w:rsidR="001D414A" w:rsidRPr="002E3C96" w:rsidRDefault="001D414A" w:rsidP="001D414A">
            <w:pPr>
              <w:pStyle w:val="NoSpacing"/>
              <w:rPr>
                <w:rFonts w:ascii="Times New Roman" w:hAnsi="Times New Roman"/>
                <w:b/>
              </w:rPr>
            </w:pPr>
            <w:r w:rsidRPr="002E3C96">
              <w:rPr>
                <w:rFonts w:ascii="Times New Roman" w:hAnsi="Times New Roman"/>
                <w:b/>
              </w:rPr>
              <w:t>SERVICII DE TIP REZIDENȚIAL DIN STRUCTURA DGASPC SUCEAVA</w:t>
            </w:r>
          </w:p>
        </w:tc>
        <w:tc>
          <w:tcPr>
            <w:tcW w:w="850" w:type="dxa"/>
            <w:vMerge w:val="restart"/>
            <w:tcBorders>
              <w:top w:val="single" w:sz="4" w:space="0" w:color="auto"/>
              <w:left w:val="nil"/>
              <w:right w:val="single" w:sz="4" w:space="0" w:color="auto"/>
            </w:tcBorders>
            <w:shd w:val="clear" w:color="auto" w:fill="auto"/>
          </w:tcPr>
          <w:p w:rsidR="001D414A" w:rsidRPr="002E3C96" w:rsidRDefault="001D414A" w:rsidP="001D414A">
            <w:pPr>
              <w:pStyle w:val="NoSpacing"/>
              <w:rPr>
                <w:rFonts w:ascii="Times New Roman" w:hAnsi="Times New Roman"/>
                <w:b/>
                <w:lang w:val="fr-FR"/>
              </w:rPr>
            </w:pPr>
            <w:r w:rsidRPr="002E3C96">
              <w:rPr>
                <w:rFonts w:ascii="Times New Roman" w:hAnsi="Times New Roman"/>
                <w:b/>
                <w:lang w:val="fr-FR"/>
              </w:rPr>
              <w:t>Nr.</w:t>
            </w:r>
          </w:p>
          <w:p w:rsidR="001D414A" w:rsidRPr="002E3C96" w:rsidRDefault="001D414A" w:rsidP="001D414A">
            <w:pPr>
              <w:pStyle w:val="NoSpacing"/>
              <w:rPr>
                <w:rFonts w:ascii="Times New Roman" w:hAnsi="Times New Roman"/>
                <w:b/>
                <w:lang w:val="fr-FR"/>
              </w:rPr>
            </w:pPr>
            <w:r w:rsidRPr="002E3C96">
              <w:rPr>
                <w:rFonts w:ascii="Times New Roman" w:hAnsi="Times New Roman"/>
                <w:b/>
                <w:lang w:val="fr-FR"/>
              </w:rPr>
              <w:t>total</w:t>
            </w:r>
          </w:p>
          <w:p w:rsidR="001D414A" w:rsidRPr="002E3C96" w:rsidRDefault="001D414A" w:rsidP="001D414A">
            <w:pPr>
              <w:pStyle w:val="NoSpacing"/>
              <w:rPr>
                <w:rFonts w:ascii="Times New Roman" w:hAnsi="Times New Roman"/>
                <w:b/>
                <w:lang w:val="fr-FR"/>
              </w:rPr>
            </w:pPr>
            <w:r w:rsidRPr="002E3C96">
              <w:rPr>
                <w:rFonts w:ascii="Times New Roman" w:hAnsi="Times New Roman"/>
                <w:b/>
                <w:lang w:val="fr-FR"/>
              </w:rPr>
              <w:t>copii</w:t>
            </w:r>
          </w:p>
        </w:tc>
        <w:tc>
          <w:tcPr>
            <w:tcW w:w="5352" w:type="dxa"/>
            <w:gridSpan w:val="7"/>
            <w:tcBorders>
              <w:top w:val="single" w:sz="4" w:space="0" w:color="auto"/>
              <w:left w:val="nil"/>
              <w:bottom w:val="single" w:sz="4" w:space="0" w:color="auto"/>
              <w:right w:val="single" w:sz="4" w:space="0" w:color="auto"/>
            </w:tcBorders>
            <w:shd w:val="clear" w:color="auto" w:fill="auto"/>
          </w:tcPr>
          <w:p w:rsidR="001D414A" w:rsidRPr="002E3C96" w:rsidRDefault="001D414A" w:rsidP="001D414A">
            <w:pPr>
              <w:pStyle w:val="NoSpacing"/>
              <w:rPr>
                <w:rFonts w:ascii="Times New Roman" w:hAnsi="Times New Roman"/>
                <w:b/>
                <w:lang w:val="fr-FR"/>
              </w:rPr>
            </w:pPr>
            <w:r w:rsidRPr="002E3C96">
              <w:rPr>
                <w:rFonts w:ascii="Times New Roman" w:hAnsi="Times New Roman"/>
                <w:b/>
                <w:lang w:val="fr-FR"/>
              </w:rPr>
              <w:t>Număr copii – grupe de vârstă (ani împliniţi)</w:t>
            </w:r>
          </w:p>
        </w:tc>
      </w:tr>
      <w:tr w:rsidR="001D414A" w:rsidRPr="002E3C96" w:rsidTr="002E3C96">
        <w:trPr>
          <w:gridAfter w:val="4"/>
          <w:wAfter w:w="2554" w:type="dxa"/>
          <w:trHeight w:val="58"/>
        </w:trPr>
        <w:tc>
          <w:tcPr>
            <w:tcW w:w="709" w:type="dxa"/>
            <w:tcBorders>
              <w:left w:val="single" w:sz="4" w:space="0" w:color="auto"/>
              <w:bottom w:val="single" w:sz="4" w:space="0" w:color="auto"/>
              <w:right w:val="single" w:sz="4" w:space="0" w:color="auto"/>
            </w:tcBorders>
          </w:tcPr>
          <w:p w:rsidR="001D414A" w:rsidRPr="002E3C96" w:rsidRDefault="001D414A" w:rsidP="001D414A">
            <w:pPr>
              <w:pStyle w:val="NoSpacing"/>
              <w:rPr>
                <w:rFonts w:ascii="Times New Roman" w:hAnsi="Times New Roman"/>
                <w:b/>
              </w:rPr>
            </w:pPr>
          </w:p>
        </w:tc>
        <w:tc>
          <w:tcPr>
            <w:tcW w:w="6237" w:type="dxa"/>
            <w:vMerge/>
            <w:tcBorders>
              <w:left w:val="single" w:sz="4" w:space="0" w:color="auto"/>
              <w:bottom w:val="single" w:sz="4" w:space="0" w:color="auto"/>
              <w:right w:val="single" w:sz="4" w:space="0" w:color="auto"/>
            </w:tcBorders>
            <w:shd w:val="clear" w:color="auto" w:fill="auto"/>
            <w:vAlign w:val="bottom"/>
          </w:tcPr>
          <w:p w:rsidR="001D414A" w:rsidRPr="002E3C96" w:rsidRDefault="001D414A" w:rsidP="001D414A">
            <w:pPr>
              <w:pStyle w:val="NoSpacing"/>
              <w:rPr>
                <w:rFonts w:ascii="Times New Roman" w:hAnsi="Times New Roman"/>
                <w:b/>
              </w:rPr>
            </w:pPr>
          </w:p>
        </w:tc>
        <w:tc>
          <w:tcPr>
            <w:tcW w:w="850" w:type="dxa"/>
            <w:vMerge/>
            <w:tcBorders>
              <w:left w:val="nil"/>
              <w:bottom w:val="single" w:sz="4" w:space="0" w:color="auto"/>
              <w:right w:val="single" w:sz="4" w:space="0" w:color="auto"/>
            </w:tcBorders>
            <w:shd w:val="clear" w:color="auto" w:fill="auto"/>
          </w:tcPr>
          <w:p w:rsidR="001D414A" w:rsidRPr="002E3C96" w:rsidRDefault="001D414A" w:rsidP="001D414A">
            <w:pPr>
              <w:pStyle w:val="NoSpacing"/>
              <w:rPr>
                <w:rFonts w:ascii="Times New Roman" w:hAnsi="Times New Roman"/>
                <w:b/>
                <w:lang w:val="fr-FR"/>
              </w:rPr>
            </w:pPr>
          </w:p>
        </w:tc>
        <w:tc>
          <w:tcPr>
            <w:tcW w:w="685" w:type="dxa"/>
            <w:tcBorders>
              <w:top w:val="single" w:sz="4" w:space="0" w:color="auto"/>
              <w:left w:val="nil"/>
              <w:bottom w:val="single" w:sz="4" w:space="0" w:color="auto"/>
              <w:right w:val="single" w:sz="4" w:space="0" w:color="auto"/>
            </w:tcBorders>
            <w:shd w:val="clear" w:color="auto" w:fill="auto"/>
          </w:tcPr>
          <w:p w:rsidR="001D414A" w:rsidRPr="002E3C96" w:rsidRDefault="001D414A" w:rsidP="001D414A">
            <w:pPr>
              <w:pStyle w:val="NoSpacing"/>
              <w:rPr>
                <w:rFonts w:ascii="Times New Roman" w:hAnsi="Times New Roman"/>
                <w:b/>
                <w:lang w:val="fr-FR"/>
              </w:rPr>
            </w:pPr>
            <w:r w:rsidRPr="002E3C96">
              <w:rPr>
                <w:rFonts w:ascii="Times New Roman" w:hAnsi="Times New Roman"/>
                <w:b/>
                <w:lang w:val="fr-FR"/>
              </w:rPr>
              <w:t>&lt;1</w:t>
            </w:r>
          </w:p>
        </w:tc>
        <w:tc>
          <w:tcPr>
            <w:tcW w:w="709" w:type="dxa"/>
            <w:tcBorders>
              <w:top w:val="single" w:sz="4" w:space="0" w:color="auto"/>
              <w:left w:val="nil"/>
              <w:bottom w:val="single" w:sz="4" w:space="0" w:color="auto"/>
              <w:right w:val="single" w:sz="4" w:space="0" w:color="auto"/>
            </w:tcBorders>
            <w:shd w:val="clear" w:color="auto" w:fill="auto"/>
          </w:tcPr>
          <w:p w:rsidR="001D414A" w:rsidRPr="002E3C96" w:rsidRDefault="001D414A" w:rsidP="001D414A">
            <w:pPr>
              <w:pStyle w:val="NoSpacing"/>
              <w:rPr>
                <w:rFonts w:ascii="Times New Roman" w:hAnsi="Times New Roman"/>
                <w:b/>
                <w:lang w:val="fr-FR"/>
              </w:rPr>
            </w:pPr>
            <w:r w:rsidRPr="002E3C96">
              <w:rPr>
                <w:rFonts w:ascii="Times New Roman" w:hAnsi="Times New Roman"/>
                <w:b/>
                <w:lang w:val="fr-FR"/>
              </w:rPr>
              <w:t>1-2</w:t>
            </w:r>
          </w:p>
        </w:tc>
        <w:tc>
          <w:tcPr>
            <w:tcW w:w="708" w:type="dxa"/>
            <w:tcBorders>
              <w:top w:val="single" w:sz="4" w:space="0" w:color="auto"/>
              <w:left w:val="nil"/>
              <w:bottom w:val="single" w:sz="4" w:space="0" w:color="auto"/>
              <w:right w:val="single" w:sz="4" w:space="0" w:color="auto"/>
            </w:tcBorders>
            <w:shd w:val="clear" w:color="auto" w:fill="auto"/>
          </w:tcPr>
          <w:p w:rsidR="001D414A" w:rsidRPr="002E3C96" w:rsidRDefault="001D414A" w:rsidP="001D414A">
            <w:pPr>
              <w:pStyle w:val="NoSpacing"/>
              <w:rPr>
                <w:rFonts w:ascii="Times New Roman" w:hAnsi="Times New Roman"/>
                <w:b/>
                <w:lang w:val="fr-FR"/>
              </w:rPr>
            </w:pPr>
            <w:r w:rsidRPr="002E3C96">
              <w:rPr>
                <w:rFonts w:ascii="Times New Roman" w:hAnsi="Times New Roman"/>
                <w:b/>
                <w:lang w:val="fr-FR"/>
              </w:rPr>
              <w:t>3-6</w:t>
            </w:r>
          </w:p>
        </w:tc>
        <w:tc>
          <w:tcPr>
            <w:tcW w:w="709" w:type="dxa"/>
            <w:tcBorders>
              <w:top w:val="single" w:sz="4" w:space="0" w:color="auto"/>
              <w:left w:val="nil"/>
              <w:bottom w:val="single" w:sz="4" w:space="0" w:color="auto"/>
              <w:right w:val="single" w:sz="4" w:space="0" w:color="auto"/>
            </w:tcBorders>
            <w:shd w:val="clear" w:color="auto" w:fill="auto"/>
          </w:tcPr>
          <w:p w:rsidR="001D414A" w:rsidRPr="002E3C96" w:rsidRDefault="001D414A" w:rsidP="001D414A">
            <w:pPr>
              <w:pStyle w:val="NoSpacing"/>
              <w:rPr>
                <w:rFonts w:ascii="Times New Roman" w:hAnsi="Times New Roman"/>
                <w:b/>
                <w:lang w:val="fr-FR"/>
              </w:rPr>
            </w:pPr>
            <w:r w:rsidRPr="002E3C96">
              <w:rPr>
                <w:rFonts w:ascii="Times New Roman" w:hAnsi="Times New Roman"/>
                <w:b/>
                <w:lang w:val="fr-FR"/>
              </w:rPr>
              <w:t>7-9</w:t>
            </w:r>
          </w:p>
        </w:tc>
        <w:tc>
          <w:tcPr>
            <w:tcW w:w="851" w:type="dxa"/>
            <w:tcBorders>
              <w:top w:val="single" w:sz="4" w:space="0" w:color="auto"/>
              <w:left w:val="nil"/>
              <w:bottom w:val="single" w:sz="4" w:space="0" w:color="auto"/>
              <w:right w:val="single" w:sz="4" w:space="0" w:color="auto"/>
            </w:tcBorders>
          </w:tcPr>
          <w:p w:rsidR="001D414A" w:rsidRPr="002E3C96" w:rsidRDefault="001D414A" w:rsidP="001D414A">
            <w:pPr>
              <w:pStyle w:val="NoSpacing"/>
              <w:rPr>
                <w:rFonts w:ascii="Times New Roman" w:hAnsi="Times New Roman"/>
                <w:b/>
                <w:lang w:val="fr-FR"/>
              </w:rPr>
            </w:pPr>
            <w:r w:rsidRPr="002E3C96">
              <w:rPr>
                <w:rFonts w:ascii="Times New Roman" w:hAnsi="Times New Roman"/>
                <w:b/>
                <w:lang w:val="fr-FR"/>
              </w:rPr>
              <w:t>10-13</w:t>
            </w:r>
          </w:p>
        </w:tc>
        <w:tc>
          <w:tcPr>
            <w:tcW w:w="911" w:type="dxa"/>
            <w:tcBorders>
              <w:top w:val="single" w:sz="4" w:space="0" w:color="auto"/>
              <w:left w:val="nil"/>
              <w:bottom w:val="single" w:sz="4" w:space="0" w:color="auto"/>
              <w:right w:val="single" w:sz="4" w:space="0" w:color="auto"/>
            </w:tcBorders>
          </w:tcPr>
          <w:p w:rsidR="001D414A" w:rsidRPr="002E3C96" w:rsidRDefault="001D414A" w:rsidP="001D414A">
            <w:pPr>
              <w:pStyle w:val="NoSpacing"/>
              <w:rPr>
                <w:rFonts w:ascii="Times New Roman" w:hAnsi="Times New Roman"/>
                <w:b/>
                <w:lang w:val="fr-FR"/>
              </w:rPr>
            </w:pPr>
            <w:r w:rsidRPr="002E3C96">
              <w:rPr>
                <w:rFonts w:ascii="Times New Roman" w:hAnsi="Times New Roman"/>
                <w:b/>
                <w:lang w:val="fr-FR"/>
              </w:rPr>
              <w:t>14-17</w:t>
            </w:r>
          </w:p>
        </w:tc>
        <w:tc>
          <w:tcPr>
            <w:tcW w:w="779" w:type="dxa"/>
            <w:tcBorders>
              <w:top w:val="single" w:sz="4" w:space="0" w:color="auto"/>
              <w:left w:val="nil"/>
              <w:bottom w:val="single" w:sz="4" w:space="0" w:color="auto"/>
              <w:right w:val="single" w:sz="4" w:space="0" w:color="auto"/>
            </w:tcBorders>
          </w:tcPr>
          <w:p w:rsidR="001D414A" w:rsidRPr="002E3C96" w:rsidRDefault="001D414A" w:rsidP="001D414A">
            <w:pPr>
              <w:pStyle w:val="NoSpacing"/>
              <w:rPr>
                <w:rFonts w:ascii="Times New Roman" w:hAnsi="Times New Roman"/>
                <w:b/>
                <w:lang w:val="fr-FR"/>
              </w:rPr>
            </w:pPr>
            <w:r w:rsidRPr="002E3C96">
              <w:rPr>
                <w:rFonts w:ascii="Times New Roman" w:hAnsi="Times New Roman"/>
                <w:b/>
                <w:lang w:val="fr-FR"/>
              </w:rPr>
              <w:t>&gt;18</w:t>
            </w:r>
          </w:p>
        </w:tc>
      </w:tr>
      <w:tr w:rsidR="001D414A" w:rsidRPr="001D414A" w:rsidTr="002E3C96">
        <w:trPr>
          <w:gridAfter w:val="4"/>
          <w:wAfter w:w="2554" w:type="dxa"/>
          <w:trHeight w:val="750"/>
        </w:trPr>
        <w:tc>
          <w:tcPr>
            <w:tcW w:w="709" w:type="dxa"/>
            <w:tcBorders>
              <w:top w:val="nil"/>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snapToGrid w:val="0"/>
              </w:rPr>
            </w:pPr>
          </w:p>
        </w:tc>
        <w:tc>
          <w:tcPr>
            <w:tcW w:w="6237" w:type="dxa"/>
            <w:tcBorders>
              <w:top w:val="nil"/>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snapToGrid w:val="0"/>
              </w:rPr>
            </w:pPr>
            <w:r w:rsidRPr="001D414A">
              <w:rPr>
                <w:rFonts w:ascii="Times New Roman" w:hAnsi="Times New Roman"/>
                <w:snapToGrid w:val="0"/>
              </w:rPr>
              <w:t xml:space="preserve">Complexul de recuperare neuro-psiho-motorie Blijdorp-O Nouă Viaţă Suceava- </w:t>
            </w:r>
            <w:r w:rsidRPr="001D414A">
              <w:rPr>
                <w:rFonts w:ascii="Times New Roman" w:hAnsi="Times New Roman"/>
              </w:rPr>
              <w:t xml:space="preserve">Centrul de  servicii sociale pentru copii cu dizabilităţi </w:t>
            </w:r>
          </w:p>
          <w:p w:rsidR="001D414A" w:rsidRPr="001D414A" w:rsidRDefault="001D414A" w:rsidP="001D414A">
            <w:pPr>
              <w:pStyle w:val="NoSpacing"/>
              <w:rPr>
                <w:rFonts w:ascii="Times New Roman" w:hAnsi="Times New Roman"/>
                <w:bCs/>
              </w:rPr>
            </w:pPr>
            <w:r w:rsidRPr="001D414A">
              <w:rPr>
                <w:rFonts w:ascii="Times New Roman" w:hAnsi="Times New Roman"/>
                <w:bCs/>
                <w:iCs/>
              </w:rPr>
              <w:t xml:space="preserve">-Casa de tip familial "O nouă viaţă" </w:t>
            </w:r>
          </w:p>
        </w:tc>
        <w:tc>
          <w:tcPr>
            <w:tcW w:w="850" w:type="dxa"/>
            <w:tcBorders>
              <w:top w:val="nil"/>
              <w:left w:val="nil"/>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9</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2</w:t>
            </w:r>
          </w:p>
        </w:tc>
        <w:tc>
          <w:tcPr>
            <w:tcW w:w="708" w:type="dxa"/>
            <w:tcBorders>
              <w:top w:val="single" w:sz="4" w:space="0" w:color="auto"/>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c>
          <w:tcPr>
            <w:tcW w:w="709" w:type="dxa"/>
            <w:tcBorders>
              <w:top w:val="single" w:sz="4" w:space="0" w:color="auto"/>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2</w:t>
            </w:r>
          </w:p>
        </w:tc>
        <w:tc>
          <w:tcPr>
            <w:tcW w:w="851" w:type="dxa"/>
            <w:tcBorders>
              <w:top w:val="single" w:sz="4" w:space="0" w:color="auto"/>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2</w:t>
            </w:r>
          </w:p>
        </w:tc>
        <w:tc>
          <w:tcPr>
            <w:tcW w:w="911" w:type="dxa"/>
            <w:tcBorders>
              <w:top w:val="single" w:sz="4" w:space="0" w:color="auto"/>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c>
          <w:tcPr>
            <w:tcW w:w="779" w:type="dxa"/>
            <w:tcBorders>
              <w:top w:val="single" w:sz="4" w:space="0" w:color="auto"/>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r>
      <w:tr w:rsidR="001D414A" w:rsidRPr="001D414A" w:rsidTr="002E3C96">
        <w:trPr>
          <w:gridAfter w:val="4"/>
          <w:wAfter w:w="2554" w:type="dxa"/>
          <w:trHeight w:val="691"/>
        </w:trPr>
        <w:tc>
          <w:tcPr>
            <w:tcW w:w="709" w:type="dxa"/>
            <w:tcBorders>
              <w:top w:val="nil"/>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snapToGrid w:val="0"/>
              </w:rPr>
            </w:pPr>
          </w:p>
        </w:tc>
        <w:tc>
          <w:tcPr>
            <w:tcW w:w="6237" w:type="dxa"/>
            <w:tcBorders>
              <w:top w:val="nil"/>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snapToGrid w:val="0"/>
              </w:rPr>
            </w:pPr>
            <w:r w:rsidRPr="001D414A">
              <w:rPr>
                <w:rFonts w:ascii="Times New Roman" w:hAnsi="Times New Roman"/>
                <w:snapToGrid w:val="0"/>
              </w:rPr>
              <w:t xml:space="preserve">Complexul de recuperare neuro-psiho-motorie Blijdorp-O Nouă Viaţă Suceava- </w:t>
            </w:r>
            <w:r w:rsidRPr="001D414A">
              <w:rPr>
                <w:rFonts w:ascii="Times New Roman" w:hAnsi="Times New Roman"/>
              </w:rPr>
              <w:t xml:space="preserve">Centrul de  servicii sociale pentru copii cu dizabilităţi </w:t>
            </w:r>
          </w:p>
          <w:p w:rsidR="001D414A" w:rsidRPr="001D414A" w:rsidRDefault="001D414A" w:rsidP="001D414A">
            <w:pPr>
              <w:pStyle w:val="NoSpacing"/>
              <w:rPr>
                <w:rFonts w:ascii="Times New Roman" w:hAnsi="Times New Roman"/>
                <w:bCs/>
                <w:iCs/>
              </w:rPr>
            </w:pPr>
            <w:r w:rsidRPr="001D414A">
              <w:rPr>
                <w:rFonts w:ascii="Times New Roman" w:hAnsi="Times New Roman"/>
              </w:rPr>
              <w:t xml:space="preserve">-Centrul de tip respiro pentru copii </w:t>
            </w:r>
          </w:p>
        </w:tc>
        <w:tc>
          <w:tcPr>
            <w:tcW w:w="850" w:type="dxa"/>
            <w:tcBorders>
              <w:top w:val="nil"/>
              <w:left w:val="nil"/>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0</w:t>
            </w:r>
          </w:p>
        </w:tc>
        <w:tc>
          <w:tcPr>
            <w:tcW w:w="685" w:type="dxa"/>
            <w:tcBorders>
              <w:top w:val="nil"/>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7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r>
      <w:tr w:rsidR="001D414A" w:rsidRPr="001D414A" w:rsidTr="002E3C96">
        <w:trPr>
          <w:gridAfter w:val="4"/>
          <w:wAfter w:w="2554" w:type="dxa"/>
          <w:trHeight w:val="603"/>
        </w:trPr>
        <w:tc>
          <w:tcPr>
            <w:tcW w:w="709" w:type="dxa"/>
            <w:tcBorders>
              <w:top w:val="nil"/>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snapToGrid w:val="0"/>
              </w:rPr>
            </w:pPr>
          </w:p>
        </w:tc>
        <w:tc>
          <w:tcPr>
            <w:tcW w:w="6237" w:type="dxa"/>
            <w:tcBorders>
              <w:top w:val="nil"/>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snapToGrid w:val="0"/>
              </w:rPr>
            </w:pPr>
            <w:r w:rsidRPr="001D414A">
              <w:rPr>
                <w:rFonts w:ascii="Times New Roman" w:hAnsi="Times New Roman"/>
                <w:snapToGrid w:val="0"/>
              </w:rPr>
              <w:t xml:space="preserve">Complexul de recuperare neuro-psiho-motorie Blijdorp-O Nouă Viaţă Suceava- </w:t>
            </w:r>
            <w:r w:rsidRPr="001D414A">
              <w:rPr>
                <w:rFonts w:ascii="Times New Roman" w:hAnsi="Times New Roman"/>
              </w:rPr>
              <w:t xml:space="preserve">centrul de  servicii sociale pentru copii cu dizabilităţi </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-Casa de tip familial Mihoveni</w:t>
            </w:r>
          </w:p>
        </w:tc>
        <w:tc>
          <w:tcPr>
            <w:tcW w:w="850" w:type="dxa"/>
            <w:tcBorders>
              <w:top w:val="nil"/>
              <w:left w:val="nil"/>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2</w:t>
            </w:r>
          </w:p>
        </w:tc>
        <w:tc>
          <w:tcPr>
            <w:tcW w:w="685" w:type="dxa"/>
            <w:tcBorders>
              <w:top w:val="nil"/>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2</w:t>
            </w:r>
          </w:p>
        </w:tc>
        <w:tc>
          <w:tcPr>
            <w:tcW w:w="77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r>
      <w:tr w:rsidR="001D414A" w:rsidRPr="001D414A" w:rsidTr="002E3C96">
        <w:trPr>
          <w:gridAfter w:val="4"/>
          <w:wAfter w:w="2554" w:type="dxa"/>
          <w:trHeight w:val="698"/>
        </w:trPr>
        <w:tc>
          <w:tcPr>
            <w:tcW w:w="709" w:type="dxa"/>
            <w:tcBorders>
              <w:top w:val="nil"/>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snapToGrid w:val="0"/>
              </w:rPr>
            </w:pPr>
          </w:p>
        </w:tc>
        <w:tc>
          <w:tcPr>
            <w:tcW w:w="6237" w:type="dxa"/>
            <w:tcBorders>
              <w:top w:val="nil"/>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snapToGrid w:val="0"/>
              </w:rPr>
            </w:pPr>
            <w:r w:rsidRPr="001D414A">
              <w:rPr>
                <w:rFonts w:ascii="Times New Roman" w:hAnsi="Times New Roman"/>
                <w:snapToGrid w:val="0"/>
              </w:rPr>
              <w:t xml:space="preserve">Complexul de recuperare neuro-psiho-motorie Blijdorp-O Nouă Viaţă Suceava- </w:t>
            </w:r>
            <w:r w:rsidRPr="001D414A">
              <w:rPr>
                <w:rFonts w:ascii="Times New Roman" w:hAnsi="Times New Roman"/>
              </w:rPr>
              <w:t xml:space="preserve">centrul de  servicii sociale pentru copii cu dizabilităţi </w:t>
            </w:r>
          </w:p>
          <w:p w:rsidR="001D414A" w:rsidRPr="001D414A" w:rsidRDefault="001D414A" w:rsidP="001D414A">
            <w:pPr>
              <w:pStyle w:val="NoSpacing"/>
              <w:rPr>
                <w:rFonts w:ascii="Times New Roman" w:hAnsi="Times New Roman"/>
                <w:bCs/>
              </w:rPr>
            </w:pPr>
            <w:r w:rsidRPr="001D414A">
              <w:rPr>
                <w:rFonts w:ascii="Times New Roman" w:hAnsi="Times New Roman"/>
                <w:bCs/>
              </w:rPr>
              <w:t>-Casa de tip familial Șcheia</w:t>
            </w:r>
          </w:p>
        </w:tc>
        <w:tc>
          <w:tcPr>
            <w:tcW w:w="850" w:type="dxa"/>
            <w:tcBorders>
              <w:top w:val="nil"/>
              <w:left w:val="nil"/>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8</w:t>
            </w:r>
          </w:p>
        </w:tc>
        <w:tc>
          <w:tcPr>
            <w:tcW w:w="685" w:type="dxa"/>
            <w:tcBorders>
              <w:top w:val="nil"/>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c>
          <w:tcPr>
            <w:tcW w:w="85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c>
          <w:tcPr>
            <w:tcW w:w="91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2</w:t>
            </w:r>
          </w:p>
        </w:tc>
        <w:tc>
          <w:tcPr>
            <w:tcW w:w="77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4</w:t>
            </w:r>
          </w:p>
        </w:tc>
      </w:tr>
      <w:tr w:rsidR="001D414A" w:rsidRPr="001D414A" w:rsidTr="002E3C96">
        <w:trPr>
          <w:trHeight w:val="483"/>
        </w:trPr>
        <w:tc>
          <w:tcPr>
            <w:tcW w:w="709" w:type="dxa"/>
            <w:tcBorders>
              <w:top w:val="nil"/>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nil"/>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de protecţie pentru copilul aflat în dificultate Rădăuţi-Solca-Siret</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-Casa de tip familial ”Universul Copiilor” Rădăuţi</w:t>
            </w:r>
          </w:p>
        </w:tc>
        <w:tc>
          <w:tcPr>
            <w:tcW w:w="850" w:type="dxa"/>
            <w:tcBorders>
              <w:top w:val="nil"/>
              <w:left w:val="nil"/>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9</w:t>
            </w:r>
          </w:p>
        </w:tc>
        <w:tc>
          <w:tcPr>
            <w:tcW w:w="685" w:type="dxa"/>
            <w:tcBorders>
              <w:top w:val="nil"/>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9</w:t>
            </w:r>
          </w:p>
        </w:tc>
        <w:tc>
          <w:tcPr>
            <w:tcW w:w="77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gridSpan w:val="2"/>
            <w:vAlign w:val="bottom"/>
          </w:tcPr>
          <w:p w:rsidR="001D414A" w:rsidRPr="001D414A" w:rsidRDefault="001D414A" w:rsidP="001D414A">
            <w:pPr>
              <w:pStyle w:val="NoSpacing"/>
              <w:rPr>
                <w:rFonts w:ascii="Times New Roman" w:hAnsi="Times New Roman"/>
                <w:color w:val="000000"/>
              </w:rPr>
            </w:pPr>
          </w:p>
        </w:tc>
        <w:tc>
          <w:tcPr>
            <w:tcW w:w="851" w:type="dxa"/>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c>
          <w:tcPr>
            <w:tcW w:w="852" w:type="dxa"/>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2</w:t>
            </w:r>
          </w:p>
        </w:tc>
      </w:tr>
      <w:tr w:rsidR="001D414A" w:rsidRPr="001D414A" w:rsidTr="002E3C96">
        <w:trPr>
          <w:trHeight w:val="428"/>
        </w:trPr>
        <w:tc>
          <w:tcPr>
            <w:tcW w:w="709" w:type="dxa"/>
            <w:tcBorders>
              <w:top w:val="nil"/>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nil"/>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de protecţie pentru copilul aflat în dificultate Rădăuţi-Solca-Siret</w:t>
            </w:r>
          </w:p>
          <w:p w:rsidR="001D414A" w:rsidRPr="001D414A" w:rsidRDefault="001D414A" w:rsidP="001D414A">
            <w:pPr>
              <w:pStyle w:val="NoSpacing"/>
              <w:rPr>
                <w:rFonts w:ascii="Times New Roman" w:hAnsi="Times New Roman"/>
                <w:bCs/>
              </w:rPr>
            </w:pPr>
            <w:r w:rsidRPr="001D414A">
              <w:rPr>
                <w:rFonts w:ascii="Times New Roman" w:hAnsi="Times New Roman"/>
                <w:bCs/>
              </w:rPr>
              <w:t xml:space="preserve">-Casa de tip familial ”Prietenia” Solca </w:t>
            </w:r>
          </w:p>
        </w:tc>
        <w:tc>
          <w:tcPr>
            <w:tcW w:w="850" w:type="dxa"/>
            <w:tcBorders>
              <w:top w:val="nil"/>
              <w:left w:val="nil"/>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10</w:t>
            </w:r>
          </w:p>
        </w:tc>
        <w:tc>
          <w:tcPr>
            <w:tcW w:w="685" w:type="dxa"/>
            <w:tcBorders>
              <w:top w:val="nil"/>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c>
          <w:tcPr>
            <w:tcW w:w="85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3</w:t>
            </w:r>
          </w:p>
        </w:tc>
        <w:tc>
          <w:tcPr>
            <w:tcW w:w="91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5</w:t>
            </w:r>
          </w:p>
        </w:tc>
        <w:tc>
          <w:tcPr>
            <w:tcW w:w="77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c>
          <w:tcPr>
            <w:tcW w:w="851" w:type="dxa"/>
            <w:gridSpan w:val="2"/>
            <w:vAlign w:val="bottom"/>
          </w:tcPr>
          <w:p w:rsidR="001D414A" w:rsidRPr="001D414A" w:rsidRDefault="001D414A" w:rsidP="001D414A">
            <w:pPr>
              <w:pStyle w:val="NoSpacing"/>
              <w:rPr>
                <w:rFonts w:ascii="Times New Roman" w:hAnsi="Times New Roman"/>
                <w:color w:val="000000"/>
              </w:rPr>
            </w:pPr>
          </w:p>
        </w:tc>
        <w:tc>
          <w:tcPr>
            <w:tcW w:w="851" w:type="dxa"/>
            <w:vAlign w:val="bottom"/>
          </w:tcPr>
          <w:p w:rsidR="001D414A" w:rsidRPr="001D414A" w:rsidRDefault="001D414A" w:rsidP="001D414A">
            <w:pPr>
              <w:pStyle w:val="NoSpacing"/>
              <w:rPr>
                <w:rFonts w:ascii="Times New Roman" w:hAnsi="Times New Roman"/>
                <w:color w:val="000000"/>
              </w:rPr>
            </w:pPr>
          </w:p>
        </w:tc>
        <w:tc>
          <w:tcPr>
            <w:tcW w:w="852" w:type="dxa"/>
            <w:vAlign w:val="bottom"/>
          </w:tcPr>
          <w:p w:rsidR="001D414A" w:rsidRPr="001D414A" w:rsidRDefault="001D414A" w:rsidP="001D414A">
            <w:pPr>
              <w:pStyle w:val="NoSpacing"/>
              <w:rPr>
                <w:rFonts w:ascii="Times New Roman" w:hAnsi="Times New Roman"/>
                <w:color w:val="000000"/>
              </w:rPr>
            </w:pPr>
          </w:p>
        </w:tc>
      </w:tr>
      <w:tr w:rsidR="001D414A" w:rsidRPr="001D414A" w:rsidTr="002E3C96">
        <w:trPr>
          <w:trHeight w:val="503"/>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de protecţie pentru copilul aflat în dificultate Rădăuţi-Solca-Siret</w:t>
            </w:r>
          </w:p>
          <w:p w:rsidR="001D414A" w:rsidRPr="001D414A" w:rsidRDefault="001D414A" w:rsidP="001D414A">
            <w:pPr>
              <w:pStyle w:val="NoSpacing"/>
              <w:rPr>
                <w:rFonts w:ascii="Times New Roman" w:hAnsi="Times New Roman"/>
                <w:bCs/>
              </w:rPr>
            </w:pPr>
            <w:r w:rsidRPr="001D414A">
              <w:rPr>
                <w:rFonts w:ascii="Times New Roman" w:hAnsi="Times New Roman"/>
                <w:bCs/>
              </w:rPr>
              <w:t xml:space="preserve">-Casa de tip familial ”Cireșarii” Solca </w:t>
            </w:r>
          </w:p>
        </w:tc>
        <w:tc>
          <w:tcPr>
            <w:tcW w:w="850" w:type="dxa"/>
            <w:tcBorders>
              <w:top w:val="nil"/>
              <w:left w:val="nil"/>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8</w:t>
            </w:r>
          </w:p>
        </w:tc>
        <w:tc>
          <w:tcPr>
            <w:tcW w:w="685" w:type="dxa"/>
            <w:tcBorders>
              <w:top w:val="nil"/>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4</w:t>
            </w:r>
          </w:p>
        </w:tc>
        <w:tc>
          <w:tcPr>
            <w:tcW w:w="91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3</w:t>
            </w:r>
          </w:p>
        </w:tc>
        <w:tc>
          <w:tcPr>
            <w:tcW w:w="77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c>
          <w:tcPr>
            <w:tcW w:w="851" w:type="dxa"/>
            <w:gridSpan w:val="2"/>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 </w:t>
            </w:r>
          </w:p>
        </w:tc>
        <w:tc>
          <w:tcPr>
            <w:tcW w:w="851" w:type="dxa"/>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 </w:t>
            </w:r>
          </w:p>
        </w:tc>
        <w:tc>
          <w:tcPr>
            <w:tcW w:w="852" w:type="dxa"/>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2</w:t>
            </w:r>
          </w:p>
        </w:tc>
      </w:tr>
      <w:tr w:rsidR="001D414A" w:rsidRPr="001D414A" w:rsidTr="002E3C96">
        <w:trPr>
          <w:trHeight w:val="580"/>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de protecţie pentru copilul aflat în dificultate Rădăuţi-Solca-Siret</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 xml:space="preserve">-Casa de tip familial « Alma Mater » </w:t>
            </w:r>
          </w:p>
        </w:tc>
        <w:tc>
          <w:tcPr>
            <w:tcW w:w="850" w:type="dxa"/>
            <w:tcBorders>
              <w:top w:val="nil"/>
              <w:left w:val="nil"/>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c>
          <w:tcPr>
            <w:tcW w:w="685" w:type="dxa"/>
            <w:tcBorders>
              <w:top w:val="nil"/>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c>
          <w:tcPr>
            <w:tcW w:w="77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gridSpan w:val="2"/>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 </w:t>
            </w:r>
          </w:p>
        </w:tc>
        <w:tc>
          <w:tcPr>
            <w:tcW w:w="851" w:type="dxa"/>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c>
          <w:tcPr>
            <w:tcW w:w="852" w:type="dxa"/>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r>
      <w:tr w:rsidR="001D414A" w:rsidRPr="001D414A" w:rsidTr="002E3C96">
        <w:trPr>
          <w:gridAfter w:val="4"/>
          <w:wAfter w:w="2554" w:type="dxa"/>
          <w:trHeight w:val="550"/>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Gura Humorului</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 xml:space="preserve">  -Casa de tip familial nr. 6 </w:t>
            </w:r>
          </w:p>
        </w:tc>
        <w:tc>
          <w:tcPr>
            <w:tcW w:w="850" w:type="dxa"/>
            <w:tcBorders>
              <w:top w:val="single" w:sz="4" w:space="0" w:color="auto"/>
              <w:left w:val="single" w:sz="4" w:space="0" w:color="auto"/>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12</w:t>
            </w:r>
          </w:p>
        </w:tc>
        <w:tc>
          <w:tcPr>
            <w:tcW w:w="685" w:type="dxa"/>
            <w:tcBorders>
              <w:top w:val="nil"/>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4</w:t>
            </w:r>
          </w:p>
        </w:tc>
        <w:tc>
          <w:tcPr>
            <w:tcW w:w="91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5</w:t>
            </w:r>
          </w:p>
        </w:tc>
        <w:tc>
          <w:tcPr>
            <w:tcW w:w="77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3</w:t>
            </w:r>
          </w:p>
        </w:tc>
      </w:tr>
      <w:tr w:rsidR="001D414A" w:rsidRPr="001D414A" w:rsidTr="002E3C96">
        <w:trPr>
          <w:gridAfter w:val="4"/>
          <w:wAfter w:w="2554" w:type="dxa"/>
          <w:trHeight w:val="504"/>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Gura Humorului</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-Casa de tip familial nr.7 copil cu dizabilităţi</w:t>
            </w:r>
          </w:p>
        </w:tc>
        <w:tc>
          <w:tcPr>
            <w:tcW w:w="850" w:type="dxa"/>
            <w:tcBorders>
              <w:top w:val="single" w:sz="4" w:space="0" w:color="auto"/>
              <w:left w:val="single" w:sz="4" w:space="0" w:color="auto"/>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6</w:t>
            </w:r>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4</w:t>
            </w:r>
          </w:p>
        </w:tc>
      </w:tr>
      <w:tr w:rsidR="001D414A" w:rsidRPr="001D414A" w:rsidTr="002E3C96">
        <w:trPr>
          <w:gridAfter w:val="4"/>
          <w:wAfter w:w="2554" w:type="dxa"/>
          <w:trHeight w:val="571"/>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Gura Humorului</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-Casa de tip familial ” Iasmina” pentru copilul cu dizabilităţi</w:t>
            </w:r>
          </w:p>
        </w:tc>
        <w:tc>
          <w:tcPr>
            <w:tcW w:w="850" w:type="dxa"/>
            <w:tcBorders>
              <w:top w:val="single" w:sz="4" w:space="0" w:color="auto"/>
              <w:left w:val="single" w:sz="4" w:space="0" w:color="auto"/>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6</w:t>
            </w:r>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4</w:t>
            </w:r>
          </w:p>
        </w:tc>
      </w:tr>
      <w:tr w:rsidR="001D414A" w:rsidRPr="001D414A" w:rsidTr="002E3C96">
        <w:trPr>
          <w:gridAfter w:val="4"/>
          <w:wAfter w:w="2554" w:type="dxa"/>
          <w:trHeight w:val="511"/>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Gura Humorului</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 xml:space="preserve"> -Casa de tip familial  ” Iris” pentru copilul cu dizabilităţi</w:t>
            </w:r>
          </w:p>
        </w:tc>
        <w:tc>
          <w:tcPr>
            <w:tcW w:w="850" w:type="dxa"/>
            <w:tcBorders>
              <w:top w:val="single" w:sz="4" w:space="0" w:color="auto"/>
              <w:left w:val="single" w:sz="4" w:space="0" w:color="auto"/>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3</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6</w:t>
            </w:r>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r>
      <w:tr w:rsidR="001D414A" w:rsidRPr="001D414A" w:rsidTr="002E3C96">
        <w:trPr>
          <w:gridAfter w:val="4"/>
          <w:wAfter w:w="2554" w:type="dxa"/>
          <w:trHeight w:val="580"/>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Gura Humorului</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-Casa de tip familial ”Lotus ” pentru copilul cu dizabilităţi</w:t>
            </w:r>
          </w:p>
        </w:tc>
        <w:tc>
          <w:tcPr>
            <w:tcW w:w="850" w:type="dxa"/>
            <w:tcBorders>
              <w:top w:val="single" w:sz="4" w:space="0" w:color="auto"/>
              <w:left w:val="nil"/>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8</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single" w:sz="4" w:space="0" w:color="auto"/>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single" w:sz="4" w:space="0" w:color="auto"/>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4</w:t>
            </w:r>
          </w:p>
        </w:tc>
        <w:tc>
          <w:tcPr>
            <w:tcW w:w="779" w:type="dxa"/>
            <w:tcBorders>
              <w:top w:val="single" w:sz="4" w:space="0" w:color="auto"/>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4</w:t>
            </w:r>
          </w:p>
        </w:tc>
      </w:tr>
      <w:tr w:rsidR="001D414A" w:rsidRPr="001D414A" w:rsidTr="002E3C96">
        <w:trPr>
          <w:gridAfter w:val="4"/>
          <w:wAfter w:w="2554" w:type="dxa"/>
          <w:trHeight w:val="580"/>
        </w:trPr>
        <w:tc>
          <w:tcPr>
            <w:tcW w:w="709" w:type="dxa"/>
            <w:tcBorders>
              <w:top w:val="nil"/>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nil"/>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Gura Humorului</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-Casa de tip familial  ”Orhideea” pentru copilul cu dizabilităţi</w:t>
            </w:r>
          </w:p>
        </w:tc>
        <w:tc>
          <w:tcPr>
            <w:tcW w:w="850" w:type="dxa"/>
            <w:tcBorders>
              <w:top w:val="nil"/>
              <w:left w:val="nil"/>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12</w:t>
            </w:r>
          </w:p>
        </w:tc>
        <w:tc>
          <w:tcPr>
            <w:tcW w:w="685" w:type="dxa"/>
            <w:tcBorders>
              <w:top w:val="nil"/>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6</w:t>
            </w:r>
          </w:p>
        </w:tc>
        <w:tc>
          <w:tcPr>
            <w:tcW w:w="91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4</w:t>
            </w:r>
          </w:p>
        </w:tc>
        <w:tc>
          <w:tcPr>
            <w:tcW w:w="77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2</w:t>
            </w:r>
          </w:p>
        </w:tc>
      </w:tr>
      <w:tr w:rsidR="001D414A" w:rsidRPr="001D414A" w:rsidTr="002E3C96">
        <w:trPr>
          <w:gridAfter w:val="4"/>
          <w:wAfter w:w="2554" w:type="dxa"/>
          <w:trHeight w:val="580"/>
        </w:trPr>
        <w:tc>
          <w:tcPr>
            <w:tcW w:w="709" w:type="dxa"/>
            <w:tcBorders>
              <w:top w:val="nil"/>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nil"/>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Gura Humorului</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-Apartament  nr.1</w:t>
            </w:r>
          </w:p>
        </w:tc>
        <w:tc>
          <w:tcPr>
            <w:tcW w:w="850" w:type="dxa"/>
            <w:tcBorders>
              <w:top w:val="nil"/>
              <w:left w:val="nil"/>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6</w:t>
            </w:r>
          </w:p>
        </w:tc>
        <w:tc>
          <w:tcPr>
            <w:tcW w:w="685" w:type="dxa"/>
            <w:tcBorders>
              <w:top w:val="nil"/>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5</w:t>
            </w:r>
          </w:p>
        </w:tc>
        <w:tc>
          <w:tcPr>
            <w:tcW w:w="77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r>
      <w:tr w:rsidR="001D414A" w:rsidRPr="001D414A" w:rsidTr="002E3C96">
        <w:trPr>
          <w:gridAfter w:val="4"/>
          <w:wAfter w:w="2554" w:type="dxa"/>
          <w:trHeight w:val="580"/>
        </w:trPr>
        <w:tc>
          <w:tcPr>
            <w:tcW w:w="709" w:type="dxa"/>
            <w:tcBorders>
              <w:top w:val="nil"/>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nil"/>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Gura Humorului</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 xml:space="preserve">-Apartament nr.2 </w:t>
            </w:r>
          </w:p>
        </w:tc>
        <w:tc>
          <w:tcPr>
            <w:tcW w:w="850" w:type="dxa"/>
            <w:tcBorders>
              <w:top w:val="nil"/>
              <w:left w:val="nil"/>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3</w:t>
            </w:r>
          </w:p>
        </w:tc>
        <w:tc>
          <w:tcPr>
            <w:tcW w:w="685" w:type="dxa"/>
            <w:tcBorders>
              <w:top w:val="nil"/>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c>
          <w:tcPr>
            <w:tcW w:w="77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2</w:t>
            </w:r>
          </w:p>
        </w:tc>
      </w:tr>
      <w:tr w:rsidR="001D414A" w:rsidRPr="001D414A" w:rsidTr="002E3C96">
        <w:trPr>
          <w:gridAfter w:val="4"/>
          <w:wAfter w:w="2554" w:type="dxa"/>
          <w:trHeight w:val="580"/>
        </w:trPr>
        <w:tc>
          <w:tcPr>
            <w:tcW w:w="709" w:type="dxa"/>
            <w:tcBorders>
              <w:top w:val="nil"/>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nil"/>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Gura Humorului</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-Apartament nr.3  copil cu dizabilităţi</w:t>
            </w:r>
          </w:p>
        </w:tc>
        <w:tc>
          <w:tcPr>
            <w:tcW w:w="850" w:type="dxa"/>
            <w:tcBorders>
              <w:top w:val="nil"/>
              <w:left w:val="nil"/>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4</w:t>
            </w:r>
          </w:p>
        </w:tc>
        <w:tc>
          <w:tcPr>
            <w:tcW w:w="685" w:type="dxa"/>
            <w:tcBorders>
              <w:top w:val="nil"/>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2</w:t>
            </w:r>
          </w:p>
        </w:tc>
        <w:tc>
          <w:tcPr>
            <w:tcW w:w="77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2</w:t>
            </w:r>
          </w:p>
        </w:tc>
      </w:tr>
      <w:tr w:rsidR="001D414A" w:rsidRPr="001D414A" w:rsidTr="002E3C96">
        <w:trPr>
          <w:gridAfter w:val="4"/>
          <w:wAfter w:w="2554" w:type="dxa"/>
          <w:trHeight w:val="580"/>
        </w:trPr>
        <w:tc>
          <w:tcPr>
            <w:tcW w:w="709" w:type="dxa"/>
            <w:tcBorders>
              <w:top w:val="nil"/>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nil"/>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Gura Humorului</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-Apartament nr.4  copil cu dizabilităţi</w:t>
            </w:r>
          </w:p>
        </w:tc>
        <w:tc>
          <w:tcPr>
            <w:tcW w:w="850" w:type="dxa"/>
            <w:tcBorders>
              <w:top w:val="nil"/>
              <w:left w:val="nil"/>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5</w:t>
            </w:r>
          </w:p>
        </w:tc>
        <w:tc>
          <w:tcPr>
            <w:tcW w:w="685" w:type="dxa"/>
            <w:tcBorders>
              <w:top w:val="nil"/>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c>
          <w:tcPr>
            <w:tcW w:w="77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4</w:t>
            </w:r>
          </w:p>
        </w:tc>
      </w:tr>
      <w:tr w:rsidR="001D414A" w:rsidRPr="001D414A" w:rsidTr="002E3C96">
        <w:trPr>
          <w:gridAfter w:val="4"/>
          <w:wAfter w:w="2554" w:type="dxa"/>
          <w:trHeight w:val="580"/>
        </w:trPr>
        <w:tc>
          <w:tcPr>
            <w:tcW w:w="709" w:type="dxa"/>
            <w:tcBorders>
              <w:top w:val="nil"/>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nil"/>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Gura Humorului</w:t>
            </w:r>
          </w:p>
          <w:p w:rsidR="001D414A" w:rsidRPr="001D414A" w:rsidRDefault="001D414A" w:rsidP="001D414A">
            <w:pPr>
              <w:pStyle w:val="NoSpacing"/>
              <w:rPr>
                <w:rFonts w:ascii="Times New Roman" w:hAnsi="Times New Roman"/>
                <w:bCs/>
              </w:rPr>
            </w:pPr>
            <w:r w:rsidRPr="001D414A">
              <w:rPr>
                <w:rFonts w:ascii="Times New Roman" w:hAnsi="Times New Roman"/>
                <w:snapToGrid w:val="0"/>
                <w:lang w:val="fr-FR"/>
              </w:rPr>
              <w:t xml:space="preserve">-Apartament nr.10 </w:t>
            </w:r>
          </w:p>
        </w:tc>
        <w:tc>
          <w:tcPr>
            <w:tcW w:w="850" w:type="dxa"/>
            <w:tcBorders>
              <w:top w:val="nil"/>
              <w:left w:val="nil"/>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4</w:t>
            </w:r>
          </w:p>
        </w:tc>
        <w:tc>
          <w:tcPr>
            <w:tcW w:w="685" w:type="dxa"/>
            <w:tcBorders>
              <w:top w:val="nil"/>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2</w:t>
            </w:r>
          </w:p>
        </w:tc>
        <w:tc>
          <w:tcPr>
            <w:tcW w:w="77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2</w:t>
            </w:r>
          </w:p>
        </w:tc>
      </w:tr>
      <w:tr w:rsidR="001D414A" w:rsidRPr="001D414A" w:rsidTr="002E3C96">
        <w:trPr>
          <w:gridAfter w:val="4"/>
          <w:wAfter w:w="2554" w:type="dxa"/>
          <w:trHeight w:val="580"/>
        </w:trPr>
        <w:tc>
          <w:tcPr>
            <w:tcW w:w="709" w:type="dxa"/>
            <w:tcBorders>
              <w:top w:val="nil"/>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nil"/>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Gura Humorului</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bCs/>
              </w:rPr>
              <w:t>-</w:t>
            </w:r>
            <w:r w:rsidRPr="001D414A">
              <w:rPr>
                <w:rFonts w:ascii="Times New Roman" w:hAnsi="Times New Roman"/>
                <w:snapToGrid w:val="0"/>
                <w:lang w:val="fr-FR"/>
              </w:rPr>
              <w:t>Apartament nr.11  copil cu dizabilităţi</w:t>
            </w:r>
            <w:r w:rsidRPr="001D414A">
              <w:rPr>
                <w:rFonts w:ascii="Times New Roman" w:hAnsi="Times New Roman"/>
                <w:snapToGrid w:val="0"/>
                <w:lang w:val="fr-FR"/>
              </w:rPr>
              <w:tab/>
            </w:r>
          </w:p>
        </w:tc>
        <w:tc>
          <w:tcPr>
            <w:tcW w:w="850" w:type="dxa"/>
            <w:tcBorders>
              <w:top w:val="nil"/>
              <w:left w:val="nil"/>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4</w:t>
            </w:r>
          </w:p>
        </w:tc>
        <w:tc>
          <w:tcPr>
            <w:tcW w:w="685" w:type="dxa"/>
            <w:tcBorders>
              <w:top w:val="nil"/>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2</w:t>
            </w:r>
          </w:p>
        </w:tc>
        <w:tc>
          <w:tcPr>
            <w:tcW w:w="85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c>
          <w:tcPr>
            <w:tcW w:w="91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c>
          <w:tcPr>
            <w:tcW w:w="77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r>
      <w:tr w:rsidR="001D414A" w:rsidRPr="001D414A" w:rsidTr="002E3C96">
        <w:trPr>
          <w:gridAfter w:val="4"/>
          <w:wAfter w:w="2554" w:type="dxa"/>
          <w:trHeight w:val="132"/>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Gura Humorului</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-Apartament nr.12  copil cu dizabilităţi</w:t>
            </w:r>
          </w:p>
        </w:tc>
        <w:tc>
          <w:tcPr>
            <w:tcW w:w="850" w:type="dxa"/>
            <w:tcBorders>
              <w:top w:val="single" w:sz="4" w:space="0" w:color="auto"/>
              <w:left w:val="single" w:sz="4" w:space="0" w:color="auto"/>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2</w:t>
            </w:r>
          </w:p>
        </w:tc>
      </w:tr>
      <w:tr w:rsidR="001D414A" w:rsidRPr="001D414A" w:rsidTr="002E3C96">
        <w:trPr>
          <w:gridAfter w:val="4"/>
          <w:wAfter w:w="2554" w:type="dxa"/>
          <w:trHeight w:val="580"/>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Gura Humorului</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 Apartament  ”Licurici” copil cu dizabilităţi</w:t>
            </w:r>
          </w:p>
        </w:tc>
        <w:tc>
          <w:tcPr>
            <w:tcW w:w="850" w:type="dxa"/>
            <w:tcBorders>
              <w:top w:val="single" w:sz="4" w:space="0" w:color="auto"/>
              <w:left w:val="single" w:sz="4" w:space="0" w:color="auto"/>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r>
      <w:tr w:rsidR="001D414A" w:rsidRPr="001D414A" w:rsidTr="002E3C96">
        <w:trPr>
          <w:gridAfter w:val="4"/>
          <w:wAfter w:w="2554" w:type="dxa"/>
          <w:trHeight w:val="580"/>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Fălticeni</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 xml:space="preserve">- Apartament nr.5 </w:t>
            </w:r>
          </w:p>
        </w:tc>
        <w:tc>
          <w:tcPr>
            <w:tcW w:w="850" w:type="dxa"/>
            <w:tcBorders>
              <w:top w:val="single" w:sz="4" w:space="0" w:color="auto"/>
              <w:left w:val="single" w:sz="4" w:space="0" w:color="auto"/>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5</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5</w:t>
            </w:r>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r>
      <w:tr w:rsidR="001D414A" w:rsidRPr="001D414A" w:rsidTr="002E3C96">
        <w:trPr>
          <w:gridAfter w:val="4"/>
          <w:wAfter w:w="2554" w:type="dxa"/>
          <w:trHeight w:val="580"/>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Fălticeni</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 Apartament nr.8</w:t>
            </w:r>
          </w:p>
        </w:tc>
        <w:tc>
          <w:tcPr>
            <w:tcW w:w="850" w:type="dxa"/>
            <w:tcBorders>
              <w:top w:val="single" w:sz="4" w:space="0" w:color="auto"/>
              <w:left w:val="single" w:sz="4" w:space="0" w:color="auto"/>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5</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5</w:t>
            </w:r>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r>
      <w:tr w:rsidR="001D414A" w:rsidRPr="001D414A" w:rsidTr="002E3C96">
        <w:trPr>
          <w:gridAfter w:val="4"/>
          <w:wAfter w:w="2554" w:type="dxa"/>
          <w:trHeight w:val="580"/>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Fălticeni</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 xml:space="preserve">– Apartament  nr.9 </w:t>
            </w:r>
          </w:p>
        </w:tc>
        <w:tc>
          <w:tcPr>
            <w:tcW w:w="850" w:type="dxa"/>
            <w:tcBorders>
              <w:top w:val="single" w:sz="4" w:space="0" w:color="auto"/>
              <w:left w:val="single" w:sz="4" w:space="0" w:color="auto"/>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5</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5</w:t>
            </w:r>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r>
      <w:tr w:rsidR="001D414A" w:rsidRPr="001D414A" w:rsidTr="002E3C96">
        <w:trPr>
          <w:gridAfter w:val="4"/>
          <w:wAfter w:w="2554" w:type="dxa"/>
          <w:trHeight w:val="580"/>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Fălticeni</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 Apartament nr.10</w:t>
            </w:r>
          </w:p>
        </w:tc>
        <w:tc>
          <w:tcPr>
            <w:tcW w:w="850" w:type="dxa"/>
            <w:tcBorders>
              <w:top w:val="single" w:sz="4" w:space="0" w:color="auto"/>
              <w:left w:val="single" w:sz="4" w:space="0" w:color="auto"/>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5</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r>
      <w:tr w:rsidR="001D414A" w:rsidRPr="001D414A" w:rsidTr="002E3C96">
        <w:trPr>
          <w:gridAfter w:val="4"/>
          <w:wAfter w:w="2554" w:type="dxa"/>
          <w:trHeight w:val="580"/>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Fălticeni</w:t>
            </w:r>
          </w:p>
          <w:p w:rsidR="001D414A" w:rsidRPr="001D414A" w:rsidRDefault="001D414A" w:rsidP="001D414A">
            <w:pPr>
              <w:pStyle w:val="NoSpacing"/>
              <w:rPr>
                <w:rFonts w:ascii="Times New Roman" w:hAnsi="Times New Roman"/>
                <w:bCs/>
              </w:rPr>
            </w:pPr>
            <w:r w:rsidRPr="001D414A">
              <w:rPr>
                <w:rFonts w:ascii="Times New Roman" w:hAnsi="Times New Roman"/>
                <w:snapToGrid w:val="0"/>
                <w:lang w:val="fr-FR"/>
              </w:rPr>
              <w:t xml:space="preserve">– Apartament ”Speranța” </w:t>
            </w:r>
          </w:p>
        </w:tc>
        <w:tc>
          <w:tcPr>
            <w:tcW w:w="850" w:type="dxa"/>
            <w:tcBorders>
              <w:top w:val="single" w:sz="4" w:space="0" w:color="auto"/>
              <w:left w:val="single" w:sz="4" w:space="0" w:color="auto"/>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5</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r>
      <w:tr w:rsidR="001D414A" w:rsidRPr="001D414A" w:rsidTr="002E3C96">
        <w:trPr>
          <w:gridAfter w:val="4"/>
          <w:wAfter w:w="2554" w:type="dxa"/>
          <w:trHeight w:val="429"/>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Fălticeni</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 Apartament social nr.2 Fălticeni</w:t>
            </w:r>
          </w:p>
        </w:tc>
        <w:tc>
          <w:tcPr>
            <w:tcW w:w="850" w:type="dxa"/>
            <w:tcBorders>
              <w:top w:val="single" w:sz="4" w:space="0" w:color="auto"/>
              <w:left w:val="single" w:sz="4" w:space="0" w:color="auto"/>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4</w:t>
            </w:r>
          </w:p>
        </w:tc>
      </w:tr>
      <w:tr w:rsidR="001D414A" w:rsidRPr="001D414A" w:rsidTr="002E3C96">
        <w:trPr>
          <w:gridAfter w:val="4"/>
          <w:wAfter w:w="2554" w:type="dxa"/>
          <w:trHeight w:val="480"/>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snapToGrid w:val="0"/>
                <w:lang w:val="fr-FR"/>
              </w:rPr>
            </w:pPr>
            <w:r w:rsidRPr="001D414A">
              <w:rPr>
                <w:rFonts w:ascii="Times New Roman" w:hAnsi="Times New Roman"/>
                <w:bCs/>
              </w:rPr>
              <w:t>Centrul de servicii  multifuncţionale  pentru copilul aflat în dificultate    Fălticeni</w:t>
            </w:r>
          </w:p>
          <w:p w:rsidR="001D414A" w:rsidRPr="001D414A" w:rsidRDefault="001D414A" w:rsidP="001D414A">
            <w:pPr>
              <w:pStyle w:val="NoSpacing"/>
              <w:rPr>
                <w:rFonts w:ascii="Times New Roman" w:hAnsi="Times New Roman"/>
                <w:bCs/>
              </w:rPr>
            </w:pPr>
            <w:r w:rsidRPr="001D414A">
              <w:rPr>
                <w:rFonts w:ascii="Times New Roman" w:hAnsi="Times New Roman"/>
                <w:snapToGrid w:val="0"/>
                <w:lang w:val="fr-FR"/>
              </w:rPr>
              <w:t xml:space="preserve">-Apartament social nr.6 </w:t>
            </w:r>
          </w:p>
        </w:tc>
        <w:tc>
          <w:tcPr>
            <w:tcW w:w="850" w:type="dxa"/>
            <w:tcBorders>
              <w:top w:val="single" w:sz="4" w:space="0" w:color="auto"/>
              <w:left w:val="single" w:sz="4" w:space="0" w:color="auto"/>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4</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4</w:t>
            </w:r>
          </w:p>
        </w:tc>
      </w:tr>
      <w:tr w:rsidR="001D414A" w:rsidRPr="001D414A" w:rsidTr="002E3C96">
        <w:trPr>
          <w:gridAfter w:val="4"/>
          <w:wAfter w:w="2554" w:type="dxa"/>
          <w:trHeight w:val="459"/>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Fălticeni</w:t>
            </w:r>
            <w:r w:rsidRPr="001D414A">
              <w:rPr>
                <w:rFonts w:ascii="Times New Roman" w:hAnsi="Times New Roman"/>
                <w:snapToGrid w:val="0"/>
                <w:lang w:val="fr-FR"/>
              </w:rPr>
              <w:t>– Apartament  social nr.7</w:t>
            </w:r>
          </w:p>
        </w:tc>
        <w:tc>
          <w:tcPr>
            <w:tcW w:w="850" w:type="dxa"/>
            <w:tcBorders>
              <w:top w:val="single" w:sz="4" w:space="0" w:color="auto"/>
              <w:left w:val="single" w:sz="4" w:space="0" w:color="auto"/>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5</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5</w:t>
            </w:r>
          </w:p>
        </w:tc>
      </w:tr>
      <w:tr w:rsidR="001D414A" w:rsidRPr="001D414A" w:rsidTr="002E3C96">
        <w:trPr>
          <w:gridAfter w:val="4"/>
          <w:wAfter w:w="2554" w:type="dxa"/>
          <w:trHeight w:val="553"/>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Fălticeni</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 xml:space="preserve">- Casa de tip familial pentru copilul cu dizabilități « Dalia » </w:t>
            </w:r>
          </w:p>
        </w:tc>
        <w:tc>
          <w:tcPr>
            <w:tcW w:w="850" w:type="dxa"/>
            <w:tcBorders>
              <w:top w:val="single" w:sz="4" w:space="0" w:color="auto"/>
              <w:left w:val="single" w:sz="4" w:space="0" w:color="auto"/>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8</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8</w:t>
            </w:r>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r>
      <w:tr w:rsidR="001D414A" w:rsidRPr="001D414A" w:rsidTr="002E3C96">
        <w:trPr>
          <w:gridAfter w:val="4"/>
          <w:wAfter w:w="2554" w:type="dxa"/>
          <w:trHeight w:val="420"/>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Fălticeni</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-Casa de tip familial ”Domino”</w:t>
            </w:r>
          </w:p>
        </w:tc>
        <w:tc>
          <w:tcPr>
            <w:tcW w:w="850" w:type="dxa"/>
            <w:tcBorders>
              <w:top w:val="single" w:sz="4" w:space="0" w:color="auto"/>
              <w:left w:val="single" w:sz="4" w:space="0" w:color="auto"/>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2</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5</w:t>
            </w:r>
          </w:p>
        </w:tc>
      </w:tr>
      <w:tr w:rsidR="001D414A" w:rsidRPr="001D414A" w:rsidTr="002E3C96">
        <w:trPr>
          <w:gridAfter w:val="4"/>
          <w:wAfter w:w="2554" w:type="dxa"/>
          <w:trHeight w:val="499"/>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Fălticeni</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rPr>
              <w:t>-Adăpost de zi şi de noapte pentru copiii străzii “Lizuca” Fălticeni</w:t>
            </w:r>
            <w:r w:rsidRPr="001D414A">
              <w:rPr>
                <w:rFonts w:ascii="Times New Roman" w:hAnsi="Times New Roman"/>
                <w:snapToGrid w:val="0"/>
                <w:lang w:val="fr-FR"/>
              </w:rPr>
              <w:t xml:space="preserve"> </w:t>
            </w:r>
          </w:p>
        </w:tc>
        <w:tc>
          <w:tcPr>
            <w:tcW w:w="850" w:type="dxa"/>
            <w:tcBorders>
              <w:top w:val="single" w:sz="4" w:space="0" w:color="auto"/>
              <w:left w:val="single" w:sz="4" w:space="0" w:color="auto"/>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r>
      <w:tr w:rsidR="001D414A" w:rsidRPr="001D414A" w:rsidTr="002E3C96">
        <w:trPr>
          <w:gridAfter w:val="4"/>
          <w:wAfter w:w="2554" w:type="dxa"/>
          <w:trHeight w:val="563"/>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pentru copilul aflat în dificultate    Fălticeni</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 Modul de tip familial Falticeni</w:t>
            </w:r>
          </w:p>
        </w:tc>
        <w:tc>
          <w:tcPr>
            <w:tcW w:w="850" w:type="dxa"/>
            <w:tcBorders>
              <w:top w:val="single" w:sz="4" w:space="0" w:color="auto"/>
              <w:left w:val="nil"/>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single" w:sz="4" w:space="0" w:color="auto"/>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single" w:sz="4" w:space="0" w:color="auto"/>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79" w:type="dxa"/>
            <w:tcBorders>
              <w:top w:val="single" w:sz="4" w:space="0" w:color="auto"/>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r>
      <w:tr w:rsidR="001D414A" w:rsidRPr="001D414A" w:rsidTr="002E3C96">
        <w:trPr>
          <w:gridAfter w:val="4"/>
          <w:wAfter w:w="2554" w:type="dxa"/>
          <w:trHeight w:val="529"/>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de protecţie  a cuplului mamă-copil</w:t>
            </w:r>
          </w:p>
          <w:p w:rsidR="001D414A" w:rsidRPr="001D414A" w:rsidRDefault="001D414A" w:rsidP="001D414A">
            <w:pPr>
              <w:pStyle w:val="NoSpacing"/>
              <w:rPr>
                <w:rFonts w:ascii="Times New Roman" w:hAnsi="Times New Roman"/>
                <w:bCs/>
              </w:rPr>
            </w:pPr>
            <w:r w:rsidRPr="001D414A">
              <w:rPr>
                <w:rFonts w:ascii="Times New Roman" w:hAnsi="Times New Roman"/>
                <w:snapToGrid w:val="0"/>
                <w:lang w:val="fr-FR"/>
              </w:rPr>
              <w:t>- Centrul Maternal Suceava</w:t>
            </w:r>
          </w:p>
        </w:tc>
        <w:tc>
          <w:tcPr>
            <w:tcW w:w="850" w:type="dxa"/>
            <w:tcBorders>
              <w:top w:val="nil"/>
              <w:left w:val="nil"/>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11</w:t>
            </w:r>
          </w:p>
        </w:tc>
        <w:tc>
          <w:tcPr>
            <w:tcW w:w="685" w:type="dxa"/>
            <w:tcBorders>
              <w:top w:val="nil"/>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5</w:t>
            </w: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2</w:t>
            </w:r>
          </w:p>
        </w:tc>
        <w:tc>
          <w:tcPr>
            <w:tcW w:w="708"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4</w:t>
            </w:r>
          </w:p>
        </w:tc>
        <w:tc>
          <w:tcPr>
            <w:tcW w:w="77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r>
      <w:tr w:rsidR="001D414A" w:rsidRPr="001D414A" w:rsidTr="002E3C96">
        <w:trPr>
          <w:gridAfter w:val="4"/>
          <w:wAfter w:w="2554" w:type="dxa"/>
          <w:trHeight w:val="451"/>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bCs/>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de protecţie  a cuplului mamă-copil</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-Centrul Maternal Gura Humorului</w:t>
            </w:r>
          </w:p>
        </w:tc>
        <w:tc>
          <w:tcPr>
            <w:tcW w:w="850" w:type="dxa"/>
            <w:tcBorders>
              <w:top w:val="single" w:sz="4" w:space="0" w:color="auto"/>
              <w:left w:val="nil"/>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0</w:t>
            </w:r>
          </w:p>
        </w:tc>
        <w:tc>
          <w:tcPr>
            <w:tcW w:w="685" w:type="dxa"/>
            <w:tcBorders>
              <w:top w:val="nil"/>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7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r>
      <w:tr w:rsidR="001D414A" w:rsidRPr="001D414A" w:rsidTr="002E3C96">
        <w:trPr>
          <w:gridAfter w:val="4"/>
          <w:wAfter w:w="2554" w:type="dxa"/>
          <w:trHeight w:val="290"/>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de tip rezidenţial Suceava</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 Centrul de primire  în regim de urgenţă pentru copilul abuzat, neglijat, exploatat/Telefonul copilului</w:t>
            </w:r>
          </w:p>
        </w:tc>
        <w:tc>
          <w:tcPr>
            <w:tcW w:w="850" w:type="dxa"/>
            <w:tcBorders>
              <w:top w:val="single" w:sz="4" w:space="0" w:color="auto"/>
              <w:left w:val="nil"/>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 xml:space="preserve">                                        3</w:t>
            </w:r>
          </w:p>
        </w:tc>
        <w:tc>
          <w:tcPr>
            <w:tcW w:w="685" w:type="dxa"/>
            <w:tcBorders>
              <w:top w:val="nil"/>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w:t>
            </w:r>
          </w:p>
        </w:tc>
        <w:tc>
          <w:tcPr>
            <w:tcW w:w="91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2</w:t>
            </w:r>
          </w:p>
        </w:tc>
        <w:tc>
          <w:tcPr>
            <w:tcW w:w="77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r>
      <w:tr w:rsidR="001D414A" w:rsidRPr="001D414A" w:rsidTr="002E3C96">
        <w:trPr>
          <w:gridAfter w:val="3"/>
          <w:wAfter w:w="1914" w:type="dxa"/>
          <w:trHeight w:val="290"/>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de tip rezidenţial Suceava</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 Modul de tip familial  ”Micul Prinţ ”</w:t>
            </w:r>
          </w:p>
        </w:tc>
        <w:tc>
          <w:tcPr>
            <w:tcW w:w="850" w:type="dxa"/>
            <w:tcBorders>
              <w:top w:val="single" w:sz="4" w:space="0" w:color="auto"/>
              <w:left w:val="nil"/>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10</w:t>
            </w:r>
          </w:p>
        </w:tc>
        <w:tc>
          <w:tcPr>
            <w:tcW w:w="685" w:type="dxa"/>
            <w:tcBorders>
              <w:top w:val="nil"/>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5</w:t>
            </w:r>
          </w:p>
        </w:tc>
        <w:tc>
          <w:tcPr>
            <w:tcW w:w="77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5</w:t>
            </w:r>
          </w:p>
        </w:tc>
        <w:tc>
          <w:tcPr>
            <w:tcW w:w="640" w:type="dxa"/>
            <w:vAlign w:val="bottom"/>
          </w:tcPr>
          <w:p w:rsidR="001D414A" w:rsidRPr="001D414A" w:rsidRDefault="001D414A" w:rsidP="001D414A">
            <w:pPr>
              <w:pStyle w:val="NoSpacing"/>
              <w:rPr>
                <w:rFonts w:ascii="Times New Roman" w:hAnsi="Times New Roman"/>
              </w:rPr>
            </w:pPr>
          </w:p>
        </w:tc>
      </w:tr>
      <w:tr w:rsidR="001D414A" w:rsidRPr="001D414A" w:rsidTr="002E3C96">
        <w:trPr>
          <w:gridAfter w:val="3"/>
          <w:wAfter w:w="1914" w:type="dxa"/>
          <w:trHeight w:val="290"/>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de tip rezidenţial Suceava</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 xml:space="preserve">-Casa de tip familial  ”Colţ Alb” </w:t>
            </w:r>
          </w:p>
        </w:tc>
        <w:tc>
          <w:tcPr>
            <w:tcW w:w="850" w:type="dxa"/>
            <w:tcBorders>
              <w:top w:val="single" w:sz="4" w:space="0" w:color="auto"/>
              <w:left w:val="nil"/>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11</w:t>
            </w:r>
          </w:p>
        </w:tc>
        <w:tc>
          <w:tcPr>
            <w:tcW w:w="685" w:type="dxa"/>
            <w:tcBorders>
              <w:top w:val="nil"/>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3</w:t>
            </w:r>
          </w:p>
        </w:tc>
        <w:tc>
          <w:tcPr>
            <w:tcW w:w="91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6</w:t>
            </w:r>
          </w:p>
        </w:tc>
        <w:tc>
          <w:tcPr>
            <w:tcW w:w="77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2</w:t>
            </w:r>
          </w:p>
        </w:tc>
        <w:tc>
          <w:tcPr>
            <w:tcW w:w="640" w:type="dxa"/>
            <w:vAlign w:val="bottom"/>
          </w:tcPr>
          <w:p w:rsidR="001D414A" w:rsidRPr="001D414A" w:rsidRDefault="001D414A" w:rsidP="001D414A">
            <w:pPr>
              <w:pStyle w:val="NoSpacing"/>
              <w:rPr>
                <w:rFonts w:ascii="Times New Roman" w:hAnsi="Times New Roman"/>
              </w:rPr>
            </w:pPr>
          </w:p>
        </w:tc>
      </w:tr>
      <w:tr w:rsidR="001D414A" w:rsidRPr="001D414A" w:rsidTr="002E3C96">
        <w:trPr>
          <w:gridAfter w:val="3"/>
          <w:wAfter w:w="1914" w:type="dxa"/>
          <w:trHeight w:val="290"/>
        </w:trPr>
        <w:tc>
          <w:tcPr>
            <w:tcW w:w="709" w:type="dxa"/>
            <w:tcBorders>
              <w:top w:val="single" w:sz="4" w:space="0" w:color="auto"/>
              <w:left w:val="single" w:sz="4" w:space="0" w:color="auto"/>
              <w:bottom w:val="single" w:sz="4" w:space="0" w:color="auto"/>
              <w:right w:val="single" w:sz="4" w:space="0" w:color="auto"/>
            </w:tcBorders>
          </w:tcPr>
          <w:p w:rsidR="001D414A" w:rsidRPr="001D414A" w:rsidRDefault="001D414A" w:rsidP="002E3C96">
            <w:pPr>
              <w:pStyle w:val="NoSpacing"/>
              <w:numPr>
                <w:ilvl w:val="0"/>
                <w:numId w:val="87"/>
              </w:numP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D414A" w:rsidRPr="001D414A" w:rsidRDefault="001D414A" w:rsidP="001D414A">
            <w:pPr>
              <w:pStyle w:val="NoSpacing"/>
              <w:rPr>
                <w:rFonts w:ascii="Times New Roman" w:hAnsi="Times New Roman"/>
                <w:bCs/>
              </w:rPr>
            </w:pPr>
            <w:r w:rsidRPr="001D414A">
              <w:rPr>
                <w:rFonts w:ascii="Times New Roman" w:hAnsi="Times New Roman"/>
                <w:bCs/>
              </w:rPr>
              <w:t>Centrul de servicii multifuncţionale de tip rezidenţial Suceava</w:t>
            </w:r>
          </w:p>
          <w:p w:rsidR="001D414A" w:rsidRPr="001D414A" w:rsidRDefault="001D414A" w:rsidP="001D414A">
            <w:pPr>
              <w:pStyle w:val="NoSpacing"/>
              <w:rPr>
                <w:rFonts w:ascii="Times New Roman" w:hAnsi="Times New Roman"/>
                <w:snapToGrid w:val="0"/>
                <w:lang w:val="fr-FR"/>
              </w:rPr>
            </w:pPr>
            <w:r w:rsidRPr="001D414A">
              <w:rPr>
                <w:rFonts w:ascii="Times New Roman" w:hAnsi="Times New Roman"/>
                <w:snapToGrid w:val="0"/>
                <w:lang w:val="fr-FR"/>
              </w:rPr>
              <w:t>-Apartament social  nr.1  Suceava</w:t>
            </w:r>
          </w:p>
        </w:tc>
        <w:tc>
          <w:tcPr>
            <w:tcW w:w="850" w:type="dxa"/>
            <w:tcBorders>
              <w:top w:val="nil"/>
              <w:left w:val="nil"/>
              <w:bottom w:val="single" w:sz="4" w:space="0" w:color="auto"/>
              <w:right w:val="single" w:sz="4" w:space="0" w:color="auto"/>
            </w:tcBorders>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2</w:t>
            </w:r>
          </w:p>
        </w:tc>
        <w:tc>
          <w:tcPr>
            <w:tcW w:w="685" w:type="dxa"/>
            <w:tcBorders>
              <w:top w:val="nil"/>
              <w:left w:val="single" w:sz="4" w:space="0" w:color="auto"/>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911"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p>
        </w:tc>
        <w:tc>
          <w:tcPr>
            <w:tcW w:w="779" w:type="dxa"/>
            <w:tcBorders>
              <w:top w:val="nil"/>
              <w:left w:val="nil"/>
              <w:bottom w:val="single" w:sz="4" w:space="0" w:color="auto"/>
              <w:right w:val="single" w:sz="4" w:space="0" w:color="auto"/>
            </w:tcBorders>
            <w:shd w:val="clear" w:color="auto" w:fill="auto"/>
            <w:vAlign w:val="bottom"/>
          </w:tcPr>
          <w:p w:rsidR="001D414A" w:rsidRPr="001D414A" w:rsidRDefault="001D414A" w:rsidP="001D414A">
            <w:pPr>
              <w:pStyle w:val="NoSpacing"/>
              <w:rPr>
                <w:rFonts w:ascii="Times New Roman" w:hAnsi="Times New Roman"/>
                <w:color w:val="000000"/>
              </w:rPr>
            </w:pPr>
            <w:r w:rsidRPr="001D414A">
              <w:rPr>
                <w:rFonts w:ascii="Times New Roman" w:hAnsi="Times New Roman"/>
                <w:color w:val="000000"/>
              </w:rPr>
              <w:t>2</w:t>
            </w:r>
          </w:p>
        </w:tc>
        <w:tc>
          <w:tcPr>
            <w:tcW w:w="640" w:type="dxa"/>
            <w:vAlign w:val="bottom"/>
          </w:tcPr>
          <w:p w:rsidR="001D414A" w:rsidRPr="001D414A" w:rsidRDefault="001D414A" w:rsidP="001D414A">
            <w:pPr>
              <w:pStyle w:val="NoSpacing"/>
              <w:rPr>
                <w:rFonts w:ascii="Times New Roman" w:hAnsi="Times New Roman"/>
                <w:bCs/>
              </w:rPr>
            </w:pPr>
          </w:p>
        </w:tc>
      </w:tr>
      <w:tr w:rsidR="001D414A" w:rsidRPr="002E3C96" w:rsidTr="002E3C96">
        <w:trPr>
          <w:gridAfter w:val="3"/>
          <w:wAfter w:w="1914" w:type="dxa"/>
          <w:trHeight w:val="449"/>
        </w:trPr>
        <w:tc>
          <w:tcPr>
            <w:tcW w:w="709" w:type="dxa"/>
            <w:tcBorders>
              <w:top w:val="single" w:sz="4" w:space="0" w:color="auto"/>
              <w:left w:val="single" w:sz="4" w:space="0" w:color="auto"/>
              <w:bottom w:val="single" w:sz="4" w:space="0" w:color="auto"/>
              <w:right w:val="single" w:sz="4" w:space="0" w:color="auto"/>
            </w:tcBorders>
          </w:tcPr>
          <w:p w:rsidR="001D414A" w:rsidRPr="002E3C96" w:rsidRDefault="001D414A" w:rsidP="001D414A">
            <w:pPr>
              <w:pStyle w:val="NoSpacing"/>
              <w:rPr>
                <w:rFonts w:ascii="Times New Roman" w:hAnsi="Times New Roman"/>
                <w: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D414A" w:rsidRPr="002E3C96" w:rsidRDefault="001D414A" w:rsidP="001D414A">
            <w:pPr>
              <w:pStyle w:val="NoSpacing"/>
              <w:rPr>
                <w:rFonts w:ascii="Times New Roman" w:hAnsi="Times New Roman"/>
                <w:b/>
              </w:rPr>
            </w:pPr>
          </w:p>
          <w:p w:rsidR="001D414A" w:rsidRPr="002E3C96" w:rsidRDefault="001D414A" w:rsidP="001D414A">
            <w:pPr>
              <w:pStyle w:val="NoSpacing"/>
              <w:rPr>
                <w:rFonts w:ascii="Times New Roman" w:hAnsi="Times New Roman"/>
                <w:b/>
              </w:rPr>
            </w:pPr>
            <w:r w:rsidRPr="002E3C96">
              <w:rPr>
                <w:rFonts w:ascii="Times New Roman" w:hAnsi="Times New Roman"/>
                <w:b/>
              </w:rPr>
              <w:t>TOTAL</w:t>
            </w:r>
            <w:r w:rsidRPr="002E3C96">
              <w:rPr>
                <w:rFonts w:ascii="Times New Roman" w:hAnsi="Times New Roman"/>
                <w:b/>
                <w:bCs/>
              </w:rPr>
              <w:tab/>
            </w:r>
          </w:p>
        </w:tc>
        <w:tc>
          <w:tcPr>
            <w:tcW w:w="850" w:type="dxa"/>
            <w:tcBorders>
              <w:top w:val="nil"/>
              <w:left w:val="nil"/>
              <w:bottom w:val="single" w:sz="4" w:space="0" w:color="auto"/>
              <w:right w:val="single" w:sz="4" w:space="0" w:color="auto"/>
            </w:tcBorders>
            <w:vAlign w:val="bottom"/>
          </w:tcPr>
          <w:p w:rsidR="001D414A" w:rsidRPr="002E3C96" w:rsidRDefault="001D414A" w:rsidP="001D414A">
            <w:pPr>
              <w:pStyle w:val="NoSpacing"/>
              <w:rPr>
                <w:rFonts w:ascii="Times New Roman" w:hAnsi="Times New Roman"/>
                <w:b/>
                <w:bCs/>
                <w:color w:val="000000"/>
              </w:rPr>
            </w:pPr>
            <w:r w:rsidRPr="002E3C96">
              <w:rPr>
                <w:rFonts w:ascii="Times New Roman" w:hAnsi="Times New Roman"/>
                <w:b/>
                <w:bCs/>
                <w:color w:val="000000"/>
              </w:rPr>
              <w:t>233</w:t>
            </w:r>
          </w:p>
        </w:tc>
        <w:tc>
          <w:tcPr>
            <w:tcW w:w="685" w:type="dxa"/>
            <w:tcBorders>
              <w:top w:val="nil"/>
              <w:left w:val="single" w:sz="4" w:space="0" w:color="auto"/>
              <w:bottom w:val="single" w:sz="4" w:space="0" w:color="auto"/>
              <w:right w:val="single" w:sz="4" w:space="0" w:color="auto"/>
            </w:tcBorders>
            <w:shd w:val="clear" w:color="auto" w:fill="auto"/>
            <w:vAlign w:val="bottom"/>
          </w:tcPr>
          <w:p w:rsidR="001D414A" w:rsidRPr="002E3C96" w:rsidRDefault="001D414A" w:rsidP="001D414A">
            <w:pPr>
              <w:pStyle w:val="NoSpacing"/>
              <w:rPr>
                <w:rFonts w:ascii="Times New Roman" w:hAnsi="Times New Roman"/>
                <w:b/>
                <w:bCs/>
                <w:color w:val="000000"/>
              </w:rPr>
            </w:pPr>
            <w:r w:rsidRPr="002E3C96">
              <w:rPr>
                <w:rFonts w:ascii="Times New Roman" w:hAnsi="Times New Roman"/>
                <w:b/>
                <w:bCs/>
                <w:color w:val="000000"/>
              </w:rPr>
              <w:t>5</w:t>
            </w:r>
          </w:p>
        </w:tc>
        <w:tc>
          <w:tcPr>
            <w:tcW w:w="709" w:type="dxa"/>
            <w:tcBorders>
              <w:top w:val="nil"/>
              <w:left w:val="nil"/>
              <w:bottom w:val="single" w:sz="4" w:space="0" w:color="auto"/>
              <w:right w:val="single" w:sz="4" w:space="0" w:color="auto"/>
            </w:tcBorders>
            <w:shd w:val="clear" w:color="auto" w:fill="auto"/>
            <w:vAlign w:val="bottom"/>
          </w:tcPr>
          <w:p w:rsidR="001D414A" w:rsidRPr="002E3C96" w:rsidRDefault="001D414A" w:rsidP="001D414A">
            <w:pPr>
              <w:pStyle w:val="NoSpacing"/>
              <w:rPr>
                <w:rFonts w:ascii="Times New Roman" w:hAnsi="Times New Roman"/>
                <w:b/>
                <w:bCs/>
                <w:color w:val="000000"/>
              </w:rPr>
            </w:pPr>
            <w:r w:rsidRPr="002E3C96">
              <w:rPr>
                <w:rFonts w:ascii="Times New Roman" w:hAnsi="Times New Roman"/>
                <w:b/>
                <w:bCs/>
                <w:color w:val="000000"/>
              </w:rPr>
              <w:t>4</w:t>
            </w:r>
          </w:p>
        </w:tc>
        <w:tc>
          <w:tcPr>
            <w:tcW w:w="708" w:type="dxa"/>
            <w:tcBorders>
              <w:top w:val="nil"/>
              <w:left w:val="nil"/>
              <w:bottom w:val="single" w:sz="4" w:space="0" w:color="auto"/>
              <w:right w:val="single" w:sz="4" w:space="0" w:color="auto"/>
            </w:tcBorders>
            <w:shd w:val="clear" w:color="auto" w:fill="auto"/>
            <w:vAlign w:val="bottom"/>
          </w:tcPr>
          <w:p w:rsidR="001D414A" w:rsidRPr="002E3C96" w:rsidRDefault="001D414A" w:rsidP="001D414A">
            <w:pPr>
              <w:pStyle w:val="NoSpacing"/>
              <w:rPr>
                <w:rFonts w:ascii="Times New Roman" w:hAnsi="Times New Roman"/>
                <w:b/>
                <w:bCs/>
                <w:color w:val="000000"/>
              </w:rPr>
            </w:pPr>
            <w:r w:rsidRPr="002E3C96">
              <w:rPr>
                <w:rFonts w:ascii="Times New Roman" w:hAnsi="Times New Roman"/>
                <w:b/>
                <w:bCs/>
                <w:color w:val="000000"/>
              </w:rPr>
              <w:t>1</w:t>
            </w:r>
          </w:p>
        </w:tc>
        <w:tc>
          <w:tcPr>
            <w:tcW w:w="709" w:type="dxa"/>
            <w:tcBorders>
              <w:top w:val="nil"/>
              <w:left w:val="nil"/>
              <w:bottom w:val="single" w:sz="4" w:space="0" w:color="auto"/>
              <w:right w:val="single" w:sz="4" w:space="0" w:color="auto"/>
            </w:tcBorders>
            <w:shd w:val="clear" w:color="auto" w:fill="auto"/>
            <w:vAlign w:val="bottom"/>
          </w:tcPr>
          <w:p w:rsidR="001D414A" w:rsidRPr="002E3C96" w:rsidRDefault="001D414A" w:rsidP="001D414A">
            <w:pPr>
              <w:pStyle w:val="NoSpacing"/>
              <w:rPr>
                <w:rFonts w:ascii="Times New Roman" w:hAnsi="Times New Roman"/>
                <w:b/>
                <w:bCs/>
                <w:color w:val="000000"/>
              </w:rPr>
            </w:pPr>
            <w:r w:rsidRPr="002E3C96">
              <w:rPr>
                <w:rFonts w:ascii="Times New Roman" w:hAnsi="Times New Roman"/>
                <w:b/>
                <w:bCs/>
                <w:color w:val="000000"/>
              </w:rPr>
              <w:t>6</w:t>
            </w:r>
          </w:p>
        </w:tc>
        <w:tc>
          <w:tcPr>
            <w:tcW w:w="851" w:type="dxa"/>
            <w:tcBorders>
              <w:top w:val="nil"/>
              <w:left w:val="nil"/>
              <w:bottom w:val="single" w:sz="4" w:space="0" w:color="auto"/>
              <w:right w:val="single" w:sz="4" w:space="0" w:color="auto"/>
            </w:tcBorders>
            <w:shd w:val="clear" w:color="auto" w:fill="auto"/>
            <w:vAlign w:val="bottom"/>
          </w:tcPr>
          <w:p w:rsidR="001D414A" w:rsidRPr="002E3C96" w:rsidRDefault="001D414A" w:rsidP="001D414A">
            <w:pPr>
              <w:pStyle w:val="NoSpacing"/>
              <w:rPr>
                <w:rFonts w:ascii="Times New Roman" w:hAnsi="Times New Roman"/>
                <w:b/>
                <w:bCs/>
                <w:color w:val="000000"/>
              </w:rPr>
            </w:pPr>
            <w:r w:rsidRPr="002E3C96">
              <w:rPr>
                <w:rFonts w:ascii="Times New Roman" w:hAnsi="Times New Roman"/>
                <w:b/>
                <w:bCs/>
                <w:color w:val="000000"/>
              </w:rPr>
              <w:t>31</w:t>
            </w:r>
          </w:p>
        </w:tc>
        <w:tc>
          <w:tcPr>
            <w:tcW w:w="911" w:type="dxa"/>
            <w:tcBorders>
              <w:top w:val="nil"/>
              <w:left w:val="nil"/>
              <w:bottom w:val="single" w:sz="4" w:space="0" w:color="auto"/>
              <w:right w:val="single" w:sz="4" w:space="0" w:color="auto"/>
            </w:tcBorders>
            <w:shd w:val="clear" w:color="auto" w:fill="auto"/>
            <w:vAlign w:val="bottom"/>
          </w:tcPr>
          <w:p w:rsidR="001D414A" w:rsidRPr="002E3C96" w:rsidRDefault="001D414A" w:rsidP="001D414A">
            <w:pPr>
              <w:pStyle w:val="NoSpacing"/>
              <w:rPr>
                <w:rFonts w:ascii="Times New Roman" w:hAnsi="Times New Roman"/>
                <w:b/>
                <w:bCs/>
                <w:color w:val="000000"/>
              </w:rPr>
            </w:pPr>
            <w:r w:rsidRPr="002E3C96">
              <w:rPr>
                <w:rFonts w:ascii="Times New Roman" w:hAnsi="Times New Roman"/>
                <w:b/>
                <w:bCs/>
                <w:color w:val="000000"/>
              </w:rPr>
              <w:t>120</w:t>
            </w:r>
          </w:p>
        </w:tc>
        <w:tc>
          <w:tcPr>
            <w:tcW w:w="779" w:type="dxa"/>
            <w:tcBorders>
              <w:top w:val="nil"/>
              <w:left w:val="nil"/>
              <w:bottom w:val="single" w:sz="4" w:space="0" w:color="auto"/>
              <w:right w:val="single" w:sz="4" w:space="0" w:color="auto"/>
            </w:tcBorders>
            <w:shd w:val="clear" w:color="auto" w:fill="auto"/>
            <w:vAlign w:val="bottom"/>
          </w:tcPr>
          <w:p w:rsidR="001D414A" w:rsidRPr="002E3C96" w:rsidRDefault="001D414A" w:rsidP="001D414A">
            <w:pPr>
              <w:pStyle w:val="NoSpacing"/>
              <w:rPr>
                <w:rFonts w:ascii="Times New Roman" w:hAnsi="Times New Roman"/>
                <w:b/>
                <w:bCs/>
                <w:color w:val="000000"/>
              </w:rPr>
            </w:pPr>
            <w:r w:rsidRPr="002E3C96">
              <w:rPr>
                <w:rFonts w:ascii="Times New Roman" w:hAnsi="Times New Roman"/>
                <w:b/>
                <w:bCs/>
                <w:color w:val="000000"/>
              </w:rPr>
              <w:t>66</w:t>
            </w:r>
          </w:p>
        </w:tc>
        <w:tc>
          <w:tcPr>
            <w:tcW w:w="640" w:type="dxa"/>
            <w:vAlign w:val="bottom"/>
          </w:tcPr>
          <w:p w:rsidR="001D414A" w:rsidRPr="002E3C96" w:rsidRDefault="001D414A" w:rsidP="001D414A">
            <w:pPr>
              <w:pStyle w:val="NoSpacing"/>
              <w:rPr>
                <w:rFonts w:ascii="Times New Roman" w:hAnsi="Times New Roman"/>
                <w:b/>
                <w:bCs/>
              </w:rPr>
            </w:pPr>
          </w:p>
        </w:tc>
      </w:tr>
      <w:tr w:rsidR="001D414A" w:rsidRPr="001D414A" w:rsidTr="002E3C96">
        <w:trPr>
          <w:gridAfter w:val="2"/>
          <w:wAfter w:w="1703" w:type="dxa"/>
          <w:trHeight w:val="290"/>
        </w:trPr>
        <w:tc>
          <w:tcPr>
            <w:tcW w:w="709" w:type="dxa"/>
            <w:tcBorders>
              <w:bottom w:val="single" w:sz="4" w:space="0" w:color="auto"/>
            </w:tcBorders>
          </w:tcPr>
          <w:p w:rsidR="001D414A" w:rsidRPr="001D414A" w:rsidRDefault="001D414A" w:rsidP="001D414A">
            <w:pPr>
              <w:pStyle w:val="NoSpacing"/>
              <w:rPr>
                <w:rFonts w:ascii="Times New Roman" w:hAnsi="Times New Roman"/>
              </w:rPr>
            </w:pPr>
          </w:p>
        </w:tc>
        <w:tc>
          <w:tcPr>
            <w:tcW w:w="6237" w:type="dxa"/>
            <w:tcBorders>
              <w:bottom w:val="single" w:sz="4" w:space="0" w:color="auto"/>
            </w:tcBorders>
            <w:shd w:val="clear" w:color="auto" w:fill="auto"/>
          </w:tcPr>
          <w:p w:rsidR="001D414A" w:rsidRPr="001D414A" w:rsidRDefault="001D414A" w:rsidP="001D414A">
            <w:pPr>
              <w:pStyle w:val="NoSpacing"/>
              <w:rPr>
                <w:rFonts w:ascii="Times New Roman" w:hAnsi="Times New Roman"/>
              </w:rPr>
            </w:pPr>
          </w:p>
        </w:tc>
        <w:tc>
          <w:tcPr>
            <w:tcW w:w="850" w:type="dxa"/>
            <w:tcBorders>
              <w:bottom w:val="single" w:sz="4" w:space="0" w:color="auto"/>
            </w:tcBorders>
            <w:vAlign w:val="bottom"/>
          </w:tcPr>
          <w:p w:rsidR="001D414A" w:rsidRPr="001D414A" w:rsidRDefault="001D414A" w:rsidP="001D414A">
            <w:pPr>
              <w:pStyle w:val="NoSpacing"/>
              <w:rPr>
                <w:rFonts w:ascii="Times New Roman" w:hAnsi="Times New Roman"/>
              </w:rPr>
            </w:pPr>
          </w:p>
        </w:tc>
        <w:tc>
          <w:tcPr>
            <w:tcW w:w="685" w:type="dxa"/>
            <w:tcBorders>
              <w:bottom w:val="single" w:sz="4" w:space="0" w:color="auto"/>
            </w:tcBorders>
            <w:shd w:val="clear" w:color="auto" w:fill="auto"/>
            <w:vAlign w:val="bottom"/>
          </w:tcPr>
          <w:p w:rsidR="001D414A" w:rsidRPr="001D414A" w:rsidRDefault="001D414A" w:rsidP="001D414A">
            <w:pPr>
              <w:pStyle w:val="NoSpacing"/>
              <w:rPr>
                <w:rFonts w:ascii="Times New Roman" w:hAnsi="Times New Roman"/>
                <w:bCs/>
                <w:color w:val="000000"/>
              </w:rPr>
            </w:pPr>
          </w:p>
        </w:tc>
        <w:tc>
          <w:tcPr>
            <w:tcW w:w="709" w:type="dxa"/>
            <w:tcBorders>
              <w:bottom w:val="single" w:sz="4" w:space="0" w:color="auto"/>
            </w:tcBorders>
            <w:shd w:val="clear" w:color="auto" w:fill="auto"/>
            <w:vAlign w:val="bottom"/>
          </w:tcPr>
          <w:p w:rsidR="001D414A" w:rsidRPr="001D414A" w:rsidRDefault="001D414A" w:rsidP="001D414A">
            <w:pPr>
              <w:pStyle w:val="NoSpacing"/>
              <w:rPr>
                <w:rFonts w:ascii="Times New Roman" w:hAnsi="Times New Roman"/>
                <w:bCs/>
                <w:color w:val="000000"/>
              </w:rPr>
            </w:pPr>
          </w:p>
        </w:tc>
        <w:tc>
          <w:tcPr>
            <w:tcW w:w="708" w:type="dxa"/>
            <w:tcBorders>
              <w:bottom w:val="single" w:sz="4" w:space="0" w:color="auto"/>
            </w:tcBorders>
            <w:shd w:val="clear" w:color="auto" w:fill="auto"/>
            <w:vAlign w:val="bottom"/>
          </w:tcPr>
          <w:p w:rsidR="001D414A" w:rsidRPr="001D414A" w:rsidRDefault="001D414A" w:rsidP="001D414A">
            <w:pPr>
              <w:pStyle w:val="NoSpacing"/>
              <w:rPr>
                <w:rFonts w:ascii="Times New Roman" w:hAnsi="Times New Roman"/>
                <w:bCs/>
                <w:color w:val="000000"/>
              </w:rPr>
            </w:pPr>
          </w:p>
        </w:tc>
        <w:tc>
          <w:tcPr>
            <w:tcW w:w="709" w:type="dxa"/>
            <w:tcBorders>
              <w:bottom w:val="single" w:sz="4" w:space="0" w:color="auto"/>
            </w:tcBorders>
            <w:shd w:val="clear" w:color="auto" w:fill="auto"/>
            <w:vAlign w:val="bottom"/>
          </w:tcPr>
          <w:p w:rsidR="001D414A" w:rsidRPr="001D414A" w:rsidRDefault="001D414A" w:rsidP="001D414A">
            <w:pPr>
              <w:pStyle w:val="NoSpacing"/>
              <w:rPr>
                <w:rFonts w:ascii="Times New Roman" w:hAnsi="Times New Roman"/>
                <w:bCs/>
                <w:color w:val="000000"/>
              </w:rPr>
            </w:pPr>
          </w:p>
        </w:tc>
        <w:tc>
          <w:tcPr>
            <w:tcW w:w="851" w:type="dxa"/>
            <w:tcBorders>
              <w:bottom w:val="single" w:sz="4" w:space="0" w:color="auto"/>
            </w:tcBorders>
            <w:shd w:val="clear" w:color="auto" w:fill="auto"/>
            <w:vAlign w:val="bottom"/>
          </w:tcPr>
          <w:p w:rsidR="001D414A" w:rsidRPr="001D414A" w:rsidRDefault="001D414A" w:rsidP="001D414A">
            <w:pPr>
              <w:pStyle w:val="NoSpacing"/>
              <w:rPr>
                <w:rFonts w:ascii="Times New Roman" w:hAnsi="Times New Roman"/>
                <w:bCs/>
                <w:color w:val="000000"/>
              </w:rPr>
            </w:pPr>
          </w:p>
        </w:tc>
        <w:tc>
          <w:tcPr>
            <w:tcW w:w="911" w:type="dxa"/>
            <w:tcBorders>
              <w:bottom w:val="single" w:sz="4" w:space="0" w:color="auto"/>
            </w:tcBorders>
            <w:shd w:val="clear" w:color="auto" w:fill="auto"/>
            <w:vAlign w:val="bottom"/>
          </w:tcPr>
          <w:p w:rsidR="001D414A" w:rsidRPr="001D414A" w:rsidRDefault="001D414A" w:rsidP="001D414A">
            <w:pPr>
              <w:pStyle w:val="NoSpacing"/>
              <w:rPr>
                <w:rFonts w:ascii="Times New Roman" w:hAnsi="Times New Roman"/>
                <w:bCs/>
                <w:color w:val="000000"/>
              </w:rPr>
            </w:pPr>
          </w:p>
        </w:tc>
        <w:tc>
          <w:tcPr>
            <w:tcW w:w="779" w:type="dxa"/>
            <w:tcBorders>
              <w:bottom w:val="single" w:sz="4" w:space="0" w:color="auto"/>
            </w:tcBorders>
            <w:shd w:val="clear" w:color="auto" w:fill="auto"/>
            <w:vAlign w:val="bottom"/>
          </w:tcPr>
          <w:p w:rsidR="001D414A" w:rsidRPr="001D414A" w:rsidRDefault="001D414A" w:rsidP="001D414A">
            <w:pPr>
              <w:pStyle w:val="NoSpacing"/>
              <w:rPr>
                <w:rFonts w:ascii="Times New Roman" w:hAnsi="Times New Roman"/>
                <w:bCs/>
                <w:color w:val="000000"/>
              </w:rPr>
            </w:pPr>
          </w:p>
        </w:tc>
        <w:tc>
          <w:tcPr>
            <w:tcW w:w="851" w:type="dxa"/>
            <w:gridSpan w:val="2"/>
            <w:tcBorders>
              <w:bottom w:val="single" w:sz="4" w:space="0" w:color="auto"/>
            </w:tcBorders>
            <w:vAlign w:val="bottom"/>
          </w:tcPr>
          <w:p w:rsidR="001D414A" w:rsidRPr="001D414A" w:rsidRDefault="001D414A" w:rsidP="001D414A">
            <w:pPr>
              <w:pStyle w:val="NoSpacing"/>
              <w:rPr>
                <w:rFonts w:ascii="Times New Roman" w:hAnsi="Times New Roman"/>
              </w:rPr>
            </w:pPr>
          </w:p>
        </w:tc>
      </w:tr>
      <w:tr w:rsidR="002E3C96" w:rsidRPr="002E3C96" w:rsidTr="002E3C96">
        <w:trPr>
          <w:gridAfter w:val="4"/>
          <w:wAfter w:w="2554" w:type="dxa"/>
          <w:trHeight w:val="290"/>
        </w:trPr>
        <w:tc>
          <w:tcPr>
            <w:tcW w:w="709" w:type="dxa"/>
            <w:tcBorders>
              <w:top w:val="single" w:sz="4" w:space="0" w:color="auto"/>
              <w:left w:val="single" w:sz="4" w:space="0" w:color="auto"/>
              <w:bottom w:val="single" w:sz="4" w:space="0" w:color="auto"/>
              <w:right w:val="single" w:sz="4" w:space="0" w:color="auto"/>
            </w:tcBorders>
          </w:tcPr>
          <w:p w:rsidR="002E3C96" w:rsidRPr="002E3C96" w:rsidRDefault="002E3C96" w:rsidP="001D414A">
            <w:pPr>
              <w:pStyle w:val="NoSpacing"/>
              <w:rPr>
                <w:rFonts w:ascii="Times New Roman" w:hAnsi="Times New Roman"/>
                <w: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E3C96" w:rsidRPr="002E3C96" w:rsidRDefault="002E3C96" w:rsidP="001D414A">
            <w:pPr>
              <w:pStyle w:val="NoSpacing"/>
              <w:rPr>
                <w:rFonts w:ascii="Times New Roman" w:hAnsi="Times New Roman"/>
                <w:b/>
              </w:rPr>
            </w:pPr>
          </w:p>
          <w:p w:rsidR="002E3C96" w:rsidRPr="002E3C96" w:rsidRDefault="002E3C96" w:rsidP="001D414A">
            <w:pPr>
              <w:pStyle w:val="NoSpacing"/>
              <w:rPr>
                <w:rFonts w:ascii="Times New Roman" w:hAnsi="Times New Roman"/>
                <w:b/>
              </w:rPr>
            </w:pPr>
            <w:r w:rsidRPr="002E3C96">
              <w:rPr>
                <w:rFonts w:ascii="Times New Roman" w:hAnsi="Times New Roman"/>
                <w:b/>
              </w:rPr>
              <w:t>SERVICII DE TIP REZIDENȚIAL PRIVATE</w:t>
            </w:r>
          </w:p>
        </w:tc>
        <w:tc>
          <w:tcPr>
            <w:tcW w:w="850" w:type="dxa"/>
            <w:tcBorders>
              <w:top w:val="single" w:sz="4" w:space="0" w:color="auto"/>
              <w:left w:val="single" w:sz="4" w:space="0" w:color="auto"/>
              <w:bottom w:val="single" w:sz="4" w:space="0" w:color="auto"/>
              <w:right w:val="single" w:sz="4" w:space="0" w:color="auto"/>
            </w:tcBorders>
            <w:vAlign w:val="bottom"/>
          </w:tcPr>
          <w:p w:rsidR="002E3C96" w:rsidRPr="002E3C96" w:rsidRDefault="002E3C96" w:rsidP="001D414A">
            <w:pPr>
              <w:pStyle w:val="NoSpacing"/>
              <w:rPr>
                <w:rFonts w:ascii="Times New Roman" w:hAnsi="Times New Roman"/>
                <w:b/>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2E3C96" w:rsidRPr="002E3C96" w:rsidRDefault="002E3C96" w:rsidP="00B43693">
            <w:pPr>
              <w:pStyle w:val="NoSpacing"/>
              <w:rPr>
                <w:rFonts w:ascii="Times New Roman" w:hAnsi="Times New Roman"/>
                <w:b/>
                <w:lang w:val="fr-FR"/>
              </w:rPr>
            </w:pPr>
            <w:r w:rsidRPr="002E3C96">
              <w:rPr>
                <w:rFonts w:ascii="Times New Roman" w:hAnsi="Times New Roman"/>
                <w:b/>
                <w:lang w:val="fr-FR"/>
              </w:rPr>
              <w:t>&lt;1</w:t>
            </w:r>
          </w:p>
        </w:tc>
        <w:tc>
          <w:tcPr>
            <w:tcW w:w="709" w:type="dxa"/>
            <w:tcBorders>
              <w:top w:val="single" w:sz="4" w:space="0" w:color="auto"/>
              <w:left w:val="nil"/>
              <w:bottom w:val="single" w:sz="4" w:space="0" w:color="auto"/>
              <w:right w:val="single" w:sz="4" w:space="0" w:color="auto"/>
            </w:tcBorders>
            <w:shd w:val="clear" w:color="auto" w:fill="auto"/>
          </w:tcPr>
          <w:p w:rsidR="002E3C96" w:rsidRPr="002E3C96" w:rsidRDefault="002E3C96" w:rsidP="00B43693">
            <w:pPr>
              <w:pStyle w:val="NoSpacing"/>
              <w:rPr>
                <w:rFonts w:ascii="Times New Roman" w:hAnsi="Times New Roman"/>
                <w:b/>
                <w:lang w:val="fr-FR"/>
              </w:rPr>
            </w:pPr>
            <w:r w:rsidRPr="002E3C96">
              <w:rPr>
                <w:rFonts w:ascii="Times New Roman" w:hAnsi="Times New Roman"/>
                <w:b/>
                <w:lang w:val="fr-FR"/>
              </w:rPr>
              <w:t>1-2</w:t>
            </w:r>
          </w:p>
        </w:tc>
        <w:tc>
          <w:tcPr>
            <w:tcW w:w="708" w:type="dxa"/>
            <w:tcBorders>
              <w:top w:val="single" w:sz="4" w:space="0" w:color="auto"/>
              <w:left w:val="nil"/>
              <w:bottom w:val="single" w:sz="4" w:space="0" w:color="auto"/>
              <w:right w:val="single" w:sz="4" w:space="0" w:color="auto"/>
            </w:tcBorders>
            <w:shd w:val="clear" w:color="auto" w:fill="auto"/>
          </w:tcPr>
          <w:p w:rsidR="002E3C96" w:rsidRPr="002E3C96" w:rsidRDefault="002E3C96" w:rsidP="00B43693">
            <w:pPr>
              <w:pStyle w:val="NoSpacing"/>
              <w:rPr>
                <w:rFonts w:ascii="Times New Roman" w:hAnsi="Times New Roman"/>
                <w:b/>
                <w:lang w:val="fr-FR"/>
              </w:rPr>
            </w:pPr>
            <w:r w:rsidRPr="002E3C96">
              <w:rPr>
                <w:rFonts w:ascii="Times New Roman" w:hAnsi="Times New Roman"/>
                <w:b/>
                <w:lang w:val="fr-FR"/>
              </w:rPr>
              <w:t>3-6</w:t>
            </w:r>
          </w:p>
        </w:tc>
        <w:tc>
          <w:tcPr>
            <w:tcW w:w="709" w:type="dxa"/>
            <w:tcBorders>
              <w:top w:val="single" w:sz="4" w:space="0" w:color="auto"/>
              <w:left w:val="nil"/>
              <w:bottom w:val="single" w:sz="4" w:space="0" w:color="auto"/>
              <w:right w:val="single" w:sz="4" w:space="0" w:color="auto"/>
            </w:tcBorders>
            <w:shd w:val="clear" w:color="auto" w:fill="auto"/>
          </w:tcPr>
          <w:p w:rsidR="002E3C96" w:rsidRPr="002E3C96" w:rsidRDefault="002E3C96" w:rsidP="00B43693">
            <w:pPr>
              <w:pStyle w:val="NoSpacing"/>
              <w:rPr>
                <w:rFonts w:ascii="Times New Roman" w:hAnsi="Times New Roman"/>
                <w:b/>
                <w:lang w:val="fr-FR"/>
              </w:rPr>
            </w:pPr>
            <w:r w:rsidRPr="002E3C96">
              <w:rPr>
                <w:rFonts w:ascii="Times New Roman" w:hAnsi="Times New Roman"/>
                <w:b/>
                <w:lang w:val="fr-FR"/>
              </w:rPr>
              <w:t>7-9</w:t>
            </w:r>
          </w:p>
        </w:tc>
        <w:tc>
          <w:tcPr>
            <w:tcW w:w="851" w:type="dxa"/>
            <w:tcBorders>
              <w:top w:val="single" w:sz="4" w:space="0" w:color="auto"/>
              <w:left w:val="nil"/>
              <w:bottom w:val="single" w:sz="4" w:space="0" w:color="auto"/>
              <w:right w:val="single" w:sz="4" w:space="0" w:color="auto"/>
            </w:tcBorders>
            <w:shd w:val="clear" w:color="auto" w:fill="auto"/>
          </w:tcPr>
          <w:p w:rsidR="002E3C96" w:rsidRPr="002E3C96" w:rsidRDefault="002E3C96" w:rsidP="00B43693">
            <w:pPr>
              <w:pStyle w:val="NoSpacing"/>
              <w:rPr>
                <w:rFonts w:ascii="Times New Roman" w:hAnsi="Times New Roman"/>
                <w:b/>
                <w:lang w:val="fr-FR"/>
              </w:rPr>
            </w:pPr>
            <w:r w:rsidRPr="002E3C96">
              <w:rPr>
                <w:rFonts w:ascii="Times New Roman" w:hAnsi="Times New Roman"/>
                <w:b/>
                <w:lang w:val="fr-FR"/>
              </w:rPr>
              <w:t>10-13</w:t>
            </w:r>
          </w:p>
        </w:tc>
        <w:tc>
          <w:tcPr>
            <w:tcW w:w="911" w:type="dxa"/>
            <w:tcBorders>
              <w:top w:val="single" w:sz="4" w:space="0" w:color="auto"/>
              <w:left w:val="nil"/>
              <w:bottom w:val="single" w:sz="4" w:space="0" w:color="auto"/>
              <w:right w:val="single" w:sz="4" w:space="0" w:color="auto"/>
            </w:tcBorders>
            <w:shd w:val="clear" w:color="auto" w:fill="auto"/>
          </w:tcPr>
          <w:p w:rsidR="002E3C96" w:rsidRPr="002E3C96" w:rsidRDefault="002E3C96" w:rsidP="00B43693">
            <w:pPr>
              <w:pStyle w:val="NoSpacing"/>
              <w:rPr>
                <w:rFonts w:ascii="Times New Roman" w:hAnsi="Times New Roman"/>
                <w:b/>
                <w:lang w:val="fr-FR"/>
              </w:rPr>
            </w:pPr>
            <w:r w:rsidRPr="002E3C96">
              <w:rPr>
                <w:rFonts w:ascii="Times New Roman" w:hAnsi="Times New Roman"/>
                <w:b/>
                <w:lang w:val="fr-FR"/>
              </w:rPr>
              <w:t>14-17</w:t>
            </w:r>
          </w:p>
        </w:tc>
        <w:tc>
          <w:tcPr>
            <w:tcW w:w="779" w:type="dxa"/>
            <w:tcBorders>
              <w:top w:val="single" w:sz="4" w:space="0" w:color="auto"/>
              <w:left w:val="nil"/>
              <w:bottom w:val="single" w:sz="4" w:space="0" w:color="auto"/>
              <w:right w:val="single" w:sz="4" w:space="0" w:color="auto"/>
            </w:tcBorders>
            <w:shd w:val="clear" w:color="auto" w:fill="auto"/>
          </w:tcPr>
          <w:p w:rsidR="002E3C96" w:rsidRPr="002E3C96" w:rsidRDefault="002E3C96" w:rsidP="00B43693">
            <w:pPr>
              <w:pStyle w:val="NoSpacing"/>
              <w:rPr>
                <w:rFonts w:ascii="Times New Roman" w:hAnsi="Times New Roman"/>
                <w:b/>
                <w:lang w:val="fr-FR"/>
              </w:rPr>
            </w:pPr>
            <w:r w:rsidRPr="002E3C96">
              <w:rPr>
                <w:rFonts w:ascii="Times New Roman" w:hAnsi="Times New Roman"/>
                <w:b/>
                <w:lang w:val="fr-FR"/>
              </w:rPr>
              <w:t>&gt;18</w:t>
            </w:r>
          </w:p>
        </w:tc>
      </w:tr>
      <w:tr w:rsidR="002E3C96" w:rsidRPr="001D414A" w:rsidTr="002E3C96">
        <w:trPr>
          <w:gridAfter w:val="4"/>
          <w:wAfter w:w="2554" w:type="dxa"/>
          <w:trHeight w:val="255"/>
        </w:trPr>
        <w:tc>
          <w:tcPr>
            <w:tcW w:w="709" w:type="dxa"/>
            <w:tcBorders>
              <w:top w:val="single" w:sz="4" w:space="0" w:color="auto"/>
              <w:left w:val="single" w:sz="4" w:space="0" w:color="auto"/>
              <w:bottom w:val="single" w:sz="4" w:space="0" w:color="auto"/>
              <w:right w:val="single" w:sz="4" w:space="0" w:color="auto"/>
            </w:tcBorders>
          </w:tcPr>
          <w:p w:rsidR="002E3C96" w:rsidRPr="001D414A" w:rsidRDefault="002E3C96" w:rsidP="001D414A">
            <w:pPr>
              <w:pStyle w:val="NoSpacing"/>
              <w:rPr>
                <w:rFonts w:ascii="Times New Roman" w:hAnsi="Times New Roman"/>
              </w:rPr>
            </w:pPr>
            <w:r w:rsidRPr="001D414A">
              <w:rPr>
                <w:rFonts w:ascii="Times New Roman" w:hAnsi="Times New Roman"/>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E3C96" w:rsidRPr="001D414A" w:rsidRDefault="002E3C96" w:rsidP="001D414A">
            <w:pPr>
              <w:pStyle w:val="NoSpacing"/>
              <w:rPr>
                <w:rFonts w:ascii="Times New Roman" w:hAnsi="Times New Roman"/>
              </w:rPr>
            </w:pPr>
            <w:r w:rsidRPr="001D414A">
              <w:rPr>
                <w:rFonts w:ascii="Times New Roman" w:hAnsi="Times New Roman"/>
              </w:rPr>
              <w:t>Casa de tip familial „Sf.Nicolae”Suceava</w:t>
            </w:r>
          </w:p>
        </w:tc>
        <w:tc>
          <w:tcPr>
            <w:tcW w:w="850" w:type="dxa"/>
            <w:tcBorders>
              <w:top w:val="single" w:sz="4" w:space="0" w:color="auto"/>
              <w:left w:val="single" w:sz="4" w:space="0" w:color="auto"/>
              <w:bottom w:val="single" w:sz="4" w:space="0" w:color="auto"/>
              <w:right w:val="single" w:sz="4" w:space="0" w:color="auto"/>
            </w:tcBorders>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11</w:t>
            </w: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8" w:type="dxa"/>
            <w:tcBorders>
              <w:top w:val="single" w:sz="4" w:space="0" w:color="auto"/>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1</w:t>
            </w:r>
          </w:p>
        </w:tc>
        <w:tc>
          <w:tcPr>
            <w:tcW w:w="851" w:type="dxa"/>
            <w:tcBorders>
              <w:top w:val="single" w:sz="4" w:space="0" w:color="auto"/>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5</w:t>
            </w:r>
          </w:p>
        </w:tc>
        <w:tc>
          <w:tcPr>
            <w:tcW w:w="911" w:type="dxa"/>
            <w:tcBorders>
              <w:top w:val="single" w:sz="4" w:space="0" w:color="auto"/>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5</w:t>
            </w:r>
          </w:p>
        </w:tc>
        <w:tc>
          <w:tcPr>
            <w:tcW w:w="779" w:type="dxa"/>
            <w:tcBorders>
              <w:top w:val="single" w:sz="4" w:space="0" w:color="auto"/>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r>
      <w:tr w:rsidR="002E3C96" w:rsidRPr="001D414A" w:rsidTr="002E3C96">
        <w:trPr>
          <w:gridAfter w:val="4"/>
          <w:wAfter w:w="2554" w:type="dxa"/>
          <w:trHeight w:val="290"/>
        </w:trPr>
        <w:tc>
          <w:tcPr>
            <w:tcW w:w="709" w:type="dxa"/>
            <w:vMerge w:val="restart"/>
            <w:tcBorders>
              <w:top w:val="single" w:sz="4" w:space="0" w:color="auto"/>
              <w:left w:val="single" w:sz="4" w:space="0" w:color="auto"/>
              <w:right w:val="single" w:sz="4" w:space="0" w:color="auto"/>
            </w:tcBorders>
          </w:tcPr>
          <w:p w:rsidR="002E3C96" w:rsidRPr="001D414A" w:rsidRDefault="002E3C96" w:rsidP="001D414A">
            <w:pPr>
              <w:pStyle w:val="NoSpacing"/>
              <w:rPr>
                <w:rFonts w:ascii="Times New Roman" w:hAnsi="Times New Roman"/>
              </w:rPr>
            </w:pPr>
            <w:r w:rsidRPr="001D414A">
              <w:rPr>
                <w:rFonts w:ascii="Times New Roman" w:hAnsi="Times New Roman"/>
              </w:rPr>
              <w:t>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E3C96" w:rsidRPr="001D414A" w:rsidRDefault="002E3C96" w:rsidP="001D414A">
            <w:pPr>
              <w:pStyle w:val="NoSpacing"/>
              <w:rPr>
                <w:rFonts w:ascii="Times New Roman" w:hAnsi="Times New Roman"/>
                <w:snapToGrid w:val="0"/>
                <w:lang w:val="fr-FR"/>
              </w:rPr>
            </w:pPr>
            <w:r w:rsidRPr="001D414A">
              <w:rPr>
                <w:rFonts w:ascii="Times New Roman" w:hAnsi="Times New Roman"/>
              </w:rPr>
              <w:t xml:space="preserve">Aşezământul de copii „Sf.Ierarh Leontie” Rădăuţi </w:t>
            </w:r>
            <w:r w:rsidRPr="001D414A">
              <w:rPr>
                <w:rFonts w:ascii="Times New Roman" w:hAnsi="Times New Roman"/>
                <w:snapToGrid w:val="0"/>
                <w:lang w:val="fr-FR"/>
              </w:rPr>
              <w:t xml:space="preserve"> - Casa 1</w:t>
            </w:r>
          </w:p>
        </w:tc>
        <w:tc>
          <w:tcPr>
            <w:tcW w:w="850" w:type="dxa"/>
            <w:tcBorders>
              <w:top w:val="single" w:sz="4" w:space="0" w:color="auto"/>
              <w:left w:val="single" w:sz="4" w:space="0" w:color="auto"/>
              <w:bottom w:val="single" w:sz="4" w:space="0" w:color="auto"/>
              <w:right w:val="single" w:sz="4" w:space="0" w:color="auto"/>
            </w:tcBorders>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9</w:t>
            </w:r>
          </w:p>
        </w:tc>
        <w:tc>
          <w:tcPr>
            <w:tcW w:w="685" w:type="dxa"/>
            <w:tcBorders>
              <w:top w:val="nil"/>
              <w:left w:val="single" w:sz="4" w:space="0" w:color="auto"/>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5</w:t>
            </w:r>
          </w:p>
        </w:tc>
        <w:tc>
          <w:tcPr>
            <w:tcW w:w="91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4</w:t>
            </w:r>
          </w:p>
        </w:tc>
        <w:tc>
          <w:tcPr>
            <w:tcW w:w="77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r>
      <w:tr w:rsidR="002E3C96" w:rsidRPr="001D414A" w:rsidTr="002E3C96">
        <w:trPr>
          <w:gridAfter w:val="4"/>
          <w:wAfter w:w="2554" w:type="dxa"/>
          <w:trHeight w:val="290"/>
        </w:trPr>
        <w:tc>
          <w:tcPr>
            <w:tcW w:w="709" w:type="dxa"/>
            <w:vMerge/>
            <w:tcBorders>
              <w:left w:val="single" w:sz="4" w:space="0" w:color="auto"/>
              <w:right w:val="single" w:sz="4" w:space="0" w:color="auto"/>
            </w:tcBorders>
          </w:tcPr>
          <w:p w:rsidR="002E3C96" w:rsidRPr="001D414A" w:rsidRDefault="002E3C96" w:rsidP="001D414A">
            <w:pPr>
              <w:pStyle w:val="NoSpacing"/>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E3C96" w:rsidRPr="001D414A" w:rsidRDefault="002E3C96" w:rsidP="001D414A">
            <w:pPr>
              <w:pStyle w:val="NoSpacing"/>
              <w:rPr>
                <w:rFonts w:ascii="Times New Roman" w:hAnsi="Times New Roman"/>
                <w:snapToGrid w:val="0"/>
                <w:lang w:val="fr-FR"/>
              </w:rPr>
            </w:pPr>
            <w:r w:rsidRPr="001D414A">
              <w:rPr>
                <w:rFonts w:ascii="Times New Roman" w:hAnsi="Times New Roman"/>
              </w:rPr>
              <w:t xml:space="preserve">Aşezământul de copii „Sf.Ierarh Leontie” Rădăuţi </w:t>
            </w:r>
            <w:r w:rsidRPr="001D414A">
              <w:rPr>
                <w:rFonts w:ascii="Times New Roman" w:hAnsi="Times New Roman"/>
                <w:snapToGrid w:val="0"/>
                <w:lang w:val="fr-FR"/>
              </w:rPr>
              <w:t xml:space="preserve"> - Casa 2</w:t>
            </w:r>
          </w:p>
        </w:tc>
        <w:tc>
          <w:tcPr>
            <w:tcW w:w="850" w:type="dxa"/>
            <w:tcBorders>
              <w:top w:val="single" w:sz="4" w:space="0" w:color="auto"/>
              <w:left w:val="single" w:sz="4" w:space="0" w:color="auto"/>
              <w:bottom w:val="single" w:sz="4" w:space="0" w:color="auto"/>
              <w:right w:val="single" w:sz="4" w:space="0" w:color="auto"/>
            </w:tcBorders>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10</w:t>
            </w:r>
          </w:p>
        </w:tc>
        <w:tc>
          <w:tcPr>
            <w:tcW w:w="685" w:type="dxa"/>
            <w:tcBorders>
              <w:top w:val="nil"/>
              <w:left w:val="single" w:sz="4" w:space="0" w:color="auto"/>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8</w:t>
            </w:r>
          </w:p>
        </w:tc>
        <w:tc>
          <w:tcPr>
            <w:tcW w:w="91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2</w:t>
            </w:r>
          </w:p>
        </w:tc>
        <w:tc>
          <w:tcPr>
            <w:tcW w:w="77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r>
      <w:tr w:rsidR="002E3C96" w:rsidRPr="001D414A" w:rsidTr="002E3C96">
        <w:trPr>
          <w:gridAfter w:val="4"/>
          <w:wAfter w:w="2554" w:type="dxa"/>
          <w:trHeight w:val="290"/>
        </w:trPr>
        <w:tc>
          <w:tcPr>
            <w:tcW w:w="709" w:type="dxa"/>
            <w:vMerge/>
            <w:tcBorders>
              <w:left w:val="single" w:sz="4" w:space="0" w:color="auto"/>
              <w:right w:val="single" w:sz="4" w:space="0" w:color="auto"/>
            </w:tcBorders>
          </w:tcPr>
          <w:p w:rsidR="002E3C96" w:rsidRPr="001D414A" w:rsidRDefault="002E3C96" w:rsidP="001D414A">
            <w:pPr>
              <w:pStyle w:val="NoSpacing"/>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E3C96" w:rsidRPr="001D414A" w:rsidRDefault="002E3C96" w:rsidP="001D414A">
            <w:pPr>
              <w:pStyle w:val="NoSpacing"/>
              <w:rPr>
                <w:rFonts w:ascii="Times New Roman" w:hAnsi="Times New Roman"/>
                <w:snapToGrid w:val="0"/>
                <w:lang w:val="fr-FR"/>
              </w:rPr>
            </w:pPr>
            <w:r w:rsidRPr="001D414A">
              <w:rPr>
                <w:rFonts w:ascii="Times New Roman" w:hAnsi="Times New Roman"/>
              </w:rPr>
              <w:t xml:space="preserve">Aşezământul de copii „Sf.Ierarh Leontie” Rădăuţi </w:t>
            </w:r>
            <w:r w:rsidRPr="001D414A">
              <w:rPr>
                <w:rFonts w:ascii="Times New Roman" w:hAnsi="Times New Roman"/>
                <w:snapToGrid w:val="0"/>
                <w:lang w:val="fr-FR"/>
              </w:rPr>
              <w:t xml:space="preserve"> - Casa 3</w:t>
            </w:r>
          </w:p>
        </w:tc>
        <w:tc>
          <w:tcPr>
            <w:tcW w:w="850" w:type="dxa"/>
            <w:tcBorders>
              <w:top w:val="single" w:sz="4" w:space="0" w:color="auto"/>
              <w:left w:val="single" w:sz="4" w:space="0" w:color="auto"/>
              <w:bottom w:val="single" w:sz="4" w:space="0" w:color="auto"/>
              <w:right w:val="single" w:sz="4" w:space="0" w:color="auto"/>
            </w:tcBorders>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11</w:t>
            </w:r>
          </w:p>
        </w:tc>
        <w:tc>
          <w:tcPr>
            <w:tcW w:w="685" w:type="dxa"/>
            <w:tcBorders>
              <w:top w:val="nil"/>
              <w:left w:val="single" w:sz="4" w:space="0" w:color="auto"/>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91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4</w:t>
            </w:r>
          </w:p>
        </w:tc>
        <w:tc>
          <w:tcPr>
            <w:tcW w:w="77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7</w:t>
            </w:r>
          </w:p>
        </w:tc>
      </w:tr>
      <w:tr w:rsidR="002E3C96" w:rsidRPr="001D414A" w:rsidTr="002E3C96">
        <w:trPr>
          <w:gridAfter w:val="4"/>
          <w:wAfter w:w="2554" w:type="dxa"/>
          <w:trHeight w:val="290"/>
        </w:trPr>
        <w:tc>
          <w:tcPr>
            <w:tcW w:w="709" w:type="dxa"/>
            <w:vMerge/>
            <w:tcBorders>
              <w:left w:val="single" w:sz="4" w:space="0" w:color="auto"/>
              <w:right w:val="single" w:sz="4" w:space="0" w:color="auto"/>
            </w:tcBorders>
          </w:tcPr>
          <w:p w:rsidR="002E3C96" w:rsidRPr="001D414A" w:rsidRDefault="002E3C96" w:rsidP="001D414A">
            <w:pPr>
              <w:pStyle w:val="NoSpacing"/>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E3C96" w:rsidRPr="001D414A" w:rsidRDefault="002E3C96" w:rsidP="001D414A">
            <w:pPr>
              <w:pStyle w:val="NoSpacing"/>
              <w:rPr>
                <w:rFonts w:ascii="Times New Roman" w:hAnsi="Times New Roman"/>
                <w:snapToGrid w:val="0"/>
                <w:lang w:val="fr-FR"/>
              </w:rPr>
            </w:pPr>
            <w:r w:rsidRPr="001D414A">
              <w:rPr>
                <w:rFonts w:ascii="Times New Roman" w:hAnsi="Times New Roman"/>
              </w:rPr>
              <w:t xml:space="preserve">Aşezământul de copii „Sf.Ierarh Leontie” Rădăuţi </w:t>
            </w:r>
            <w:r w:rsidRPr="001D414A">
              <w:rPr>
                <w:rFonts w:ascii="Times New Roman" w:hAnsi="Times New Roman"/>
                <w:snapToGrid w:val="0"/>
                <w:lang w:val="fr-FR"/>
              </w:rPr>
              <w:t xml:space="preserve"> - Casa 4</w:t>
            </w:r>
          </w:p>
        </w:tc>
        <w:tc>
          <w:tcPr>
            <w:tcW w:w="850" w:type="dxa"/>
            <w:tcBorders>
              <w:top w:val="single" w:sz="4" w:space="0" w:color="auto"/>
              <w:left w:val="single" w:sz="4" w:space="0" w:color="auto"/>
              <w:bottom w:val="single" w:sz="4" w:space="0" w:color="auto"/>
              <w:right w:val="single" w:sz="4" w:space="0" w:color="auto"/>
            </w:tcBorders>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10</w:t>
            </w:r>
          </w:p>
        </w:tc>
        <w:tc>
          <w:tcPr>
            <w:tcW w:w="685" w:type="dxa"/>
            <w:tcBorders>
              <w:top w:val="nil"/>
              <w:left w:val="single" w:sz="4" w:space="0" w:color="auto"/>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91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10</w:t>
            </w:r>
          </w:p>
        </w:tc>
        <w:tc>
          <w:tcPr>
            <w:tcW w:w="77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r>
      <w:tr w:rsidR="002E3C96" w:rsidRPr="001D414A" w:rsidTr="002E3C96">
        <w:trPr>
          <w:gridAfter w:val="4"/>
          <w:wAfter w:w="2554" w:type="dxa"/>
          <w:trHeight w:val="290"/>
        </w:trPr>
        <w:tc>
          <w:tcPr>
            <w:tcW w:w="709" w:type="dxa"/>
            <w:vMerge/>
            <w:tcBorders>
              <w:left w:val="single" w:sz="4" w:space="0" w:color="auto"/>
              <w:right w:val="single" w:sz="4" w:space="0" w:color="auto"/>
            </w:tcBorders>
          </w:tcPr>
          <w:p w:rsidR="002E3C96" w:rsidRPr="001D414A" w:rsidRDefault="002E3C96" w:rsidP="001D414A">
            <w:pPr>
              <w:pStyle w:val="NoSpacing"/>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E3C96" w:rsidRPr="001D414A" w:rsidRDefault="002E3C96" w:rsidP="001D414A">
            <w:pPr>
              <w:pStyle w:val="NoSpacing"/>
              <w:rPr>
                <w:rFonts w:ascii="Times New Roman" w:hAnsi="Times New Roman"/>
                <w:snapToGrid w:val="0"/>
                <w:lang w:val="fr-FR"/>
              </w:rPr>
            </w:pPr>
            <w:r w:rsidRPr="001D414A">
              <w:rPr>
                <w:rFonts w:ascii="Times New Roman" w:hAnsi="Times New Roman"/>
              </w:rPr>
              <w:t xml:space="preserve">Aşezământul de copii „Sf.Ierarh Leontie” Rădăuţi </w:t>
            </w:r>
            <w:r w:rsidRPr="001D414A">
              <w:rPr>
                <w:rFonts w:ascii="Times New Roman" w:hAnsi="Times New Roman"/>
                <w:snapToGrid w:val="0"/>
                <w:lang w:val="fr-FR"/>
              </w:rPr>
              <w:t xml:space="preserve"> - Casa 5</w:t>
            </w:r>
          </w:p>
        </w:tc>
        <w:tc>
          <w:tcPr>
            <w:tcW w:w="850" w:type="dxa"/>
            <w:tcBorders>
              <w:top w:val="single" w:sz="4" w:space="0" w:color="auto"/>
              <w:left w:val="single" w:sz="4" w:space="0" w:color="auto"/>
              <w:bottom w:val="single" w:sz="4" w:space="0" w:color="auto"/>
              <w:right w:val="single" w:sz="4" w:space="0" w:color="auto"/>
            </w:tcBorders>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12</w:t>
            </w:r>
          </w:p>
        </w:tc>
        <w:tc>
          <w:tcPr>
            <w:tcW w:w="685" w:type="dxa"/>
            <w:tcBorders>
              <w:top w:val="nil"/>
              <w:left w:val="single" w:sz="4" w:space="0" w:color="auto"/>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2</w:t>
            </w:r>
          </w:p>
        </w:tc>
        <w:tc>
          <w:tcPr>
            <w:tcW w:w="85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6</w:t>
            </w:r>
          </w:p>
        </w:tc>
        <w:tc>
          <w:tcPr>
            <w:tcW w:w="91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4</w:t>
            </w:r>
          </w:p>
        </w:tc>
        <w:tc>
          <w:tcPr>
            <w:tcW w:w="77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r>
      <w:tr w:rsidR="002E3C96" w:rsidRPr="001D414A" w:rsidTr="002E3C96">
        <w:trPr>
          <w:gridAfter w:val="4"/>
          <w:wAfter w:w="2554" w:type="dxa"/>
          <w:trHeight w:val="290"/>
        </w:trPr>
        <w:tc>
          <w:tcPr>
            <w:tcW w:w="709" w:type="dxa"/>
            <w:vMerge/>
            <w:tcBorders>
              <w:left w:val="single" w:sz="4" w:space="0" w:color="auto"/>
              <w:right w:val="single" w:sz="4" w:space="0" w:color="auto"/>
            </w:tcBorders>
          </w:tcPr>
          <w:p w:rsidR="002E3C96" w:rsidRPr="001D414A" w:rsidRDefault="002E3C96" w:rsidP="001D414A">
            <w:pPr>
              <w:pStyle w:val="NoSpacing"/>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E3C96" w:rsidRPr="001D414A" w:rsidRDefault="002E3C96" w:rsidP="001D414A">
            <w:pPr>
              <w:pStyle w:val="NoSpacing"/>
              <w:rPr>
                <w:rFonts w:ascii="Times New Roman" w:hAnsi="Times New Roman"/>
                <w:snapToGrid w:val="0"/>
                <w:lang w:val="fr-FR"/>
              </w:rPr>
            </w:pPr>
            <w:r w:rsidRPr="001D414A">
              <w:rPr>
                <w:rFonts w:ascii="Times New Roman" w:hAnsi="Times New Roman"/>
              </w:rPr>
              <w:t xml:space="preserve">Aşezământul de copii „Sf.Ierarh Leontie” Rădăuţi </w:t>
            </w:r>
            <w:r w:rsidRPr="001D414A">
              <w:rPr>
                <w:rFonts w:ascii="Times New Roman" w:hAnsi="Times New Roman"/>
                <w:snapToGrid w:val="0"/>
                <w:lang w:val="fr-FR"/>
              </w:rPr>
              <w:t xml:space="preserve"> - Casa 6</w:t>
            </w:r>
          </w:p>
        </w:tc>
        <w:tc>
          <w:tcPr>
            <w:tcW w:w="850" w:type="dxa"/>
            <w:tcBorders>
              <w:top w:val="single" w:sz="4" w:space="0" w:color="auto"/>
              <w:left w:val="single" w:sz="4" w:space="0" w:color="auto"/>
              <w:bottom w:val="single" w:sz="4" w:space="0" w:color="auto"/>
              <w:right w:val="single" w:sz="4" w:space="0" w:color="auto"/>
            </w:tcBorders>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10</w:t>
            </w:r>
          </w:p>
        </w:tc>
        <w:tc>
          <w:tcPr>
            <w:tcW w:w="685" w:type="dxa"/>
            <w:tcBorders>
              <w:top w:val="nil"/>
              <w:left w:val="single" w:sz="4" w:space="0" w:color="auto"/>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1</w:t>
            </w:r>
          </w:p>
        </w:tc>
        <w:tc>
          <w:tcPr>
            <w:tcW w:w="85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6</w:t>
            </w:r>
          </w:p>
        </w:tc>
        <w:tc>
          <w:tcPr>
            <w:tcW w:w="91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3</w:t>
            </w:r>
          </w:p>
        </w:tc>
        <w:tc>
          <w:tcPr>
            <w:tcW w:w="77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r>
      <w:tr w:rsidR="002E3C96" w:rsidRPr="001D414A" w:rsidTr="002E3C96">
        <w:trPr>
          <w:gridAfter w:val="4"/>
          <w:wAfter w:w="2554" w:type="dxa"/>
          <w:trHeight w:val="290"/>
        </w:trPr>
        <w:tc>
          <w:tcPr>
            <w:tcW w:w="709" w:type="dxa"/>
            <w:vMerge/>
            <w:tcBorders>
              <w:left w:val="single" w:sz="4" w:space="0" w:color="auto"/>
              <w:right w:val="single" w:sz="4" w:space="0" w:color="auto"/>
            </w:tcBorders>
          </w:tcPr>
          <w:p w:rsidR="002E3C96" w:rsidRPr="001D414A" w:rsidRDefault="002E3C96" w:rsidP="001D414A">
            <w:pPr>
              <w:pStyle w:val="NoSpacing"/>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E3C96" w:rsidRPr="001D414A" w:rsidRDefault="002E3C96" w:rsidP="001D414A">
            <w:pPr>
              <w:pStyle w:val="NoSpacing"/>
              <w:rPr>
                <w:rFonts w:ascii="Times New Roman" w:hAnsi="Times New Roman"/>
                <w:snapToGrid w:val="0"/>
                <w:lang w:val="fr-FR"/>
              </w:rPr>
            </w:pPr>
            <w:r w:rsidRPr="001D414A">
              <w:rPr>
                <w:rFonts w:ascii="Times New Roman" w:hAnsi="Times New Roman"/>
              </w:rPr>
              <w:t xml:space="preserve">Aşezământul de copii „Sf.Ierarh Leontie” Rădăuţi </w:t>
            </w:r>
            <w:r w:rsidRPr="001D414A">
              <w:rPr>
                <w:rFonts w:ascii="Times New Roman" w:hAnsi="Times New Roman"/>
                <w:snapToGrid w:val="0"/>
                <w:lang w:val="fr-FR"/>
              </w:rPr>
              <w:t xml:space="preserve"> - Casa 7</w:t>
            </w:r>
          </w:p>
        </w:tc>
        <w:tc>
          <w:tcPr>
            <w:tcW w:w="850" w:type="dxa"/>
            <w:tcBorders>
              <w:top w:val="single" w:sz="4" w:space="0" w:color="auto"/>
              <w:left w:val="single" w:sz="4" w:space="0" w:color="auto"/>
              <w:bottom w:val="single" w:sz="4" w:space="0" w:color="auto"/>
              <w:right w:val="single" w:sz="4" w:space="0" w:color="auto"/>
            </w:tcBorders>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11</w:t>
            </w:r>
          </w:p>
        </w:tc>
        <w:tc>
          <w:tcPr>
            <w:tcW w:w="685" w:type="dxa"/>
            <w:tcBorders>
              <w:top w:val="nil"/>
              <w:left w:val="single" w:sz="4" w:space="0" w:color="auto"/>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7</w:t>
            </w:r>
          </w:p>
        </w:tc>
        <w:tc>
          <w:tcPr>
            <w:tcW w:w="85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4</w:t>
            </w:r>
          </w:p>
        </w:tc>
        <w:tc>
          <w:tcPr>
            <w:tcW w:w="91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7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r>
      <w:tr w:rsidR="002E3C96" w:rsidRPr="001D414A" w:rsidTr="002E3C96">
        <w:trPr>
          <w:gridAfter w:val="4"/>
          <w:wAfter w:w="2554" w:type="dxa"/>
          <w:trHeight w:val="290"/>
        </w:trPr>
        <w:tc>
          <w:tcPr>
            <w:tcW w:w="709" w:type="dxa"/>
            <w:vMerge/>
            <w:tcBorders>
              <w:left w:val="single" w:sz="4" w:space="0" w:color="auto"/>
              <w:right w:val="single" w:sz="4" w:space="0" w:color="auto"/>
            </w:tcBorders>
          </w:tcPr>
          <w:p w:rsidR="002E3C96" w:rsidRPr="001D414A" w:rsidRDefault="002E3C96" w:rsidP="001D414A">
            <w:pPr>
              <w:pStyle w:val="NoSpacing"/>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E3C96" w:rsidRPr="001D414A" w:rsidRDefault="002E3C96" w:rsidP="001D414A">
            <w:pPr>
              <w:pStyle w:val="NoSpacing"/>
              <w:rPr>
                <w:rFonts w:ascii="Times New Roman" w:hAnsi="Times New Roman"/>
                <w:snapToGrid w:val="0"/>
                <w:lang w:val="fr-FR"/>
              </w:rPr>
            </w:pPr>
            <w:r w:rsidRPr="001D414A">
              <w:rPr>
                <w:rFonts w:ascii="Times New Roman" w:hAnsi="Times New Roman"/>
              </w:rPr>
              <w:t xml:space="preserve">Aşezământul de copii „Sf.Ierarh Leontie” Rădăuţi </w:t>
            </w:r>
            <w:r w:rsidRPr="001D414A">
              <w:rPr>
                <w:rFonts w:ascii="Times New Roman" w:hAnsi="Times New Roman"/>
                <w:snapToGrid w:val="0"/>
                <w:lang w:val="fr-FR"/>
              </w:rPr>
              <w:t xml:space="preserve"> - Casa 8</w:t>
            </w:r>
          </w:p>
        </w:tc>
        <w:tc>
          <w:tcPr>
            <w:tcW w:w="850" w:type="dxa"/>
            <w:tcBorders>
              <w:top w:val="single" w:sz="4" w:space="0" w:color="auto"/>
              <w:left w:val="single" w:sz="4" w:space="0" w:color="auto"/>
              <w:bottom w:val="single" w:sz="4" w:space="0" w:color="auto"/>
              <w:right w:val="single" w:sz="4" w:space="0" w:color="auto"/>
            </w:tcBorders>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10</w:t>
            </w:r>
          </w:p>
        </w:tc>
        <w:tc>
          <w:tcPr>
            <w:tcW w:w="685" w:type="dxa"/>
            <w:tcBorders>
              <w:top w:val="nil"/>
              <w:left w:val="single" w:sz="4" w:space="0" w:color="auto"/>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3</w:t>
            </w:r>
          </w:p>
        </w:tc>
        <w:tc>
          <w:tcPr>
            <w:tcW w:w="91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5</w:t>
            </w:r>
          </w:p>
        </w:tc>
        <w:tc>
          <w:tcPr>
            <w:tcW w:w="77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2</w:t>
            </w:r>
          </w:p>
        </w:tc>
      </w:tr>
      <w:tr w:rsidR="002E3C96" w:rsidRPr="001D414A" w:rsidTr="002E3C96">
        <w:trPr>
          <w:gridAfter w:val="4"/>
          <w:wAfter w:w="2554" w:type="dxa"/>
          <w:trHeight w:val="290"/>
        </w:trPr>
        <w:tc>
          <w:tcPr>
            <w:tcW w:w="709" w:type="dxa"/>
            <w:vMerge/>
            <w:tcBorders>
              <w:left w:val="single" w:sz="4" w:space="0" w:color="auto"/>
              <w:right w:val="single" w:sz="4" w:space="0" w:color="auto"/>
            </w:tcBorders>
          </w:tcPr>
          <w:p w:rsidR="002E3C96" w:rsidRPr="001D414A" w:rsidRDefault="002E3C96" w:rsidP="001D414A">
            <w:pPr>
              <w:pStyle w:val="NoSpacing"/>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E3C96" w:rsidRPr="001D414A" w:rsidRDefault="002E3C96" w:rsidP="001D414A">
            <w:pPr>
              <w:pStyle w:val="NoSpacing"/>
              <w:rPr>
                <w:rFonts w:ascii="Times New Roman" w:hAnsi="Times New Roman"/>
                <w:snapToGrid w:val="0"/>
                <w:lang w:val="fr-FR"/>
              </w:rPr>
            </w:pPr>
            <w:r w:rsidRPr="001D414A">
              <w:rPr>
                <w:rFonts w:ascii="Times New Roman" w:hAnsi="Times New Roman"/>
              </w:rPr>
              <w:t xml:space="preserve">Aşezământul de copii „Sf.Ierarh Leontie” Rădăuţi </w:t>
            </w:r>
            <w:r w:rsidRPr="001D414A">
              <w:rPr>
                <w:rFonts w:ascii="Times New Roman" w:hAnsi="Times New Roman"/>
                <w:snapToGrid w:val="0"/>
                <w:lang w:val="fr-FR"/>
              </w:rPr>
              <w:t xml:space="preserve"> - Casa 9</w:t>
            </w:r>
          </w:p>
        </w:tc>
        <w:tc>
          <w:tcPr>
            <w:tcW w:w="850" w:type="dxa"/>
            <w:tcBorders>
              <w:top w:val="single" w:sz="4" w:space="0" w:color="auto"/>
              <w:left w:val="single" w:sz="4" w:space="0" w:color="auto"/>
              <w:bottom w:val="single" w:sz="4" w:space="0" w:color="auto"/>
              <w:right w:val="single" w:sz="4" w:space="0" w:color="auto"/>
            </w:tcBorders>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10</w:t>
            </w:r>
          </w:p>
        </w:tc>
        <w:tc>
          <w:tcPr>
            <w:tcW w:w="685" w:type="dxa"/>
            <w:tcBorders>
              <w:top w:val="nil"/>
              <w:left w:val="single" w:sz="4" w:space="0" w:color="auto"/>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3</w:t>
            </w:r>
          </w:p>
        </w:tc>
        <w:tc>
          <w:tcPr>
            <w:tcW w:w="85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7</w:t>
            </w:r>
          </w:p>
        </w:tc>
        <w:tc>
          <w:tcPr>
            <w:tcW w:w="91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7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r>
      <w:tr w:rsidR="002E3C96" w:rsidRPr="001D414A" w:rsidTr="002E3C96">
        <w:trPr>
          <w:gridAfter w:val="4"/>
          <w:wAfter w:w="2554" w:type="dxa"/>
          <w:trHeight w:val="290"/>
        </w:trPr>
        <w:tc>
          <w:tcPr>
            <w:tcW w:w="709" w:type="dxa"/>
            <w:vMerge/>
            <w:tcBorders>
              <w:left w:val="single" w:sz="4" w:space="0" w:color="auto"/>
              <w:right w:val="single" w:sz="4" w:space="0" w:color="auto"/>
            </w:tcBorders>
          </w:tcPr>
          <w:p w:rsidR="002E3C96" w:rsidRPr="001D414A" w:rsidRDefault="002E3C96" w:rsidP="001D414A">
            <w:pPr>
              <w:pStyle w:val="NoSpacing"/>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E3C96" w:rsidRPr="001D414A" w:rsidRDefault="002E3C96" w:rsidP="001D414A">
            <w:pPr>
              <w:pStyle w:val="NoSpacing"/>
              <w:rPr>
                <w:rFonts w:ascii="Times New Roman" w:hAnsi="Times New Roman"/>
                <w:snapToGrid w:val="0"/>
                <w:lang w:val="fr-FR"/>
              </w:rPr>
            </w:pPr>
            <w:r w:rsidRPr="001D414A">
              <w:rPr>
                <w:rFonts w:ascii="Times New Roman" w:hAnsi="Times New Roman"/>
              </w:rPr>
              <w:t xml:space="preserve">Aşezământul de copii „Sf.Ierarh Leontie” Rădăuţi </w:t>
            </w:r>
            <w:r w:rsidRPr="001D414A">
              <w:rPr>
                <w:rFonts w:ascii="Times New Roman" w:hAnsi="Times New Roman"/>
                <w:snapToGrid w:val="0"/>
                <w:lang w:val="fr-FR"/>
              </w:rPr>
              <w:t xml:space="preserve"> - Casa 10</w:t>
            </w:r>
          </w:p>
        </w:tc>
        <w:tc>
          <w:tcPr>
            <w:tcW w:w="850" w:type="dxa"/>
            <w:tcBorders>
              <w:top w:val="single" w:sz="4" w:space="0" w:color="auto"/>
              <w:left w:val="single" w:sz="4" w:space="0" w:color="auto"/>
              <w:bottom w:val="single" w:sz="4" w:space="0" w:color="auto"/>
              <w:right w:val="single" w:sz="4" w:space="0" w:color="auto"/>
            </w:tcBorders>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7</w:t>
            </w:r>
          </w:p>
        </w:tc>
        <w:tc>
          <w:tcPr>
            <w:tcW w:w="685" w:type="dxa"/>
            <w:tcBorders>
              <w:top w:val="nil"/>
              <w:left w:val="single" w:sz="4" w:space="0" w:color="auto"/>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3</w:t>
            </w:r>
          </w:p>
        </w:tc>
        <w:tc>
          <w:tcPr>
            <w:tcW w:w="91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3</w:t>
            </w:r>
          </w:p>
        </w:tc>
        <w:tc>
          <w:tcPr>
            <w:tcW w:w="77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1</w:t>
            </w:r>
          </w:p>
        </w:tc>
      </w:tr>
      <w:tr w:rsidR="002E3C96" w:rsidRPr="001D414A" w:rsidTr="002E3C96">
        <w:trPr>
          <w:gridAfter w:val="4"/>
          <w:wAfter w:w="2554" w:type="dxa"/>
          <w:trHeight w:val="290"/>
        </w:trPr>
        <w:tc>
          <w:tcPr>
            <w:tcW w:w="709" w:type="dxa"/>
            <w:vMerge/>
            <w:tcBorders>
              <w:left w:val="single" w:sz="4" w:space="0" w:color="auto"/>
              <w:right w:val="single" w:sz="4" w:space="0" w:color="auto"/>
            </w:tcBorders>
          </w:tcPr>
          <w:p w:rsidR="002E3C96" w:rsidRPr="001D414A" w:rsidRDefault="002E3C96" w:rsidP="001D414A">
            <w:pPr>
              <w:pStyle w:val="NoSpacing"/>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E3C96" w:rsidRPr="001D414A" w:rsidRDefault="002E3C96" w:rsidP="001D414A">
            <w:pPr>
              <w:pStyle w:val="NoSpacing"/>
              <w:rPr>
                <w:rFonts w:ascii="Times New Roman" w:hAnsi="Times New Roman"/>
                <w:snapToGrid w:val="0"/>
                <w:lang w:val="fr-FR"/>
              </w:rPr>
            </w:pPr>
            <w:r w:rsidRPr="001D414A">
              <w:rPr>
                <w:rFonts w:ascii="Times New Roman" w:hAnsi="Times New Roman"/>
              </w:rPr>
              <w:t xml:space="preserve">Aşezământul de copii „Sf.Ierarh Leontie” Rădăuţi </w:t>
            </w:r>
            <w:r w:rsidRPr="001D414A">
              <w:rPr>
                <w:rFonts w:ascii="Times New Roman" w:hAnsi="Times New Roman"/>
                <w:snapToGrid w:val="0"/>
                <w:lang w:val="fr-FR"/>
              </w:rPr>
              <w:t xml:space="preserve"> - Casa 11</w:t>
            </w:r>
          </w:p>
        </w:tc>
        <w:tc>
          <w:tcPr>
            <w:tcW w:w="850" w:type="dxa"/>
            <w:tcBorders>
              <w:top w:val="single" w:sz="4" w:space="0" w:color="auto"/>
              <w:left w:val="single" w:sz="4" w:space="0" w:color="auto"/>
              <w:bottom w:val="single" w:sz="4" w:space="0" w:color="auto"/>
              <w:right w:val="single" w:sz="4" w:space="0" w:color="auto"/>
            </w:tcBorders>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9</w:t>
            </w:r>
          </w:p>
        </w:tc>
        <w:tc>
          <w:tcPr>
            <w:tcW w:w="685" w:type="dxa"/>
            <w:tcBorders>
              <w:top w:val="nil"/>
              <w:left w:val="single" w:sz="4" w:space="0" w:color="auto"/>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91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9</w:t>
            </w:r>
          </w:p>
        </w:tc>
        <w:tc>
          <w:tcPr>
            <w:tcW w:w="77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r>
      <w:tr w:rsidR="002E3C96" w:rsidRPr="001D414A" w:rsidTr="002E3C96">
        <w:trPr>
          <w:gridAfter w:val="4"/>
          <w:wAfter w:w="2554" w:type="dxa"/>
          <w:trHeight w:val="290"/>
        </w:trPr>
        <w:tc>
          <w:tcPr>
            <w:tcW w:w="709" w:type="dxa"/>
            <w:vMerge/>
            <w:tcBorders>
              <w:left w:val="single" w:sz="4" w:space="0" w:color="auto"/>
              <w:right w:val="single" w:sz="4" w:space="0" w:color="auto"/>
            </w:tcBorders>
          </w:tcPr>
          <w:p w:rsidR="002E3C96" w:rsidRPr="001D414A" w:rsidRDefault="002E3C96" w:rsidP="001D414A">
            <w:pPr>
              <w:pStyle w:val="NoSpacing"/>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E3C96" w:rsidRPr="001D414A" w:rsidRDefault="002E3C96" w:rsidP="001D414A">
            <w:pPr>
              <w:pStyle w:val="NoSpacing"/>
              <w:rPr>
                <w:rFonts w:ascii="Times New Roman" w:hAnsi="Times New Roman"/>
                <w:snapToGrid w:val="0"/>
                <w:lang w:val="fr-FR"/>
              </w:rPr>
            </w:pPr>
            <w:r w:rsidRPr="001D414A">
              <w:rPr>
                <w:rFonts w:ascii="Times New Roman" w:hAnsi="Times New Roman"/>
              </w:rPr>
              <w:t xml:space="preserve">Aşezământul de copii „Sf.Ierarh Leontie” Rădăuţi </w:t>
            </w:r>
            <w:r w:rsidRPr="001D414A">
              <w:rPr>
                <w:rFonts w:ascii="Times New Roman" w:hAnsi="Times New Roman"/>
                <w:snapToGrid w:val="0"/>
                <w:lang w:val="fr-FR"/>
              </w:rPr>
              <w:t xml:space="preserve"> - Casa 12</w:t>
            </w:r>
          </w:p>
        </w:tc>
        <w:tc>
          <w:tcPr>
            <w:tcW w:w="850" w:type="dxa"/>
            <w:tcBorders>
              <w:top w:val="single" w:sz="4" w:space="0" w:color="auto"/>
              <w:left w:val="single" w:sz="4" w:space="0" w:color="auto"/>
              <w:bottom w:val="single" w:sz="4" w:space="0" w:color="auto"/>
              <w:right w:val="single" w:sz="4" w:space="0" w:color="auto"/>
            </w:tcBorders>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7</w:t>
            </w:r>
          </w:p>
        </w:tc>
        <w:tc>
          <w:tcPr>
            <w:tcW w:w="685" w:type="dxa"/>
            <w:tcBorders>
              <w:top w:val="nil"/>
              <w:left w:val="single" w:sz="4" w:space="0" w:color="auto"/>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91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7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7</w:t>
            </w:r>
          </w:p>
        </w:tc>
      </w:tr>
      <w:tr w:rsidR="002E3C96" w:rsidRPr="001D414A" w:rsidTr="002E3C96">
        <w:trPr>
          <w:gridAfter w:val="4"/>
          <w:wAfter w:w="2554" w:type="dxa"/>
          <w:trHeight w:val="290"/>
        </w:trPr>
        <w:tc>
          <w:tcPr>
            <w:tcW w:w="709" w:type="dxa"/>
            <w:vMerge/>
            <w:tcBorders>
              <w:left w:val="single" w:sz="4" w:space="0" w:color="auto"/>
              <w:bottom w:val="single" w:sz="4" w:space="0" w:color="auto"/>
              <w:right w:val="single" w:sz="4" w:space="0" w:color="auto"/>
            </w:tcBorders>
          </w:tcPr>
          <w:p w:rsidR="002E3C96" w:rsidRPr="001D414A" w:rsidRDefault="002E3C96" w:rsidP="001D414A">
            <w:pPr>
              <w:pStyle w:val="NoSpacing"/>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E3C96" w:rsidRPr="001D414A" w:rsidRDefault="002E3C96" w:rsidP="001D414A">
            <w:pPr>
              <w:pStyle w:val="NoSpacing"/>
              <w:rPr>
                <w:rFonts w:ascii="Times New Roman" w:hAnsi="Times New Roman"/>
                <w:snapToGrid w:val="0"/>
                <w:lang w:val="fr-FR"/>
              </w:rPr>
            </w:pPr>
            <w:r w:rsidRPr="001D414A">
              <w:rPr>
                <w:rFonts w:ascii="Times New Roman" w:hAnsi="Times New Roman"/>
              </w:rPr>
              <w:t xml:space="preserve">Aşezământul de copii „Sf.Ierarh Leontie” Rădăuţi </w:t>
            </w:r>
            <w:r w:rsidRPr="001D414A">
              <w:rPr>
                <w:rFonts w:ascii="Times New Roman" w:hAnsi="Times New Roman"/>
                <w:snapToGrid w:val="0"/>
                <w:lang w:val="fr-FR"/>
              </w:rPr>
              <w:t xml:space="preserve"> - Casa 13</w:t>
            </w:r>
          </w:p>
        </w:tc>
        <w:tc>
          <w:tcPr>
            <w:tcW w:w="850" w:type="dxa"/>
            <w:tcBorders>
              <w:top w:val="single" w:sz="4" w:space="0" w:color="auto"/>
              <w:left w:val="single" w:sz="4" w:space="0" w:color="auto"/>
              <w:bottom w:val="single" w:sz="4" w:space="0" w:color="auto"/>
              <w:right w:val="single" w:sz="4" w:space="0" w:color="auto"/>
            </w:tcBorders>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7</w:t>
            </w:r>
          </w:p>
        </w:tc>
        <w:tc>
          <w:tcPr>
            <w:tcW w:w="685" w:type="dxa"/>
            <w:tcBorders>
              <w:top w:val="nil"/>
              <w:left w:val="single" w:sz="4" w:space="0" w:color="auto"/>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91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7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7</w:t>
            </w:r>
          </w:p>
        </w:tc>
      </w:tr>
      <w:tr w:rsidR="002E3C96" w:rsidRPr="001D414A" w:rsidTr="002E3C96">
        <w:trPr>
          <w:gridAfter w:val="4"/>
          <w:wAfter w:w="2554" w:type="dxa"/>
          <w:trHeight w:val="290"/>
        </w:trPr>
        <w:tc>
          <w:tcPr>
            <w:tcW w:w="709" w:type="dxa"/>
            <w:tcBorders>
              <w:top w:val="single" w:sz="4" w:space="0" w:color="auto"/>
              <w:left w:val="single" w:sz="4" w:space="0" w:color="auto"/>
              <w:bottom w:val="single" w:sz="4" w:space="0" w:color="auto"/>
              <w:right w:val="single" w:sz="4" w:space="0" w:color="auto"/>
            </w:tcBorders>
          </w:tcPr>
          <w:p w:rsidR="002E3C96" w:rsidRPr="001D414A" w:rsidRDefault="002E3C96" w:rsidP="001D414A">
            <w:pPr>
              <w:pStyle w:val="NoSpacing"/>
              <w:rPr>
                <w:rFonts w:ascii="Times New Roman" w:hAnsi="Times New Roman"/>
              </w:rPr>
            </w:pPr>
            <w:r w:rsidRPr="001D414A">
              <w:rPr>
                <w:rFonts w:ascii="Times New Roman" w:hAnsi="Times New Roman"/>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E3C96" w:rsidRPr="001D414A" w:rsidRDefault="002E3C96" w:rsidP="001D414A">
            <w:pPr>
              <w:pStyle w:val="NoSpacing"/>
              <w:rPr>
                <w:rFonts w:ascii="Times New Roman" w:hAnsi="Times New Roman"/>
              </w:rPr>
            </w:pPr>
            <w:r w:rsidRPr="001D414A">
              <w:rPr>
                <w:rFonts w:ascii="Times New Roman" w:hAnsi="Times New Roman"/>
              </w:rPr>
              <w:t>Centrul de tip familial ”Pr. Mihai Negrea” Vatra Dornei</w:t>
            </w:r>
          </w:p>
        </w:tc>
        <w:tc>
          <w:tcPr>
            <w:tcW w:w="850" w:type="dxa"/>
            <w:tcBorders>
              <w:top w:val="single" w:sz="4" w:space="0" w:color="auto"/>
              <w:left w:val="single" w:sz="4" w:space="0" w:color="auto"/>
              <w:bottom w:val="single" w:sz="4" w:space="0" w:color="auto"/>
              <w:right w:val="single" w:sz="4" w:space="0" w:color="auto"/>
            </w:tcBorders>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12</w:t>
            </w:r>
          </w:p>
        </w:tc>
        <w:tc>
          <w:tcPr>
            <w:tcW w:w="685" w:type="dxa"/>
            <w:tcBorders>
              <w:top w:val="nil"/>
              <w:left w:val="single" w:sz="4" w:space="0" w:color="auto"/>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70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p>
        </w:tc>
        <w:tc>
          <w:tcPr>
            <w:tcW w:w="85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3</w:t>
            </w:r>
          </w:p>
        </w:tc>
        <w:tc>
          <w:tcPr>
            <w:tcW w:w="911"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7</w:t>
            </w:r>
          </w:p>
        </w:tc>
        <w:tc>
          <w:tcPr>
            <w:tcW w:w="779" w:type="dxa"/>
            <w:tcBorders>
              <w:top w:val="nil"/>
              <w:left w:val="nil"/>
              <w:bottom w:val="single" w:sz="4" w:space="0" w:color="auto"/>
              <w:right w:val="single" w:sz="4" w:space="0" w:color="auto"/>
            </w:tcBorders>
            <w:shd w:val="clear" w:color="auto" w:fill="auto"/>
            <w:vAlign w:val="bottom"/>
          </w:tcPr>
          <w:p w:rsidR="002E3C96" w:rsidRPr="001D414A" w:rsidRDefault="002E3C96" w:rsidP="001D414A">
            <w:pPr>
              <w:pStyle w:val="NoSpacing"/>
              <w:rPr>
                <w:rFonts w:ascii="Times New Roman" w:hAnsi="Times New Roman"/>
                <w:color w:val="000000"/>
              </w:rPr>
            </w:pPr>
            <w:r w:rsidRPr="001D414A">
              <w:rPr>
                <w:rFonts w:ascii="Times New Roman" w:hAnsi="Times New Roman"/>
                <w:color w:val="000000"/>
              </w:rPr>
              <w:t>2</w:t>
            </w:r>
          </w:p>
        </w:tc>
      </w:tr>
      <w:tr w:rsidR="002E3C96" w:rsidRPr="002E3C96" w:rsidTr="002E3C96">
        <w:trPr>
          <w:gridAfter w:val="4"/>
          <w:wAfter w:w="2554" w:type="dxa"/>
          <w:trHeight w:val="478"/>
        </w:trPr>
        <w:tc>
          <w:tcPr>
            <w:tcW w:w="709" w:type="dxa"/>
            <w:tcBorders>
              <w:top w:val="single" w:sz="4" w:space="0" w:color="auto"/>
              <w:left w:val="single" w:sz="4" w:space="0" w:color="auto"/>
              <w:bottom w:val="single" w:sz="4" w:space="0" w:color="auto"/>
              <w:right w:val="single" w:sz="4" w:space="0" w:color="auto"/>
            </w:tcBorders>
          </w:tcPr>
          <w:p w:rsidR="002E3C96" w:rsidRPr="002E3C96" w:rsidRDefault="002E3C96" w:rsidP="001D414A">
            <w:pPr>
              <w:pStyle w:val="NoSpacing"/>
              <w:rPr>
                <w:rFonts w:ascii="Times New Roman" w:hAnsi="Times New Roman"/>
                <w: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E3C96" w:rsidRPr="002E3C96" w:rsidRDefault="002E3C96" w:rsidP="001D414A">
            <w:pPr>
              <w:pStyle w:val="NoSpacing"/>
              <w:rPr>
                <w:rFonts w:ascii="Times New Roman" w:hAnsi="Times New Roman"/>
                <w:b/>
              </w:rPr>
            </w:pPr>
            <w:r w:rsidRPr="002E3C96">
              <w:rPr>
                <w:rFonts w:ascii="Times New Roman" w:hAnsi="Times New Roman"/>
                <w:b/>
              </w:rPr>
              <w:t>TOTAL</w:t>
            </w:r>
          </w:p>
        </w:tc>
        <w:tc>
          <w:tcPr>
            <w:tcW w:w="850" w:type="dxa"/>
            <w:tcBorders>
              <w:top w:val="single" w:sz="4" w:space="0" w:color="auto"/>
              <w:left w:val="single" w:sz="4" w:space="0" w:color="auto"/>
              <w:bottom w:val="single" w:sz="4" w:space="0" w:color="auto"/>
              <w:right w:val="single" w:sz="4" w:space="0" w:color="auto"/>
            </w:tcBorders>
            <w:vAlign w:val="bottom"/>
          </w:tcPr>
          <w:p w:rsidR="002E3C96" w:rsidRPr="002E3C96" w:rsidRDefault="002E3C96" w:rsidP="001D414A">
            <w:pPr>
              <w:pStyle w:val="NoSpacing"/>
              <w:rPr>
                <w:rFonts w:ascii="Times New Roman" w:hAnsi="Times New Roman"/>
                <w:b/>
                <w:bCs/>
                <w:color w:val="000000"/>
              </w:rPr>
            </w:pPr>
            <w:r w:rsidRPr="002E3C96">
              <w:rPr>
                <w:rFonts w:ascii="Times New Roman" w:hAnsi="Times New Roman"/>
                <w:b/>
                <w:bCs/>
                <w:color w:val="000000"/>
              </w:rPr>
              <w:t>146</w:t>
            </w:r>
          </w:p>
        </w:tc>
        <w:tc>
          <w:tcPr>
            <w:tcW w:w="685" w:type="dxa"/>
            <w:tcBorders>
              <w:top w:val="nil"/>
              <w:left w:val="single" w:sz="4" w:space="0" w:color="auto"/>
              <w:bottom w:val="single" w:sz="4" w:space="0" w:color="auto"/>
              <w:right w:val="single" w:sz="4" w:space="0" w:color="auto"/>
            </w:tcBorders>
            <w:shd w:val="clear" w:color="auto" w:fill="auto"/>
            <w:vAlign w:val="bottom"/>
          </w:tcPr>
          <w:p w:rsidR="002E3C96" w:rsidRPr="002E3C96" w:rsidRDefault="002E3C96" w:rsidP="001D414A">
            <w:pPr>
              <w:pStyle w:val="NoSpacing"/>
              <w:rPr>
                <w:rFonts w:ascii="Times New Roman" w:hAnsi="Times New Roman"/>
                <w:b/>
                <w:bCs/>
                <w:color w:val="000000"/>
              </w:rPr>
            </w:pPr>
            <w:r w:rsidRPr="002E3C96">
              <w:rPr>
                <w:rFonts w:ascii="Times New Roman" w:hAnsi="Times New Roman"/>
                <w:b/>
                <w:bCs/>
                <w:color w:val="000000"/>
              </w:rPr>
              <w:t>0</w:t>
            </w:r>
          </w:p>
        </w:tc>
        <w:tc>
          <w:tcPr>
            <w:tcW w:w="709" w:type="dxa"/>
            <w:tcBorders>
              <w:top w:val="nil"/>
              <w:left w:val="nil"/>
              <w:bottom w:val="single" w:sz="4" w:space="0" w:color="auto"/>
              <w:right w:val="single" w:sz="4" w:space="0" w:color="auto"/>
            </w:tcBorders>
            <w:shd w:val="clear" w:color="auto" w:fill="auto"/>
            <w:vAlign w:val="bottom"/>
          </w:tcPr>
          <w:p w:rsidR="002E3C96" w:rsidRPr="002E3C96" w:rsidRDefault="002E3C96" w:rsidP="001D414A">
            <w:pPr>
              <w:pStyle w:val="NoSpacing"/>
              <w:rPr>
                <w:rFonts w:ascii="Times New Roman" w:hAnsi="Times New Roman"/>
                <w:b/>
                <w:bCs/>
                <w:color w:val="000000"/>
              </w:rPr>
            </w:pPr>
            <w:r w:rsidRPr="002E3C96">
              <w:rPr>
                <w:rFonts w:ascii="Times New Roman" w:hAnsi="Times New Roman"/>
                <w:b/>
                <w:bCs/>
                <w:color w:val="000000"/>
              </w:rPr>
              <w:t>0</w:t>
            </w:r>
          </w:p>
        </w:tc>
        <w:tc>
          <w:tcPr>
            <w:tcW w:w="708" w:type="dxa"/>
            <w:tcBorders>
              <w:top w:val="nil"/>
              <w:left w:val="nil"/>
              <w:bottom w:val="single" w:sz="4" w:space="0" w:color="auto"/>
              <w:right w:val="single" w:sz="4" w:space="0" w:color="auto"/>
            </w:tcBorders>
            <w:shd w:val="clear" w:color="auto" w:fill="auto"/>
            <w:vAlign w:val="bottom"/>
          </w:tcPr>
          <w:p w:rsidR="002E3C96" w:rsidRPr="002E3C96" w:rsidRDefault="002E3C96" w:rsidP="001D414A">
            <w:pPr>
              <w:pStyle w:val="NoSpacing"/>
              <w:rPr>
                <w:rFonts w:ascii="Times New Roman" w:hAnsi="Times New Roman"/>
                <w:b/>
                <w:bCs/>
                <w:color w:val="000000"/>
              </w:rPr>
            </w:pPr>
            <w:r w:rsidRPr="002E3C96">
              <w:rPr>
                <w:rFonts w:ascii="Times New Roman" w:hAnsi="Times New Roman"/>
                <w:b/>
                <w:bCs/>
                <w:color w:val="000000"/>
              </w:rPr>
              <w:t>0</w:t>
            </w:r>
          </w:p>
        </w:tc>
        <w:tc>
          <w:tcPr>
            <w:tcW w:w="709" w:type="dxa"/>
            <w:tcBorders>
              <w:top w:val="nil"/>
              <w:left w:val="nil"/>
              <w:bottom w:val="single" w:sz="4" w:space="0" w:color="auto"/>
              <w:right w:val="single" w:sz="4" w:space="0" w:color="auto"/>
            </w:tcBorders>
            <w:shd w:val="clear" w:color="auto" w:fill="auto"/>
            <w:vAlign w:val="bottom"/>
          </w:tcPr>
          <w:p w:rsidR="002E3C96" w:rsidRPr="002E3C96" w:rsidRDefault="002E3C96" w:rsidP="001D414A">
            <w:pPr>
              <w:pStyle w:val="NoSpacing"/>
              <w:rPr>
                <w:rFonts w:ascii="Times New Roman" w:hAnsi="Times New Roman"/>
                <w:b/>
                <w:bCs/>
                <w:color w:val="000000"/>
              </w:rPr>
            </w:pPr>
            <w:r w:rsidRPr="002E3C96">
              <w:rPr>
                <w:rFonts w:ascii="Times New Roman" w:hAnsi="Times New Roman"/>
                <w:b/>
                <w:bCs/>
                <w:color w:val="000000"/>
              </w:rPr>
              <w:t>14</w:t>
            </w:r>
          </w:p>
        </w:tc>
        <w:tc>
          <w:tcPr>
            <w:tcW w:w="851" w:type="dxa"/>
            <w:tcBorders>
              <w:top w:val="nil"/>
              <w:left w:val="nil"/>
              <w:bottom w:val="single" w:sz="4" w:space="0" w:color="auto"/>
              <w:right w:val="single" w:sz="4" w:space="0" w:color="auto"/>
            </w:tcBorders>
            <w:shd w:val="clear" w:color="auto" w:fill="auto"/>
            <w:vAlign w:val="bottom"/>
          </w:tcPr>
          <w:p w:rsidR="002E3C96" w:rsidRPr="002E3C96" w:rsidRDefault="002E3C96" w:rsidP="001D414A">
            <w:pPr>
              <w:pStyle w:val="NoSpacing"/>
              <w:rPr>
                <w:rFonts w:ascii="Times New Roman" w:hAnsi="Times New Roman"/>
                <w:b/>
                <w:bCs/>
                <w:color w:val="000000"/>
              </w:rPr>
            </w:pPr>
            <w:r w:rsidRPr="002E3C96">
              <w:rPr>
                <w:rFonts w:ascii="Times New Roman" w:hAnsi="Times New Roman"/>
                <w:b/>
                <w:bCs/>
                <w:color w:val="000000"/>
              </w:rPr>
              <w:t>50</w:t>
            </w:r>
          </w:p>
        </w:tc>
        <w:tc>
          <w:tcPr>
            <w:tcW w:w="911" w:type="dxa"/>
            <w:tcBorders>
              <w:top w:val="nil"/>
              <w:left w:val="nil"/>
              <w:bottom w:val="single" w:sz="4" w:space="0" w:color="auto"/>
              <w:right w:val="single" w:sz="4" w:space="0" w:color="auto"/>
            </w:tcBorders>
            <w:shd w:val="clear" w:color="auto" w:fill="auto"/>
            <w:vAlign w:val="bottom"/>
          </w:tcPr>
          <w:p w:rsidR="002E3C96" w:rsidRPr="002E3C96" w:rsidRDefault="002E3C96" w:rsidP="001D414A">
            <w:pPr>
              <w:pStyle w:val="NoSpacing"/>
              <w:rPr>
                <w:rFonts w:ascii="Times New Roman" w:hAnsi="Times New Roman"/>
                <w:b/>
                <w:bCs/>
                <w:color w:val="000000"/>
              </w:rPr>
            </w:pPr>
            <w:r w:rsidRPr="002E3C96">
              <w:rPr>
                <w:rFonts w:ascii="Times New Roman" w:hAnsi="Times New Roman"/>
                <w:b/>
                <w:bCs/>
                <w:color w:val="000000"/>
              </w:rPr>
              <w:t>56</w:t>
            </w:r>
          </w:p>
        </w:tc>
        <w:tc>
          <w:tcPr>
            <w:tcW w:w="779" w:type="dxa"/>
            <w:tcBorders>
              <w:top w:val="nil"/>
              <w:left w:val="nil"/>
              <w:bottom w:val="single" w:sz="4" w:space="0" w:color="auto"/>
              <w:right w:val="single" w:sz="4" w:space="0" w:color="auto"/>
            </w:tcBorders>
            <w:shd w:val="clear" w:color="auto" w:fill="auto"/>
            <w:vAlign w:val="bottom"/>
          </w:tcPr>
          <w:p w:rsidR="002E3C96" w:rsidRPr="002E3C96" w:rsidRDefault="002E3C96" w:rsidP="001D414A">
            <w:pPr>
              <w:pStyle w:val="NoSpacing"/>
              <w:rPr>
                <w:rFonts w:ascii="Times New Roman" w:hAnsi="Times New Roman"/>
                <w:b/>
                <w:bCs/>
                <w:color w:val="000000"/>
              </w:rPr>
            </w:pPr>
            <w:r w:rsidRPr="002E3C96">
              <w:rPr>
                <w:rFonts w:ascii="Times New Roman" w:hAnsi="Times New Roman"/>
                <w:b/>
                <w:bCs/>
                <w:color w:val="000000"/>
              </w:rPr>
              <w:t>26</w:t>
            </w:r>
          </w:p>
        </w:tc>
      </w:tr>
      <w:tr w:rsidR="002E3C96" w:rsidRPr="002E3C96" w:rsidTr="002E3C96">
        <w:trPr>
          <w:gridAfter w:val="4"/>
          <w:wAfter w:w="2554" w:type="dxa"/>
          <w:trHeight w:val="414"/>
        </w:trPr>
        <w:tc>
          <w:tcPr>
            <w:tcW w:w="709" w:type="dxa"/>
            <w:tcBorders>
              <w:top w:val="single" w:sz="4" w:space="0" w:color="auto"/>
              <w:left w:val="single" w:sz="4" w:space="0" w:color="auto"/>
              <w:bottom w:val="single" w:sz="4" w:space="0" w:color="auto"/>
              <w:right w:val="single" w:sz="4" w:space="0" w:color="auto"/>
            </w:tcBorders>
          </w:tcPr>
          <w:p w:rsidR="002E3C96" w:rsidRPr="002E3C96" w:rsidRDefault="002E3C96" w:rsidP="001D414A">
            <w:pPr>
              <w:pStyle w:val="NoSpacing"/>
              <w:rPr>
                <w:rFonts w:ascii="Times New Roman" w:hAnsi="Times New Roman"/>
                <w: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E3C96" w:rsidRPr="002E3C96" w:rsidRDefault="002E3C96" w:rsidP="001D414A">
            <w:pPr>
              <w:pStyle w:val="NoSpacing"/>
              <w:rPr>
                <w:rFonts w:ascii="Times New Roman" w:hAnsi="Times New Roman"/>
                <w:b/>
              </w:rPr>
            </w:pPr>
            <w:r w:rsidRPr="002E3C96">
              <w:rPr>
                <w:rFonts w:ascii="Times New Roman" w:hAnsi="Times New Roman"/>
                <w:b/>
              </w:rPr>
              <w:t>TOTAL GENERAL</w:t>
            </w:r>
          </w:p>
        </w:tc>
        <w:tc>
          <w:tcPr>
            <w:tcW w:w="850" w:type="dxa"/>
            <w:tcBorders>
              <w:top w:val="nil"/>
              <w:left w:val="nil"/>
              <w:bottom w:val="single" w:sz="4" w:space="0" w:color="auto"/>
              <w:right w:val="single" w:sz="4" w:space="0" w:color="auto"/>
            </w:tcBorders>
            <w:vAlign w:val="bottom"/>
          </w:tcPr>
          <w:p w:rsidR="002E3C96" w:rsidRPr="002E3C96" w:rsidRDefault="002E3C96" w:rsidP="001D414A">
            <w:pPr>
              <w:pStyle w:val="NoSpacing"/>
              <w:rPr>
                <w:rFonts w:ascii="Times New Roman" w:hAnsi="Times New Roman"/>
                <w:b/>
              </w:rPr>
            </w:pPr>
            <w:r w:rsidRPr="002E3C96">
              <w:rPr>
                <w:rFonts w:ascii="Times New Roman" w:hAnsi="Times New Roman"/>
                <w:b/>
              </w:rPr>
              <w:t>379</w:t>
            </w:r>
          </w:p>
        </w:tc>
        <w:tc>
          <w:tcPr>
            <w:tcW w:w="685" w:type="dxa"/>
            <w:tcBorders>
              <w:top w:val="single" w:sz="4" w:space="0" w:color="auto"/>
              <w:left w:val="nil"/>
              <w:bottom w:val="single" w:sz="4" w:space="0" w:color="auto"/>
              <w:right w:val="single" w:sz="4" w:space="0" w:color="auto"/>
            </w:tcBorders>
            <w:shd w:val="clear" w:color="auto" w:fill="auto"/>
            <w:vAlign w:val="bottom"/>
          </w:tcPr>
          <w:p w:rsidR="002E3C96" w:rsidRPr="002E3C96" w:rsidRDefault="002E3C96" w:rsidP="001D414A">
            <w:pPr>
              <w:pStyle w:val="NoSpacing"/>
              <w:rPr>
                <w:rFonts w:ascii="Times New Roman" w:hAnsi="Times New Roman"/>
                <w:b/>
              </w:rPr>
            </w:pPr>
            <w:r w:rsidRPr="002E3C96">
              <w:rPr>
                <w:rFonts w:ascii="Times New Roman" w:hAnsi="Times New Roman"/>
                <w:b/>
              </w:rPr>
              <w:t>5</w:t>
            </w:r>
          </w:p>
        </w:tc>
        <w:tc>
          <w:tcPr>
            <w:tcW w:w="709" w:type="dxa"/>
            <w:tcBorders>
              <w:top w:val="single" w:sz="4" w:space="0" w:color="auto"/>
              <w:left w:val="nil"/>
              <w:bottom w:val="single" w:sz="4" w:space="0" w:color="auto"/>
              <w:right w:val="single" w:sz="4" w:space="0" w:color="auto"/>
            </w:tcBorders>
            <w:shd w:val="clear" w:color="auto" w:fill="auto"/>
            <w:vAlign w:val="bottom"/>
          </w:tcPr>
          <w:p w:rsidR="002E3C96" w:rsidRPr="002E3C96" w:rsidRDefault="002E3C96" w:rsidP="001D414A">
            <w:pPr>
              <w:pStyle w:val="NoSpacing"/>
              <w:rPr>
                <w:rFonts w:ascii="Times New Roman" w:hAnsi="Times New Roman"/>
                <w:b/>
              </w:rPr>
            </w:pPr>
            <w:r w:rsidRPr="002E3C96">
              <w:rPr>
                <w:rFonts w:ascii="Times New Roman" w:hAnsi="Times New Roman"/>
                <w:b/>
              </w:rPr>
              <w:t>4</w:t>
            </w:r>
          </w:p>
        </w:tc>
        <w:tc>
          <w:tcPr>
            <w:tcW w:w="708" w:type="dxa"/>
            <w:tcBorders>
              <w:top w:val="single" w:sz="4" w:space="0" w:color="auto"/>
              <w:left w:val="nil"/>
              <w:bottom w:val="single" w:sz="4" w:space="0" w:color="auto"/>
              <w:right w:val="single" w:sz="4" w:space="0" w:color="auto"/>
            </w:tcBorders>
            <w:shd w:val="clear" w:color="auto" w:fill="auto"/>
            <w:vAlign w:val="bottom"/>
          </w:tcPr>
          <w:p w:rsidR="002E3C96" w:rsidRPr="002E3C96" w:rsidRDefault="002E3C96" w:rsidP="001D414A">
            <w:pPr>
              <w:pStyle w:val="NoSpacing"/>
              <w:rPr>
                <w:rFonts w:ascii="Times New Roman" w:hAnsi="Times New Roman"/>
                <w:b/>
              </w:rPr>
            </w:pPr>
            <w:r w:rsidRPr="002E3C96">
              <w:rPr>
                <w:rFonts w:ascii="Times New Roman" w:hAnsi="Times New Roman"/>
                <w:b/>
              </w:rPr>
              <w:t>1</w:t>
            </w:r>
          </w:p>
        </w:tc>
        <w:tc>
          <w:tcPr>
            <w:tcW w:w="709" w:type="dxa"/>
            <w:tcBorders>
              <w:top w:val="single" w:sz="4" w:space="0" w:color="auto"/>
              <w:left w:val="nil"/>
              <w:bottom w:val="single" w:sz="4" w:space="0" w:color="auto"/>
              <w:right w:val="single" w:sz="4" w:space="0" w:color="auto"/>
            </w:tcBorders>
            <w:shd w:val="clear" w:color="auto" w:fill="auto"/>
            <w:vAlign w:val="bottom"/>
          </w:tcPr>
          <w:p w:rsidR="002E3C96" w:rsidRPr="002E3C96" w:rsidRDefault="002E3C96" w:rsidP="001D414A">
            <w:pPr>
              <w:pStyle w:val="NoSpacing"/>
              <w:rPr>
                <w:rFonts w:ascii="Times New Roman" w:hAnsi="Times New Roman"/>
                <w:b/>
              </w:rPr>
            </w:pPr>
            <w:r w:rsidRPr="002E3C96">
              <w:rPr>
                <w:rFonts w:ascii="Times New Roman" w:hAnsi="Times New Roman"/>
                <w:b/>
              </w:rPr>
              <w:t>20</w:t>
            </w:r>
          </w:p>
        </w:tc>
        <w:tc>
          <w:tcPr>
            <w:tcW w:w="851" w:type="dxa"/>
            <w:tcBorders>
              <w:top w:val="single" w:sz="4" w:space="0" w:color="auto"/>
              <w:left w:val="nil"/>
              <w:bottom w:val="single" w:sz="4" w:space="0" w:color="auto"/>
              <w:right w:val="single" w:sz="4" w:space="0" w:color="auto"/>
            </w:tcBorders>
            <w:vAlign w:val="bottom"/>
          </w:tcPr>
          <w:p w:rsidR="002E3C96" w:rsidRPr="002E3C96" w:rsidRDefault="002E3C96" w:rsidP="001D414A">
            <w:pPr>
              <w:pStyle w:val="NoSpacing"/>
              <w:rPr>
                <w:rFonts w:ascii="Times New Roman" w:hAnsi="Times New Roman"/>
                <w:b/>
              </w:rPr>
            </w:pPr>
            <w:r w:rsidRPr="002E3C96">
              <w:rPr>
                <w:rFonts w:ascii="Times New Roman" w:hAnsi="Times New Roman"/>
                <w:b/>
              </w:rPr>
              <w:t>81</w:t>
            </w:r>
          </w:p>
        </w:tc>
        <w:tc>
          <w:tcPr>
            <w:tcW w:w="911" w:type="dxa"/>
            <w:tcBorders>
              <w:top w:val="single" w:sz="4" w:space="0" w:color="auto"/>
              <w:left w:val="nil"/>
              <w:bottom w:val="single" w:sz="4" w:space="0" w:color="auto"/>
              <w:right w:val="single" w:sz="4" w:space="0" w:color="auto"/>
            </w:tcBorders>
            <w:vAlign w:val="bottom"/>
          </w:tcPr>
          <w:p w:rsidR="002E3C96" w:rsidRPr="002E3C96" w:rsidRDefault="002E3C96" w:rsidP="001D414A">
            <w:pPr>
              <w:pStyle w:val="NoSpacing"/>
              <w:rPr>
                <w:rFonts w:ascii="Times New Roman" w:hAnsi="Times New Roman"/>
                <w:b/>
              </w:rPr>
            </w:pPr>
            <w:r w:rsidRPr="002E3C96">
              <w:rPr>
                <w:rFonts w:ascii="Times New Roman" w:hAnsi="Times New Roman"/>
                <w:b/>
              </w:rPr>
              <w:t>176</w:t>
            </w:r>
          </w:p>
        </w:tc>
        <w:tc>
          <w:tcPr>
            <w:tcW w:w="779" w:type="dxa"/>
            <w:tcBorders>
              <w:top w:val="single" w:sz="4" w:space="0" w:color="auto"/>
              <w:left w:val="nil"/>
              <w:bottom w:val="single" w:sz="4" w:space="0" w:color="auto"/>
              <w:right w:val="single" w:sz="4" w:space="0" w:color="auto"/>
            </w:tcBorders>
            <w:vAlign w:val="bottom"/>
          </w:tcPr>
          <w:p w:rsidR="002E3C96" w:rsidRPr="002E3C96" w:rsidRDefault="002E3C96" w:rsidP="001D414A">
            <w:pPr>
              <w:pStyle w:val="NoSpacing"/>
              <w:rPr>
                <w:rFonts w:ascii="Times New Roman" w:hAnsi="Times New Roman"/>
                <w:b/>
              </w:rPr>
            </w:pPr>
            <w:r w:rsidRPr="002E3C96">
              <w:rPr>
                <w:rFonts w:ascii="Times New Roman" w:hAnsi="Times New Roman"/>
                <w:b/>
              </w:rPr>
              <w:t>92</w:t>
            </w:r>
          </w:p>
        </w:tc>
      </w:tr>
    </w:tbl>
    <w:p w:rsidR="001D414A" w:rsidRDefault="001D414A" w:rsidP="001D414A">
      <w:pPr>
        <w:spacing w:line="240" w:lineRule="auto"/>
        <w:jc w:val="both"/>
        <w:rPr>
          <w:rFonts w:ascii="Times New Roman" w:hAnsi="Times New Roman"/>
          <w:b/>
          <w:sz w:val="44"/>
          <w:szCs w:val="44"/>
          <w:lang w:val="it-IT"/>
        </w:rPr>
      </w:pPr>
    </w:p>
    <w:p w:rsidR="00514D9A" w:rsidRDefault="00514D9A" w:rsidP="001D414A">
      <w:pPr>
        <w:spacing w:line="240" w:lineRule="auto"/>
        <w:jc w:val="both"/>
        <w:rPr>
          <w:rFonts w:ascii="Times New Roman" w:hAnsi="Times New Roman"/>
          <w:b/>
          <w:sz w:val="44"/>
          <w:szCs w:val="44"/>
          <w:lang w:val="it-IT"/>
        </w:rPr>
      </w:pPr>
    </w:p>
    <w:p w:rsidR="00514D9A" w:rsidRDefault="00514D9A" w:rsidP="001D414A">
      <w:pPr>
        <w:spacing w:line="240" w:lineRule="auto"/>
        <w:jc w:val="both"/>
        <w:rPr>
          <w:rFonts w:ascii="Times New Roman" w:hAnsi="Times New Roman"/>
          <w:b/>
          <w:sz w:val="44"/>
          <w:szCs w:val="44"/>
          <w:lang w:val="it-IT"/>
        </w:rPr>
      </w:pPr>
    </w:p>
    <w:p w:rsidR="00514D9A" w:rsidRDefault="00514D9A" w:rsidP="001D414A">
      <w:pPr>
        <w:spacing w:line="240" w:lineRule="auto"/>
        <w:jc w:val="both"/>
        <w:rPr>
          <w:rFonts w:ascii="Times New Roman" w:hAnsi="Times New Roman"/>
          <w:b/>
          <w:sz w:val="44"/>
          <w:szCs w:val="44"/>
          <w:lang w:val="it-IT"/>
        </w:rPr>
      </w:pPr>
    </w:p>
    <w:p w:rsidR="00514D9A" w:rsidRDefault="00514D9A" w:rsidP="001D414A">
      <w:pPr>
        <w:spacing w:line="240" w:lineRule="auto"/>
        <w:jc w:val="both"/>
        <w:rPr>
          <w:rFonts w:ascii="Times New Roman" w:hAnsi="Times New Roman"/>
          <w:b/>
          <w:sz w:val="44"/>
          <w:szCs w:val="44"/>
          <w:lang w:val="it-IT"/>
        </w:rPr>
      </w:pPr>
    </w:p>
    <w:p w:rsidR="00514D9A" w:rsidRDefault="00514D9A" w:rsidP="001D414A">
      <w:pPr>
        <w:spacing w:line="240" w:lineRule="auto"/>
        <w:jc w:val="both"/>
        <w:rPr>
          <w:rFonts w:ascii="Times New Roman" w:hAnsi="Times New Roman"/>
          <w:b/>
          <w:sz w:val="44"/>
          <w:szCs w:val="44"/>
          <w:lang w:val="it-IT"/>
        </w:rPr>
      </w:pPr>
    </w:p>
    <w:p w:rsidR="00514D9A" w:rsidRDefault="00514D9A" w:rsidP="001D414A">
      <w:pPr>
        <w:spacing w:line="240" w:lineRule="auto"/>
        <w:jc w:val="both"/>
        <w:rPr>
          <w:rFonts w:ascii="Times New Roman" w:hAnsi="Times New Roman"/>
          <w:b/>
          <w:sz w:val="44"/>
          <w:szCs w:val="44"/>
          <w:lang w:val="it-IT"/>
        </w:rPr>
      </w:pPr>
    </w:p>
    <w:p w:rsidR="00514D9A" w:rsidRDefault="00514D9A" w:rsidP="001D414A">
      <w:pPr>
        <w:spacing w:line="240" w:lineRule="auto"/>
        <w:jc w:val="both"/>
        <w:rPr>
          <w:rFonts w:ascii="Times New Roman" w:hAnsi="Times New Roman"/>
          <w:b/>
          <w:sz w:val="44"/>
          <w:szCs w:val="44"/>
          <w:lang w:val="it-IT"/>
        </w:rPr>
      </w:pPr>
    </w:p>
    <w:p w:rsidR="00B43693" w:rsidRDefault="00B43693" w:rsidP="00B43693">
      <w:pPr>
        <w:pStyle w:val="NoSpacing"/>
        <w:ind w:firstLine="720"/>
        <w:rPr>
          <w:rFonts w:ascii="Times New Roman" w:hAnsi="Times New Roman"/>
          <w:b/>
          <w:snapToGrid w:val="0"/>
          <w:lang w:val="fr-FR"/>
        </w:rPr>
      </w:pPr>
      <w:r w:rsidRPr="002E3C96">
        <w:rPr>
          <w:rFonts w:ascii="Times New Roman" w:hAnsi="Times New Roman"/>
          <w:b/>
          <w:snapToGrid w:val="0"/>
          <w:lang w:val="fr-FR"/>
        </w:rPr>
        <w:lastRenderedPageBreak/>
        <w:t xml:space="preserve">PLASAMENTE FAMILIALE </w:t>
      </w:r>
    </w:p>
    <w:p w:rsidR="00B43693" w:rsidRDefault="00B43693" w:rsidP="00B43693">
      <w:pPr>
        <w:pStyle w:val="NoSpacing"/>
        <w:rPr>
          <w:rFonts w:ascii="Times New Roman" w:hAnsi="Times New Roman"/>
        </w:rPr>
      </w:pPr>
      <w:bookmarkStart w:id="0" w:name="_GoBack"/>
      <w:bookmarkEnd w:id="0"/>
    </w:p>
    <w:tbl>
      <w:tblPr>
        <w:tblW w:w="13786" w:type="dxa"/>
        <w:tblInd w:w="392" w:type="dxa"/>
        <w:tblLayout w:type="fixed"/>
        <w:tblLook w:val="04A0" w:firstRow="1" w:lastRow="0" w:firstColumn="1" w:lastColumn="0" w:noHBand="0" w:noVBand="1"/>
      </w:tblPr>
      <w:tblGrid>
        <w:gridCol w:w="846"/>
        <w:gridCol w:w="5533"/>
        <w:gridCol w:w="1015"/>
        <w:gridCol w:w="818"/>
        <w:gridCol w:w="847"/>
        <w:gridCol w:w="846"/>
        <w:gridCol w:w="847"/>
        <w:gridCol w:w="1016"/>
        <w:gridCol w:w="1088"/>
        <w:gridCol w:w="930"/>
      </w:tblGrid>
      <w:tr w:rsidR="00B43693" w:rsidRPr="005A5CA7" w:rsidTr="005A5CA7">
        <w:trPr>
          <w:trHeight w:val="104"/>
        </w:trPr>
        <w:tc>
          <w:tcPr>
            <w:tcW w:w="846" w:type="dxa"/>
            <w:tcBorders>
              <w:top w:val="single" w:sz="4" w:space="0" w:color="auto"/>
              <w:left w:val="single" w:sz="4" w:space="0" w:color="auto"/>
              <w:right w:val="single" w:sz="4" w:space="0" w:color="auto"/>
            </w:tcBorders>
          </w:tcPr>
          <w:p w:rsidR="00B43693" w:rsidRPr="005A5CA7" w:rsidRDefault="00B43693" w:rsidP="00B43693">
            <w:pPr>
              <w:pStyle w:val="NoSpacing"/>
              <w:rPr>
                <w:rFonts w:ascii="Times New Roman" w:hAnsi="Times New Roman"/>
                <w:b/>
              </w:rPr>
            </w:pPr>
            <w:r w:rsidRPr="005A5CA7">
              <w:rPr>
                <w:rFonts w:ascii="Times New Roman" w:hAnsi="Times New Roman"/>
                <w:b/>
              </w:rPr>
              <w:t>Nr.</w:t>
            </w:r>
          </w:p>
          <w:p w:rsidR="00B43693" w:rsidRPr="005A5CA7" w:rsidRDefault="00B43693" w:rsidP="00B43693">
            <w:pPr>
              <w:pStyle w:val="NoSpacing"/>
              <w:rPr>
                <w:rFonts w:ascii="Times New Roman" w:hAnsi="Times New Roman"/>
                <w:b/>
              </w:rPr>
            </w:pPr>
            <w:r w:rsidRPr="005A5CA7">
              <w:rPr>
                <w:rFonts w:ascii="Times New Roman" w:hAnsi="Times New Roman"/>
                <w:b/>
              </w:rPr>
              <w:t>Crt.</w:t>
            </w:r>
          </w:p>
        </w:tc>
        <w:tc>
          <w:tcPr>
            <w:tcW w:w="5533" w:type="dxa"/>
            <w:vMerge w:val="restart"/>
            <w:tcBorders>
              <w:top w:val="single" w:sz="4" w:space="0" w:color="auto"/>
              <w:left w:val="single" w:sz="4" w:space="0" w:color="auto"/>
              <w:right w:val="single" w:sz="4" w:space="0" w:color="auto"/>
            </w:tcBorders>
            <w:shd w:val="clear" w:color="auto" w:fill="auto"/>
            <w:vAlign w:val="bottom"/>
          </w:tcPr>
          <w:p w:rsidR="00B43693" w:rsidRPr="005A5CA7" w:rsidRDefault="00B43693" w:rsidP="00B43693">
            <w:pPr>
              <w:pStyle w:val="NoSpacing"/>
              <w:rPr>
                <w:rFonts w:ascii="Times New Roman" w:hAnsi="Times New Roman"/>
                <w:b/>
              </w:rPr>
            </w:pPr>
            <w:r w:rsidRPr="005A5CA7">
              <w:rPr>
                <w:rFonts w:ascii="Times New Roman" w:hAnsi="Times New Roman"/>
                <w:b/>
              </w:rPr>
              <w:t>SERVICII DE TIP FAMILIAL (31.12.2021)</w:t>
            </w:r>
          </w:p>
        </w:tc>
        <w:tc>
          <w:tcPr>
            <w:tcW w:w="1015" w:type="dxa"/>
            <w:vMerge w:val="restart"/>
            <w:tcBorders>
              <w:top w:val="single" w:sz="4" w:space="0" w:color="auto"/>
              <w:left w:val="nil"/>
              <w:right w:val="single" w:sz="4" w:space="0" w:color="auto"/>
            </w:tcBorders>
            <w:shd w:val="clear" w:color="auto" w:fill="auto"/>
          </w:tcPr>
          <w:p w:rsidR="00B43693" w:rsidRPr="005A5CA7" w:rsidRDefault="00B43693" w:rsidP="00B43693">
            <w:pPr>
              <w:pStyle w:val="NoSpacing"/>
              <w:rPr>
                <w:rFonts w:ascii="Times New Roman" w:hAnsi="Times New Roman"/>
                <w:b/>
                <w:lang w:val="fr-FR"/>
              </w:rPr>
            </w:pPr>
            <w:r w:rsidRPr="005A5CA7">
              <w:rPr>
                <w:rFonts w:ascii="Times New Roman" w:hAnsi="Times New Roman"/>
                <w:b/>
                <w:lang w:val="fr-FR"/>
              </w:rPr>
              <w:t>Nr.</w:t>
            </w:r>
          </w:p>
          <w:p w:rsidR="00B43693" w:rsidRPr="005A5CA7" w:rsidRDefault="00B43693" w:rsidP="00B43693">
            <w:pPr>
              <w:pStyle w:val="NoSpacing"/>
              <w:rPr>
                <w:rFonts w:ascii="Times New Roman" w:hAnsi="Times New Roman"/>
                <w:b/>
                <w:lang w:val="fr-FR"/>
              </w:rPr>
            </w:pPr>
            <w:r w:rsidRPr="005A5CA7">
              <w:rPr>
                <w:rFonts w:ascii="Times New Roman" w:hAnsi="Times New Roman"/>
                <w:b/>
                <w:lang w:val="fr-FR"/>
              </w:rPr>
              <w:t>total</w:t>
            </w:r>
          </w:p>
          <w:p w:rsidR="00B43693" w:rsidRPr="005A5CA7" w:rsidRDefault="00B43693" w:rsidP="00B43693">
            <w:pPr>
              <w:pStyle w:val="NoSpacing"/>
              <w:rPr>
                <w:rFonts w:ascii="Times New Roman" w:hAnsi="Times New Roman"/>
                <w:b/>
                <w:lang w:val="fr-FR"/>
              </w:rPr>
            </w:pPr>
            <w:r w:rsidRPr="005A5CA7">
              <w:rPr>
                <w:rFonts w:ascii="Times New Roman" w:hAnsi="Times New Roman"/>
                <w:b/>
                <w:lang w:val="fr-FR"/>
              </w:rPr>
              <w:t>copii</w:t>
            </w:r>
          </w:p>
        </w:tc>
        <w:tc>
          <w:tcPr>
            <w:tcW w:w="6392" w:type="dxa"/>
            <w:gridSpan w:val="7"/>
            <w:tcBorders>
              <w:top w:val="single" w:sz="4" w:space="0" w:color="auto"/>
              <w:left w:val="nil"/>
              <w:bottom w:val="single" w:sz="4" w:space="0" w:color="auto"/>
              <w:right w:val="single" w:sz="4" w:space="0" w:color="auto"/>
            </w:tcBorders>
            <w:shd w:val="clear" w:color="auto" w:fill="auto"/>
          </w:tcPr>
          <w:p w:rsidR="00B43693" w:rsidRPr="005A5CA7" w:rsidRDefault="00B43693" w:rsidP="00B43693">
            <w:pPr>
              <w:pStyle w:val="NoSpacing"/>
              <w:rPr>
                <w:rFonts w:ascii="Times New Roman" w:hAnsi="Times New Roman"/>
                <w:b/>
                <w:lang w:val="fr-FR"/>
              </w:rPr>
            </w:pPr>
            <w:r w:rsidRPr="005A5CA7">
              <w:rPr>
                <w:rFonts w:ascii="Times New Roman" w:hAnsi="Times New Roman"/>
                <w:b/>
                <w:lang w:val="fr-FR"/>
              </w:rPr>
              <w:t>Număr copii – grupe de vârstă (ani împliniţi)</w:t>
            </w:r>
          </w:p>
        </w:tc>
      </w:tr>
      <w:tr w:rsidR="00B43693" w:rsidRPr="005A5CA7" w:rsidTr="005A5CA7">
        <w:trPr>
          <w:trHeight w:val="58"/>
        </w:trPr>
        <w:tc>
          <w:tcPr>
            <w:tcW w:w="846" w:type="dxa"/>
            <w:tcBorders>
              <w:left w:val="single" w:sz="4" w:space="0" w:color="auto"/>
              <w:bottom w:val="single" w:sz="4" w:space="0" w:color="auto"/>
              <w:right w:val="single" w:sz="4" w:space="0" w:color="auto"/>
            </w:tcBorders>
          </w:tcPr>
          <w:p w:rsidR="00B43693" w:rsidRPr="005A5CA7" w:rsidRDefault="00B43693" w:rsidP="00B43693">
            <w:pPr>
              <w:pStyle w:val="NoSpacing"/>
              <w:rPr>
                <w:rFonts w:ascii="Times New Roman" w:hAnsi="Times New Roman"/>
                <w:b/>
              </w:rPr>
            </w:pPr>
          </w:p>
        </w:tc>
        <w:tc>
          <w:tcPr>
            <w:tcW w:w="5533" w:type="dxa"/>
            <w:vMerge/>
            <w:tcBorders>
              <w:left w:val="single" w:sz="4" w:space="0" w:color="auto"/>
              <w:bottom w:val="single" w:sz="4" w:space="0" w:color="auto"/>
              <w:right w:val="single" w:sz="4" w:space="0" w:color="auto"/>
            </w:tcBorders>
            <w:shd w:val="clear" w:color="auto" w:fill="auto"/>
            <w:vAlign w:val="bottom"/>
          </w:tcPr>
          <w:p w:rsidR="00B43693" w:rsidRPr="005A5CA7" w:rsidRDefault="00B43693" w:rsidP="00B43693">
            <w:pPr>
              <w:pStyle w:val="NoSpacing"/>
              <w:rPr>
                <w:rFonts w:ascii="Times New Roman" w:hAnsi="Times New Roman"/>
                <w:b/>
              </w:rPr>
            </w:pPr>
          </w:p>
        </w:tc>
        <w:tc>
          <w:tcPr>
            <w:tcW w:w="1015" w:type="dxa"/>
            <w:vMerge/>
            <w:tcBorders>
              <w:left w:val="nil"/>
              <w:bottom w:val="single" w:sz="4" w:space="0" w:color="auto"/>
              <w:right w:val="single" w:sz="4" w:space="0" w:color="auto"/>
            </w:tcBorders>
            <w:shd w:val="clear" w:color="auto" w:fill="auto"/>
          </w:tcPr>
          <w:p w:rsidR="00B43693" w:rsidRPr="005A5CA7" w:rsidRDefault="00B43693" w:rsidP="00B43693">
            <w:pPr>
              <w:pStyle w:val="NoSpacing"/>
              <w:rPr>
                <w:rFonts w:ascii="Times New Roman" w:hAnsi="Times New Roman"/>
                <w:b/>
                <w:lang w:val="fr-FR"/>
              </w:rPr>
            </w:pPr>
          </w:p>
        </w:tc>
        <w:tc>
          <w:tcPr>
            <w:tcW w:w="818" w:type="dxa"/>
            <w:tcBorders>
              <w:top w:val="single" w:sz="4" w:space="0" w:color="auto"/>
              <w:left w:val="nil"/>
              <w:bottom w:val="single" w:sz="4" w:space="0" w:color="auto"/>
              <w:right w:val="single" w:sz="4" w:space="0" w:color="auto"/>
            </w:tcBorders>
            <w:shd w:val="clear" w:color="auto" w:fill="auto"/>
          </w:tcPr>
          <w:p w:rsidR="00B43693" w:rsidRPr="005A5CA7" w:rsidRDefault="00B43693" w:rsidP="00B43693">
            <w:pPr>
              <w:pStyle w:val="NoSpacing"/>
              <w:rPr>
                <w:rFonts w:ascii="Times New Roman" w:hAnsi="Times New Roman"/>
                <w:b/>
                <w:lang w:val="fr-FR"/>
              </w:rPr>
            </w:pPr>
            <w:r w:rsidRPr="005A5CA7">
              <w:rPr>
                <w:rFonts w:ascii="Times New Roman" w:hAnsi="Times New Roman"/>
                <w:b/>
                <w:lang w:val="fr-FR"/>
              </w:rPr>
              <w:t>&lt;1 an</w:t>
            </w:r>
          </w:p>
        </w:tc>
        <w:tc>
          <w:tcPr>
            <w:tcW w:w="847" w:type="dxa"/>
            <w:tcBorders>
              <w:top w:val="single" w:sz="4" w:space="0" w:color="auto"/>
              <w:left w:val="nil"/>
              <w:bottom w:val="single" w:sz="4" w:space="0" w:color="auto"/>
              <w:right w:val="single" w:sz="4" w:space="0" w:color="auto"/>
            </w:tcBorders>
            <w:shd w:val="clear" w:color="auto" w:fill="auto"/>
          </w:tcPr>
          <w:p w:rsidR="00B43693" w:rsidRPr="005A5CA7" w:rsidRDefault="00B43693" w:rsidP="00B43693">
            <w:pPr>
              <w:pStyle w:val="NoSpacing"/>
              <w:rPr>
                <w:rFonts w:ascii="Times New Roman" w:hAnsi="Times New Roman"/>
                <w:b/>
                <w:lang w:val="fr-FR"/>
              </w:rPr>
            </w:pPr>
            <w:r w:rsidRPr="005A5CA7">
              <w:rPr>
                <w:rFonts w:ascii="Times New Roman" w:hAnsi="Times New Roman"/>
                <w:b/>
                <w:lang w:val="fr-FR"/>
              </w:rPr>
              <w:t>1-2 ani</w:t>
            </w:r>
          </w:p>
        </w:tc>
        <w:tc>
          <w:tcPr>
            <w:tcW w:w="846" w:type="dxa"/>
            <w:tcBorders>
              <w:top w:val="single" w:sz="4" w:space="0" w:color="auto"/>
              <w:left w:val="nil"/>
              <w:bottom w:val="single" w:sz="4" w:space="0" w:color="auto"/>
              <w:right w:val="single" w:sz="4" w:space="0" w:color="auto"/>
            </w:tcBorders>
            <w:shd w:val="clear" w:color="auto" w:fill="auto"/>
          </w:tcPr>
          <w:p w:rsidR="00B43693" w:rsidRPr="005A5CA7" w:rsidRDefault="00B43693" w:rsidP="00B43693">
            <w:pPr>
              <w:pStyle w:val="NoSpacing"/>
              <w:rPr>
                <w:rFonts w:ascii="Times New Roman" w:hAnsi="Times New Roman"/>
                <w:b/>
                <w:lang w:val="fr-FR"/>
              </w:rPr>
            </w:pPr>
            <w:r w:rsidRPr="005A5CA7">
              <w:rPr>
                <w:rFonts w:ascii="Times New Roman" w:hAnsi="Times New Roman"/>
                <w:b/>
                <w:lang w:val="fr-FR"/>
              </w:rPr>
              <w:t>3-6</w:t>
            </w:r>
          </w:p>
          <w:p w:rsidR="00B43693" w:rsidRPr="005A5CA7" w:rsidRDefault="00B43693" w:rsidP="00B43693">
            <w:pPr>
              <w:pStyle w:val="NoSpacing"/>
              <w:rPr>
                <w:rFonts w:ascii="Times New Roman" w:hAnsi="Times New Roman"/>
                <w:b/>
                <w:lang w:val="fr-FR"/>
              </w:rPr>
            </w:pPr>
            <w:r w:rsidRPr="005A5CA7">
              <w:rPr>
                <w:rFonts w:ascii="Times New Roman" w:hAnsi="Times New Roman"/>
                <w:b/>
                <w:lang w:val="fr-FR"/>
              </w:rPr>
              <w:t>ani</w:t>
            </w:r>
          </w:p>
        </w:tc>
        <w:tc>
          <w:tcPr>
            <w:tcW w:w="847" w:type="dxa"/>
            <w:tcBorders>
              <w:top w:val="single" w:sz="4" w:space="0" w:color="auto"/>
              <w:left w:val="nil"/>
              <w:bottom w:val="single" w:sz="4" w:space="0" w:color="auto"/>
              <w:right w:val="single" w:sz="4" w:space="0" w:color="auto"/>
            </w:tcBorders>
            <w:shd w:val="clear" w:color="auto" w:fill="auto"/>
          </w:tcPr>
          <w:p w:rsidR="00B43693" w:rsidRPr="005A5CA7" w:rsidRDefault="00B43693" w:rsidP="00B43693">
            <w:pPr>
              <w:pStyle w:val="NoSpacing"/>
              <w:rPr>
                <w:rFonts w:ascii="Times New Roman" w:hAnsi="Times New Roman"/>
                <w:b/>
                <w:lang w:val="fr-FR"/>
              </w:rPr>
            </w:pPr>
            <w:r w:rsidRPr="005A5CA7">
              <w:rPr>
                <w:rFonts w:ascii="Times New Roman" w:hAnsi="Times New Roman"/>
                <w:b/>
                <w:lang w:val="fr-FR"/>
              </w:rPr>
              <w:t>7-9</w:t>
            </w:r>
          </w:p>
          <w:p w:rsidR="00B43693" w:rsidRPr="005A5CA7" w:rsidRDefault="00B43693" w:rsidP="00B43693">
            <w:pPr>
              <w:pStyle w:val="NoSpacing"/>
              <w:rPr>
                <w:rFonts w:ascii="Times New Roman" w:hAnsi="Times New Roman"/>
                <w:b/>
                <w:lang w:val="fr-FR"/>
              </w:rPr>
            </w:pPr>
            <w:r w:rsidRPr="005A5CA7">
              <w:rPr>
                <w:rFonts w:ascii="Times New Roman" w:hAnsi="Times New Roman"/>
                <w:b/>
                <w:lang w:val="fr-FR"/>
              </w:rPr>
              <w:t>ani</w:t>
            </w:r>
          </w:p>
        </w:tc>
        <w:tc>
          <w:tcPr>
            <w:tcW w:w="1016" w:type="dxa"/>
            <w:tcBorders>
              <w:top w:val="single" w:sz="4" w:space="0" w:color="auto"/>
              <w:left w:val="nil"/>
              <w:bottom w:val="single" w:sz="4" w:space="0" w:color="auto"/>
              <w:right w:val="single" w:sz="4" w:space="0" w:color="auto"/>
            </w:tcBorders>
          </w:tcPr>
          <w:p w:rsidR="00B43693" w:rsidRPr="005A5CA7" w:rsidRDefault="00B43693" w:rsidP="00B43693">
            <w:pPr>
              <w:pStyle w:val="NoSpacing"/>
              <w:rPr>
                <w:rFonts w:ascii="Times New Roman" w:hAnsi="Times New Roman"/>
                <w:b/>
                <w:lang w:val="fr-FR"/>
              </w:rPr>
            </w:pPr>
            <w:r w:rsidRPr="005A5CA7">
              <w:rPr>
                <w:rFonts w:ascii="Times New Roman" w:hAnsi="Times New Roman"/>
                <w:b/>
                <w:lang w:val="fr-FR"/>
              </w:rPr>
              <w:t>10-13</w:t>
            </w:r>
          </w:p>
          <w:p w:rsidR="00B43693" w:rsidRPr="005A5CA7" w:rsidRDefault="00B43693" w:rsidP="00B43693">
            <w:pPr>
              <w:pStyle w:val="NoSpacing"/>
              <w:rPr>
                <w:rFonts w:ascii="Times New Roman" w:hAnsi="Times New Roman"/>
                <w:b/>
                <w:lang w:val="fr-FR"/>
              </w:rPr>
            </w:pPr>
            <w:r w:rsidRPr="005A5CA7">
              <w:rPr>
                <w:rFonts w:ascii="Times New Roman" w:hAnsi="Times New Roman"/>
                <w:b/>
                <w:lang w:val="fr-FR"/>
              </w:rPr>
              <w:t>ani</w:t>
            </w:r>
          </w:p>
        </w:tc>
        <w:tc>
          <w:tcPr>
            <w:tcW w:w="1088" w:type="dxa"/>
            <w:tcBorders>
              <w:top w:val="single" w:sz="4" w:space="0" w:color="auto"/>
              <w:left w:val="nil"/>
              <w:bottom w:val="single" w:sz="4" w:space="0" w:color="auto"/>
              <w:right w:val="single" w:sz="4" w:space="0" w:color="auto"/>
            </w:tcBorders>
          </w:tcPr>
          <w:p w:rsidR="00B43693" w:rsidRPr="005A5CA7" w:rsidRDefault="00B43693" w:rsidP="00B43693">
            <w:pPr>
              <w:pStyle w:val="NoSpacing"/>
              <w:rPr>
                <w:rFonts w:ascii="Times New Roman" w:hAnsi="Times New Roman"/>
                <w:b/>
                <w:lang w:val="fr-FR"/>
              </w:rPr>
            </w:pPr>
            <w:r w:rsidRPr="005A5CA7">
              <w:rPr>
                <w:rFonts w:ascii="Times New Roman" w:hAnsi="Times New Roman"/>
                <w:b/>
                <w:lang w:val="fr-FR"/>
              </w:rPr>
              <w:t>14-17</w:t>
            </w:r>
          </w:p>
          <w:p w:rsidR="00B43693" w:rsidRPr="005A5CA7" w:rsidRDefault="00B43693" w:rsidP="00B43693">
            <w:pPr>
              <w:pStyle w:val="NoSpacing"/>
              <w:rPr>
                <w:rFonts w:ascii="Times New Roman" w:hAnsi="Times New Roman"/>
                <w:b/>
                <w:lang w:val="fr-FR"/>
              </w:rPr>
            </w:pPr>
            <w:r w:rsidRPr="005A5CA7">
              <w:rPr>
                <w:rFonts w:ascii="Times New Roman" w:hAnsi="Times New Roman"/>
                <w:b/>
                <w:lang w:val="fr-FR"/>
              </w:rPr>
              <w:t>ani</w:t>
            </w:r>
          </w:p>
        </w:tc>
        <w:tc>
          <w:tcPr>
            <w:tcW w:w="930" w:type="dxa"/>
            <w:tcBorders>
              <w:top w:val="single" w:sz="4" w:space="0" w:color="auto"/>
              <w:left w:val="nil"/>
              <w:bottom w:val="single" w:sz="4" w:space="0" w:color="auto"/>
              <w:right w:val="single" w:sz="4" w:space="0" w:color="auto"/>
            </w:tcBorders>
          </w:tcPr>
          <w:p w:rsidR="00B43693" w:rsidRPr="005A5CA7" w:rsidRDefault="00B43693" w:rsidP="00B43693">
            <w:pPr>
              <w:pStyle w:val="NoSpacing"/>
              <w:rPr>
                <w:rFonts w:ascii="Times New Roman" w:hAnsi="Times New Roman"/>
                <w:b/>
                <w:lang w:val="fr-FR"/>
              </w:rPr>
            </w:pPr>
            <w:r w:rsidRPr="005A5CA7">
              <w:rPr>
                <w:rFonts w:ascii="Times New Roman" w:hAnsi="Times New Roman"/>
                <w:b/>
                <w:lang w:val="fr-FR"/>
              </w:rPr>
              <w:t>&gt;18</w:t>
            </w:r>
          </w:p>
          <w:p w:rsidR="00B43693" w:rsidRPr="005A5CA7" w:rsidRDefault="00B43693" w:rsidP="00B43693">
            <w:pPr>
              <w:pStyle w:val="NoSpacing"/>
              <w:rPr>
                <w:rFonts w:ascii="Times New Roman" w:hAnsi="Times New Roman"/>
                <w:b/>
                <w:lang w:val="fr-FR"/>
              </w:rPr>
            </w:pPr>
            <w:r w:rsidRPr="005A5CA7">
              <w:rPr>
                <w:rFonts w:ascii="Times New Roman" w:hAnsi="Times New Roman"/>
                <w:b/>
                <w:lang w:val="fr-FR"/>
              </w:rPr>
              <w:t>ani</w:t>
            </w:r>
          </w:p>
        </w:tc>
      </w:tr>
      <w:tr w:rsidR="00B43693" w:rsidRPr="005A5CA7" w:rsidTr="005A5CA7">
        <w:trPr>
          <w:trHeight w:val="58"/>
        </w:trPr>
        <w:tc>
          <w:tcPr>
            <w:tcW w:w="846" w:type="dxa"/>
            <w:tcBorders>
              <w:top w:val="nil"/>
              <w:left w:val="single" w:sz="4" w:space="0" w:color="auto"/>
              <w:bottom w:val="single" w:sz="4" w:space="0" w:color="auto"/>
              <w:right w:val="single" w:sz="4" w:space="0" w:color="auto"/>
            </w:tcBorders>
          </w:tcPr>
          <w:p w:rsidR="00B43693" w:rsidRPr="005A5CA7" w:rsidRDefault="005A5CA7" w:rsidP="005A5CA7">
            <w:pPr>
              <w:pStyle w:val="NoSpacing"/>
              <w:rPr>
                <w:rFonts w:ascii="Times New Roman" w:hAnsi="Times New Roman"/>
              </w:rPr>
            </w:pPr>
            <w:r>
              <w:rPr>
                <w:rFonts w:ascii="Times New Roman" w:hAnsi="Times New Roman"/>
              </w:rPr>
              <w:t>1</w:t>
            </w:r>
          </w:p>
        </w:tc>
        <w:tc>
          <w:tcPr>
            <w:tcW w:w="5533" w:type="dxa"/>
            <w:tcBorders>
              <w:top w:val="nil"/>
              <w:left w:val="single" w:sz="4" w:space="0" w:color="auto"/>
              <w:bottom w:val="single" w:sz="4" w:space="0" w:color="auto"/>
              <w:right w:val="single" w:sz="4" w:space="0" w:color="auto"/>
            </w:tcBorders>
            <w:shd w:val="clear" w:color="auto" w:fill="auto"/>
          </w:tcPr>
          <w:p w:rsidR="00B43693" w:rsidRPr="005A5CA7" w:rsidRDefault="00B43693" w:rsidP="005A5CA7">
            <w:pPr>
              <w:pStyle w:val="NoSpacing"/>
              <w:rPr>
                <w:rFonts w:ascii="Times New Roman" w:hAnsi="Times New Roman"/>
              </w:rPr>
            </w:pPr>
            <w:r w:rsidRPr="005A5CA7">
              <w:rPr>
                <w:rFonts w:ascii="Times New Roman" w:hAnsi="Times New Roman"/>
              </w:rPr>
              <w:t xml:space="preserve">Nr. copii/tineri aflați în plasament la asistenți maternali profesioniști </w:t>
            </w:r>
          </w:p>
          <w:p w:rsidR="00B43693" w:rsidRPr="005A5CA7" w:rsidRDefault="00B43693" w:rsidP="005A5CA7">
            <w:pPr>
              <w:pStyle w:val="NoSpacing"/>
              <w:rPr>
                <w:rFonts w:ascii="Times New Roman" w:hAnsi="Times New Roman"/>
              </w:rPr>
            </w:pPr>
          </w:p>
        </w:tc>
        <w:tc>
          <w:tcPr>
            <w:tcW w:w="1015" w:type="dxa"/>
            <w:tcBorders>
              <w:top w:val="nil"/>
              <w:left w:val="nil"/>
              <w:bottom w:val="single" w:sz="4" w:space="0" w:color="auto"/>
              <w:right w:val="single" w:sz="4" w:space="0" w:color="auto"/>
            </w:tcBorders>
            <w:vAlign w:val="bottom"/>
          </w:tcPr>
          <w:p w:rsidR="00B43693" w:rsidRPr="005A5CA7" w:rsidRDefault="00B43693" w:rsidP="005A5CA7">
            <w:pPr>
              <w:pStyle w:val="NoSpacing"/>
              <w:jc w:val="center"/>
              <w:rPr>
                <w:rFonts w:ascii="Times New Roman" w:hAnsi="Times New Roman"/>
              </w:rPr>
            </w:pPr>
            <w:r w:rsidRPr="005A5CA7">
              <w:rPr>
                <w:rFonts w:ascii="Times New Roman" w:hAnsi="Times New Roman"/>
              </w:rPr>
              <w:t>588</w:t>
            </w:r>
          </w:p>
        </w:tc>
        <w:tc>
          <w:tcPr>
            <w:tcW w:w="818" w:type="dxa"/>
            <w:tcBorders>
              <w:top w:val="single" w:sz="4" w:space="0" w:color="auto"/>
              <w:left w:val="single" w:sz="4" w:space="0" w:color="auto"/>
              <w:bottom w:val="single" w:sz="4" w:space="0" w:color="auto"/>
              <w:right w:val="single" w:sz="4" w:space="0" w:color="auto"/>
            </w:tcBorders>
            <w:shd w:val="clear" w:color="auto" w:fill="auto"/>
            <w:vAlign w:val="bottom"/>
          </w:tcPr>
          <w:p w:rsidR="00B43693" w:rsidRPr="005A5CA7" w:rsidRDefault="00B43693" w:rsidP="005A5CA7">
            <w:pPr>
              <w:pStyle w:val="NoSpacing"/>
              <w:jc w:val="center"/>
              <w:rPr>
                <w:rFonts w:ascii="Times New Roman" w:hAnsi="Times New Roman"/>
              </w:rPr>
            </w:pPr>
            <w:r w:rsidRPr="005A5CA7">
              <w:rPr>
                <w:rFonts w:ascii="Times New Roman" w:hAnsi="Times New Roman"/>
              </w:rPr>
              <w:t>12</w:t>
            </w:r>
          </w:p>
        </w:tc>
        <w:tc>
          <w:tcPr>
            <w:tcW w:w="847" w:type="dxa"/>
            <w:tcBorders>
              <w:top w:val="single" w:sz="4" w:space="0" w:color="auto"/>
              <w:left w:val="nil"/>
              <w:bottom w:val="single" w:sz="4" w:space="0" w:color="auto"/>
              <w:right w:val="single" w:sz="4" w:space="0" w:color="auto"/>
            </w:tcBorders>
            <w:shd w:val="clear" w:color="auto" w:fill="auto"/>
            <w:vAlign w:val="bottom"/>
          </w:tcPr>
          <w:p w:rsidR="00B43693" w:rsidRPr="005A5CA7" w:rsidRDefault="00B43693" w:rsidP="005A5CA7">
            <w:pPr>
              <w:pStyle w:val="NoSpacing"/>
              <w:jc w:val="center"/>
              <w:rPr>
                <w:rFonts w:ascii="Times New Roman" w:hAnsi="Times New Roman"/>
              </w:rPr>
            </w:pPr>
            <w:r w:rsidRPr="005A5CA7">
              <w:rPr>
                <w:rFonts w:ascii="Times New Roman" w:hAnsi="Times New Roman"/>
              </w:rPr>
              <w:t>45</w:t>
            </w:r>
          </w:p>
        </w:tc>
        <w:tc>
          <w:tcPr>
            <w:tcW w:w="846" w:type="dxa"/>
            <w:tcBorders>
              <w:top w:val="single" w:sz="4" w:space="0" w:color="auto"/>
              <w:left w:val="nil"/>
              <w:bottom w:val="single" w:sz="4" w:space="0" w:color="auto"/>
              <w:right w:val="single" w:sz="4" w:space="0" w:color="auto"/>
            </w:tcBorders>
            <w:shd w:val="clear" w:color="auto" w:fill="auto"/>
            <w:vAlign w:val="bottom"/>
          </w:tcPr>
          <w:p w:rsidR="00B43693" w:rsidRPr="005A5CA7" w:rsidRDefault="00B43693" w:rsidP="005A5CA7">
            <w:pPr>
              <w:pStyle w:val="NoSpacing"/>
              <w:jc w:val="center"/>
              <w:rPr>
                <w:rFonts w:ascii="Times New Roman" w:hAnsi="Times New Roman"/>
              </w:rPr>
            </w:pPr>
            <w:r w:rsidRPr="005A5CA7">
              <w:rPr>
                <w:rFonts w:ascii="Times New Roman" w:hAnsi="Times New Roman"/>
              </w:rPr>
              <w:t>101</w:t>
            </w:r>
          </w:p>
        </w:tc>
        <w:tc>
          <w:tcPr>
            <w:tcW w:w="847" w:type="dxa"/>
            <w:tcBorders>
              <w:top w:val="single" w:sz="4" w:space="0" w:color="auto"/>
              <w:left w:val="nil"/>
              <w:bottom w:val="single" w:sz="4" w:space="0" w:color="auto"/>
              <w:right w:val="single" w:sz="4" w:space="0" w:color="auto"/>
            </w:tcBorders>
            <w:shd w:val="clear" w:color="auto" w:fill="auto"/>
            <w:vAlign w:val="bottom"/>
          </w:tcPr>
          <w:p w:rsidR="00B43693" w:rsidRPr="005A5CA7" w:rsidRDefault="00B43693" w:rsidP="005A5CA7">
            <w:pPr>
              <w:pStyle w:val="NoSpacing"/>
              <w:jc w:val="center"/>
              <w:rPr>
                <w:rFonts w:ascii="Times New Roman" w:hAnsi="Times New Roman"/>
              </w:rPr>
            </w:pPr>
            <w:r w:rsidRPr="005A5CA7">
              <w:rPr>
                <w:rFonts w:ascii="Times New Roman" w:hAnsi="Times New Roman"/>
              </w:rPr>
              <w:t>69</w:t>
            </w:r>
          </w:p>
        </w:tc>
        <w:tc>
          <w:tcPr>
            <w:tcW w:w="1016" w:type="dxa"/>
            <w:tcBorders>
              <w:top w:val="single" w:sz="4" w:space="0" w:color="auto"/>
              <w:left w:val="nil"/>
              <w:bottom w:val="single" w:sz="4" w:space="0" w:color="auto"/>
              <w:right w:val="single" w:sz="4" w:space="0" w:color="auto"/>
            </w:tcBorders>
            <w:shd w:val="clear" w:color="auto" w:fill="auto"/>
            <w:vAlign w:val="bottom"/>
          </w:tcPr>
          <w:p w:rsidR="00B43693" w:rsidRPr="005A5CA7" w:rsidRDefault="00B43693" w:rsidP="005A5CA7">
            <w:pPr>
              <w:pStyle w:val="NoSpacing"/>
              <w:jc w:val="center"/>
              <w:rPr>
                <w:rFonts w:ascii="Times New Roman" w:hAnsi="Times New Roman"/>
              </w:rPr>
            </w:pPr>
            <w:r w:rsidRPr="005A5CA7">
              <w:rPr>
                <w:rFonts w:ascii="Times New Roman" w:hAnsi="Times New Roman"/>
              </w:rPr>
              <w:t>132</w:t>
            </w:r>
          </w:p>
        </w:tc>
        <w:tc>
          <w:tcPr>
            <w:tcW w:w="1088" w:type="dxa"/>
            <w:tcBorders>
              <w:top w:val="single" w:sz="4" w:space="0" w:color="auto"/>
              <w:left w:val="nil"/>
              <w:bottom w:val="single" w:sz="4" w:space="0" w:color="auto"/>
              <w:right w:val="single" w:sz="4" w:space="0" w:color="auto"/>
            </w:tcBorders>
            <w:shd w:val="clear" w:color="auto" w:fill="auto"/>
            <w:vAlign w:val="bottom"/>
          </w:tcPr>
          <w:p w:rsidR="00B43693" w:rsidRPr="005A5CA7" w:rsidRDefault="00B43693" w:rsidP="005A5CA7">
            <w:pPr>
              <w:pStyle w:val="NoSpacing"/>
              <w:jc w:val="center"/>
              <w:rPr>
                <w:rFonts w:ascii="Times New Roman" w:hAnsi="Times New Roman"/>
              </w:rPr>
            </w:pPr>
            <w:r w:rsidRPr="005A5CA7">
              <w:rPr>
                <w:rFonts w:ascii="Times New Roman" w:hAnsi="Times New Roman"/>
              </w:rPr>
              <w:t>161</w:t>
            </w:r>
          </w:p>
        </w:tc>
        <w:tc>
          <w:tcPr>
            <w:tcW w:w="930" w:type="dxa"/>
            <w:tcBorders>
              <w:top w:val="single" w:sz="4" w:space="0" w:color="auto"/>
              <w:left w:val="nil"/>
              <w:bottom w:val="single" w:sz="4" w:space="0" w:color="auto"/>
              <w:right w:val="single" w:sz="4" w:space="0" w:color="auto"/>
            </w:tcBorders>
            <w:shd w:val="clear" w:color="auto" w:fill="auto"/>
            <w:vAlign w:val="bottom"/>
          </w:tcPr>
          <w:p w:rsidR="00B43693" w:rsidRPr="005A5CA7" w:rsidRDefault="00B43693" w:rsidP="005A5CA7">
            <w:pPr>
              <w:pStyle w:val="NoSpacing"/>
              <w:jc w:val="center"/>
              <w:rPr>
                <w:rFonts w:ascii="Times New Roman" w:hAnsi="Times New Roman"/>
              </w:rPr>
            </w:pPr>
            <w:r w:rsidRPr="005A5CA7">
              <w:rPr>
                <w:rFonts w:ascii="Times New Roman" w:hAnsi="Times New Roman"/>
              </w:rPr>
              <w:t>68</w:t>
            </w:r>
          </w:p>
        </w:tc>
      </w:tr>
      <w:tr w:rsidR="00B43693" w:rsidRPr="005A5CA7" w:rsidTr="005A5CA7">
        <w:trPr>
          <w:trHeight w:val="750"/>
        </w:trPr>
        <w:tc>
          <w:tcPr>
            <w:tcW w:w="846" w:type="dxa"/>
            <w:tcBorders>
              <w:top w:val="nil"/>
              <w:left w:val="single" w:sz="4" w:space="0" w:color="auto"/>
              <w:bottom w:val="single" w:sz="4" w:space="0" w:color="auto"/>
              <w:right w:val="single" w:sz="4" w:space="0" w:color="auto"/>
            </w:tcBorders>
          </w:tcPr>
          <w:p w:rsidR="00B43693" w:rsidRPr="005A5CA7" w:rsidRDefault="005A5CA7" w:rsidP="005A5CA7">
            <w:pPr>
              <w:pStyle w:val="NoSpacing"/>
              <w:rPr>
                <w:rFonts w:ascii="Times New Roman" w:hAnsi="Times New Roman"/>
              </w:rPr>
            </w:pPr>
            <w:r>
              <w:rPr>
                <w:rFonts w:ascii="Times New Roman" w:hAnsi="Times New Roman"/>
              </w:rPr>
              <w:t>2</w:t>
            </w:r>
          </w:p>
        </w:tc>
        <w:tc>
          <w:tcPr>
            <w:tcW w:w="5533" w:type="dxa"/>
            <w:tcBorders>
              <w:top w:val="nil"/>
              <w:left w:val="single" w:sz="4" w:space="0" w:color="auto"/>
              <w:bottom w:val="single" w:sz="4" w:space="0" w:color="auto"/>
              <w:right w:val="single" w:sz="4" w:space="0" w:color="auto"/>
            </w:tcBorders>
            <w:shd w:val="clear" w:color="auto" w:fill="auto"/>
          </w:tcPr>
          <w:p w:rsidR="00B43693" w:rsidRPr="005A5CA7" w:rsidRDefault="00B43693" w:rsidP="005A5CA7">
            <w:pPr>
              <w:pStyle w:val="NoSpacing"/>
              <w:rPr>
                <w:rFonts w:ascii="Times New Roman" w:hAnsi="Times New Roman"/>
              </w:rPr>
            </w:pPr>
            <w:r w:rsidRPr="005A5CA7">
              <w:rPr>
                <w:rFonts w:ascii="Times New Roman" w:hAnsi="Times New Roman"/>
              </w:rPr>
              <w:t>Nr. copii/tineri aflați în plasament în familia lărgită</w:t>
            </w:r>
          </w:p>
          <w:p w:rsidR="00B43693" w:rsidRPr="005A5CA7" w:rsidRDefault="00B43693" w:rsidP="005A5CA7">
            <w:pPr>
              <w:pStyle w:val="NoSpacing"/>
              <w:rPr>
                <w:rFonts w:ascii="Times New Roman" w:hAnsi="Times New Roman"/>
              </w:rPr>
            </w:pPr>
          </w:p>
        </w:tc>
        <w:tc>
          <w:tcPr>
            <w:tcW w:w="1015" w:type="dxa"/>
            <w:tcBorders>
              <w:top w:val="nil"/>
              <w:left w:val="nil"/>
              <w:bottom w:val="single" w:sz="4" w:space="0" w:color="auto"/>
              <w:right w:val="single" w:sz="4" w:space="0" w:color="auto"/>
            </w:tcBorders>
            <w:vAlign w:val="bottom"/>
          </w:tcPr>
          <w:p w:rsidR="00B43693" w:rsidRPr="005A5CA7" w:rsidRDefault="00B43693" w:rsidP="005A5CA7">
            <w:pPr>
              <w:pStyle w:val="NoSpacing"/>
              <w:jc w:val="center"/>
              <w:rPr>
                <w:rFonts w:ascii="Times New Roman" w:hAnsi="Times New Roman"/>
              </w:rPr>
            </w:pPr>
            <w:r w:rsidRPr="005A5CA7">
              <w:rPr>
                <w:rFonts w:ascii="Times New Roman" w:hAnsi="Times New Roman"/>
              </w:rPr>
              <w:t>332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bottom"/>
          </w:tcPr>
          <w:p w:rsidR="00B43693" w:rsidRPr="005A5CA7" w:rsidRDefault="00B43693" w:rsidP="005A5CA7">
            <w:pPr>
              <w:pStyle w:val="NoSpacing"/>
              <w:jc w:val="center"/>
              <w:rPr>
                <w:rFonts w:ascii="Times New Roman" w:hAnsi="Times New Roman"/>
              </w:rPr>
            </w:pPr>
            <w:r w:rsidRPr="005A5CA7">
              <w:rPr>
                <w:rFonts w:ascii="Times New Roman" w:hAnsi="Times New Roman"/>
              </w:rPr>
              <w:t>3</w:t>
            </w:r>
          </w:p>
        </w:tc>
        <w:tc>
          <w:tcPr>
            <w:tcW w:w="847" w:type="dxa"/>
            <w:tcBorders>
              <w:top w:val="single" w:sz="4" w:space="0" w:color="auto"/>
              <w:left w:val="nil"/>
              <w:bottom w:val="single" w:sz="4" w:space="0" w:color="auto"/>
              <w:right w:val="single" w:sz="4" w:space="0" w:color="auto"/>
            </w:tcBorders>
            <w:shd w:val="clear" w:color="auto" w:fill="auto"/>
            <w:vAlign w:val="bottom"/>
          </w:tcPr>
          <w:p w:rsidR="00B43693" w:rsidRPr="005A5CA7" w:rsidRDefault="00B43693" w:rsidP="005A5CA7">
            <w:pPr>
              <w:pStyle w:val="NoSpacing"/>
              <w:jc w:val="center"/>
              <w:rPr>
                <w:rFonts w:ascii="Times New Roman" w:hAnsi="Times New Roman"/>
              </w:rPr>
            </w:pPr>
            <w:r w:rsidRPr="005A5CA7">
              <w:rPr>
                <w:rFonts w:ascii="Times New Roman" w:hAnsi="Times New Roman"/>
              </w:rPr>
              <w:t>7</w:t>
            </w:r>
          </w:p>
        </w:tc>
        <w:tc>
          <w:tcPr>
            <w:tcW w:w="846" w:type="dxa"/>
            <w:tcBorders>
              <w:top w:val="single" w:sz="4" w:space="0" w:color="auto"/>
              <w:left w:val="nil"/>
              <w:bottom w:val="single" w:sz="4" w:space="0" w:color="auto"/>
              <w:right w:val="single" w:sz="4" w:space="0" w:color="auto"/>
            </w:tcBorders>
            <w:shd w:val="clear" w:color="auto" w:fill="auto"/>
            <w:vAlign w:val="bottom"/>
          </w:tcPr>
          <w:p w:rsidR="00B43693" w:rsidRPr="005A5CA7" w:rsidRDefault="00B43693" w:rsidP="005A5CA7">
            <w:pPr>
              <w:pStyle w:val="NoSpacing"/>
              <w:jc w:val="center"/>
              <w:rPr>
                <w:rFonts w:ascii="Times New Roman" w:hAnsi="Times New Roman"/>
              </w:rPr>
            </w:pPr>
            <w:r w:rsidRPr="005A5CA7">
              <w:rPr>
                <w:rFonts w:ascii="Times New Roman" w:hAnsi="Times New Roman"/>
              </w:rPr>
              <w:t>34</w:t>
            </w:r>
          </w:p>
        </w:tc>
        <w:tc>
          <w:tcPr>
            <w:tcW w:w="847" w:type="dxa"/>
            <w:tcBorders>
              <w:top w:val="single" w:sz="4" w:space="0" w:color="auto"/>
              <w:left w:val="nil"/>
              <w:bottom w:val="single" w:sz="4" w:space="0" w:color="auto"/>
              <w:right w:val="single" w:sz="4" w:space="0" w:color="auto"/>
            </w:tcBorders>
            <w:shd w:val="clear" w:color="auto" w:fill="auto"/>
            <w:vAlign w:val="bottom"/>
          </w:tcPr>
          <w:p w:rsidR="00B43693" w:rsidRPr="005A5CA7" w:rsidRDefault="00B43693" w:rsidP="005A5CA7">
            <w:pPr>
              <w:pStyle w:val="NoSpacing"/>
              <w:jc w:val="center"/>
              <w:rPr>
                <w:rFonts w:ascii="Times New Roman" w:hAnsi="Times New Roman"/>
              </w:rPr>
            </w:pPr>
            <w:r w:rsidRPr="005A5CA7">
              <w:rPr>
                <w:rFonts w:ascii="Times New Roman" w:hAnsi="Times New Roman"/>
              </w:rPr>
              <w:t>39</w:t>
            </w:r>
          </w:p>
        </w:tc>
        <w:tc>
          <w:tcPr>
            <w:tcW w:w="1016" w:type="dxa"/>
            <w:tcBorders>
              <w:top w:val="single" w:sz="4" w:space="0" w:color="auto"/>
              <w:left w:val="nil"/>
              <w:bottom w:val="single" w:sz="4" w:space="0" w:color="auto"/>
              <w:right w:val="single" w:sz="4" w:space="0" w:color="auto"/>
            </w:tcBorders>
            <w:shd w:val="clear" w:color="auto" w:fill="auto"/>
            <w:vAlign w:val="bottom"/>
          </w:tcPr>
          <w:p w:rsidR="00B43693" w:rsidRPr="005A5CA7" w:rsidRDefault="00B43693" w:rsidP="005A5CA7">
            <w:pPr>
              <w:pStyle w:val="NoSpacing"/>
              <w:jc w:val="center"/>
              <w:rPr>
                <w:rFonts w:ascii="Times New Roman" w:hAnsi="Times New Roman"/>
              </w:rPr>
            </w:pPr>
            <w:r w:rsidRPr="005A5CA7">
              <w:rPr>
                <w:rFonts w:ascii="Times New Roman" w:hAnsi="Times New Roman"/>
              </w:rPr>
              <w:t>74</w:t>
            </w:r>
          </w:p>
        </w:tc>
        <w:tc>
          <w:tcPr>
            <w:tcW w:w="1088" w:type="dxa"/>
            <w:tcBorders>
              <w:top w:val="single" w:sz="4" w:space="0" w:color="auto"/>
              <w:left w:val="nil"/>
              <w:bottom w:val="single" w:sz="4" w:space="0" w:color="auto"/>
              <w:right w:val="single" w:sz="4" w:space="0" w:color="auto"/>
            </w:tcBorders>
            <w:shd w:val="clear" w:color="auto" w:fill="auto"/>
            <w:vAlign w:val="bottom"/>
          </w:tcPr>
          <w:p w:rsidR="00B43693" w:rsidRPr="005A5CA7" w:rsidRDefault="00B43693" w:rsidP="005A5CA7">
            <w:pPr>
              <w:pStyle w:val="NoSpacing"/>
              <w:jc w:val="center"/>
              <w:rPr>
                <w:rFonts w:ascii="Times New Roman" w:hAnsi="Times New Roman"/>
              </w:rPr>
            </w:pPr>
            <w:r w:rsidRPr="005A5CA7">
              <w:rPr>
                <w:rFonts w:ascii="Times New Roman" w:hAnsi="Times New Roman"/>
              </w:rPr>
              <w:t>132</w:t>
            </w:r>
          </w:p>
        </w:tc>
        <w:tc>
          <w:tcPr>
            <w:tcW w:w="930" w:type="dxa"/>
            <w:tcBorders>
              <w:top w:val="single" w:sz="4" w:space="0" w:color="auto"/>
              <w:left w:val="nil"/>
              <w:bottom w:val="single" w:sz="4" w:space="0" w:color="auto"/>
              <w:right w:val="single" w:sz="4" w:space="0" w:color="auto"/>
            </w:tcBorders>
            <w:shd w:val="clear" w:color="auto" w:fill="auto"/>
            <w:vAlign w:val="bottom"/>
          </w:tcPr>
          <w:p w:rsidR="00B43693" w:rsidRPr="005A5CA7" w:rsidRDefault="00B43693" w:rsidP="005A5CA7">
            <w:pPr>
              <w:pStyle w:val="NoSpacing"/>
              <w:jc w:val="center"/>
              <w:rPr>
                <w:rFonts w:ascii="Times New Roman" w:hAnsi="Times New Roman"/>
              </w:rPr>
            </w:pPr>
            <w:r w:rsidRPr="005A5CA7">
              <w:rPr>
                <w:rFonts w:ascii="Times New Roman" w:hAnsi="Times New Roman"/>
              </w:rPr>
              <w:t>43</w:t>
            </w:r>
          </w:p>
        </w:tc>
      </w:tr>
      <w:tr w:rsidR="00B43693" w:rsidRPr="005A5CA7" w:rsidTr="005A5CA7">
        <w:trPr>
          <w:trHeight w:val="750"/>
        </w:trPr>
        <w:tc>
          <w:tcPr>
            <w:tcW w:w="846" w:type="dxa"/>
            <w:tcBorders>
              <w:top w:val="nil"/>
              <w:left w:val="single" w:sz="4" w:space="0" w:color="auto"/>
              <w:bottom w:val="single" w:sz="4" w:space="0" w:color="auto"/>
              <w:right w:val="single" w:sz="4" w:space="0" w:color="auto"/>
            </w:tcBorders>
          </w:tcPr>
          <w:p w:rsidR="00B43693" w:rsidRPr="005A5CA7" w:rsidRDefault="005A5CA7" w:rsidP="005A5CA7">
            <w:pPr>
              <w:pStyle w:val="NoSpacing"/>
              <w:rPr>
                <w:rFonts w:ascii="Times New Roman" w:hAnsi="Times New Roman"/>
              </w:rPr>
            </w:pPr>
            <w:r>
              <w:rPr>
                <w:rFonts w:ascii="Times New Roman" w:hAnsi="Times New Roman"/>
              </w:rPr>
              <w:t>3</w:t>
            </w:r>
          </w:p>
        </w:tc>
        <w:tc>
          <w:tcPr>
            <w:tcW w:w="5533" w:type="dxa"/>
            <w:tcBorders>
              <w:top w:val="nil"/>
              <w:left w:val="single" w:sz="4" w:space="0" w:color="auto"/>
              <w:bottom w:val="single" w:sz="4" w:space="0" w:color="auto"/>
              <w:right w:val="single" w:sz="4" w:space="0" w:color="auto"/>
            </w:tcBorders>
            <w:shd w:val="clear" w:color="auto" w:fill="auto"/>
          </w:tcPr>
          <w:p w:rsidR="00B43693" w:rsidRPr="005A5CA7" w:rsidRDefault="00B43693" w:rsidP="005A5CA7">
            <w:pPr>
              <w:pStyle w:val="NoSpacing"/>
              <w:rPr>
                <w:rFonts w:ascii="Times New Roman" w:hAnsi="Times New Roman"/>
              </w:rPr>
            </w:pPr>
            <w:r w:rsidRPr="005A5CA7">
              <w:rPr>
                <w:rFonts w:ascii="Times New Roman" w:hAnsi="Times New Roman"/>
              </w:rPr>
              <w:t>Nr. copii/tineri aflați în plasament la familii/persoane  fără grad de rudenie</w:t>
            </w:r>
          </w:p>
          <w:p w:rsidR="00B43693" w:rsidRPr="005A5CA7" w:rsidRDefault="00B43693" w:rsidP="005A5CA7">
            <w:pPr>
              <w:pStyle w:val="NoSpacing"/>
              <w:rPr>
                <w:rFonts w:ascii="Times New Roman" w:hAnsi="Times New Roman"/>
              </w:rPr>
            </w:pPr>
          </w:p>
        </w:tc>
        <w:tc>
          <w:tcPr>
            <w:tcW w:w="1015" w:type="dxa"/>
            <w:tcBorders>
              <w:top w:val="nil"/>
              <w:left w:val="nil"/>
              <w:bottom w:val="single" w:sz="4" w:space="0" w:color="auto"/>
              <w:right w:val="single" w:sz="4" w:space="0" w:color="auto"/>
            </w:tcBorders>
            <w:vAlign w:val="bottom"/>
          </w:tcPr>
          <w:p w:rsidR="00B43693" w:rsidRPr="005A5CA7" w:rsidRDefault="00B43693" w:rsidP="005A5CA7">
            <w:pPr>
              <w:pStyle w:val="NoSpacing"/>
              <w:jc w:val="center"/>
              <w:rPr>
                <w:rFonts w:ascii="Times New Roman" w:hAnsi="Times New Roman"/>
              </w:rPr>
            </w:pPr>
            <w:r w:rsidRPr="005A5CA7">
              <w:rPr>
                <w:rFonts w:ascii="Times New Roman" w:hAnsi="Times New Roman"/>
              </w:rPr>
              <w:t>90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bottom"/>
          </w:tcPr>
          <w:p w:rsidR="00B43693" w:rsidRPr="005A5CA7" w:rsidRDefault="00B43693" w:rsidP="005A5CA7">
            <w:pPr>
              <w:pStyle w:val="NoSpacing"/>
              <w:jc w:val="center"/>
              <w:rPr>
                <w:rFonts w:ascii="Times New Roman" w:hAnsi="Times New Roman"/>
              </w:rPr>
            </w:pPr>
          </w:p>
        </w:tc>
        <w:tc>
          <w:tcPr>
            <w:tcW w:w="847" w:type="dxa"/>
            <w:tcBorders>
              <w:top w:val="single" w:sz="4" w:space="0" w:color="auto"/>
              <w:left w:val="nil"/>
              <w:bottom w:val="single" w:sz="4" w:space="0" w:color="auto"/>
              <w:right w:val="single" w:sz="4" w:space="0" w:color="auto"/>
            </w:tcBorders>
            <w:shd w:val="clear" w:color="auto" w:fill="auto"/>
            <w:vAlign w:val="bottom"/>
          </w:tcPr>
          <w:p w:rsidR="00B43693" w:rsidRPr="005A5CA7" w:rsidRDefault="00B43693" w:rsidP="005A5CA7">
            <w:pPr>
              <w:pStyle w:val="NoSpacing"/>
              <w:jc w:val="center"/>
              <w:rPr>
                <w:rFonts w:ascii="Times New Roman" w:hAnsi="Times New Roman"/>
              </w:rPr>
            </w:pPr>
          </w:p>
        </w:tc>
        <w:tc>
          <w:tcPr>
            <w:tcW w:w="846" w:type="dxa"/>
            <w:tcBorders>
              <w:top w:val="single" w:sz="4" w:space="0" w:color="auto"/>
              <w:left w:val="nil"/>
              <w:bottom w:val="single" w:sz="4" w:space="0" w:color="auto"/>
              <w:right w:val="single" w:sz="4" w:space="0" w:color="auto"/>
            </w:tcBorders>
            <w:shd w:val="clear" w:color="auto" w:fill="auto"/>
            <w:vAlign w:val="bottom"/>
          </w:tcPr>
          <w:p w:rsidR="00B43693" w:rsidRPr="005A5CA7" w:rsidRDefault="00B43693" w:rsidP="005A5CA7">
            <w:pPr>
              <w:pStyle w:val="NoSpacing"/>
              <w:jc w:val="center"/>
              <w:rPr>
                <w:rFonts w:ascii="Times New Roman" w:hAnsi="Times New Roman"/>
              </w:rPr>
            </w:pPr>
            <w:r w:rsidRPr="005A5CA7">
              <w:rPr>
                <w:rFonts w:ascii="Times New Roman" w:hAnsi="Times New Roman"/>
              </w:rPr>
              <w:t>3</w:t>
            </w:r>
          </w:p>
        </w:tc>
        <w:tc>
          <w:tcPr>
            <w:tcW w:w="847" w:type="dxa"/>
            <w:tcBorders>
              <w:top w:val="single" w:sz="4" w:space="0" w:color="auto"/>
              <w:left w:val="nil"/>
              <w:bottom w:val="single" w:sz="4" w:space="0" w:color="auto"/>
              <w:right w:val="single" w:sz="4" w:space="0" w:color="auto"/>
            </w:tcBorders>
            <w:shd w:val="clear" w:color="auto" w:fill="auto"/>
            <w:vAlign w:val="bottom"/>
          </w:tcPr>
          <w:p w:rsidR="00B43693" w:rsidRPr="005A5CA7" w:rsidRDefault="00B43693" w:rsidP="005A5CA7">
            <w:pPr>
              <w:pStyle w:val="NoSpacing"/>
              <w:jc w:val="center"/>
              <w:rPr>
                <w:rFonts w:ascii="Times New Roman" w:hAnsi="Times New Roman"/>
              </w:rPr>
            </w:pPr>
            <w:r w:rsidRPr="005A5CA7">
              <w:rPr>
                <w:rFonts w:ascii="Times New Roman" w:hAnsi="Times New Roman"/>
              </w:rPr>
              <w:t>10</w:t>
            </w:r>
          </w:p>
        </w:tc>
        <w:tc>
          <w:tcPr>
            <w:tcW w:w="1016" w:type="dxa"/>
            <w:tcBorders>
              <w:top w:val="single" w:sz="4" w:space="0" w:color="auto"/>
              <w:left w:val="nil"/>
              <w:bottom w:val="single" w:sz="4" w:space="0" w:color="auto"/>
              <w:right w:val="single" w:sz="4" w:space="0" w:color="auto"/>
            </w:tcBorders>
            <w:shd w:val="clear" w:color="auto" w:fill="auto"/>
            <w:vAlign w:val="bottom"/>
          </w:tcPr>
          <w:p w:rsidR="00B43693" w:rsidRPr="005A5CA7" w:rsidRDefault="00B43693" w:rsidP="005A5CA7">
            <w:pPr>
              <w:pStyle w:val="NoSpacing"/>
              <w:jc w:val="center"/>
              <w:rPr>
                <w:rFonts w:ascii="Times New Roman" w:hAnsi="Times New Roman"/>
              </w:rPr>
            </w:pPr>
            <w:r w:rsidRPr="005A5CA7">
              <w:rPr>
                <w:rFonts w:ascii="Times New Roman" w:hAnsi="Times New Roman"/>
              </w:rPr>
              <w:t>16</w:t>
            </w:r>
          </w:p>
        </w:tc>
        <w:tc>
          <w:tcPr>
            <w:tcW w:w="1088" w:type="dxa"/>
            <w:tcBorders>
              <w:top w:val="single" w:sz="4" w:space="0" w:color="auto"/>
              <w:left w:val="nil"/>
              <w:bottom w:val="single" w:sz="4" w:space="0" w:color="auto"/>
              <w:right w:val="single" w:sz="4" w:space="0" w:color="auto"/>
            </w:tcBorders>
            <w:shd w:val="clear" w:color="auto" w:fill="auto"/>
            <w:vAlign w:val="bottom"/>
          </w:tcPr>
          <w:p w:rsidR="00B43693" w:rsidRPr="005A5CA7" w:rsidRDefault="00B43693" w:rsidP="005A5CA7">
            <w:pPr>
              <w:pStyle w:val="NoSpacing"/>
              <w:jc w:val="center"/>
              <w:rPr>
                <w:rFonts w:ascii="Times New Roman" w:hAnsi="Times New Roman"/>
              </w:rPr>
            </w:pPr>
            <w:r w:rsidRPr="005A5CA7">
              <w:rPr>
                <w:rFonts w:ascii="Times New Roman" w:hAnsi="Times New Roman"/>
              </w:rPr>
              <w:t>42</w:t>
            </w:r>
          </w:p>
        </w:tc>
        <w:tc>
          <w:tcPr>
            <w:tcW w:w="930" w:type="dxa"/>
            <w:tcBorders>
              <w:top w:val="single" w:sz="4" w:space="0" w:color="auto"/>
              <w:left w:val="nil"/>
              <w:bottom w:val="single" w:sz="4" w:space="0" w:color="auto"/>
              <w:right w:val="single" w:sz="4" w:space="0" w:color="auto"/>
            </w:tcBorders>
            <w:shd w:val="clear" w:color="auto" w:fill="auto"/>
            <w:vAlign w:val="bottom"/>
          </w:tcPr>
          <w:p w:rsidR="00B43693" w:rsidRPr="005A5CA7" w:rsidRDefault="00B43693" w:rsidP="005A5CA7">
            <w:pPr>
              <w:pStyle w:val="NoSpacing"/>
              <w:jc w:val="center"/>
              <w:rPr>
                <w:rFonts w:ascii="Times New Roman" w:hAnsi="Times New Roman"/>
              </w:rPr>
            </w:pPr>
            <w:r w:rsidRPr="005A5CA7">
              <w:rPr>
                <w:rFonts w:ascii="Times New Roman" w:hAnsi="Times New Roman"/>
              </w:rPr>
              <w:t>19</w:t>
            </w:r>
          </w:p>
        </w:tc>
      </w:tr>
      <w:tr w:rsidR="005A5CA7" w:rsidRPr="005A5CA7" w:rsidTr="00A114E7">
        <w:trPr>
          <w:trHeight w:val="750"/>
        </w:trPr>
        <w:tc>
          <w:tcPr>
            <w:tcW w:w="6379" w:type="dxa"/>
            <w:gridSpan w:val="2"/>
            <w:tcBorders>
              <w:top w:val="nil"/>
              <w:left w:val="single" w:sz="4" w:space="0" w:color="auto"/>
              <w:bottom w:val="single" w:sz="4" w:space="0" w:color="auto"/>
              <w:right w:val="single" w:sz="4" w:space="0" w:color="auto"/>
            </w:tcBorders>
          </w:tcPr>
          <w:p w:rsidR="005A5CA7" w:rsidRPr="005A5CA7" w:rsidRDefault="005A5CA7" w:rsidP="005A5CA7">
            <w:pPr>
              <w:pStyle w:val="NoSpacing"/>
              <w:rPr>
                <w:rFonts w:ascii="Times New Roman" w:hAnsi="Times New Roman"/>
                <w:b/>
              </w:rPr>
            </w:pPr>
          </w:p>
          <w:p w:rsidR="005A5CA7" w:rsidRPr="005A5CA7" w:rsidRDefault="005A5CA7" w:rsidP="005A5CA7">
            <w:pPr>
              <w:pStyle w:val="NoSpacing"/>
              <w:rPr>
                <w:rFonts w:ascii="Times New Roman" w:hAnsi="Times New Roman"/>
                <w:b/>
              </w:rPr>
            </w:pPr>
            <w:r w:rsidRPr="005A5CA7">
              <w:rPr>
                <w:rFonts w:ascii="Times New Roman" w:hAnsi="Times New Roman"/>
                <w:b/>
              </w:rPr>
              <w:t>TOTAL</w:t>
            </w:r>
          </w:p>
        </w:tc>
        <w:tc>
          <w:tcPr>
            <w:tcW w:w="1015" w:type="dxa"/>
            <w:tcBorders>
              <w:top w:val="nil"/>
              <w:left w:val="nil"/>
              <w:bottom w:val="single" w:sz="4" w:space="0" w:color="auto"/>
              <w:right w:val="single" w:sz="4" w:space="0" w:color="auto"/>
            </w:tcBorders>
            <w:vAlign w:val="bottom"/>
          </w:tcPr>
          <w:p w:rsidR="005A5CA7" w:rsidRPr="005A5CA7" w:rsidRDefault="005A5CA7" w:rsidP="005A5CA7">
            <w:pPr>
              <w:pStyle w:val="NoSpacing"/>
              <w:jc w:val="center"/>
              <w:rPr>
                <w:rFonts w:ascii="Times New Roman" w:hAnsi="Times New Roman"/>
                <w:b/>
              </w:rPr>
            </w:pPr>
            <w:r w:rsidRPr="005A5CA7">
              <w:rPr>
                <w:rFonts w:ascii="Times New Roman" w:hAnsi="Times New Roman"/>
                <w:b/>
              </w:rPr>
              <w:t>1010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bottom"/>
          </w:tcPr>
          <w:p w:rsidR="005A5CA7" w:rsidRPr="005A5CA7" w:rsidRDefault="005A5CA7" w:rsidP="005A5CA7">
            <w:pPr>
              <w:jc w:val="center"/>
              <w:rPr>
                <w:rFonts w:ascii="Times New Roman" w:hAnsi="Times New Roman"/>
                <w:b/>
                <w:color w:val="000000"/>
              </w:rPr>
            </w:pPr>
            <w:r w:rsidRPr="005A5CA7">
              <w:rPr>
                <w:rFonts w:ascii="Times New Roman" w:hAnsi="Times New Roman"/>
                <w:b/>
                <w:color w:val="000000"/>
              </w:rPr>
              <w:t>15</w:t>
            </w:r>
          </w:p>
        </w:tc>
        <w:tc>
          <w:tcPr>
            <w:tcW w:w="847" w:type="dxa"/>
            <w:tcBorders>
              <w:top w:val="single" w:sz="4" w:space="0" w:color="auto"/>
              <w:left w:val="nil"/>
              <w:bottom w:val="single" w:sz="4" w:space="0" w:color="auto"/>
              <w:right w:val="single" w:sz="4" w:space="0" w:color="auto"/>
            </w:tcBorders>
            <w:shd w:val="clear" w:color="auto" w:fill="auto"/>
            <w:vAlign w:val="bottom"/>
          </w:tcPr>
          <w:p w:rsidR="005A5CA7" w:rsidRPr="005A5CA7" w:rsidRDefault="005A5CA7" w:rsidP="005A5CA7">
            <w:pPr>
              <w:jc w:val="center"/>
              <w:rPr>
                <w:rFonts w:ascii="Times New Roman" w:hAnsi="Times New Roman"/>
                <w:b/>
                <w:color w:val="000000"/>
              </w:rPr>
            </w:pPr>
            <w:r w:rsidRPr="005A5CA7">
              <w:rPr>
                <w:rFonts w:ascii="Times New Roman" w:hAnsi="Times New Roman"/>
                <w:b/>
                <w:color w:val="000000"/>
              </w:rPr>
              <w:t>52</w:t>
            </w:r>
          </w:p>
        </w:tc>
        <w:tc>
          <w:tcPr>
            <w:tcW w:w="846" w:type="dxa"/>
            <w:tcBorders>
              <w:top w:val="single" w:sz="4" w:space="0" w:color="auto"/>
              <w:left w:val="nil"/>
              <w:bottom w:val="single" w:sz="4" w:space="0" w:color="auto"/>
              <w:right w:val="single" w:sz="4" w:space="0" w:color="auto"/>
            </w:tcBorders>
            <w:shd w:val="clear" w:color="auto" w:fill="auto"/>
            <w:vAlign w:val="bottom"/>
          </w:tcPr>
          <w:p w:rsidR="005A5CA7" w:rsidRPr="005A5CA7" w:rsidRDefault="005A5CA7" w:rsidP="005A5CA7">
            <w:pPr>
              <w:jc w:val="center"/>
              <w:rPr>
                <w:rFonts w:ascii="Times New Roman" w:hAnsi="Times New Roman"/>
                <w:b/>
                <w:color w:val="000000"/>
              </w:rPr>
            </w:pPr>
            <w:r w:rsidRPr="005A5CA7">
              <w:rPr>
                <w:rFonts w:ascii="Times New Roman" w:hAnsi="Times New Roman"/>
                <w:b/>
                <w:color w:val="000000"/>
              </w:rPr>
              <w:t>138</w:t>
            </w:r>
          </w:p>
        </w:tc>
        <w:tc>
          <w:tcPr>
            <w:tcW w:w="847" w:type="dxa"/>
            <w:tcBorders>
              <w:top w:val="single" w:sz="4" w:space="0" w:color="auto"/>
              <w:left w:val="nil"/>
              <w:bottom w:val="single" w:sz="4" w:space="0" w:color="auto"/>
              <w:right w:val="single" w:sz="4" w:space="0" w:color="auto"/>
            </w:tcBorders>
            <w:shd w:val="clear" w:color="auto" w:fill="auto"/>
            <w:vAlign w:val="bottom"/>
          </w:tcPr>
          <w:p w:rsidR="005A5CA7" w:rsidRPr="005A5CA7" w:rsidRDefault="005A5CA7" w:rsidP="005A5CA7">
            <w:pPr>
              <w:jc w:val="center"/>
              <w:rPr>
                <w:rFonts w:ascii="Times New Roman" w:hAnsi="Times New Roman"/>
                <w:b/>
                <w:color w:val="000000"/>
              </w:rPr>
            </w:pPr>
            <w:r w:rsidRPr="005A5CA7">
              <w:rPr>
                <w:rFonts w:ascii="Times New Roman" w:hAnsi="Times New Roman"/>
                <w:b/>
                <w:color w:val="000000"/>
              </w:rPr>
              <w:t>118</w:t>
            </w:r>
          </w:p>
        </w:tc>
        <w:tc>
          <w:tcPr>
            <w:tcW w:w="1016" w:type="dxa"/>
            <w:tcBorders>
              <w:top w:val="single" w:sz="4" w:space="0" w:color="auto"/>
              <w:left w:val="nil"/>
              <w:bottom w:val="single" w:sz="4" w:space="0" w:color="auto"/>
              <w:right w:val="single" w:sz="4" w:space="0" w:color="auto"/>
            </w:tcBorders>
            <w:shd w:val="clear" w:color="auto" w:fill="auto"/>
            <w:vAlign w:val="bottom"/>
          </w:tcPr>
          <w:p w:rsidR="005A5CA7" w:rsidRPr="005A5CA7" w:rsidRDefault="005A5CA7" w:rsidP="005A5CA7">
            <w:pPr>
              <w:jc w:val="center"/>
              <w:rPr>
                <w:rFonts w:ascii="Times New Roman" w:hAnsi="Times New Roman"/>
                <w:b/>
                <w:color w:val="000000"/>
              </w:rPr>
            </w:pPr>
            <w:r w:rsidRPr="005A5CA7">
              <w:rPr>
                <w:rFonts w:ascii="Times New Roman" w:hAnsi="Times New Roman"/>
                <w:b/>
                <w:color w:val="000000"/>
              </w:rPr>
              <w:t>222</w:t>
            </w:r>
          </w:p>
        </w:tc>
        <w:tc>
          <w:tcPr>
            <w:tcW w:w="1088" w:type="dxa"/>
            <w:tcBorders>
              <w:top w:val="single" w:sz="4" w:space="0" w:color="auto"/>
              <w:left w:val="nil"/>
              <w:bottom w:val="single" w:sz="4" w:space="0" w:color="auto"/>
              <w:right w:val="single" w:sz="4" w:space="0" w:color="auto"/>
            </w:tcBorders>
            <w:shd w:val="clear" w:color="auto" w:fill="auto"/>
            <w:vAlign w:val="bottom"/>
          </w:tcPr>
          <w:p w:rsidR="005A5CA7" w:rsidRPr="005A5CA7" w:rsidRDefault="005A5CA7" w:rsidP="005A5CA7">
            <w:pPr>
              <w:jc w:val="center"/>
              <w:rPr>
                <w:rFonts w:ascii="Times New Roman" w:hAnsi="Times New Roman"/>
                <w:b/>
                <w:color w:val="000000"/>
              </w:rPr>
            </w:pPr>
            <w:r w:rsidRPr="005A5CA7">
              <w:rPr>
                <w:rFonts w:ascii="Times New Roman" w:hAnsi="Times New Roman"/>
                <w:b/>
                <w:color w:val="000000"/>
              </w:rPr>
              <w:t>335</w:t>
            </w:r>
          </w:p>
        </w:tc>
        <w:tc>
          <w:tcPr>
            <w:tcW w:w="930" w:type="dxa"/>
            <w:tcBorders>
              <w:top w:val="single" w:sz="4" w:space="0" w:color="auto"/>
              <w:left w:val="nil"/>
              <w:bottom w:val="single" w:sz="4" w:space="0" w:color="auto"/>
              <w:right w:val="single" w:sz="4" w:space="0" w:color="auto"/>
            </w:tcBorders>
            <w:shd w:val="clear" w:color="auto" w:fill="auto"/>
            <w:vAlign w:val="bottom"/>
          </w:tcPr>
          <w:p w:rsidR="005A5CA7" w:rsidRPr="005A5CA7" w:rsidRDefault="005A5CA7" w:rsidP="005A5CA7">
            <w:pPr>
              <w:jc w:val="center"/>
              <w:rPr>
                <w:rFonts w:ascii="Times New Roman" w:hAnsi="Times New Roman"/>
                <w:b/>
                <w:color w:val="000000"/>
              </w:rPr>
            </w:pPr>
            <w:r w:rsidRPr="005A5CA7">
              <w:rPr>
                <w:rFonts w:ascii="Times New Roman" w:hAnsi="Times New Roman"/>
                <w:b/>
                <w:color w:val="000000"/>
              </w:rPr>
              <w:t>130</w:t>
            </w:r>
          </w:p>
        </w:tc>
      </w:tr>
    </w:tbl>
    <w:p w:rsidR="00B43693" w:rsidRDefault="00B43693" w:rsidP="00B43693">
      <w:pPr>
        <w:pStyle w:val="NoSpacing"/>
        <w:rPr>
          <w:rFonts w:ascii="Times New Roman" w:hAnsi="Times New Roman"/>
        </w:rPr>
      </w:pPr>
    </w:p>
    <w:p w:rsidR="00B43693" w:rsidRDefault="00B43693" w:rsidP="00B43693">
      <w:pPr>
        <w:pStyle w:val="NoSpacing"/>
        <w:rPr>
          <w:rFonts w:ascii="Times New Roman" w:hAnsi="Times New Roman"/>
        </w:rPr>
      </w:pPr>
    </w:p>
    <w:p w:rsidR="00B43693" w:rsidRDefault="00B43693" w:rsidP="00B43693">
      <w:pPr>
        <w:pStyle w:val="NoSpacing"/>
        <w:rPr>
          <w:rFonts w:ascii="Times New Roman" w:hAnsi="Times New Roman"/>
        </w:rPr>
      </w:pPr>
    </w:p>
    <w:p w:rsidR="00B43693" w:rsidRPr="00B43693" w:rsidRDefault="00B43693" w:rsidP="001D414A">
      <w:pPr>
        <w:spacing w:line="240" w:lineRule="auto"/>
        <w:jc w:val="both"/>
        <w:rPr>
          <w:rFonts w:ascii="Times New Roman" w:hAnsi="Times New Roman"/>
          <w:b/>
          <w:sz w:val="24"/>
          <w:szCs w:val="24"/>
          <w:lang w:val="it-IT"/>
        </w:rPr>
      </w:pPr>
      <w:r w:rsidRPr="00B43693">
        <w:rPr>
          <w:rFonts w:ascii="Times New Roman" w:hAnsi="Times New Roman"/>
          <w:b/>
          <w:sz w:val="24"/>
          <w:szCs w:val="24"/>
          <w:lang w:val="it-IT"/>
        </w:rPr>
        <w:t>TABEL PRIVIND SERVICIILE DE TIP REZIDENȚIAL DIN STRUCTURA DGASPC SUCEAVA ȘI CAPACITĂȚILE ACESTORA</w:t>
      </w:r>
    </w:p>
    <w:p w:rsidR="00B43693" w:rsidRPr="00747B6A" w:rsidRDefault="00B43693" w:rsidP="00B43693">
      <w:pPr>
        <w:rPr>
          <w:color w:val="000000" w:themeColor="text1"/>
          <w:sz w:val="16"/>
          <w:szCs w:val="16"/>
        </w:rPr>
      </w:pPr>
    </w:p>
    <w:tbl>
      <w:tblPr>
        <w:tblW w:w="13961" w:type="dxa"/>
        <w:tblInd w:w="675" w:type="dxa"/>
        <w:tblLayout w:type="fixed"/>
        <w:tblLook w:val="04A0" w:firstRow="1" w:lastRow="0" w:firstColumn="1" w:lastColumn="0" w:noHBand="0" w:noVBand="1"/>
      </w:tblPr>
      <w:tblGrid>
        <w:gridCol w:w="4111"/>
        <w:gridCol w:w="5812"/>
        <w:gridCol w:w="2268"/>
        <w:gridCol w:w="885"/>
        <w:gridCol w:w="885"/>
      </w:tblGrid>
      <w:tr w:rsidR="00B43693" w:rsidRPr="00B43693" w:rsidTr="005A5CA7">
        <w:trPr>
          <w:gridAfter w:val="2"/>
          <w:wAfter w:w="1770" w:type="dxa"/>
          <w:cantSplit/>
          <w:trHeight w:val="155"/>
        </w:trPr>
        <w:tc>
          <w:tcPr>
            <w:tcW w:w="4111" w:type="dxa"/>
            <w:tcBorders>
              <w:top w:val="single" w:sz="4" w:space="0" w:color="auto"/>
              <w:left w:val="single" w:sz="4" w:space="0" w:color="auto"/>
              <w:bottom w:val="single" w:sz="4" w:space="0" w:color="auto"/>
              <w:right w:val="single" w:sz="4" w:space="0" w:color="auto"/>
            </w:tcBorders>
            <w:textDirection w:val="btLr"/>
          </w:tcPr>
          <w:p w:rsidR="00B43693" w:rsidRPr="00B43693" w:rsidRDefault="00B43693" w:rsidP="00B43693">
            <w:pPr>
              <w:pStyle w:val="NoSpacing"/>
              <w:rPr>
                <w:rFonts w:ascii="Times New Roman" w:hAnsi="Times New Roman"/>
                <w:b/>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b/>
              </w:rPr>
            </w:pPr>
            <w:r w:rsidRPr="00B43693">
              <w:rPr>
                <w:rFonts w:ascii="Times New Roman" w:hAnsi="Times New Roman"/>
                <w:b/>
              </w:rPr>
              <w:t>SERVICIUL DE TIP REZIDENȚIAL COPII/TINERI</w:t>
            </w:r>
          </w:p>
        </w:tc>
        <w:tc>
          <w:tcPr>
            <w:tcW w:w="2268" w:type="dxa"/>
            <w:tcBorders>
              <w:top w:val="single" w:sz="4" w:space="0" w:color="auto"/>
              <w:left w:val="nil"/>
              <w:bottom w:val="single" w:sz="4" w:space="0" w:color="auto"/>
              <w:right w:val="single" w:sz="4" w:space="0" w:color="auto"/>
            </w:tcBorders>
            <w:shd w:val="clear" w:color="auto" w:fill="auto"/>
            <w:vAlign w:val="bottom"/>
          </w:tcPr>
          <w:p w:rsidR="00B43693" w:rsidRPr="00B43693" w:rsidRDefault="00B43693" w:rsidP="00B43693">
            <w:pPr>
              <w:pStyle w:val="NoSpacing"/>
              <w:rPr>
                <w:rFonts w:ascii="Times New Roman" w:hAnsi="Times New Roman"/>
                <w:b/>
              </w:rPr>
            </w:pPr>
            <w:r w:rsidRPr="00B43693">
              <w:rPr>
                <w:rFonts w:ascii="Times New Roman" w:hAnsi="Times New Roman"/>
                <w:b/>
              </w:rPr>
              <w:t>CAPACITATE</w:t>
            </w:r>
          </w:p>
        </w:tc>
      </w:tr>
      <w:tr w:rsidR="00B43693" w:rsidRPr="00B43693" w:rsidTr="005A5CA7">
        <w:trPr>
          <w:gridAfter w:val="2"/>
          <w:wAfter w:w="1770" w:type="dxa"/>
          <w:cantSplit/>
          <w:trHeight w:val="155"/>
        </w:trPr>
        <w:tc>
          <w:tcPr>
            <w:tcW w:w="4111" w:type="dxa"/>
            <w:vMerge w:val="restart"/>
            <w:tcBorders>
              <w:top w:val="single" w:sz="4" w:space="0" w:color="auto"/>
              <w:left w:val="single" w:sz="4" w:space="0" w:color="auto"/>
              <w:bottom w:val="single" w:sz="4" w:space="0" w:color="auto"/>
              <w:right w:val="single" w:sz="4" w:space="0" w:color="auto"/>
            </w:tcBorders>
            <w:textDirection w:val="btLr"/>
          </w:tcPr>
          <w:p w:rsidR="00B43693" w:rsidRPr="00B43693" w:rsidRDefault="00B43693" w:rsidP="00B43693">
            <w:pPr>
              <w:pStyle w:val="NoSpacing"/>
              <w:rPr>
                <w:rFonts w:ascii="Times New Roman" w:hAnsi="Times New Roman"/>
                <w:snapToGrid w:val="0"/>
              </w:rPr>
            </w:pPr>
            <w:r w:rsidRPr="00B43693">
              <w:rPr>
                <w:rFonts w:ascii="Times New Roman" w:hAnsi="Times New Roman"/>
              </w:rPr>
              <w:t xml:space="preserve">Complexul de recuperare neuro-psiho-motorie Blijdorp-O Nouă </w:t>
            </w:r>
            <w:r w:rsidRPr="00B43693">
              <w:rPr>
                <w:rFonts w:ascii="Times New Roman" w:hAnsi="Times New Roman"/>
                <w:snapToGrid w:val="0"/>
              </w:rPr>
              <w:t xml:space="preserve">Suceava- </w:t>
            </w:r>
            <w:r w:rsidRPr="00B43693">
              <w:rPr>
                <w:rFonts w:ascii="Times New Roman" w:hAnsi="Times New Roman"/>
              </w:rPr>
              <w:t xml:space="preserve">Centrul </w:t>
            </w:r>
            <w:r w:rsidRPr="00B43693">
              <w:rPr>
                <w:rFonts w:ascii="Times New Roman" w:hAnsi="Times New Roman"/>
                <w:snapToGrid w:val="0"/>
              </w:rPr>
              <w:t xml:space="preserve">Viaţă </w:t>
            </w:r>
            <w:r w:rsidRPr="00B43693">
              <w:rPr>
                <w:rFonts w:ascii="Times New Roman" w:hAnsi="Times New Roman"/>
              </w:rPr>
              <w:t>de  servicii sociale pentru copii cu dizabilităţi</w:t>
            </w:r>
          </w:p>
          <w:p w:rsidR="00B43693" w:rsidRPr="00B43693" w:rsidRDefault="00B43693" w:rsidP="00B43693">
            <w:pPr>
              <w:pStyle w:val="NoSpacing"/>
              <w:rPr>
                <w:rFonts w:ascii="Times New Roman" w:hAnsi="Times New Roman"/>
                <w:snapToGrid w:val="0"/>
              </w:rPr>
            </w:pPr>
          </w:p>
        </w:tc>
        <w:tc>
          <w:tcPr>
            <w:tcW w:w="5812" w:type="dxa"/>
            <w:tcBorders>
              <w:top w:val="nil"/>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bCs/>
                <w:iCs/>
              </w:rPr>
            </w:pPr>
            <w:r w:rsidRPr="00B43693">
              <w:rPr>
                <w:rFonts w:ascii="Times New Roman" w:hAnsi="Times New Roman"/>
                <w:bCs/>
                <w:iCs/>
              </w:rPr>
              <w:t xml:space="preserve">Casa de tip familial "O nouă viaţă" </w:t>
            </w:r>
          </w:p>
          <w:p w:rsidR="00B43693" w:rsidRPr="00B43693" w:rsidRDefault="00B43693" w:rsidP="00B43693">
            <w:pPr>
              <w:pStyle w:val="NoSpacing"/>
              <w:rPr>
                <w:rFonts w:ascii="Times New Roman" w:hAnsi="Times New Roman"/>
                <w:bCs/>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B43693" w:rsidRPr="00B43693" w:rsidRDefault="00B43693" w:rsidP="00B43693">
            <w:pPr>
              <w:pStyle w:val="NoSpacing"/>
              <w:rPr>
                <w:rFonts w:ascii="Times New Roman" w:hAnsi="Times New Roman"/>
              </w:rPr>
            </w:pPr>
            <w:r w:rsidRPr="00B43693">
              <w:rPr>
                <w:rFonts w:ascii="Times New Roman" w:hAnsi="Times New Roman"/>
              </w:rPr>
              <w:t>9</w:t>
            </w:r>
          </w:p>
        </w:tc>
      </w:tr>
      <w:tr w:rsidR="00B43693" w:rsidRPr="00B43693" w:rsidTr="005A5CA7">
        <w:trPr>
          <w:gridAfter w:val="2"/>
          <w:wAfter w:w="1770" w:type="dxa"/>
          <w:cantSplit/>
          <w:trHeight w:val="63"/>
        </w:trPr>
        <w:tc>
          <w:tcPr>
            <w:tcW w:w="4111" w:type="dxa"/>
            <w:vMerge/>
            <w:tcBorders>
              <w:top w:val="single" w:sz="4" w:space="0" w:color="auto"/>
              <w:left w:val="single" w:sz="4" w:space="0" w:color="auto"/>
              <w:bottom w:val="single" w:sz="4" w:space="0" w:color="auto"/>
              <w:right w:val="single" w:sz="4" w:space="0" w:color="auto"/>
            </w:tcBorders>
          </w:tcPr>
          <w:p w:rsidR="00B43693" w:rsidRPr="00B43693" w:rsidRDefault="00B43693" w:rsidP="00B43693">
            <w:pPr>
              <w:pStyle w:val="NoSpacing"/>
              <w:rPr>
                <w:rFonts w:ascii="Times New Roman" w:hAnsi="Times New Roman"/>
                <w:snapToGrid w:val="0"/>
              </w:rPr>
            </w:pPr>
          </w:p>
        </w:tc>
        <w:tc>
          <w:tcPr>
            <w:tcW w:w="5812" w:type="dxa"/>
            <w:tcBorders>
              <w:top w:val="nil"/>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rPr>
            </w:pPr>
            <w:r w:rsidRPr="00B43693">
              <w:rPr>
                <w:rFonts w:ascii="Times New Roman" w:hAnsi="Times New Roman"/>
              </w:rPr>
              <w:t xml:space="preserve">Centrul de tip respiro pentru copii </w:t>
            </w:r>
          </w:p>
          <w:p w:rsidR="00B43693" w:rsidRPr="00B43693" w:rsidRDefault="00B43693" w:rsidP="00B43693">
            <w:pPr>
              <w:pStyle w:val="NoSpacing"/>
              <w:rPr>
                <w:rFonts w:ascii="Times New Roman" w:hAnsi="Times New Roman"/>
                <w:bCs/>
                <w:iCs/>
              </w:rPr>
            </w:pPr>
            <w:r w:rsidRPr="00B43693">
              <w:rPr>
                <w:rFonts w:ascii="Times New Roman" w:hAnsi="Times New Roman"/>
                <w:bCs/>
                <w:iCs/>
              </w:rPr>
              <w:t xml:space="preserve">        </w:t>
            </w:r>
          </w:p>
        </w:tc>
        <w:tc>
          <w:tcPr>
            <w:tcW w:w="2268" w:type="dxa"/>
            <w:tcBorders>
              <w:top w:val="single" w:sz="4" w:space="0" w:color="auto"/>
              <w:left w:val="nil"/>
              <w:bottom w:val="single" w:sz="4" w:space="0" w:color="auto"/>
              <w:right w:val="single" w:sz="4" w:space="0" w:color="auto"/>
            </w:tcBorders>
            <w:shd w:val="clear" w:color="auto" w:fill="auto"/>
            <w:vAlign w:val="bottom"/>
          </w:tcPr>
          <w:p w:rsidR="00B43693" w:rsidRPr="00B43693" w:rsidRDefault="00B43693" w:rsidP="00B43693">
            <w:pPr>
              <w:pStyle w:val="NoSpacing"/>
              <w:rPr>
                <w:rFonts w:ascii="Times New Roman" w:hAnsi="Times New Roman"/>
              </w:rPr>
            </w:pPr>
            <w:r w:rsidRPr="00B43693">
              <w:rPr>
                <w:rFonts w:ascii="Times New Roman" w:hAnsi="Times New Roman"/>
              </w:rPr>
              <w:t>2</w:t>
            </w:r>
          </w:p>
        </w:tc>
      </w:tr>
      <w:tr w:rsidR="00B43693" w:rsidRPr="00B43693" w:rsidTr="005A5CA7">
        <w:trPr>
          <w:gridAfter w:val="2"/>
          <w:wAfter w:w="1770" w:type="dxa"/>
          <w:cantSplit/>
          <w:trHeight w:val="455"/>
        </w:trPr>
        <w:tc>
          <w:tcPr>
            <w:tcW w:w="4111" w:type="dxa"/>
            <w:vMerge/>
            <w:tcBorders>
              <w:top w:val="single" w:sz="4" w:space="0" w:color="auto"/>
              <w:left w:val="single" w:sz="4" w:space="0" w:color="auto"/>
              <w:bottom w:val="single" w:sz="4" w:space="0" w:color="auto"/>
              <w:right w:val="single" w:sz="4" w:space="0" w:color="auto"/>
            </w:tcBorders>
          </w:tcPr>
          <w:p w:rsidR="00B43693" w:rsidRPr="00B43693" w:rsidRDefault="00B43693" w:rsidP="00B43693">
            <w:pPr>
              <w:pStyle w:val="NoSpacing"/>
              <w:rPr>
                <w:rFonts w:ascii="Times New Roman" w:hAnsi="Times New Roman"/>
                <w:snapToGrid w:val="0"/>
              </w:rPr>
            </w:pPr>
          </w:p>
        </w:tc>
        <w:tc>
          <w:tcPr>
            <w:tcW w:w="5812" w:type="dxa"/>
            <w:tcBorders>
              <w:top w:val="nil"/>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Casa de tip familial Mihoveni</w:t>
            </w:r>
          </w:p>
        </w:tc>
        <w:tc>
          <w:tcPr>
            <w:tcW w:w="2268" w:type="dxa"/>
            <w:tcBorders>
              <w:top w:val="single" w:sz="4" w:space="0" w:color="auto"/>
              <w:left w:val="nil"/>
              <w:bottom w:val="single" w:sz="4" w:space="0" w:color="auto"/>
              <w:right w:val="single" w:sz="4" w:space="0" w:color="auto"/>
            </w:tcBorders>
            <w:shd w:val="clear" w:color="auto" w:fill="auto"/>
            <w:vAlign w:val="bottom"/>
          </w:tcPr>
          <w:p w:rsidR="00B43693" w:rsidRPr="00B43693" w:rsidRDefault="00B43693" w:rsidP="00B43693">
            <w:pPr>
              <w:pStyle w:val="NoSpacing"/>
              <w:rPr>
                <w:rFonts w:ascii="Times New Roman" w:hAnsi="Times New Roman"/>
              </w:rPr>
            </w:pPr>
            <w:r w:rsidRPr="00B43693">
              <w:rPr>
                <w:rFonts w:ascii="Times New Roman" w:hAnsi="Times New Roman"/>
              </w:rPr>
              <w:t>12</w:t>
            </w:r>
          </w:p>
        </w:tc>
      </w:tr>
      <w:tr w:rsidR="00B43693" w:rsidRPr="00B43693" w:rsidTr="005A5CA7">
        <w:trPr>
          <w:gridAfter w:val="2"/>
          <w:wAfter w:w="1770" w:type="dxa"/>
          <w:cantSplit/>
          <w:trHeight w:val="405"/>
        </w:trPr>
        <w:tc>
          <w:tcPr>
            <w:tcW w:w="4111" w:type="dxa"/>
            <w:vMerge/>
            <w:tcBorders>
              <w:top w:val="single" w:sz="4" w:space="0" w:color="auto"/>
              <w:left w:val="single" w:sz="4" w:space="0" w:color="auto"/>
              <w:bottom w:val="single" w:sz="4" w:space="0" w:color="auto"/>
              <w:right w:val="single" w:sz="4" w:space="0" w:color="auto"/>
            </w:tcBorders>
          </w:tcPr>
          <w:p w:rsidR="00B43693" w:rsidRPr="00B43693" w:rsidRDefault="00B43693" w:rsidP="00B43693">
            <w:pPr>
              <w:pStyle w:val="NoSpacing"/>
              <w:rPr>
                <w:rFonts w:ascii="Times New Roman" w:hAnsi="Times New Roman"/>
                <w:snapToGrid w:val="0"/>
              </w:rPr>
            </w:pPr>
          </w:p>
        </w:tc>
        <w:tc>
          <w:tcPr>
            <w:tcW w:w="5812" w:type="dxa"/>
            <w:tcBorders>
              <w:top w:val="nil"/>
              <w:left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bCs/>
              </w:rPr>
            </w:pPr>
            <w:r w:rsidRPr="00B43693">
              <w:rPr>
                <w:rFonts w:ascii="Times New Roman" w:hAnsi="Times New Roman"/>
                <w:bCs/>
              </w:rPr>
              <w:t>Casa de tip familial Șcheia</w:t>
            </w:r>
          </w:p>
        </w:tc>
        <w:tc>
          <w:tcPr>
            <w:tcW w:w="2268" w:type="dxa"/>
            <w:tcBorders>
              <w:top w:val="single" w:sz="4" w:space="0" w:color="auto"/>
              <w:left w:val="nil"/>
              <w:right w:val="single" w:sz="4" w:space="0" w:color="auto"/>
            </w:tcBorders>
            <w:shd w:val="clear" w:color="auto" w:fill="auto"/>
            <w:vAlign w:val="bottom"/>
          </w:tcPr>
          <w:p w:rsidR="00B43693" w:rsidRPr="00B43693" w:rsidRDefault="00B43693" w:rsidP="00B43693">
            <w:pPr>
              <w:pStyle w:val="NoSpacing"/>
              <w:rPr>
                <w:rFonts w:ascii="Times New Roman" w:hAnsi="Times New Roman"/>
              </w:rPr>
            </w:pPr>
            <w:r w:rsidRPr="00B43693">
              <w:rPr>
                <w:rFonts w:ascii="Times New Roman" w:hAnsi="Times New Roman"/>
              </w:rPr>
              <w:t>8</w:t>
            </w:r>
          </w:p>
        </w:tc>
      </w:tr>
      <w:tr w:rsidR="00B43693" w:rsidRPr="00B43693" w:rsidTr="005A5CA7">
        <w:trPr>
          <w:gridAfter w:val="2"/>
          <w:wAfter w:w="1770" w:type="dxa"/>
          <w:cantSplit/>
          <w:trHeight w:val="409"/>
        </w:trPr>
        <w:tc>
          <w:tcPr>
            <w:tcW w:w="4111" w:type="dxa"/>
            <w:vMerge w:val="restart"/>
            <w:tcBorders>
              <w:top w:val="single" w:sz="4" w:space="0" w:color="auto"/>
              <w:left w:val="single" w:sz="4" w:space="0" w:color="auto"/>
              <w:right w:val="single" w:sz="4" w:space="0" w:color="auto"/>
            </w:tcBorders>
            <w:textDirection w:val="btLr"/>
          </w:tcPr>
          <w:p w:rsidR="00B43693" w:rsidRPr="00B43693" w:rsidRDefault="00B43693" w:rsidP="00B43693">
            <w:pPr>
              <w:pStyle w:val="NoSpacing"/>
              <w:rPr>
                <w:rFonts w:ascii="Times New Roman" w:hAnsi="Times New Roman"/>
                <w:bCs/>
              </w:rPr>
            </w:pPr>
            <w:r w:rsidRPr="00B43693">
              <w:rPr>
                <w:rFonts w:ascii="Times New Roman" w:hAnsi="Times New Roman"/>
                <w:bCs/>
              </w:rPr>
              <w:lastRenderedPageBreak/>
              <w:t>Centrul de servicii de protecţie pentru copilul aflat în dificultate Rădăuţi-Solca-Siret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Casa de tip familial ”Universul Copiilor” Rădăuţi</w:t>
            </w:r>
          </w:p>
        </w:tc>
        <w:tc>
          <w:tcPr>
            <w:tcW w:w="2268" w:type="dxa"/>
            <w:tcBorders>
              <w:top w:val="single" w:sz="4" w:space="0" w:color="auto"/>
              <w:left w:val="nil"/>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12</w:t>
            </w:r>
          </w:p>
        </w:tc>
      </w:tr>
      <w:tr w:rsidR="00B43693" w:rsidRPr="00B43693" w:rsidTr="005A5CA7">
        <w:trPr>
          <w:gridAfter w:val="2"/>
          <w:wAfter w:w="1770" w:type="dxa"/>
          <w:cantSplit/>
          <w:trHeight w:val="409"/>
        </w:trPr>
        <w:tc>
          <w:tcPr>
            <w:tcW w:w="4111" w:type="dxa"/>
            <w:vMerge/>
            <w:tcBorders>
              <w:left w:val="single" w:sz="4" w:space="0" w:color="auto"/>
              <w:right w:val="single" w:sz="4" w:space="0" w:color="auto"/>
            </w:tcBorders>
            <w:textDirection w:val="btLr"/>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bCs/>
              </w:rPr>
              <w:t xml:space="preserve">Casa de tip familial ”Prietenia” Solca </w:t>
            </w:r>
          </w:p>
        </w:tc>
        <w:tc>
          <w:tcPr>
            <w:tcW w:w="2268" w:type="dxa"/>
            <w:tcBorders>
              <w:top w:val="single" w:sz="4" w:space="0" w:color="auto"/>
              <w:left w:val="nil"/>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12</w:t>
            </w:r>
          </w:p>
        </w:tc>
      </w:tr>
      <w:tr w:rsidR="00B43693" w:rsidRPr="00B43693" w:rsidTr="005A5CA7">
        <w:trPr>
          <w:gridAfter w:val="2"/>
          <w:wAfter w:w="1770" w:type="dxa"/>
          <w:cantSplit/>
          <w:trHeight w:val="505"/>
        </w:trPr>
        <w:tc>
          <w:tcPr>
            <w:tcW w:w="4111" w:type="dxa"/>
            <w:vMerge/>
            <w:tcBorders>
              <w:left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bCs/>
              </w:rPr>
            </w:pPr>
            <w:r w:rsidRPr="00B43693">
              <w:rPr>
                <w:rFonts w:ascii="Times New Roman" w:hAnsi="Times New Roman"/>
                <w:bCs/>
              </w:rPr>
              <w:t xml:space="preserve">Casa de tip familial ”Cireșarii” Solca </w:t>
            </w:r>
          </w:p>
        </w:tc>
        <w:tc>
          <w:tcPr>
            <w:tcW w:w="2268" w:type="dxa"/>
            <w:tcBorders>
              <w:top w:val="single" w:sz="4" w:space="0" w:color="auto"/>
              <w:left w:val="nil"/>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12</w:t>
            </w:r>
          </w:p>
        </w:tc>
      </w:tr>
      <w:tr w:rsidR="00B43693" w:rsidRPr="00B43693" w:rsidTr="005A5CA7">
        <w:trPr>
          <w:gridAfter w:val="2"/>
          <w:wAfter w:w="1770" w:type="dxa"/>
          <w:cantSplit/>
          <w:trHeight w:val="281"/>
        </w:trPr>
        <w:tc>
          <w:tcPr>
            <w:tcW w:w="4111" w:type="dxa"/>
            <w:vMerge/>
            <w:tcBorders>
              <w:left w:val="single" w:sz="4" w:space="0" w:color="auto"/>
              <w:bottom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Casa de tip familial « Alma Mater » Siret</w:t>
            </w:r>
          </w:p>
          <w:p w:rsidR="00B43693" w:rsidRPr="00B43693" w:rsidRDefault="00B43693" w:rsidP="00B43693">
            <w:pPr>
              <w:pStyle w:val="NoSpacing"/>
              <w:rPr>
                <w:rFonts w:ascii="Times New Roman" w:hAnsi="Times New Roman"/>
                <w:snapToGrid w:val="0"/>
                <w:lang w:val="fr-FR"/>
              </w:rPr>
            </w:pPr>
          </w:p>
        </w:tc>
        <w:tc>
          <w:tcPr>
            <w:tcW w:w="2268" w:type="dxa"/>
            <w:tcBorders>
              <w:top w:val="single" w:sz="4" w:space="0" w:color="auto"/>
              <w:left w:val="nil"/>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10</w:t>
            </w:r>
          </w:p>
        </w:tc>
      </w:tr>
      <w:tr w:rsidR="00B43693" w:rsidRPr="00B43693" w:rsidTr="005A5CA7">
        <w:trPr>
          <w:gridAfter w:val="2"/>
          <w:wAfter w:w="1770" w:type="dxa"/>
          <w:cantSplit/>
          <w:trHeight w:val="357"/>
        </w:trPr>
        <w:tc>
          <w:tcPr>
            <w:tcW w:w="4111" w:type="dxa"/>
            <w:vMerge w:val="restart"/>
            <w:tcBorders>
              <w:top w:val="single" w:sz="4" w:space="0" w:color="auto"/>
              <w:left w:val="single" w:sz="4" w:space="0" w:color="auto"/>
              <w:right w:val="single" w:sz="4" w:space="0" w:color="auto"/>
            </w:tcBorders>
            <w:textDirection w:val="btLr"/>
          </w:tcPr>
          <w:p w:rsidR="00B43693" w:rsidRPr="00B43693" w:rsidRDefault="00B43693" w:rsidP="00B43693">
            <w:pPr>
              <w:pStyle w:val="NoSpacing"/>
              <w:rPr>
                <w:rFonts w:ascii="Times New Roman" w:hAnsi="Times New Roman"/>
                <w:bCs/>
              </w:rPr>
            </w:pPr>
            <w:r w:rsidRPr="00B43693">
              <w:rPr>
                <w:rFonts w:ascii="Times New Roman" w:hAnsi="Times New Roman"/>
                <w:bCs/>
              </w:rPr>
              <w:t>Centrul de servicii  multifuncţionale  pentru copilul aflat în dificultate   Gura Humorului</w:t>
            </w:r>
          </w:p>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 xml:space="preserve">Casa de tip familial nr. 6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12</w:t>
            </w:r>
          </w:p>
        </w:tc>
      </w:tr>
      <w:tr w:rsidR="00B43693" w:rsidRPr="00B43693" w:rsidTr="005A5CA7">
        <w:trPr>
          <w:gridAfter w:val="2"/>
          <w:wAfter w:w="1770" w:type="dxa"/>
          <w:cantSplit/>
          <w:trHeight w:val="439"/>
        </w:trPr>
        <w:tc>
          <w:tcPr>
            <w:tcW w:w="4111" w:type="dxa"/>
            <w:vMerge/>
            <w:tcBorders>
              <w:left w:val="single" w:sz="4" w:space="0" w:color="auto"/>
              <w:right w:val="single" w:sz="4" w:space="0" w:color="auto"/>
            </w:tcBorders>
            <w:textDirection w:val="btLr"/>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bCs/>
              </w:rPr>
            </w:pPr>
            <w:r w:rsidRPr="00B43693">
              <w:rPr>
                <w:rFonts w:ascii="Times New Roman" w:hAnsi="Times New Roman"/>
                <w:snapToGrid w:val="0"/>
                <w:lang w:val="fr-FR"/>
              </w:rPr>
              <w:t>Casa de tip familial nr.7 copil cu dizabilităţi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12</w:t>
            </w:r>
          </w:p>
        </w:tc>
      </w:tr>
      <w:tr w:rsidR="00B43693" w:rsidRPr="00B43693" w:rsidTr="005A5CA7">
        <w:trPr>
          <w:gridAfter w:val="2"/>
          <w:wAfter w:w="1770" w:type="dxa"/>
          <w:cantSplit/>
          <w:trHeight w:val="454"/>
        </w:trPr>
        <w:tc>
          <w:tcPr>
            <w:tcW w:w="4111" w:type="dxa"/>
            <w:vMerge/>
            <w:tcBorders>
              <w:left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Casa de tip familial ” Iasmina” pentru copilul cu dizabilităţi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12</w:t>
            </w:r>
          </w:p>
        </w:tc>
      </w:tr>
      <w:tr w:rsidR="00B43693" w:rsidRPr="00B43693" w:rsidTr="005A5CA7">
        <w:trPr>
          <w:gridAfter w:val="2"/>
          <w:wAfter w:w="1770" w:type="dxa"/>
          <w:cantSplit/>
          <w:trHeight w:val="454"/>
        </w:trPr>
        <w:tc>
          <w:tcPr>
            <w:tcW w:w="4111" w:type="dxa"/>
            <w:vMerge/>
            <w:tcBorders>
              <w:left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Casa de tip familial  ” Iris” pentru copilul cu dizabilităţi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12</w:t>
            </w:r>
          </w:p>
        </w:tc>
      </w:tr>
      <w:tr w:rsidR="00B43693" w:rsidRPr="00B43693" w:rsidTr="005A5CA7">
        <w:trPr>
          <w:gridAfter w:val="2"/>
          <w:wAfter w:w="1770" w:type="dxa"/>
          <w:cantSplit/>
          <w:trHeight w:val="454"/>
        </w:trPr>
        <w:tc>
          <w:tcPr>
            <w:tcW w:w="4111" w:type="dxa"/>
            <w:vMerge/>
            <w:tcBorders>
              <w:left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Casa de tip familial ”Lotus ” pentru copilul cu dizabilităţi</w:t>
            </w:r>
          </w:p>
        </w:tc>
        <w:tc>
          <w:tcPr>
            <w:tcW w:w="2268" w:type="dxa"/>
            <w:tcBorders>
              <w:top w:val="single" w:sz="4" w:space="0" w:color="auto"/>
              <w:left w:val="nil"/>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12</w:t>
            </w:r>
          </w:p>
        </w:tc>
      </w:tr>
      <w:tr w:rsidR="00B43693" w:rsidRPr="00B43693" w:rsidTr="005A5CA7">
        <w:trPr>
          <w:gridAfter w:val="2"/>
          <w:wAfter w:w="1770" w:type="dxa"/>
          <w:cantSplit/>
          <w:trHeight w:val="454"/>
        </w:trPr>
        <w:tc>
          <w:tcPr>
            <w:tcW w:w="4111" w:type="dxa"/>
            <w:vMerge/>
            <w:tcBorders>
              <w:left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Casa de tip familial  ”Orhideea” pentru copilul cu dizabilităţi</w:t>
            </w:r>
          </w:p>
        </w:tc>
        <w:tc>
          <w:tcPr>
            <w:tcW w:w="2268" w:type="dxa"/>
            <w:tcBorders>
              <w:top w:val="single" w:sz="4" w:space="0" w:color="auto"/>
              <w:left w:val="nil"/>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12</w:t>
            </w:r>
          </w:p>
        </w:tc>
      </w:tr>
      <w:tr w:rsidR="00B43693" w:rsidRPr="00B43693" w:rsidTr="005A5CA7">
        <w:trPr>
          <w:gridAfter w:val="2"/>
          <w:wAfter w:w="1770" w:type="dxa"/>
          <w:cantSplit/>
          <w:trHeight w:val="454"/>
        </w:trPr>
        <w:tc>
          <w:tcPr>
            <w:tcW w:w="4111" w:type="dxa"/>
            <w:vMerge/>
            <w:tcBorders>
              <w:left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Apartament  nr.1</w:t>
            </w:r>
          </w:p>
        </w:tc>
        <w:tc>
          <w:tcPr>
            <w:tcW w:w="2268" w:type="dxa"/>
            <w:tcBorders>
              <w:top w:val="single" w:sz="4" w:space="0" w:color="auto"/>
              <w:left w:val="nil"/>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5</w:t>
            </w:r>
          </w:p>
        </w:tc>
      </w:tr>
      <w:tr w:rsidR="00B43693" w:rsidRPr="00B43693" w:rsidTr="005A5CA7">
        <w:trPr>
          <w:gridAfter w:val="2"/>
          <w:wAfter w:w="1770" w:type="dxa"/>
          <w:cantSplit/>
          <w:trHeight w:val="454"/>
        </w:trPr>
        <w:tc>
          <w:tcPr>
            <w:tcW w:w="4111" w:type="dxa"/>
            <w:vMerge/>
            <w:tcBorders>
              <w:left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 xml:space="preserve">Apartament nr.2 </w:t>
            </w:r>
          </w:p>
        </w:tc>
        <w:tc>
          <w:tcPr>
            <w:tcW w:w="2268" w:type="dxa"/>
            <w:tcBorders>
              <w:top w:val="single" w:sz="4" w:space="0" w:color="auto"/>
              <w:left w:val="nil"/>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6</w:t>
            </w:r>
          </w:p>
        </w:tc>
      </w:tr>
      <w:tr w:rsidR="00B43693" w:rsidRPr="00B43693" w:rsidTr="005A5CA7">
        <w:trPr>
          <w:gridAfter w:val="2"/>
          <w:wAfter w:w="1770" w:type="dxa"/>
          <w:cantSplit/>
          <w:trHeight w:val="166"/>
        </w:trPr>
        <w:tc>
          <w:tcPr>
            <w:tcW w:w="4111" w:type="dxa"/>
            <w:vMerge/>
            <w:tcBorders>
              <w:left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Apartament nr.3  copil cu dizabilităţi</w:t>
            </w:r>
          </w:p>
        </w:tc>
        <w:tc>
          <w:tcPr>
            <w:tcW w:w="2268" w:type="dxa"/>
            <w:tcBorders>
              <w:top w:val="single" w:sz="4" w:space="0" w:color="auto"/>
              <w:left w:val="nil"/>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6</w:t>
            </w:r>
          </w:p>
        </w:tc>
      </w:tr>
      <w:tr w:rsidR="00B43693" w:rsidRPr="00B43693" w:rsidTr="005A5CA7">
        <w:trPr>
          <w:gridAfter w:val="2"/>
          <w:wAfter w:w="1770" w:type="dxa"/>
          <w:cantSplit/>
          <w:trHeight w:val="454"/>
        </w:trPr>
        <w:tc>
          <w:tcPr>
            <w:tcW w:w="4111" w:type="dxa"/>
            <w:vMerge/>
            <w:tcBorders>
              <w:left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Apartament nr.4  copil cu dizabilităţi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5</w:t>
            </w:r>
          </w:p>
        </w:tc>
      </w:tr>
      <w:tr w:rsidR="00B43693" w:rsidRPr="00B43693" w:rsidTr="005A5CA7">
        <w:trPr>
          <w:gridAfter w:val="2"/>
          <w:wAfter w:w="1770" w:type="dxa"/>
          <w:cantSplit/>
          <w:trHeight w:val="409"/>
        </w:trPr>
        <w:tc>
          <w:tcPr>
            <w:tcW w:w="4111" w:type="dxa"/>
            <w:vMerge/>
            <w:tcBorders>
              <w:left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 xml:space="preserve">Apartament nr.10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5</w:t>
            </w:r>
          </w:p>
        </w:tc>
      </w:tr>
      <w:tr w:rsidR="00B43693" w:rsidRPr="00B43693" w:rsidTr="005A5CA7">
        <w:trPr>
          <w:gridAfter w:val="2"/>
          <w:wAfter w:w="1770" w:type="dxa"/>
          <w:cantSplit/>
          <w:trHeight w:val="454"/>
        </w:trPr>
        <w:tc>
          <w:tcPr>
            <w:tcW w:w="4111" w:type="dxa"/>
            <w:vMerge/>
            <w:tcBorders>
              <w:left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Apartament nr.11  copil cu dizabilităţi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5</w:t>
            </w:r>
          </w:p>
        </w:tc>
      </w:tr>
      <w:tr w:rsidR="00B43693" w:rsidRPr="00B43693" w:rsidTr="005A5CA7">
        <w:trPr>
          <w:gridAfter w:val="2"/>
          <w:wAfter w:w="1770" w:type="dxa"/>
          <w:cantSplit/>
          <w:trHeight w:val="110"/>
        </w:trPr>
        <w:tc>
          <w:tcPr>
            <w:tcW w:w="4111" w:type="dxa"/>
            <w:vMerge/>
            <w:tcBorders>
              <w:left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bCs/>
              </w:rPr>
            </w:pPr>
            <w:r w:rsidRPr="00B43693">
              <w:rPr>
                <w:rFonts w:ascii="Times New Roman" w:hAnsi="Times New Roman"/>
                <w:snapToGrid w:val="0"/>
                <w:lang w:val="fr-FR"/>
              </w:rPr>
              <w:t>Apartament nr.12  copil cu dizabilităţi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6</w:t>
            </w:r>
          </w:p>
        </w:tc>
      </w:tr>
      <w:tr w:rsidR="00B43693" w:rsidRPr="00B43693" w:rsidTr="005A5CA7">
        <w:trPr>
          <w:gridAfter w:val="2"/>
          <w:wAfter w:w="1770" w:type="dxa"/>
          <w:cantSplit/>
          <w:trHeight w:val="431"/>
        </w:trPr>
        <w:tc>
          <w:tcPr>
            <w:tcW w:w="4111" w:type="dxa"/>
            <w:vMerge/>
            <w:tcBorders>
              <w:left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Apartament  ”Licurici” copil cu dizabilităţi</w:t>
            </w:r>
          </w:p>
          <w:p w:rsidR="00B43693" w:rsidRPr="00B43693" w:rsidRDefault="00B43693" w:rsidP="00B43693">
            <w:pPr>
              <w:pStyle w:val="NoSpacing"/>
              <w:rPr>
                <w:rFonts w:ascii="Times New Roman" w:hAnsi="Times New Roman"/>
                <w:snapToGrid w:val="0"/>
                <w:lang w:val="fr-FR"/>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5</w:t>
            </w:r>
          </w:p>
        </w:tc>
      </w:tr>
      <w:tr w:rsidR="00B43693" w:rsidRPr="00B43693" w:rsidTr="005A5CA7">
        <w:trPr>
          <w:gridAfter w:val="2"/>
          <w:wAfter w:w="1770" w:type="dxa"/>
          <w:cantSplit/>
          <w:trHeight w:val="454"/>
        </w:trPr>
        <w:tc>
          <w:tcPr>
            <w:tcW w:w="4111" w:type="dxa"/>
            <w:vMerge w:val="restart"/>
            <w:tcBorders>
              <w:top w:val="single" w:sz="4" w:space="0" w:color="auto"/>
              <w:left w:val="single" w:sz="4" w:space="0" w:color="auto"/>
              <w:bottom w:val="single" w:sz="4" w:space="0" w:color="auto"/>
              <w:right w:val="single" w:sz="4" w:space="0" w:color="auto"/>
            </w:tcBorders>
            <w:textDirection w:val="btLr"/>
          </w:tcPr>
          <w:p w:rsidR="00B43693" w:rsidRPr="00B43693" w:rsidRDefault="00B43693" w:rsidP="00B43693">
            <w:pPr>
              <w:pStyle w:val="NoSpacing"/>
              <w:rPr>
                <w:rFonts w:ascii="Times New Roman" w:hAnsi="Times New Roman"/>
                <w:bCs/>
              </w:rPr>
            </w:pPr>
            <w:r w:rsidRPr="00B43693">
              <w:rPr>
                <w:rFonts w:ascii="Times New Roman" w:hAnsi="Times New Roman"/>
                <w:bCs/>
              </w:rPr>
              <w:t>Centrul de servicii  multifuncţionale  pentru copilul aflat în dificultate    Fălticeni</w:t>
            </w:r>
          </w:p>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Apartament nr.5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B43693" w:rsidRPr="00B43693" w:rsidRDefault="00B43693" w:rsidP="00B43693">
            <w:pPr>
              <w:pStyle w:val="NoSpacing"/>
              <w:rPr>
                <w:rFonts w:ascii="Times New Roman" w:hAnsi="Times New Roman"/>
              </w:rPr>
            </w:pPr>
            <w:r w:rsidRPr="00B43693">
              <w:rPr>
                <w:rFonts w:ascii="Times New Roman" w:hAnsi="Times New Roman"/>
              </w:rPr>
              <w:t>5</w:t>
            </w:r>
          </w:p>
        </w:tc>
      </w:tr>
      <w:tr w:rsidR="00B43693" w:rsidRPr="00B43693" w:rsidTr="005A5CA7">
        <w:trPr>
          <w:gridAfter w:val="2"/>
          <w:wAfter w:w="1770" w:type="dxa"/>
          <w:cantSplit/>
          <w:trHeight w:val="454"/>
        </w:trPr>
        <w:tc>
          <w:tcPr>
            <w:tcW w:w="4111" w:type="dxa"/>
            <w:vMerge/>
            <w:tcBorders>
              <w:top w:val="single" w:sz="4" w:space="0" w:color="auto"/>
              <w:left w:val="single" w:sz="4" w:space="0" w:color="auto"/>
              <w:bottom w:val="single" w:sz="4" w:space="0" w:color="auto"/>
              <w:right w:val="single" w:sz="4" w:space="0" w:color="auto"/>
            </w:tcBorders>
            <w:textDirection w:val="btLr"/>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Apartament nr.8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5</w:t>
            </w:r>
          </w:p>
        </w:tc>
      </w:tr>
      <w:tr w:rsidR="00B43693" w:rsidRPr="00B43693" w:rsidTr="005A5CA7">
        <w:trPr>
          <w:gridAfter w:val="2"/>
          <w:wAfter w:w="1770" w:type="dxa"/>
          <w:cantSplit/>
          <w:trHeight w:val="454"/>
        </w:trPr>
        <w:tc>
          <w:tcPr>
            <w:tcW w:w="4111" w:type="dxa"/>
            <w:vMerge/>
            <w:tcBorders>
              <w:top w:val="single" w:sz="4" w:space="0" w:color="auto"/>
              <w:left w:val="single" w:sz="4" w:space="0" w:color="auto"/>
              <w:bottom w:val="single" w:sz="4" w:space="0" w:color="auto"/>
              <w:right w:val="single" w:sz="4" w:space="0" w:color="auto"/>
            </w:tcBorders>
            <w:textDirection w:val="btLr"/>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 xml:space="preserve">Apartament  nr.9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7</w:t>
            </w:r>
          </w:p>
        </w:tc>
      </w:tr>
      <w:tr w:rsidR="00B43693" w:rsidRPr="00B43693" w:rsidTr="005A5CA7">
        <w:trPr>
          <w:gridAfter w:val="2"/>
          <w:wAfter w:w="1770" w:type="dxa"/>
          <w:cantSplit/>
          <w:trHeight w:val="454"/>
        </w:trPr>
        <w:tc>
          <w:tcPr>
            <w:tcW w:w="4111" w:type="dxa"/>
            <w:vMerge/>
            <w:tcBorders>
              <w:top w:val="single" w:sz="4" w:space="0" w:color="auto"/>
              <w:left w:val="single" w:sz="4" w:space="0" w:color="auto"/>
              <w:bottom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Apartament nr.10</w:t>
            </w:r>
          </w:p>
        </w:tc>
        <w:tc>
          <w:tcPr>
            <w:tcW w:w="2268" w:type="dxa"/>
            <w:tcBorders>
              <w:top w:val="single" w:sz="4" w:space="0" w:color="auto"/>
              <w:left w:val="nil"/>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5</w:t>
            </w:r>
          </w:p>
        </w:tc>
      </w:tr>
      <w:tr w:rsidR="00B43693" w:rsidRPr="00B43693" w:rsidTr="005A5CA7">
        <w:trPr>
          <w:gridAfter w:val="2"/>
          <w:wAfter w:w="1770" w:type="dxa"/>
          <w:cantSplit/>
          <w:trHeight w:val="454"/>
        </w:trPr>
        <w:tc>
          <w:tcPr>
            <w:tcW w:w="4111" w:type="dxa"/>
            <w:vMerge/>
            <w:tcBorders>
              <w:top w:val="single" w:sz="4" w:space="0" w:color="auto"/>
              <w:left w:val="single" w:sz="4" w:space="0" w:color="auto"/>
              <w:bottom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 xml:space="preserve">Apartament ”Speranța” </w:t>
            </w:r>
          </w:p>
        </w:tc>
        <w:tc>
          <w:tcPr>
            <w:tcW w:w="2268" w:type="dxa"/>
            <w:tcBorders>
              <w:top w:val="single" w:sz="4" w:space="0" w:color="auto"/>
              <w:left w:val="nil"/>
              <w:bottom w:val="single" w:sz="4" w:space="0" w:color="auto"/>
              <w:right w:val="single" w:sz="4" w:space="0" w:color="auto"/>
            </w:tcBorders>
            <w:shd w:val="clear" w:color="auto" w:fill="auto"/>
            <w:vAlign w:val="bottom"/>
          </w:tcPr>
          <w:p w:rsidR="00B43693" w:rsidRPr="00B43693" w:rsidRDefault="00B43693" w:rsidP="00B43693">
            <w:pPr>
              <w:pStyle w:val="NoSpacing"/>
              <w:rPr>
                <w:rFonts w:ascii="Times New Roman" w:hAnsi="Times New Roman"/>
              </w:rPr>
            </w:pPr>
            <w:r w:rsidRPr="00B43693">
              <w:rPr>
                <w:rFonts w:ascii="Times New Roman" w:hAnsi="Times New Roman"/>
              </w:rPr>
              <w:t>5</w:t>
            </w:r>
          </w:p>
        </w:tc>
      </w:tr>
      <w:tr w:rsidR="00B43693" w:rsidRPr="00B43693" w:rsidTr="005A5CA7">
        <w:trPr>
          <w:gridAfter w:val="2"/>
          <w:wAfter w:w="1770" w:type="dxa"/>
          <w:cantSplit/>
          <w:trHeight w:val="454"/>
        </w:trPr>
        <w:tc>
          <w:tcPr>
            <w:tcW w:w="4111" w:type="dxa"/>
            <w:vMerge/>
            <w:tcBorders>
              <w:top w:val="single" w:sz="4" w:space="0" w:color="auto"/>
              <w:left w:val="single" w:sz="4" w:space="0" w:color="auto"/>
              <w:bottom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 xml:space="preserve">Apartament social nr.2 </w:t>
            </w:r>
          </w:p>
        </w:tc>
        <w:tc>
          <w:tcPr>
            <w:tcW w:w="2268" w:type="dxa"/>
            <w:tcBorders>
              <w:top w:val="single" w:sz="4" w:space="0" w:color="auto"/>
              <w:left w:val="nil"/>
              <w:bottom w:val="single" w:sz="4" w:space="0" w:color="auto"/>
              <w:right w:val="single" w:sz="4" w:space="0" w:color="auto"/>
            </w:tcBorders>
            <w:shd w:val="clear" w:color="auto" w:fill="auto"/>
            <w:vAlign w:val="bottom"/>
          </w:tcPr>
          <w:p w:rsidR="00B43693" w:rsidRPr="00B43693" w:rsidRDefault="00B43693" w:rsidP="00B43693">
            <w:pPr>
              <w:pStyle w:val="NoSpacing"/>
              <w:rPr>
                <w:rFonts w:ascii="Times New Roman" w:hAnsi="Times New Roman"/>
              </w:rPr>
            </w:pPr>
            <w:r w:rsidRPr="00B43693">
              <w:rPr>
                <w:rFonts w:ascii="Times New Roman" w:hAnsi="Times New Roman"/>
              </w:rPr>
              <w:t>5</w:t>
            </w:r>
          </w:p>
        </w:tc>
      </w:tr>
      <w:tr w:rsidR="00B43693" w:rsidRPr="00B43693" w:rsidTr="005A5CA7">
        <w:trPr>
          <w:gridAfter w:val="2"/>
          <w:wAfter w:w="1770" w:type="dxa"/>
          <w:cantSplit/>
          <w:trHeight w:val="454"/>
        </w:trPr>
        <w:tc>
          <w:tcPr>
            <w:tcW w:w="4111" w:type="dxa"/>
            <w:vMerge/>
            <w:tcBorders>
              <w:top w:val="single" w:sz="4" w:space="0" w:color="auto"/>
              <w:left w:val="single" w:sz="4" w:space="0" w:color="auto"/>
              <w:bottom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bCs/>
              </w:rPr>
            </w:pPr>
            <w:r w:rsidRPr="00B43693">
              <w:rPr>
                <w:rFonts w:ascii="Times New Roman" w:hAnsi="Times New Roman"/>
                <w:snapToGrid w:val="0"/>
                <w:lang w:val="fr-FR"/>
              </w:rPr>
              <w:t xml:space="preserve">Apartament social nr.6 </w:t>
            </w:r>
            <w:r w:rsidRPr="00B43693">
              <w:rPr>
                <w:rFonts w:ascii="Times New Roman" w:hAnsi="Times New Roman"/>
                <w:snapToGrid w:val="0"/>
                <w:lang w:val="fr-FR"/>
              </w:rPr>
              <w:tab/>
            </w:r>
          </w:p>
        </w:tc>
        <w:tc>
          <w:tcPr>
            <w:tcW w:w="2268" w:type="dxa"/>
            <w:tcBorders>
              <w:top w:val="single" w:sz="4" w:space="0" w:color="auto"/>
              <w:left w:val="nil"/>
              <w:bottom w:val="single" w:sz="4" w:space="0" w:color="auto"/>
              <w:right w:val="single" w:sz="4" w:space="0" w:color="auto"/>
            </w:tcBorders>
            <w:shd w:val="clear" w:color="auto" w:fill="auto"/>
            <w:vAlign w:val="bottom"/>
          </w:tcPr>
          <w:p w:rsidR="00B43693" w:rsidRPr="00B43693" w:rsidRDefault="00B43693" w:rsidP="00B43693">
            <w:pPr>
              <w:pStyle w:val="NoSpacing"/>
              <w:rPr>
                <w:rFonts w:ascii="Times New Roman" w:hAnsi="Times New Roman"/>
              </w:rPr>
            </w:pPr>
            <w:r w:rsidRPr="00B43693">
              <w:rPr>
                <w:rFonts w:ascii="Times New Roman" w:hAnsi="Times New Roman"/>
              </w:rPr>
              <w:t>6</w:t>
            </w:r>
          </w:p>
        </w:tc>
      </w:tr>
      <w:tr w:rsidR="00B43693" w:rsidRPr="00B43693" w:rsidTr="005A5CA7">
        <w:trPr>
          <w:gridAfter w:val="2"/>
          <w:wAfter w:w="1770" w:type="dxa"/>
          <w:cantSplit/>
          <w:trHeight w:val="454"/>
        </w:trPr>
        <w:tc>
          <w:tcPr>
            <w:tcW w:w="4111" w:type="dxa"/>
            <w:vMerge/>
            <w:tcBorders>
              <w:top w:val="single" w:sz="4" w:space="0" w:color="auto"/>
              <w:left w:val="single" w:sz="4" w:space="0" w:color="auto"/>
              <w:bottom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Apartament  social nr.7</w:t>
            </w:r>
          </w:p>
        </w:tc>
        <w:tc>
          <w:tcPr>
            <w:tcW w:w="2268" w:type="dxa"/>
            <w:tcBorders>
              <w:top w:val="single" w:sz="4" w:space="0" w:color="auto"/>
              <w:left w:val="nil"/>
              <w:bottom w:val="single" w:sz="4" w:space="0" w:color="auto"/>
              <w:right w:val="single" w:sz="4" w:space="0" w:color="auto"/>
            </w:tcBorders>
            <w:shd w:val="clear" w:color="auto" w:fill="auto"/>
            <w:vAlign w:val="bottom"/>
          </w:tcPr>
          <w:p w:rsidR="00B43693" w:rsidRPr="00B43693" w:rsidRDefault="00B43693" w:rsidP="00B43693">
            <w:pPr>
              <w:pStyle w:val="NoSpacing"/>
              <w:rPr>
                <w:rFonts w:ascii="Times New Roman" w:hAnsi="Times New Roman"/>
              </w:rPr>
            </w:pPr>
            <w:r w:rsidRPr="00B43693">
              <w:rPr>
                <w:rFonts w:ascii="Times New Roman" w:hAnsi="Times New Roman"/>
              </w:rPr>
              <w:t>6</w:t>
            </w:r>
          </w:p>
        </w:tc>
      </w:tr>
      <w:tr w:rsidR="00B43693" w:rsidRPr="00B43693" w:rsidTr="005A5CA7">
        <w:trPr>
          <w:gridAfter w:val="2"/>
          <w:wAfter w:w="1770" w:type="dxa"/>
          <w:cantSplit/>
          <w:trHeight w:val="454"/>
        </w:trPr>
        <w:tc>
          <w:tcPr>
            <w:tcW w:w="4111" w:type="dxa"/>
            <w:vMerge/>
            <w:tcBorders>
              <w:top w:val="single" w:sz="4" w:space="0" w:color="auto"/>
              <w:left w:val="single" w:sz="4" w:space="0" w:color="auto"/>
              <w:bottom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bCs/>
              </w:rPr>
            </w:pPr>
            <w:r w:rsidRPr="00B43693">
              <w:rPr>
                <w:rFonts w:ascii="Times New Roman" w:hAnsi="Times New Roman"/>
                <w:snapToGrid w:val="0"/>
                <w:lang w:val="fr-FR"/>
              </w:rPr>
              <w:t>Casa de tip familial pentru copilul cu dizabilități ”Dalia”</w:t>
            </w:r>
          </w:p>
        </w:tc>
        <w:tc>
          <w:tcPr>
            <w:tcW w:w="2268" w:type="dxa"/>
            <w:tcBorders>
              <w:top w:val="single" w:sz="4" w:space="0" w:color="auto"/>
              <w:left w:val="nil"/>
              <w:bottom w:val="single" w:sz="4" w:space="0" w:color="auto"/>
              <w:right w:val="single" w:sz="4" w:space="0" w:color="auto"/>
            </w:tcBorders>
            <w:shd w:val="clear" w:color="auto" w:fill="auto"/>
            <w:vAlign w:val="bottom"/>
          </w:tcPr>
          <w:p w:rsidR="00B43693" w:rsidRPr="00B43693" w:rsidRDefault="00B43693" w:rsidP="00B43693">
            <w:pPr>
              <w:pStyle w:val="NoSpacing"/>
              <w:rPr>
                <w:rFonts w:ascii="Times New Roman" w:hAnsi="Times New Roman"/>
              </w:rPr>
            </w:pPr>
            <w:r w:rsidRPr="00B43693">
              <w:rPr>
                <w:rFonts w:ascii="Times New Roman" w:hAnsi="Times New Roman"/>
              </w:rPr>
              <w:t>9</w:t>
            </w:r>
          </w:p>
        </w:tc>
      </w:tr>
      <w:tr w:rsidR="00B43693" w:rsidRPr="00B43693" w:rsidTr="005A5CA7">
        <w:trPr>
          <w:gridAfter w:val="2"/>
          <w:wAfter w:w="1770" w:type="dxa"/>
          <w:cantSplit/>
          <w:trHeight w:val="454"/>
        </w:trPr>
        <w:tc>
          <w:tcPr>
            <w:tcW w:w="4111" w:type="dxa"/>
            <w:vMerge/>
            <w:tcBorders>
              <w:top w:val="single" w:sz="4" w:space="0" w:color="auto"/>
              <w:left w:val="single" w:sz="4" w:space="0" w:color="auto"/>
              <w:bottom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bCs/>
              </w:rPr>
            </w:pPr>
            <w:r w:rsidRPr="00B43693">
              <w:rPr>
                <w:rFonts w:ascii="Times New Roman" w:hAnsi="Times New Roman"/>
                <w:snapToGrid w:val="0"/>
                <w:lang w:val="fr-FR"/>
              </w:rPr>
              <w:t>Casa de tip familial ”Domino”</w:t>
            </w:r>
          </w:p>
        </w:tc>
        <w:tc>
          <w:tcPr>
            <w:tcW w:w="2268" w:type="dxa"/>
            <w:tcBorders>
              <w:top w:val="single" w:sz="4" w:space="0" w:color="auto"/>
              <w:left w:val="nil"/>
              <w:bottom w:val="single" w:sz="4" w:space="0" w:color="auto"/>
              <w:right w:val="single" w:sz="4" w:space="0" w:color="auto"/>
            </w:tcBorders>
            <w:shd w:val="clear" w:color="auto" w:fill="auto"/>
            <w:vAlign w:val="bottom"/>
          </w:tcPr>
          <w:p w:rsidR="00B43693" w:rsidRPr="00B43693" w:rsidRDefault="00B43693" w:rsidP="00B43693">
            <w:pPr>
              <w:pStyle w:val="NoSpacing"/>
              <w:rPr>
                <w:rFonts w:ascii="Times New Roman" w:hAnsi="Times New Roman"/>
              </w:rPr>
            </w:pPr>
            <w:r w:rsidRPr="00B43693">
              <w:rPr>
                <w:rFonts w:ascii="Times New Roman" w:hAnsi="Times New Roman"/>
              </w:rPr>
              <w:t>10</w:t>
            </w:r>
          </w:p>
        </w:tc>
      </w:tr>
      <w:tr w:rsidR="00B43693" w:rsidRPr="00B43693" w:rsidTr="005A5CA7">
        <w:trPr>
          <w:gridAfter w:val="2"/>
          <w:wAfter w:w="1770" w:type="dxa"/>
          <w:cantSplit/>
          <w:trHeight w:val="454"/>
        </w:trPr>
        <w:tc>
          <w:tcPr>
            <w:tcW w:w="4111" w:type="dxa"/>
            <w:vMerge/>
            <w:tcBorders>
              <w:top w:val="single" w:sz="4" w:space="0" w:color="auto"/>
              <w:left w:val="single" w:sz="4" w:space="0" w:color="auto"/>
              <w:bottom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rPr>
              <w:t>Adăpost de zi şi de noapte pentru copiii străzii “Lizuca” Fălticeni</w:t>
            </w:r>
          </w:p>
        </w:tc>
        <w:tc>
          <w:tcPr>
            <w:tcW w:w="2268" w:type="dxa"/>
            <w:tcBorders>
              <w:top w:val="single" w:sz="4" w:space="0" w:color="auto"/>
              <w:left w:val="nil"/>
              <w:bottom w:val="single" w:sz="4" w:space="0" w:color="auto"/>
              <w:right w:val="single" w:sz="4" w:space="0" w:color="auto"/>
            </w:tcBorders>
            <w:shd w:val="clear" w:color="auto" w:fill="auto"/>
            <w:vAlign w:val="bottom"/>
          </w:tcPr>
          <w:p w:rsidR="00B43693" w:rsidRPr="00B43693" w:rsidRDefault="00B43693" w:rsidP="00B43693">
            <w:pPr>
              <w:pStyle w:val="NoSpacing"/>
              <w:rPr>
                <w:rFonts w:ascii="Times New Roman" w:hAnsi="Times New Roman"/>
              </w:rPr>
            </w:pPr>
            <w:r w:rsidRPr="00B43693">
              <w:rPr>
                <w:rFonts w:ascii="Times New Roman" w:hAnsi="Times New Roman"/>
              </w:rPr>
              <w:t>6</w:t>
            </w:r>
          </w:p>
        </w:tc>
      </w:tr>
      <w:tr w:rsidR="00B43693" w:rsidRPr="00B43693" w:rsidTr="005A5CA7">
        <w:trPr>
          <w:gridAfter w:val="2"/>
          <w:wAfter w:w="1770" w:type="dxa"/>
          <w:cantSplit/>
          <w:trHeight w:val="454"/>
        </w:trPr>
        <w:tc>
          <w:tcPr>
            <w:tcW w:w="4111" w:type="dxa"/>
            <w:vMerge/>
            <w:tcBorders>
              <w:top w:val="single" w:sz="4" w:space="0" w:color="auto"/>
              <w:left w:val="single" w:sz="4" w:space="0" w:color="auto"/>
              <w:bottom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Modul de tip familial Falticeni</w:t>
            </w:r>
          </w:p>
        </w:tc>
        <w:tc>
          <w:tcPr>
            <w:tcW w:w="2268" w:type="dxa"/>
            <w:tcBorders>
              <w:top w:val="single" w:sz="4" w:space="0" w:color="auto"/>
              <w:left w:val="nil"/>
              <w:right w:val="single" w:sz="4" w:space="0" w:color="auto"/>
            </w:tcBorders>
            <w:shd w:val="clear" w:color="auto" w:fill="auto"/>
            <w:vAlign w:val="bottom"/>
          </w:tcPr>
          <w:p w:rsidR="00B43693" w:rsidRPr="00B43693" w:rsidRDefault="00B43693" w:rsidP="00B43693">
            <w:pPr>
              <w:pStyle w:val="NoSpacing"/>
              <w:rPr>
                <w:rFonts w:ascii="Times New Roman" w:hAnsi="Times New Roman"/>
              </w:rPr>
            </w:pPr>
            <w:r w:rsidRPr="00B43693">
              <w:rPr>
                <w:rFonts w:ascii="Times New Roman" w:hAnsi="Times New Roman"/>
              </w:rPr>
              <w:t>6</w:t>
            </w:r>
          </w:p>
        </w:tc>
      </w:tr>
      <w:tr w:rsidR="00B43693" w:rsidRPr="00B43693" w:rsidTr="005A5CA7">
        <w:trPr>
          <w:gridAfter w:val="2"/>
          <w:wAfter w:w="1770" w:type="dxa"/>
          <w:cantSplit/>
          <w:trHeight w:val="876"/>
        </w:trPr>
        <w:tc>
          <w:tcPr>
            <w:tcW w:w="4111" w:type="dxa"/>
            <w:tcBorders>
              <w:top w:val="single" w:sz="4" w:space="0" w:color="auto"/>
              <w:left w:val="single" w:sz="4" w:space="0" w:color="auto"/>
              <w:right w:val="single" w:sz="4" w:space="0" w:color="auto"/>
            </w:tcBorders>
            <w:textDirection w:val="btLr"/>
          </w:tcPr>
          <w:p w:rsidR="00B43693" w:rsidRPr="00B43693" w:rsidRDefault="00B43693" w:rsidP="00B43693">
            <w:pPr>
              <w:pStyle w:val="NoSpacing"/>
              <w:rPr>
                <w:rFonts w:ascii="Times New Roman" w:hAnsi="Times New Roman"/>
                <w:bCs/>
              </w:rPr>
            </w:pPr>
            <w:r w:rsidRPr="00B43693">
              <w:rPr>
                <w:rFonts w:ascii="Times New Roman" w:hAnsi="Times New Roman"/>
                <w:bCs/>
              </w:rPr>
              <w:t>Centrul de  servicii de protecţie  a cuplului mamă-copil</w:t>
            </w:r>
          </w:p>
        </w:tc>
        <w:tc>
          <w:tcPr>
            <w:tcW w:w="5812" w:type="dxa"/>
            <w:tcBorders>
              <w:top w:val="nil"/>
              <w:left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bCs/>
              </w:rPr>
            </w:pPr>
          </w:p>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Centrul Maternal Suceava</w:t>
            </w:r>
          </w:p>
        </w:tc>
        <w:tc>
          <w:tcPr>
            <w:tcW w:w="2268" w:type="dxa"/>
            <w:tcBorders>
              <w:top w:val="single" w:sz="4" w:space="0" w:color="auto"/>
              <w:left w:val="nil"/>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8(cupluri mama-copil)</w:t>
            </w:r>
          </w:p>
        </w:tc>
      </w:tr>
      <w:tr w:rsidR="00B43693" w:rsidRPr="00B43693" w:rsidTr="005A5CA7">
        <w:trPr>
          <w:gridAfter w:val="2"/>
          <w:wAfter w:w="1770" w:type="dxa"/>
          <w:cantSplit/>
          <w:trHeight w:val="556"/>
        </w:trPr>
        <w:tc>
          <w:tcPr>
            <w:tcW w:w="4111" w:type="dxa"/>
            <w:vMerge w:val="restart"/>
            <w:tcBorders>
              <w:top w:val="single" w:sz="4" w:space="0" w:color="auto"/>
              <w:left w:val="single" w:sz="4" w:space="0" w:color="auto"/>
              <w:bottom w:val="single" w:sz="4" w:space="0" w:color="auto"/>
              <w:right w:val="single" w:sz="4" w:space="0" w:color="auto"/>
            </w:tcBorders>
            <w:textDirection w:val="btLr"/>
          </w:tcPr>
          <w:p w:rsidR="00B43693" w:rsidRPr="00B43693" w:rsidRDefault="00B43693" w:rsidP="00B43693">
            <w:pPr>
              <w:pStyle w:val="NoSpacing"/>
              <w:rPr>
                <w:rFonts w:ascii="Times New Roman" w:hAnsi="Times New Roman"/>
                <w:bCs/>
              </w:rPr>
            </w:pPr>
            <w:r w:rsidRPr="00B43693">
              <w:rPr>
                <w:rFonts w:ascii="Times New Roman" w:hAnsi="Times New Roman"/>
                <w:bCs/>
              </w:rPr>
              <w:t>Centrul de servicii multifuncţionale de tip rezidenţial Suceava</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 xml:space="preserve">Centrul de primire  în regim </w:t>
            </w:r>
            <w:proofErr w:type="gramStart"/>
            <w:r w:rsidRPr="00B43693">
              <w:rPr>
                <w:rFonts w:ascii="Times New Roman" w:hAnsi="Times New Roman"/>
                <w:snapToGrid w:val="0"/>
                <w:lang w:val="fr-FR"/>
              </w:rPr>
              <w:t>de urgenţă</w:t>
            </w:r>
            <w:proofErr w:type="gramEnd"/>
            <w:r w:rsidRPr="00B43693">
              <w:rPr>
                <w:rFonts w:ascii="Times New Roman" w:hAnsi="Times New Roman"/>
                <w:snapToGrid w:val="0"/>
                <w:lang w:val="fr-FR"/>
              </w:rPr>
              <w:t xml:space="preserve"> pentru copilul abuzat, neglijat, exploatat/Telefonul copilului</w:t>
            </w:r>
          </w:p>
        </w:tc>
        <w:tc>
          <w:tcPr>
            <w:tcW w:w="2268" w:type="dxa"/>
            <w:tcBorders>
              <w:top w:val="single" w:sz="4" w:space="0" w:color="auto"/>
              <w:left w:val="nil"/>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15</w:t>
            </w:r>
          </w:p>
        </w:tc>
      </w:tr>
      <w:tr w:rsidR="00B43693" w:rsidRPr="00B43693" w:rsidTr="005A5CA7">
        <w:trPr>
          <w:gridAfter w:val="2"/>
          <w:wAfter w:w="1770" w:type="dxa"/>
          <w:cantSplit/>
          <w:trHeight w:val="454"/>
        </w:trPr>
        <w:tc>
          <w:tcPr>
            <w:tcW w:w="4111" w:type="dxa"/>
            <w:vMerge/>
            <w:tcBorders>
              <w:top w:val="single" w:sz="4" w:space="0" w:color="auto"/>
              <w:left w:val="single" w:sz="4" w:space="0" w:color="auto"/>
              <w:bottom w:val="single" w:sz="4" w:space="0" w:color="auto"/>
              <w:right w:val="single" w:sz="4" w:space="0" w:color="auto"/>
            </w:tcBorders>
            <w:textDirection w:val="btLr"/>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bCs/>
              </w:rPr>
            </w:pPr>
            <w:r w:rsidRPr="00B43693">
              <w:rPr>
                <w:rFonts w:ascii="Times New Roman" w:hAnsi="Times New Roman"/>
                <w:snapToGrid w:val="0"/>
                <w:lang w:val="fr-FR"/>
              </w:rPr>
              <w:t>Modul de tip familial  ”Micul Prinţ ”</w:t>
            </w:r>
          </w:p>
        </w:tc>
        <w:tc>
          <w:tcPr>
            <w:tcW w:w="2268" w:type="dxa"/>
            <w:tcBorders>
              <w:top w:val="single" w:sz="4" w:space="0" w:color="auto"/>
              <w:left w:val="nil"/>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12</w:t>
            </w:r>
          </w:p>
        </w:tc>
      </w:tr>
      <w:tr w:rsidR="00B43693" w:rsidRPr="00B43693" w:rsidTr="005A5CA7">
        <w:trPr>
          <w:gridAfter w:val="2"/>
          <w:wAfter w:w="1770" w:type="dxa"/>
          <w:cantSplit/>
          <w:trHeight w:val="168"/>
        </w:trPr>
        <w:tc>
          <w:tcPr>
            <w:tcW w:w="4111" w:type="dxa"/>
            <w:vMerge/>
            <w:tcBorders>
              <w:top w:val="single" w:sz="4" w:space="0" w:color="auto"/>
              <w:left w:val="single" w:sz="4" w:space="0" w:color="auto"/>
              <w:bottom w:val="single" w:sz="4" w:space="0" w:color="auto"/>
              <w:right w:val="single" w:sz="4" w:space="0" w:color="auto"/>
            </w:tcBorders>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 xml:space="preserve">Casa de tip familial  ”Colţ Alb” </w:t>
            </w:r>
          </w:p>
        </w:tc>
        <w:tc>
          <w:tcPr>
            <w:tcW w:w="2268" w:type="dxa"/>
            <w:tcBorders>
              <w:top w:val="single" w:sz="4" w:space="0" w:color="auto"/>
              <w:left w:val="nil"/>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12</w:t>
            </w:r>
          </w:p>
        </w:tc>
      </w:tr>
      <w:tr w:rsidR="00B43693" w:rsidRPr="00B43693" w:rsidTr="005A5CA7">
        <w:trPr>
          <w:gridAfter w:val="1"/>
          <w:wAfter w:w="885" w:type="dxa"/>
          <w:cantSplit/>
          <w:trHeight w:val="451"/>
        </w:trPr>
        <w:tc>
          <w:tcPr>
            <w:tcW w:w="4111" w:type="dxa"/>
            <w:vMerge/>
            <w:tcBorders>
              <w:top w:val="single" w:sz="4" w:space="0" w:color="auto"/>
              <w:left w:val="single" w:sz="4" w:space="0" w:color="auto"/>
              <w:bottom w:val="single" w:sz="4" w:space="0" w:color="auto"/>
              <w:right w:val="single" w:sz="4" w:space="0" w:color="auto"/>
            </w:tcBorders>
            <w:textDirection w:val="btLr"/>
          </w:tcPr>
          <w:p w:rsidR="00B43693" w:rsidRPr="00B43693" w:rsidRDefault="00B43693" w:rsidP="00B43693">
            <w:pPr>
              <w:pStyle w:val="NoSpacing"/>
              <w:rPr>
                <w:rFonts w:ascii="Times New Roman" w:hAnsi="Times New Roman"/>
                <w:bC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Apartament social  nr.1  Suceava</w:t>
            </w:r>
          </w:p>
        </w:tc>
        <w:tc>
          <w:tcPr>
            <w:tcW w:w="2268" w:type="dxa"/>
            <w:tcBorders>
              <w:top w:val="single" w:sz="4" w:space="0" w:color="auto"/>
              <w:left w:val="nil"/>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4</w:t>
            </w:r>
          </w:p>
        </w:tc>
        <w:tc>
          <w:tcPr>
            <w:tcW w:w="885" w:type="dxa"/>
            <w:vAlign w:val="bottom"/>
          </w:tcPr>
          <w:p w:rsidR="00B43693" w:rsidRPr="00B43693" w:rsidRDefault="00B43693" w:rsidP="00B43693">
            <w:pPr>
              <w:pStyle w:val="NoSpacing"/>
              <w:rPr>
                <w:rFonts w:ascii="Times New Roman" w:hAnsi="Times New Roman"/>
              </w:rPr>
            </w:pPr>
          </w:p>
        </w:tc>
      </w:tr>
      <w:tr w:rsidR="00B43693" w:rsidRPr="00B43693" w:rsidTr="005A5CA7">
        <w:trPr>
          <w:cantSplit/>
          <w:trHeight w:val="63"/>
        </w:trPr>
        <w:tc>
          <w:tcPr>
            <w:tcW w:w="9923" w:type="dxa"/>
            <w:gridSpan w:val="2"/>
            <w:tcBorders>
              <w:top w:val="single" w:sz="4" w:space="0" w:color="auto"/>
              <w:left w:val="single" w:sz="4" w:space="0" w:color="auto"/>
              <w:bottom w:val="single" w:sz="4" w:space="0" w:color="auto"/>
              <w:right w:val="single" w:sz="4" w:space="0" w:color="auto"/>
            </w:tcBorders>
          </w:tcPr>
          <w:p w:rsidR="00B43693" w:rsidRPr="00B43693" w:rsidRDefault="00B43693" w:rsidP="00B43693">
            <w:pPr>
              <w:pStyle w:val="NoSpacing"/>
              <w:rPr>
                <w:rFonts w:ascii="Times New Roman" w:hAnsi="Times New Roman"/>
                <w:snapToGrid w:val="0"/>
                <w:lang w:val="fr-FR"/>
              </w:rPr>
            </w:pPr>
          </w:p>
          <w:p w:rsidR="00B43693" w:rsidRPr="00B43693" w:rsidRDefault="00B43693" w:rsidP="00B43693">
            <w:pPr>
              <w:pStyle w:val="NoSpacing"/>
              <w:rPr>
                <w:rFonts w:ascii="Times New Roman" w:hAnsi="Times New Roman"/>
                <w:snapToGrid w:val="0"/>
                <w:lang w:val="fr-FR"/>
              </w:rPr>
            </w:pPr>
            <w:r w:rsidRPr="00B43693">
              <w:rPr>
                <w:rFonts w:ascii="Times New Roman" w:hAnsi="Times New Roman"/>
                <w:snapToGrid w:val="0"/>
                <w:lang w:val="fr-FR"/>
              </w:rPr>
              <w:t>TOTAL</w:t>
            </w:r>
          </w:p>
        </w:tc>
        <w:tc>
          <w:tcPr>
            <w:tcW w:w="2268" w:type="dxa"/>
            <w:tcBorders>
              <w:top w:val="single" w:sz="4" w:space="0" w:color="auto"/>
              <w:left w:val="nil"/>
              <w:bottom w:val="single" w:sz="4" w:space="0" w:color="auto"/>
              <w:right w:val="single" w:sz="4" w:space="0" w:color="auto"/>
            </w:tcBorders>
            <w:shd w:val="clear" w:color="auto" w:fill="auto"/>
          </w:tcPr>
          <w:p w:rsidR="00B43693" w:rsidRPr="00B43693" w:rsidRDefault="00B43693" w:rsidP="00B43693">
            <w:pPr>
              <w:pStyle w:val="NoSpacing"/>
              <w:rPr>
                <w:rFonts w:ascii="Times New Roman" w:hAnsi="Times New Roman"/>
              </w:rPr>
            </w:pPr>
          </w:p>
          <w:p w:rsidR="00B43693" w:rsidRPr="00B43693" w:rsidRDefault="00B43693" w:rsidP="00B43693">
            <w:pPr>
              <w:pStyle w:val="NoSpacing"/>
              <w:rPr>
                <w:rFonts w:ascii="Times New Roman" w:hAnsi="Times New Roman"/>
              </w:rPr>
            </w:pPr>
            <w:r w:rsidRPr="00B43693">
              <w:rPr>
                <w:rFonts w:ascii="Times New Roman" w:hAnsi="Times New Roman"/>
              </w:rPr>
              <w:t>326</w:t>
            </w:r>
          </w:p>
        </w:tc>
        <w:tc>
          <w:tcPr>
            <w:tcW w:w="885" w:type="dxa"/>
            <w:vAlign w:val="bottom"/>
          </w:tcPr>
          <w:p w:rsidR="00B43693" w:rsidRPr="00B43693" w:rsidRDefault="00B43693" w:rsidP="00B43693">
            <w:pPr>
              <w:pStyle w:val="NoSpacing"/>
              <w:rPr>
                <w:rFonts w:ascii="Times New Roman" w:hAnsi="Times New Roman"/>
              </w:rPr>
            </w:pPr>
          </w:p>
        </w:tc>
        <w:tc>
          <w:tcPr>
            <w:tcW w:w="885" w:type="dxa"/>
            <w:vAlign w:val="bottom"/>
          </w:tcPr>
          <w:p w:rsidR="00B43693" w:rsidRPr="00B43693" w:rsidRDefault="00B43693" w:rsidP="00B43693">
            <w:pPr>
              <w:pStyle w:val="NoSpacing"/>
              <w:rPr>
                <w:rFonts w:ascii="Times New Roman" w:hAnsi="Times New Roman"/>
                <w:bCs/>
              </w:rPr>
            </w:pPr>
            <w:r w:rsidRPr="00B43693">
              <w:rPr>
                <w:rFonts w:ascii="Times New Roman" w:hAnsi="Times New Roman"/>
                <w:bCs/>
              </w:rPr>
              <w:t>255</w:t>
            </w:r>
          </w:p>
        </w:tc>
      </w:tr>
    </w:tbl>
    <w:p w:rsidR="001D414A" w:rsidRPr="00747B6A" w:rsidRDefault="001D414A" w:rsidP="001D414A">
      <w:pPr>
        <w:rPr>
          <w:color w:val="000000" w:themeColor="text1"/>
        </w:rPr>
      </w:pPr>
    </w:p>
    <w:p w:rsidR="001D414A" w:rsidRPr="002E3C96" w:rsidRDefault="001D414A" w:rsidP="002E3C96">
      <w:pPr>
        <w:pStyle w:val="NoSpacing"/>
        <w:rPr>
          <w:rFonts w:ascii="Times New Roman" w:hAnsi="Times New Roman"/>
        </w:rPr>
      </w:pPr>
    </w:p>
    <w:p w:rsidR="001D414A" w:rsidRPr="002E3C96" w:rsidRDefault="001D414A" w:rsidP="002E3C96">
      <w:pPr>
        <w:pStyle w:val="NoSpacing"/>
        <w:rPr>
          <w:rFonts w:ascii="Times New Roman" w:hAnsi="Times New Roman"/>
        </w:rPr>
      </w:pPr>
    </w:p>
    <w:p w:rsidR="001D414A" w:rsidRPr="002E3C96" w:rsidRDefault="001D414A" w:rsidP="002E3C96">
      <w:pPr>
        <w:pStyle w:val="NoSpacing"/>
        <w:rPr>
          <w:rFonts w:ascii="Times New Roman" w:hAnsi="Times New Roman"/>
        </w:rPr>
      </w:pPr>
    </w:p>
    <w:p w:rsidR="001D414A" w:rsidRPr="002E3C96" w:rsidRDefault="001D414A" w:rsidP="002E3C96">
      <w:pPr>
        <w:pStyle w:val="NoSpacing"/>
        <w:rPr>
          <w:rFonts w:ascii="Times New Roman" w:hAnsi="Times New Roman"/>
          <w:b/>
          <w:sz w:val="24"/>
          <w:szCs w:val="24"/>
        </w:rPr>
      </w:pPr>
      <w:r w:rsidRPr="002E3C96">
        <w:rPr>
          <w:rFonts w:ascii="Times New Roman" w:hAnsi="Times New Roman"/>
          <w:b/>
          <w:sz w:val="24"/>
          <w:szCs w:val="24"/>
        </w:rPr>
        <w:t>SERVICII DE TIP REZIDENȚIAL PRIVATE (COPII)</w:t>
      </w:r>
    </w:p>
    <w:p w:rsidR="001D414A" w:rsidRPr="002E3C96" w:rsidRDefault="001D414A" w:rsidP="002E3C96">
      <w:pPr>
        <w:pStyle w:val="NoSpacing"/>
        <w:rPr>
          <w:rFonts w:ascii="Times New Roman" w:hAnsi="Times New Roman"/>
        </w:rPr>
      </w:pPr>
    </w:p>
    <w:tbl>
      <w:tblPr>
        <w:tblW w:w="1045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9"/>
        <w:gridCol w:w="5867"/>
        <w:gridCol w:w="1701"/>
        <w:gridCol w:w="2159"/>
      </w:tblGrid>
      <w:tr w:rsidR="001D414A" w:rsidRPr="002E3C96" w:rsidTr="001D414A">
        <w:trPr>
          <w:trHeight w:val="657"/>
        </w:trPr>
        <w:tc>
          <w:tcPr>
            <w:tcW w:w="729" w:type="dxa"/>
          </w:tcPr>
          <w:p w:rsidR="001D414A" w:rsidRPr="002E3C96" w:rsidRDefault="001D414A" w:rsidP="002E3C96">
            <w:pPr>
              <w:pStyle w:val="NoSpacing"/>
              <w:rPr>
                <w:rFonts w:ascii="Times New Roman" w:hAnsi="Times New Roman"/>
                <w:b/>
                <w:snapToGrid w:val="0"/>
                <w:lang w:val="fr-FR"/>
              </w:rPr>
            </w:pPr>
          </w:p>
        </w:tc>
        <w:tc>
          <w:tcPr>
            <w:tcW w:w="5867" w:type="dxa"/>
            <w:noWrap/>
            <w:tcMar>
              <w:top w:w="20" w:type="dxa"/>
              <w:left w:w="20" w:type="dxa"/>
              <w:bottom w:w="0" w:type="dxa"/>
              <w:right w:w="20" w:type="dxa"/>
            </w:tcMar>
          </w:tcPr>
          <w:p w:rsidR="001D414A" w:rsidRPr="002E3C96" w:rsidRDefault="001D414A" w:rsidP="002E3C96">
            <w:pPr>
              <w:pStyle w:val="NoSpacing"/>
              <w:rPr>
                <w:rFonts w:ascii="Times New Roman" w:hAnsi="Times New Roman"/>
                <w:b/>
                <w:snapToGrid w:val="0"/>
                <w:lang w:val="fr-FR"/>
              </w:rPr>
            </w:pPr>
            <w:r w:rsidRPr="002E3C96">
              <w:rPr>
                <w:rFonts w:ascii="Times New Roman" w:hAnsi="Times New Roman"/>
                <w:b/>
                <w:snapToGrid w:val="0"/>
                <w:lang w:val="fr-FR"/>
              </w:rPr>
              <w:t>SERVICIUL DE TIP REZIDENȚIAL PRIVAT</w:t>
            </w:r>
          </w:p>
        </w:tc>
        <w:tc>
          <w:tcPr>
            <w:tcW w:w="1701" w:type="dxa"/>
            <w:noWrap/>
            <w:tcMar>
              <w:top w:w="20" w:type="dxa"/>
              <w:left w:w="20" w:type="dxa"/>
              <w:bottom w:w="0" w:type="dxa"/>
              <w:right w:w="20" w:type="dxa"/>
            </w:tcMar>
          </w:tcPr>
          <w:p w:rsidR="001D414A" w:rsidRPr="002E3C96" w:rsidRDefault="001D414A" w:rsidP="002E3C96">
            <w:pPr>
              <w:pStyle w:val="NoSpacing"/>
              <w:rPr>
                <w:rFonts w:ascii="Times New Roman" w:hAnsi="Times New Roman"/>
                <w:b/>
                <w:bCs/>
                <w:lang w:val="fr-FR"/>
              </w:rPr>
            </w:pPr>
            <w:r w:rsidRPr="002E3C96">
              <w:rPr>
                <w:rFonts w:ascii="Times New Roman" w:hAnsi="Times New Roman"/>
                <w:b/>
                <w:bCs/>
                <w:lang w:val="fr-FR"/>
              </w:rPr>
              <w:t>CAPACITATE</w:t>
            </w:r>
          </w:p>
        </w:tc>
        <w:tc>
          <w:tcPr>
            <w:tcW w:w="2159" w:type="dxa"/>
          </w:tcPr>
          <w:p w:rsidR="001D414A" w:rsidRPr="002E3C96" w:rsidRDefault="001D414A" w:rsidP="002E3C96">
            <w:pPr>
              <w:pStyle w:val="NoSpacing"/>
              <w:rPr>
                <w:rFonts w:ascii="Times New Roman" w:hAnsi="Times New Roman"/>
                <w:b/>
              </w:rPr>
            </w:pPr>
            <w:r w:rsidRPr="002E3C96">
              <w:rPr>
                <w:rFonts w:ascii="Times New Roman" w:hAnsi="Times New Roman"/>
                <w:b/>
              </w:rPr>
              <w:t>NR.BENEFICIARI</w:t>
            </w:r>
          </w:p>
          <w:p w:rsidR="001D414A" w:rsidRPr="002E3C96" w:rsidRDefault="001D414A" w:rsidP="002E3C96">
            <w:pPr>
              <w:pStyle w:val="NoSpacing"/>
              <w:rPr>
                <w:rFonts w:ascii="Times New Roman" w:hAnsi="Times New Roman"/>
                <w:b/>
              </w:rPr>
            </w:pPr>
            <w:r w:rsidRPr="002E3C96">
              <w:rPr>
                <w:rFonts w:ascii="Times New Roman" w:hAnsi="Times New Roman"/>
                <w:b/>
              </w:rPr>
              <w:t>31.12.2021</w:t>
            </w:r>
          </w:p>
        </w:tc>
      </w:tr>
      <w:tr w:rsidR="001D414A" w:rsidRPr="002E3C96" w:rsidTr="001D414A">
        <w:trPr>
          <w:trHeight w:val="58"/>
        </w:trPr>
        <w:tc>
          <w:tcPr>
            <w:tcW w:w="729" w:type="dxa"/>
          </w:tcPr>
          <w:p w:rsidR="001D414A" w:rsidRPr="002E3C96" w:rsidRDefault="001D414A" w:rsidP="002E3C96">
            <w:pPr>
              <w:pStyle w:val="NoSpacing"/>
              <w:rPr>
                <w:rFonts w:ascii="Times New Roman" w:hAnsi="Times New Roman"/>
                <w:snapToGrid w:val="0"/>
                <w:lang w:val="fr-FR"/>
              </w:rPr>
            </w:pPr>
            <w:r w:rsidRPr="002E3C96">
              <w:rPr>
                <w:rFonts w:ascii="Times New Roman" w:hAnsi="Times New Roman"/>
                <w:snapToGrid w:val="0"/>
                <w:lang w:val="fr-FR"/>
              </w:rPr>
              <w:t>1</w:t>
            </w:r>
          </w:p>
        </w:tc>
        <w:tc>
          <w:tcPr>
            <w:tcW w:w="5867" w:type="dxa"/>
            <w:noWrap/>
            <w:tcMar>
              <w:top w:w="20" w:type="dxa"/>
              <w:left w:w="20" w:type="dxa"/>
              <w:bottom w:w="0" w:type="dxa"/>
              <w:right w:w="20" w:type="dxa"/>
            </w:tcMar>
          </w:tcPr>
          <w:p w:rsidR="001D414A" w:rsidRPr="002E3C96" w:rsidRDefault="001D414A" w:rsidP="002E3C96">
            <w:pPr>
              <w:pStyle w:val="NoSpacing"/>
              <w:rPr>
                <w:rFonts w:ascii="Times New Roman" w:hAnsi="Times New Roman"/>
                <w:snapToGrid w:val="0"/>
                <w:lang w:val="fr-FR"/>
              </w:rPr>
            </w:pPr>
            <w:r w:rsidRPr="002E3C96">
              <w:rPr>
                <w:rFonts w:ascii="Times New Roman" w:hAnsi="Times New Roman"/>
                <w:snapToGrid w:val="0"/>
                <w:lang w:val="fr-FR"/>
              </w:rPr>
              <w:t>Casa de tip familial « Sf. Nicolae » Suceava</w:t>
            </w:r>
          </w:p>
        </w:tc>
        <w:tc>
          <w:tcPr>
            <w:tcW w:w="1701" w:type="dxa"/>
            <w:noWrap/>
            <w:tcMar>
              <w:top w:w="20" w:type="dxa"/>
              <w:left w:w="20" w:type="dxa"/>
              <w:bottom w:w="0" w:type="dxa"/>
              <w:right w:w="20" w:type="dxa"/>
            </w:tcMar>
          </w:tcPr>
          <w:p w:rsidR="001D414A" w:rsidRPr="002E3C96" w:rsidRDefault="001D414A" w:rsidP="002E3C96">
            <w:pPr>
              <w:pStyle w:val="NoSpacing"/>
              <w:rPr>
                <w:rFonts w:ascii="Times New Roman" w:hAnsi="Times New Roman"/>
                <w:bCs/>
                <w:lang w:val="fr-FR"/>
              </w:rPr>
            </w:pPr>
            <w:r w:rsidRPr="002E3C96">
              <w:rPr>
                <w:rFonts w:ascii="Times New Roman" w:hAnsi="Times New Roman"/>
                <w:bCs/>
                <w:lang w:val="fr-FR"/>
              </w:rPr>
              <w:t>12</w:t>
            </w:r>
          </w:p>
        </w:tc>
        <w:tc>
          <w:tcPr>
            <w:tcW w:w="2159" w:type="dxa"/>
          </w:tcPr>
          <w:p w:rsidR="001D414A" w:rsidRPr="002E3C96" w:rsidRDefault="001D414A" w:rsidP="002E3C96">
            <w:pPr>
              <w:pStyle w:val="NoSpacing"/>
              <w:rPr>
                <w:rFonts w:ascii="Times New Roman" w:hAnsi="Times New Roman"/>
              </w:rPr>
            </w:pPr>
            <w:r w:rsidRPr="002E3C96">
              <w:rPr>
                <w:rFonts w:ascii="Times New Roman" w:hAnsi="Times New Roman"/>
              </w:rPr>
              <w:t>11</w:t>
            </w:r>
          </w:p>
        </w:tc>
      </w:tr>
      <w:tr w:rsidR="001D414A" w:rsidRPr="002E3C96" w:rsidTr="001D414A">
        <w:trPr>
          <w:trHeight w:val="515"/>
        </w:trPr>
        <w:tc>
          <w:tcPr>
            <w:tcW w:w="729" w:type="dxa"/>
          </w:tcPr>
          <w:p w:rsidR="001D414A" w:rsidRPr="002E3C96" w:rsidRDefault="001D414A" w:rsidP="002E3C96">
            <w:pPr>
              <w:pStyle w:val="NoSpacing"/>
              <w:rPr>
                <w:rFonts w:ascii="Times New Roman" w:hAnsi="Times New Roman"/>
              </w:rPr>
            </w:pPr>
            <w:r w:rsidRPr="002E3C96">
              <w:rPr>
                <w:rFonts w:ascii="Times New Roman" w:hAnsi="Times New Roman"/>
              </w:rPr>
              <w:t>2</w:t>
            </w:r>
          </w:p>
        </w:tc>
        <w:tc>
          <w:tcPr>
            <w:tcW w:w="5867" w:type="dxa"/>
            <w:noWrap/>
            <w:tcMar>
              <w:top w:w="20" w:type="dxa"/>
              <w:left w:w="20" w:type="dxa"/>
              <w:bottom w:w="0" w:type="dxa"/>
              <w:right w:w="20" w:type="dxa"/>
            </w:tcMar>
          </w:tcPr>
          <w:p w:rsidR="001D414A" w:rsidRPr="002E3C96" w:rsidRDefault="001D414A" w:rsidP="002E3C96">
            <w:pPr>
              <w:pStyle w:val="NoSpacing"/>
              <w:rPr>
                <w:rFonts w:ascii="Times New Roman" w:hAnsi="Times New Roman"/>
                <w:snapToGrid w:val="0"/>
                <w:lang w:val="fr-FR"/>
              </w:rPr>
            </w:pPr>
            <w:r w:rsidRPr="002E3C96">
              <w:rPr>
                <w:rFonts w:ascii="Times New Roman" w:hAnsi="Times New Roman"/>
              </w:rPr>
              <w:t xml:space="preserve">Aşezământul de copii „Sf.Ierarh Leontie” Rădăuţi </w:t>
            </w:r>
            <w:r w:rsidRPr="002E3C96">
              <w:rPr>
                <w:rFonts w:ascii="Times New Roman" w:hAnsi="Times New Roman"/>
                <w:snapToGrid w:val="0"/>
                <w:lang w:val="fr-FR"/>
              </w:rPr>
              <w:t xml:space="preserve"> </w:t>
            </w:r>
          </w:p>
          <w:p w:rsidR="001D414A" w:rsidRPr="002E3C96" w:rsidRDefault="001D414A" w:rsidP="002E3C96">
            <w:pPr>
              <w:pStyle w:val="NoSpacing"/>
              <w:rPr>
                <w:rFonts w:ascii="Times New Roman" w:hAnsi="Times New Roman"/>
                <w:i/>
                <w:snapToGrid w:val="0"/>
                <w:lang w:val="fr-FR"/>
              </w:rPr>
            </w:pPr>
            <w:r w:rsidRPr="002E3C96">
              <w:rPr>
                <w:rFonts w:ascii="Times New Roman" w:hAnsi="Times New Roman"/>
                <w:snapToGrid w:val="0"/>
                <w:lang w:val="fr-FR"/>
              </w:rPr>
              <w:t xml:space="preserve">- 13 </w:t>
            </w:r>
            <w:proofErr w:type="gramStart"/>
            <w:r w:rsidRPr="002E3C96">
              <w:rPr>
                <w:rFonts w:ascii="Times New Roman" w:hAnsi="Times New Roman"/>
                <w:snapToGrid w:val="0"/>
                <w:lang w:val="fr-FR"/>
              </w:rPr>
              <w:t>case</w:t>
            </w:r>
            <w:proofErr w:type="gramEnd"/>
            <w:r w:rsidRPr="002E3C96">
              <w:rPr>
                <w:rFonts w:ascii="Times New Roman" w:hAnsi="Times New Roman"/>
                <w:snapToGrid w:val="0"/>
                <w:lang w:val="fr-FR"/>
              </w:rPr>
              <w:t xml:space="preserve"> de tip familial</w:t>
            </w:r>
          </w:p>
        </w:tc>
        <w:tc>
          <w:tcPr>
            <w:tcW w:w="1701" w:type="dxa"/>
            <w:noWrap/>
            <w:tcMar>
              <w:top w:w="20" w:type="dxa"/>
              <w:left w:w="20" w:type="dxa"/>
              <w:bottom w:w="0" w:type="dxa"/>
              <w:right w:w="20" w:type="dxa"/>
            </w:tcMar>
          </w:tcPr>
          <w:p w:rsidR="001D414A" w:rsidRPr="002E3C96" w:rsidRDefault="001D414A" w:rsidP="002E3C96">
            <w:pPr>
              <w:pStyle w:val="NoSpacing"/>
              <w:rPr>
                <w:rFonts w:ascii="Times New Roman" w:hAnsi="Times New Roman"/>
              </w:rPr>
            </w:pPr>
            <w:r w:rsidRPr="002E3C96">
              <w:rPr>
                <w:rFonts w:ascii="Times New Roman" w:hAnsi="Times New Roman"/>
              </w:rPr>
              <w:t>156</w:t>
            </w:r>
          </w:p>
        </w:tc>
        <w:tc>
          <w:tcPr>
            <w:tcW w:w="2159" w:type="dxa"/>
            <w:vAlign w:val="bottom"/>
          </w:tcPr>
          <w:p w:rsidR="001D414A" w:rsidRPr="002E3C96" w:rsidRDefault="001D414A" w:rsidP="002E3C96">
            <w:pPr>
              <w:pStyle w:val="NoSpacing"/>
              <w:rPr>
                <w:rFonts w:ascii="Times New Roman" w:hAnsi="Times New Roman"/>
              </w:rPr>
            </w:pPr>
            <w:r w:rsidRPr="002E3C96">
              <w:rPr>
                <w:rFonts w:ascii="Times New Roman" w:hAnsi="Times New Roman"/>
              </w:rPr>
              <w:t>123</w:t>
            </w:r>
          </w:p>
          <w:p w:rsidR="001D414A" w:rsidRPr="002E3C96" w:rsidRDefault="001D414A" w:rsidP="002E3C96">
            <w:pPr>
              <w:pStyle w:val="NoSpacing"/>
              <w:rPr>
                <w:rFonts w:ascii="Times New Roman" w:hAnsi="Times New Roman"/>
              </w:rPr>
            </w:pPr>
          </w:p>
        </w:tc>
      </w:tr>
      <w:tr w:rsidR="001D414A" w:rsidRPr="002E3C96" w:rsidTr="001D414A">
        <w:trPr>
          <w:trHeight w:val="74"/>
        </w:trPr>
        <w:tc>
          <w:tcPr>
            <w:tcW w:w="729" w:type="dxa"/>
          </w:tcPr>
          <w:p w:rsidR="001D414A" w:rsidRPr="002E3C96" w:rsidRDefault="001D414A" w:rsidP="002E3C96">
            <w:pPr>
              <w:pStyle w:val="NoSpacing"/>
              <w:rPr>
                <w:rFonts w:ascii="Times New Roman" w:hAnsi="Times New Roman"/>
              </w:rPr>
            </w:pPr>
            <w:r w:rsidRPr="002E3C96">
              <w:rPr>
                <w:rFonts w:ascii="Times New Roman" w:hAnsi="Times New Roman"/>
              </w:rPr>
              <w:t>3</w:t>
            </w:r>
          </w:p>
        </w:tc>
        <w:tc>
          <w:tcPr>
            <w:tcW w:w="5867" w:type="dxa"/>
            <w:noWrap/>
            <w:tcMar>
              <w:top w:w="20" w:type="dxa"/>
              <w:left w:w="20" w:type="dxa"/>
              <w:bottom w:w="0" w:type="dxa"/>
              <w:right w:w="20" w:type="dxa"/>
            </w:tcMar>
          </w:tcPr>
          <w:p w:rsidR="001D414A" w:rsidRPr="002E3C96" w:rsidRDefault="001D414A" w:rsidP="002E3C96">
            <w:pPr>
              <w:pStyle w:val="NoSpacing"/>
              <w:rPr>
                <w:rFonts w:ascii="Times New Roman" w:hAnsi="Times New Roman"/>
              </w:rPr>
            </w:pPr>
            <w:r w:rsidRPr="002E3C96">
              <w:rPr>
                <w:rFonts w:ascii="Times New Roman" w:hAnsi="Times New Roman"/>
              </w:rPr>
              <w:t>Centrul de tip familial  ”Pr. Mihai Negrea” Vatra Dornei</w:t>
            </w:r>
          </w:p>
        </w:tc>
        <w:tc>
          <w:tcPr>
            <w:tcW w:w="1701" w:type="dxa"/>
            <w:noWrap/>
            <w:tcMar>
              <w:top w:w="20" w:type="dxa"/>
              <w:left w:w="20" w:type="dxa"/>
              <w:bottom w:w="0" w:type="dxa"/>
              <w:right w:w="20" w:type="dxa"/>
            </w:tcMar>
          </w:tcPr>
          <w:p w:rsidR="001D414A" w:rsidRPr="002E3C96" w:rsidRDefault="001D414A" w:rsidP="002E3C96">
            <w:pPr>
              <w:pStyle w:val="NoSpacing"/>
              <w:rPr>
                <w:rFonts w:ascii="Times New Roman" w:hAnsi="Times New Roman"/>
              </w:rPr>
            </w:pPr>
            <w:r w:rsidRPr="002E3C96">
              <w:rPr>
                <w:rFonts w:ascii="Times New Roman" w:hAnsi="Times New Roman"/>
              </w:rPr>
              <w:t>12</w:t>
            </w:r>
          </w:p>
        </w:tc>
        <w:tc>
          <w:tcPr>
            <w:tcW w:w="2159" w:type="dxa"/>
          </w:tcPr>
          <w:p w:rsidR="001D414A" w:rsidRPr="002E3C96" w:rsidRDefault="001D414A" w:rsidP="002E3C96">
            <w:pPr>
              <w:pStyle w:val="NoSpacing"/>
              <w:rPr>
                <w:rFonts w:ascii="Times New Roman" w:hAnsi="Times New Roman"/>
              </w:rPr>
            </w:pPr>
            <w:r w:rsidRPr="002E3C96">
              <w:rPr>
                <w:rFonts w:ascii="Times New Roman" w:hAnsi="Times New Roman"/>
              </w:rPr>
              <w:t>12</w:t>
            </w:r>
          </w:p>
        </w:tc>
      </w:tr>
      <w:tr w:rsidR="001D414A" w:rsidRPr="002E3C96" w:rsidTr="001D414A">
        <w:trPr>
          <w:trHeight w:val="74"/>
        </w:trPr>
        <w:tc>
          <w:tcPr>
            <w:tcW w:w="6596" w:type="dxa"/>
            <w:gridSpan w:val="2"/>
          </w:tcPr>
          <w:p w:rsidR="001D414A" w:rsidRPr="002E3C96" w:rsidRDefault="001D414A" w:rsidP="002E3C96">
            <w:pPr>
              <w:pStyle w:val="NoSpacing"/>
              <w:rPr>
                <w:rFonts w:ascii="Times New Roman" w:hAnsi="Times New Roman"/>
                <w:b/>
              </w:rPr>
            </w:pPr>
            <w:r w:rsidRPr="002E3C96">
              <w:rPr>
                <w:rFonts w:ascii="Times New Roman" w:hAnsi="Times New Roman"/>
                <w:b/>
              </w:rPr>
              <w:t>TOTAL</w:t>
            </w:r>
          </w:p>
        </w:tc>
        <w:tc>
          <w:tcPr>
            <w:tcW w:w="1701" w:type="dxa"/>
            <w:noWrap/>
            <w:tcMar>
              <w:top w:w="20" w:type="dxa"/>
              <w:left w:w="20" w:type="dxa"/>
              <w:bottom w:w="0" w:type="dxa"/>
              <w:right w:w="20" w:type="dxa"/>
            </w:tcMar>
          </w:tcPr>
          <w:p w:rsidR="001D414A" w:rsidRPr="002E3C96" w:rsidRDefault="001D414A" w:rsidP="002E3C96">
            <w:pPr>
              <w:pStyle w:val="NoSpacing"/>
              <w:rPr>
                <w:rFonts w:ascii="Times New Roman" w:hAnsi="Times New Roman"/>
                <w:b/>
              </w:rPr>
            </w:pPr>
            <w:r w:rsidRPr="002E3C96">
              <w:rPr>
                <w:rFonts w:ascii="Times New Roman" w:hAnsi="Times New Roman"/>
                <w:b/>
              </w:rPr>
              <w:t>180</w:t>
            </w:r>
          </w:p>
        </w:tc>
        <w:tc>
          <w:tcPr>
            <w:tcW w:w="2159" w:type="dxa"/>
          </w:tcPr>
          <w:p w:rsidR="001D414A" w:rsidRPr="002E3C96" w:rsidRDefault="001D414A" w:rsidP="002E3C96">
            <w:pPr>
              <w:pStyle w:val="NoSpacing"/>
              <w:rPr>
                <w:rFonts w:ascii="Times New Roman" w:hAnsi="Times New Roman"/>
                <w:b/>
              </w:rPr>
            </w:pPr>
            <w:r w:rsidRPr="002E3C96">
              <w:rPr>
                <w:rFonts w:ascii="Times New Roman" w:hAnsi="Times New Roman"/>
                <w:b/>
              </w:rPr>
              <w:t>146</w:t>
            </w:r>
          </w:p>
        </w:tc>
      </w:tr>
    </w:tbl>
    <w:p w:rsidR="001D414A" w:rsidRPr="002E3C96" w:rsidRDefault="001D414A" w:rsidP="002E3C96">
      <w:pPr>
        <w:pStyle w:val="NoSpacing"/>
        <w:rPr>
          <w:rFonts w:ascii="Times New Roman" w:hAnsi="Times New Roman"/>
        </w:rPr>
      </w:pPr>
    </w:p>
    <w:p w:rsidR="001D414A" w:rsidRPr="002E3C96" w:rsidRDefault="001D414A" w:rsidP="002E3C96">
      <w:pPr>
        <w:pStyle w:val="NoSpacing"/>
        <w:rPr>
          <w:rFonts w:ascii="Times New Roman" w:hAnsi="Times New Roman"/>
        </w:rPr>
      </w:pPr>
    </w:p>
    <w:p w:rsidR="001D414A" w:rsidRPr="002E3C96" w:rsidRDefault="001D414A" w:rsidP="002E3C96">
      <w:pPr>
        <w:pStyle w:val="NoSpacing"/>
        <w:rPr>
          <w:rFonts w:ascii="Times New Roman" w:hAnsi="Times New Roman"/>
          <w:b/>
        </w:rPr>
      </w:pPr>
      <w:r w:rsidRPr="002E3C96">
        <w:rPr>
          <w:rFonts w:ascii="Times New Roman" w:hAnsi="Times New Roman"/>
          <w:b/>
        </w:rPr>
        <w:t>SERVICII DE ZI (COPII)</w:t>
      </w:r>
    </w:p>
    <w:p w:rsidR="001D414A" w:rsidRPr="002E3C96" w:rsidRDefault="001D414A" w:rsidP="002E3C96">
      <w:pPr>
        <w:pStyle w:val="NoSpacing"/>
        <w:rPr>
          <w:rFonts w:ascii="Times New Roman" w:hAnsi="Times New Roman"/>
        </w:rPr>
      </w:pPr>
    </w:p>
    <w:tbl>
      <w:tblPr>
        <w:tblW w:w="11908" w:type="dxa"/>
        <w:tblInd w:w="392" w:type="dxa"/>
        <w:tblLayout w:type="fixed"/>
        <w:tblLook w:val="04A0" w:firstRow="1" w:lastRow="0" w:firstColumn="1" w:lastColumn="0" w:noHBand="0" w:noVBand="1"/>
      </w:tblPr>
      <w:tblGrid>
        <w:gridCol w:w="567"/>
        <w:gridCol w:w="7513"/>
        <w:gridCol w:w="1701"/>
        <w:gridCol w:w="2127"/>
      </w:tblGrid>
      <w:tr w:rsidR="001D414A" w:rsidRPr="002E3C96" w:rsidTr="002E3C96">
        <w:trPr>
          <w:cantSplit/>
          <w:trHeight w:val="386"/>
        </w:trPr>
        <w:tc>
          <w:tcPr>
            <w:tcW w:w="567" w:type="dxa"/>
            <w:tcBorders>
              <w:top w:val="single" w:sz="4" w:space="0" w:color="auto"/>
              <w:left w:val="single" w:sz="4" w:space="0" w:color="auto"/>
              <w:bottom w:val="single" w:sz="4" w:space="0" w:color="auto"/>
              <w:right w:val="single" w:sz="4" w:space="0" w:color="auto"/>
            </w:tcBorders>
          </w:tcPr>
          <w:p w:rsidR="001D414A" w:rsidRPr="002E3C96" w:rsidRDefault="001D414A" w:rsidP="002E3C96">
            <w:pPr>
              <w:pStyle w:val="NoSpacing"/>
              <w:rPr>
                <w:rFonts w:ascii="Times New Roman" w:hAnsi="Times New Roman"/>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D414A" w:rsidRPr="002E3C96" w:rsidRDefault="001D414A" w:rsidP="002E3C96">
            <w:pPr>
              <w:pStyle w:val="NoSpacing"/>
              <w:rPr>
                <w:rFonts w:ascii="Times New Roman" w:hAnsi="Times New Roman"/>
                <w:b/>
              </w:rPr>
            </w:pPr>
            <w:r w:rsidRPr="002E3C96">
              <w:rPr>
                <w:rFonts w:ascii="Times New Roman" w:hAnsi="Times New Roman"/>
                <w:b/>
              </w:rPr>
              <w:t>SERVICIUL DE ZI (COPII)</w:t>
            </w:r>
          </w:p>
          <w:p w:rsidR="001D414A" w:rsidRPr="002E3C96" w:rsidRDefault="001D414A" w:rsidP="002E3C96">
            <w:pPr>
              <w:pStyle w:val="NoSpacing"/>
              <w:rPr>
                <w:rFonts w:ascii="Times New Roman" w:hAnsi="Times New Roman"/>
                <w:b/>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1D414A" w:rsidRPr="002E3C96" w:rsidRDefault="001D414A" w:rsidP="002E3C96">
            <w:pPr>
              <w:pStyle w:val="NoSpacing"/>
              <w:rPr>
                <w:rFonts w:ascii="Times New Roman" w:hAnsi="Times New Roman"/>
                <w:b/>
              </w:rPr>
            </w:pPr>
            <w:r w:rsidRPr="002E3C96">
              <w:rPr>
                <w:rFonts w:ascii="Times New Roman" w:hAnsi="Times New Roman"/>
                <w:b/>
              </w:rPr>
              <w:t>CAPACITATE</w:t>
            </w:r>
          </w:p>
          <w:p w:rsidR="001D414A" w:rsidRPr="002E3C96" w:rsidRDefault="001D414A" w:rsidP="002E3C96">
            <w:pPr>
              <w:pStyle w:val="NoSpacing"/>
              <w:rPr>
                <w:rFonts w:ascii="Times New Roman" w:hAnsi="Times New Roman"/>
                <w:b/>
              </w:rPr>
            </w:pPr>
          </w:p>
          <w:p w:rsidR="001D414A" w:rsidRPr="002E3C96" w:rsidRDefault="001D414A" w:rsidP="002E3C96">
            <w:pPr>
              <w:pStyle w:val="NoSpacing"/>
              <w:rPr>
                <w:rFonts w:ascii="Times New Roman" w:hAnsi="Times New Roman"/>
                <w:b/>
              </w:rPr>
            </w:pPr>
          </w:p>
        </w:tc>
        <w:tc>
          <w:tcPr>
            <w:tcW w:w="2127" w:type="dxa"/>
            <w:tcBorders>
              <w:top w:val="single" w:sz="4" w:space="0" w:color="auto"/>
              <w:left w:val="single" w:sz="4" w:space="0" w:color="auto"/>
              <w:bottom w:val="single" w:sz="4" w:space="0" w:color="auto"/>
              <w:right w:val="single" w:sz="4" w:space="0" w:color="auto"/>
            </w:tcBorders>
            <w:vAlign w:val="bottom"/>
          </w:tcPr>
          <w:p w:rsidR="001D414A" w:rsidRPr="002E3C96" w:rsidRDefault="001D414A" w:rsidP="002E3C96">
            <w:pPr>
              <w:pStyle w:val="NoSpacing"/>
              <w:rPr>
                <w:rFonts w:ascii="Times New Roman" w:hAnsi="Times New Roman"/>
                <w:b/>
              </w:rPr>
            </w:pPr>
            <w:r w:rsidRPr="002E3C96">
              <w:rPr>
                <w:rFonts w:ascii="Times New Roman" w:hAnsi="Times New Roman"/>
                <w:b/>
              </w:rPr>
              <w:t>NR.BENEFICIARI</w:t>
            </w:r>
          </w:p>
          <w:p w:rsidR="001D414A" w:rsidRDefault="001D414A" w:rsidP="002E3C96">
            <w:pPr>
              <w:pStyle w:val="NoSpacing"/>
              <w:rPr>
                <w:rFonts w:ascii="Times New Roman" w:hAnsi="Times New Roman"/>
                <w:b/>
              </w:rPr>
            </w:pPr>
            <w:r w:rsidRPr="002E3C96">
              <w:rPr>
                <w:rFonts w:ascii="Times New Roman" w:hAnsi="Times New Roman"/>
                <w:b/>
              </w:rPr>
              <w:t>31.12.2021</w:t>
            </w:r>
          </w:p>
          <w:p w:rsidR="002E3C96" w:rsidRPr="002E3C96" w:rsidRDefault="002E3C96" w:rsidP="002E3C96">
            <w:pPr>
              <w:pStyle w:val="NoSpacing"/>
              <w:rPr>
                <w:rFonts w:ascii="Times New Roman" w:hAnsi="Times New Roman"/>
                <w:b/>
              </w:rPr>
            </w:pPr>
          </w:p>
        </w:tc>
      </w:tr>
      <w:tr w:rsidR="001D414A" w:rsidRPr="002E3C96" w:rsidTr="002E3C96">
        <w:trPr>
          <w:cantSplit/>
          <w:trHeight w:val="714"/>
        </w:trPr>
        <w:tc>
          <w:tcPr>
            <w:tcW w:w="567" w:type="dxa"/>
            <w:tcBorders>
              <w:top w:val="single" w:sz="4" w:space="0" w:color="auto"/>
              <w:left w:val="single" w:sz="4" w:space="0" w:color="auto"/>
              <w:bottom w:val="single" w:sz="4" w:space="0" w:color="auto"/>
              <w:right w:val="single" w:sz="4" w:space="0" w:color="auto"/>
            </w:tcBorders>
          </w:tcPr>
          <w:p w:rsidR="001D414A" w:rsidRPr="002E3C96" w:rsidRDefault="001D414A" w:rsidP="002E3C96">
            <w:pPr>
              <w:pStyle w:val="NoSpacing"/>
              <w:rPr>
                <w:rFonts w:ascii="Times New Roman" w:hAnsi="Times New Roman"/>
              </w:rPr>
            </w:pPr>
            <w:r w:rsidRPr="002E3C96">
              <w:rPr>
                <w:rFonts w:ascii="Times New Roman" w:hAnsi="Times New Roman"/>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D414A" w:rsidRPr="002E3C96" w:rsidRDefault="001D414A" w:rsidP="002E3C96">
            <w:pPr>
              <w:pStyle w:val="NoSpacing"/>
              <w:rPr>
                <w:rFonts w:ascii="Times New Roman" w:hAnsi="Times New Roman"/>
                <w:snapToGrid w:val="0"/>
              </w:rPr>
            </w:pPr>
            <w:r w:rsidRPr="002E3C96">
              <w:rPr>
                <w:rFonts w:ascii="Times New Roman" w:hAnsi="Times New Roman"/>
              </w:rPr>
              <w:t xml:space="preserve">Centrul de zi pentru copii cu dizabilităţi  Blijdorp Romania din cadrul Complexul de recuperare neuro-psiho-motorie ”Blijdorp-O Nouă </w:t>
            </w:r>
            <w:r w:rsidRPr="002E3C96">
              <w:rPr>
                <w:rFonts w:ascii="Times New Roman" w:hAnsi="Times New Roman"/>
                <w:snapToGrid w:val="0"/>
              </w:rPr>
              <w:t xml:space="preserve">Viaţă”  Suceava- </w:t>
            </w:r>
            <w:r w:rsidRPr="002E3C96">
              <w:rPr>
                <w:rFonts w:ascii="Times New Roman" w:hAnsi="Times New Roman"/>
              </w:rPr>
              <w:t>Centrul de  servicii sociale pentru copii cu dizabilităţi</w:t>
            </w:r>
          </w:p>
        </w:tc>
        <w:tc>
          <w:tcPr>
            <w:tcW w:w="1701" w:type="dxa"/>
            <w:tcBorders>
              <w:top w:val="single" w:sz="4" w:space="0" w:color="auto"/>
              <w:left w:val="nil"/>
              <w:bottom w:val="single" w:sz="4" w:space="0" w:color="auto"/>
              <w:right w:val="single" w:sz="4" w:space="0" w:color="auto"/>
            </w:tcBorders>
            <w:shd w:val="clear" w:color="auto" w:fill="auto"/>
            <w:vAlign w:val="bottom"/>
          </w:tcPr>
          <w:p w:rsidR="001D414A" w:rsidRPr="002E3C96" w:rsidRDefault="001D414A" w:rsidP="002E3C96">
            <w:pPr>
              <w:pStyle w:val="NoSpacing"/>
              <w:rPr>
                <w:rFonts w:ascii="Times New Roman" w:hAnsi="Times New Roman"/>
              </w:rPr>
            </w:pPr>
            <w:r w:rsidRPr="002E3C96">
              <w:rPr>
                <w:rFonts w:ascii="Times New Roman" w:hAnsi="Times New Roman"/>
              </w:rPr>
              <w:t>50</w:t>
            </w:r>
          </w:p>
        </w:tc>
        <w:tc>
          <w:tcPr>
            <w:tcW w:w="2127" w:type="dxa"/>
            <w:tcBorders>
              <w:top w:val="single" w:sz="4" w:space="0" w:color="auto"/>
              <w:left w:val="single" w:sz="4" w:space="0" w:color="auto"/>
              <w:bottom w:val="single" w:sz="4" w:space="0" w:color="auto"/>
              <w:right w:val="single" w:sz="4" w:space="0" w:color="auto"/>
            </w:tcBorders>
            <w:vAlign w:val="bottom"/>
          </w:tcPr>
          <w:p w:rsidR="001D414A" w:rsidRPr="002E3C96" w:rsidRDefault="001D414A" w:rsidP="002E3C96">
            <w:pPr>
              <w:pStyle w:val="NoSpacing"/>
              <w:rPr>
                <w:rFonts w:ascii="Times New Roman" w:hAnsi="Times New Roman"/>
              </w:rPr>
            </w:pPr>
            <w:r w:rsidRPr="002E3C96">
              <w:rPr>
                <w:rFonts w:ascii="Times New Roman" w:hAnsi="Times New Roman"/>
              </w:rPr>
              <w:t>41</w:t>
            </w:r>
          </w:p>
        </w:tc>
      </w:tr>
      <w:tr w:rsidR="001D414A" w:rsidRPr="002E3C96" w:rsidTr="002E3C96">
        <w:trPr>
          <w:cantSplit/>
          <w:trHeight w:val="230"/>
        </w:trPr>
        <w:tc>
          <w:tcPr>
            <w:tcW w:w="567" w:type="dxa"/>
            <w:tcBorders>
              <w:top w:val="single" w:sz="4" w:space="0" w:color="auto"/>
              <w:left w:val="single" w:sz="4" w:space="0" w:color="auto"/>
              <w:bottom w:val="single" w:sz="4" w:space="0" w:color="auto"/>
              <w:right w:val="single" w:sz="4" w:space="0" w:color="auto"/>
            </w:tcBorders>
          </w:tcPr>
          <w:p w:rsidR="001D414A" w:rsidRPr="002E3C96" w:rsidRDefault="001D414A" w:rsidP="002E3C96">
            <w:pPr>
              <w:pStyle w:val="NoSpacing"/>
              <w:rPr>
                <w:rFonts w:ascii="Times New Roman" w:hAnsi="Times New Roman"/>
              </w:rPr>
            </w:pPr>
            <w:r w:rsidRPr="002E3C96">
              <w:rPr>
                <w:rFonts w:ascii="Times New Roman" w:hAnsi="Times New Roman"/>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D414A" w:rsidRPr="002E3C96" w:rsidRDefault="001D414A" w:rsidP="002E3C96">
            <w:pPr>
              <w:pStyle w:val="NoSpacing"/>
              <w:rPr>
                <w:rFonts w:ascii="Times New Roman" w:hAnsi="Times New Roman"/>
                <w:snapToGrid w:val="0"/>
              </w:rPr>
            </w:pPr>
            <w:r w:rsidRPr="002E3C96">
              <w:rPr>
                <w:rFonts w:ascii="Times New Roman" w:hAnsi="Times New Roman"/>
              </w:rPr>
              <w:t xml:space="preserve">Centrul de recuperare neuro-psiho-motorie din cadrul Complexul de recuperare neuro-psiho-motorie ”Blijdorp-O Nouă </w:t>
            </w:r>
            <w:r w:rsidRPr="002E3C96">
              <w:rPr>
                <w:rFonts w:ascii="Times New Roman" w:hAnsi="Times New Roman"/>
                <w:snapToGrid w:val="0"/>
              </w:rPr>
              <w:t xml:space="preserve">Viaţă” Suceava- </w:t>
            </w:r>
            <w:r w:rsidRPr="002E3C96">
              <w:rPr>
                <w:rFonts w:ascii="Times New Roman" w:hAnsi="Times New Roman"/>
              </w:rPr>
              <w:t>Centrul de  servicii sociale pentru copii cu dizabilităţi</w:t>
            </w:r>
          </w:p>
        </w:tc>
        <w:tc>
          <w:tcPr>
            <w:tcW w:w="1701" w:type="dxa"/>
            <w:tcBorders>
              <w:top w:val="single" w:sz="4" w:space="0" w:color="auto"/>
              <w:left w:val="nil"/>
              <w:bottom w:val="single" w:sz="4" w:space="0" w:color="auto"/>
              <w:right w:val="single" w:sz="4" w:space="0" w:color="auto"/>
            </w:tcBorders>
            <w:shd w:val="clear" w:color="auto" w:fill="auto"/>
            <w:vAlign w:val="bottom"/>
          </w:tcPr>
          <w:p w:rsidR="001D414A" w:rsidRPr="002E3C96" w:rsidRDefault="001D414A" w:rsidP="002E3C96">
            <w:pPr>
              <w:pStyle w:val="NoSpacing"/>
              <w:rPr>
                <w:rFonts w:ascii="Times New Roman" w:hAnsi="Times New Roman"/>
              </w:rPr>
            </w:pPr>
            <w:r w:rsidRPr="002E3C96">
              <w:rPr>
                <w:rFonts w:ascii="Times New Roman" w:hAnsi="Times New Roman"/>
              </w:rPr>
              <w:t>63</w:t>
            </w:r>
          </w:p>
        </w:tc>
        <w:tc>
          <w:tcPr>
            <w:tcW w:w="2127" w:type="dxa"/>
            <w:tcBorders>
              <w:top w:val="single" w:sz="4" w:space="0" w:color="auto"/>
              <w:left w:val="single" w:sz="4" w:space="0" w:color="auto"/>
              <w:bottom w:val="single" w:sz="4" w:space="0" w:color="auto"/>
              <w:right w:val="single" w:sz="4" w:space="0" w:color="auto"/>
            </w:tcBorders>
            <w:vAlign w:val="bottom"/>
          </w:tcPr>
          <w:p w:rsidR="001D414A" w:rsidRPr="002E3C96" w:rsidRDefault="001D414A" w:rsidP="002E3C96">
            <w:pPr>
              <w:pStyle w:val="NoSpacing"/>
              <w:rPr>
                <w:rFonts w:ascii="Times New Roman" w:hAnsi="Times New Roman"/>
              </w:rPr>
            </w:pPr>
            <w:r w:rsidRPr="002E3C96">
              <w:rPr>
                <w:rFonts w:ascii="Times New Roman" w:hAnsi="Times New Roman"/>
              </w:rPr>
              <w:t>51</w:t>
            </w:r>
          </w:p>
        </w:tc>
      </w:tr>
      <w:tr w:rsidR="001D414A" w:rsidRPr="002E3C96" w:rsidTr="002E3C96">
        <w:trPr>
          <w:cantSplit/>
          <w:trHeight w:val="230"/>
        </w:trPr>
        <w:tc>
          <w:tcPr>
            <w:tcW w:w="567" w:type="dxa"/>
            <w:tcBorders>
              <w:top w:val="single" w:sz="4" w:space="0" w:color="auto"/>
              <w:left w:val="single" w:sz="4" w:space="0" w:color="auto"/>
              <w:bottom w:val="single" w:sz="4" w:space="0" w:color="auto"/>
              <w:right w:val="single" w:sz="4" w:space="0" w:color="auto"/>
            </w:tcBorders>
          </w:tcPr>
          <w:p w:rsidR="001D414A" w:rsidRPr="002E3C96" w:rsidRDefault="001D414A" w:rsidP="002E3C96">
            <w:pPr>
              <w:pStyle w:val="NoSpacing"/>
              <w:rPr>
                <w:rFonts w:ascii="Times New Roman" w:hAnsi="Times New Roman"/>
              </w:rPr>
            </w:pPr>
            <w:r w:rsidRPr="002E3C96">
              <w:rPr>
                <w:rFonts w:ascii="Times New Roman" w:hAnsi="Times New Roman"/>
              </w:rPr>
              <w:lastRenderedPageBreak/>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D414A" w:rsidRPr="002E3C96" w:rsidRDefault="001D414A" w:rsidP="002E3C96">
            <w:pPr>
              <w:pStyle w:val="NoSpacing"/>
              <w:rPr>
                <w:rFonts w:ascii="Times New Roman" w:hAnsi="Times New Roman"/>
                <w:bCs/>
              </w:rPr>
            </w:pPr>
            <w:r w:rsidRPr="002E3C96">
              <w:rPr>
                <w:rFonts w:ascii="Times New Roman" w:hAnsi="Times New Roman"/>
                <w:snapToGrid w:val="0"/>
                <w:lang w:val="fr-FR"/>
              </w:rPr>
              <w:t xml:space="preserve">Centrul de recuperare din cadrul </w:t>
            </w:r>
            <w:r w:rsidRPr="002E3C96">
              <w:rPr>
                <w:rFonts w:ascii="Times New Roman" w:hAnsi="Times New Roman"/>
                <w:bCs/>
              </w:rPr>
              <w:t>Centrul de servicii  multifuncţionale  pentru copilul aflat în dificultate   Gura Humorului</w:t>
            </w:r>
          </w:p>
        </w:tc>
        <w:tc>
          <w:tcPr>
            <w:tcW w:w="1701" w:type="dxa"/>
            <w:tcBorders>
              <w:top w:val="single" w:sz="4" w:space="0" w:color="auto"/>
              <w:left w:val="nil"/>
              <w:bottom w:val="single" w:sz="4" w:space="0" w:color="auto"/>
              <w:right w:val="single" w:sz="4" w:space="0" w:color="auto"/>
            </w:tcBorders>
            <w:shd w:val="clear" w:color="auto" w:fill="auto"/>
            <w:vAlign w:val="bottom"/>
          </w:tcPr>
          <w:p w:rsidR="001D414A" w:rsidRPr="002E3C96" w:rsidRDefault="001D414A" w:rsidP="002E3C96">
            <w:pPr>
              <w:pStyle w:val="NoSpacing"/>
              <w:rPr>
                <w:rFonts w:ascii="Times New Roman" w:hAnsi="Times New Roman"/>
              </w:rPr>
            </w:pPr>
            <w:r w:rsidRPr="002E3C96">
              <w:rPr>
                <w:rFonts w:ascii="Times New Roman" w:hAnsi="Times New Roman"/>
              </w:rPr>
              <w:t>64</w:t>
            </w:r>
          </w:p>
        </w:tc>
        <w:tc>
          <w:tcPr>
            <w:tcW w:w="2127" w:type="dxa"/>
            <w:tcBorders>
              <w:top w:val="single" w:sz="4" w:space="0" w:color="auto"/>
              <w:left w:val="single" w:sz="4" w:space="0" w:color="auto"/>
              <w:bottom w:val="single" w:sz="4" w:space="0" w:color="auto"/>
              <w:right w:val="single" w:sz="4" w:space="0" w:color="auto"/>
            </w:tcBorders>
            <w:vAlign w:val="bottom"/>
          </w:tcPr>
          <w:p w:rsidR="001D414A" w:rsidRPr="002E3C96" w:rsidRDefault="001D414A" w:rsidP="002E3C96">
            <w:pPr>
              <w:pStyle w:val="NoSpacing"/>
              <w:rPr>
                <w:rFonts w:ascii="Times New Roman" w:hAnsi="Times New Roman"/>
              </w:rPr>
            </w:pPr>
            <w:r w:rsidRPr="002E3C96">
              <w:rPr>
                <w:rFonts w:ascii="Times New Roman" w:hAnsi="Times New Roman"/>
              </w:rPr>
              <w:t>53</w:t>
            </w:r>
          </w:p>
        </w:tc>
      </w:tr>
      <w:tr w:rsidR="001D414A" w:rsidRPr="002E3C96" w:rsidTr="002E3C96">
        <w:trPr>
          <w:cantSplit/>
          <w:trHeight w:val="230"/>
        </w:trPr>
        <w:tc>
          <w:tcPr>
            <w:tcW w:w="567" w:type="dxa"/>
            <w:tcBorders>
              <w:top w:val="single" w:sz="4" w:space="0" w:color="auto"/>
              <w:left w:val="single" w:sz="4" w:space="0" w:color="auto"/>
              <w:bottom w:val="single" w:sz="4" w:space="0" w:color="auto"/>
              <w:right w:val="single" w:sz="4" w:space="0" w:color="auto"/>
            </w:tcBorders>
          </w:tcPr>
          <w:p w:rsidR="001D414A" w:rsidRPr="002E3C96" w:rsidRDefault="001D414A" w:rsidP="002E3C96">
            <w:pPr>
              <w:pStyle w:val="NoSpacing"/>
              <w:rPr>
                <w:rFonts w:ascii="Times New Roman" w:hAnsi="Times New Roman"/>
              </w:rPr>
            </w:pPr>
            <w:r w:rsidRPr="002E3C96">
              <w:rPr>
                <w:rFonts w:ascii="Times New Roman" w:hAnsi="Times New Roman"/>
              </w:rPr>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D414A" w:rsidRPr="002E3C96" w:rsidRDefault="001D414A" w:rsidP="002E3C96">
            <w:pPr>
              <w:pStyle w:val="NoSpacing"/>
              <w:rPr>
                <w:rFonts w:ascii="Times New Roman" w:hAnsi="Times New Roman"/>
              </w:rPr>
            </w:pPr>
            <w:r w:rsidRPr="002E3C96">
              <w:rPr>
                <w:rFonts w:ascii="Times New Roman" w:hAnsi="Times New Roman"/>
                <w:snapToGrid w:val="0"/>
                <w:lang w:val="fr-FR"/>
              </w:rPr>
              <w:t xml:space="preserve">Echipele mobile din cadrul </w:t>
            </w:r>
            <w:r w:rsidRPr="002E3C96">
              <w:rPr>
                <w:rFonts w:ascii="Times New Roman" w:hAnsi="Times New Roman"/>
                <w:bCs/>
              </w:rPr>
              <w:t xml:space="preserve">Centrului de servicii multifuncţionale de tip rezidenţial Suceava - </w:t>
            </w:r>
            <w:r w:rsidRPr="002E3C96">
              <w:rPr>
                <w:rFonts w:ascii="Times New Roman" w:hAnsi="Times New Roman"/>
                <w:snapToGrid w:val="0"/>
                <w:lang w:val="fr-FR"/>
              </w:rPr>
              <w:t xml:space="preserve">Centrul de primire  în regim </w:t>
            </w:r>
            <w:proofErr w:type="gramStart"/>
            <w:r w:rsidRPr="002E3C96">
              <w:rPr>
                <w:rFonts w:ascii="Times New Roman" w:hAnsi="Times New Roman"/>
                <w:snapToGrid w:val="0"/>
                <w:lang w:val="fr-FR"/>
              </w:rPr>
              <w:t>de urgenţă</w:t>
            </w:r>
            <w:proofErr w:type="gramEnd"/>
            <w:r w:rsidRPr="002E3C96">
              <w:rPr>
                <w:rFonts w:ascii="Times New Roman" w:hAnsi="Times New Roman"/>
                <w:snapToGrid w:val="0"/>
                <w:lang w:val="fr-FR"/>
              </w:rPr>
              <w:t xml:space="preserve"> pentru copilul abuzat, neglijat, exploatat/Telefonul copilului</w:t>
            </w:r>
          </w:p>
        </w:tc>
        <w:tc>
          <w:tcPr>
            <w:tcW w:w="1701" w:type="dxa"/>
            <w:tcBorders>
              <w:top w:val="single" w:sz="4" w:space="0" w:color="auto"/>
              <w:left w:val="nil"/>
              <w:bottom w:val="single" w:sz="4" w:space="0" w:color="auto"/>
              <w:right w:val="single" w:sz="4" w:space="0" w:color="auto"/>
            </w:tcBorders>
            <w:shd w:val="clear" w:color="auto" w:fill="auto"/>
            <w:vAlign w:val="bottom"/>
          </w:tcPr>
          <w:p w:rsidR="001D414A" w:rsidRPr="002E3C96" w:rsidRDefault="001D414A" w:rsidP="002E3C96">
            <w:pPr>
              <w:pStyle w:val="NoSpacing"/>
              <w:rPr>
                <w:rFonts w:ascii="Times New Roman" w:hAnsi="Times New Roman"/>
              </w:rPr>
            </w:pPr>
            <w:r w:rsidRPr="002E3C96">
              <w:rPr>
                <w:rFonts w:ascii="Times New Roman" w:hAnsi="Times New Roman"/>
              </w:rPr>
              <w:t>-</w:t>
            </w:r>
          </w:p>
        </w:tc>
        <w:tc>
          <w:tcPr>
            <w:tcW w:w="2127" w:type="dxa"/>
            <w:tcBorders>
              <w:top w:val="single" w:sz="4" w:space="0" w:color="auto"/>
              <w:left w:val="single" w:sz="4" w:space="0" w:color="auto"/>
              <w:bottom w:val="single" w:sz="4" w:space="0" w:color="auto"/>
              <w:right w:val="single" w:sz="4" w:space="0" w:color="auto"/>
            </w:tcBorders>
          </w:tcPr>
          <w:p w:rsidR="001D414A" w:rsidRPr="002E3C96" w:rsidRDefault="001D414A" w:rsidP="002E3C96">
            <w:pPr>
              <w:pStyle w:val="NoSpacing"/>
              <w:rPr>
                <w:rFonts w:ascii="Times New Roman" w:hAnsi="Times New Roman"/>
              </w:rPr>
            </w:pPr>
          </w:p>
          <w:p w:rsidR="001D414A" w:rsidRPr="002E3C96" w:rsidRDefault="001D414A" w:rsidP="002E3C96">
            <w:pPr>
              <w:pStyle w:val="NoSpacing"/>
              <w:rPr>
                <w:rFonts w:ascii="Times New Roman" w:hAnsi="Times New Roman"/>
              </w:rPr>
            </w:pPr>
            <w:r w:rsidRPr="002E3C96">
              <w:rPr>
                <w:rFonts w:ascii="Times New Roman" w:hAnsi="Times New Roman"/>
              </w:rPr>
              <w:t>129</w:t>
            </w:r>
          </w:p>
        </w:tc>
      </w:tr>
      <w:tr w:rsidR="001D414A" w:rsidRPr="002E3C96" w:rsidTr="002E3C96">
        <w:trPr>
          <w:cantSplit/>
          <w:trHeight w:val="230"/>
        </w:trPr>
        <w:tc>
          <w:tcPr>
            <w:tcW w:w="8080" w:type="dxa"/>
            <w:gridSpan w:val="2"/>
            <w:tcBorders>
              <w:top w:val="single" w:sz="4" w:space="0" w:color="auto"/>
              <w:left w:val="single" w:sz="4" w:space="0" w:color="auto"/>
              <w:bottom w:val="single" w:sz="4" w:space="0" w:color="auto"/>
              <w:right w:val="single" w:sz="4" w:space="0" w:color="auto"/>
            </w:tcBorders>
          </w:tcPr>
          <w:p w:rsidR="001D414A" w:rsidRPr="002E3C96" w:rsidRDefault="001D414A" w:rsidP="002E3C96">
            <w:pPr>
              <w:pStyle w:val="NoSpacing"/>
              <w:rPr>
                <w:rFonts w:ascii="Times New Roman" w:hAnsi="Times New Roman"/>
                <w:snapToGrid w:val="0"/>
                <w:lang w:val="fr-FR"/>
              </w:rPr>
            </w:pPr>
            <w:r w:rsidRPr="002E3C96">
              <w:rPr>
                <w:rFonts w:ascii="Times New Roman" w:hAnsi="Times New Roman"/>
                <w:snapToGrid w:val="0"/>
                <w:lang w:val="fr-FR"/>
              </w:rPr>
              <w:t>TOTAL</w:t>
            </w:r>
          </w:p>
        </w:tc>
        <w:tc>
          <w:tcPr>
            <w:tcW w:w="1701" w:type="dxa"/>
            <w:tcBorders>
              <w:top w:val="single" w:sz="4" w:space="0" w:color="auto"/>
              <w:left w:val="nil"/>
              <w:bottom w:val="single" w:sz="4" w:space="0" w:color="auto"/>
              <w:right w:val="single" w:sz="4" w:space="0" w:color="auto"/>
            </w:tcBorders>
            <w:shd w:val="clear" w:color="auto" w:fill="auto"/>
            <w:vAlign w:val="bottom"/>
          </w:tcPr>
          <w:p w:rsidR="001D414A" w:rsidRPr="002E3C96" w:rsidRDefault="001D414A" w:rsidP="002E3C96">
            <w:pPr>
              <w:pStyle w:val="NoSpacing"/>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1D414A" w:rsidRPr="002E3C96" w:rsidRDefault="001D414A" w:rsidP="002E3C96">
            <w:pPr>
              <w:pStyle w:val="NoSpacing"/>
              <w:rPr>
                <w:rFonts w:ascii="Times New Roman" w:hAnsi="Times New Roman"/>
              </w:rPr>
            </w:pPr>
            <w:r w:rsidRPr="002E3C96">
              <w:rPr>
                <w:rFonts w:ascii="Times New Roman" w:hAnsi="Times New Roman"/>
              </w:rPr>
              <w:t>274</w:t>
            </w:r>
          </w:p>
        </w:tc>
      </w:tr>
    </w:tbl>
    <w:p w:rsidR="001D414A" w:rsidRPr="002E3C96" w:rsidRDefault="001D414A" w:rsidP="002E3C96">
      <w:pPr>
        <w:pStyle w:val="NoSpacing"/>
        <w:rPr>
          <w:rFonts w:ascii="Times New Roman" w:hAnsi="Times New Roman"/>
        </w:rPr>
      </w:pPr>
    </w:p>
    <w:p w:rsidR="001D414A" w:rsidRPr="002E3C96" w:rsidRDefault="001D414A" w:rsidP="002E3C96">
      <w:pPr>
        <w:pStyle w:val="NoSpacing"/>
        <w:rPr>
          <w:rFonts w:ascii="Times New Roman" w:hAnsi="Times New Roman"/>
        </w:rPr>
      </w:pPr>
    </w:p>
    <w:p w:rsidR="001D414A" w:rsidRPr="002E3C96" w:rsidRDefault="001D414A" w:rsidP="002E3C96">
      <w:pPr>
        <w:pStyle w:val="NoSpacing"/>
        <w:rPr>
          <w:rFonts w:ascii="Times New Roman" w:hAnsi="Times New Roman"/>
          <w:b/>
        </w:rPr>
      </w:pPr>
      <w:r w:rsidRPr="002E3C96">
        <w:rPr>
          <w:rFonts w:ascii="Times New Roman" w:hAnsi="Times New Roman"/>
          <w:b/>
        </w:rPr>
        <w:t>ALTE TIPURI DE SERVICII DE TIP REZIDENȚIAL</w:t>
      </w:r>
    </w:p>
    <w:p w:rsidR="001D414A" w:rsidRPr="002E3C96" w:rsidRDefault="001D414A" w:rsidP="002E3C96">
      <w:pPr>
        <w:pStyle w:val="NoSpacing"/>
        <w:rPr>
          <w:rFonts w:ascii="Times New Roman" w:hAnsi="Times New Roman"/>
        </w:rPr>
      </w:pPr>
    </w:p>
    <w:tbl>
      <w:tblPr>
        <w:tblW w:w="1119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095"/>
        <w:gridCol w:w="1700"/>
        <w:gridCol w:w="2552"/>
      </w:tblGrid>
      <w:tr w:rsidR="001D414A" w:rsidRPr="002E3C96" w:rsidTr="002E3C96">
        <w:trPr>
          <w:cantSplit/>
          <w:trHeight w:val="63"/>
        </w:trPr>
        <w:tc>
          <w:tcPr>
            <w:tcW w:w="851" w:type="dxa"/>
          </w:tcPr>
          <w:p w:rsidR="001D414A" w:rsidRPr="002E3C96" w:rsidRDefault="001D414A" w:rsidP="002E3C96">
            <w:pPr>
              <w:pStyle w:val="NoSpacing"/>
              <w:rPr>
                <w:rFonts w:ascii="Times New Roman" w:hAnsi="Times New Roman"/>
              </w:rPr>
            </w:pPr>
          </w:p>
        </w:tc>
        <w:tc>
          <w:tcPr>
            <w:tcW w:w="6095" w:type="dxa"/>
            <w:shd w:val="clear" w:color="auto" w:fill="auto"/>
          </w:tcPr>
          <w:p w:rsidR="001D414A" w:rsidRPr="002E3C96" w:rsidRDefault="001D414A" w:rsidP="002E3C96">
            <w:pPr>
              <w:pStyle w:val="NoSpacing"/>
              <w:rPr>
                <w:rFonts w:ascii="Times New Roman" w:hAnsi="Times New Roman"/>
                <w:b/>
              </w:rPr>
            </w:pPr>
            <w:r w:rsidRPr="002E3C96">
              <w:rPr>
                <w:rFonts w:ascii="Times New Roman" w:hAnsi="Times New Roman"/>
                <w:b/>
              </w:rPr>
              <w:t>SERVICIUL DE TIP REZIDENȚIAL</w:t>
            </w:r>
          </w:p>
        </w:tc>
        <w:tc>
          <w:tcPr>
            <w:tcW w:w="1700" w:type="dxa"/>
            <w:shd w:val="clear" w:color="auto" w:fill="auto"/>
            <w:vAlign w:val="bottom"/>
          </w:tcPr>
          <w:p w:rsidR="001D414A" w:rsidRPr="002E3C96" w:rsidRDefault="001D414A" w:rsidP="002E3C96">
            <w:pPr>
              <w:pStyle w:val="NoSpacing"/>
              <w:rPr>
                <w:rFonts w:ascii="Times New Roman" w:hAnsi="Times New Roman"/>
                <w:b/>
              </w:rPr>
            </w:pPr>
            <w:r w:rsidRPr="002E3C96">
              <w:rPr>
                <w:rFonts w:ascii="Times New Roman" w:hAnsi="Times New Roman"/>
                <w:b/>
              </w:rPr>
              <w:t>CAPACITATE</w:t>
            </w:r>
          </w:p>
          <w:p w:rsidR="001D414A" w:rsidRPr="002E3C96" w:rsidRDefault="001D414A" w:rsidP="002E3C96">
            <w:pPr>
              <w:pStyle w:val="NoSpacing"/>
              <w:rPr>
                <w:rFonts w:ascii="Times New Roman" w:hAnsi="Times New Roman"/>
                <w:b/>
              </w:rPr>
            </w:pPr>
          </w:p>
          <w:p w:rsidR="001D414A" w:rsidRPr="002E3C96" w:rsidRDefault="001D414A" w:rsidP="002E3C96">
            <w:pPr>
              <w:pStyle w:val="NoSpacing"/>
              <w:rPr>
                <w:rFonts w:ascii="Times New Roman" w:hAnsi="Times New Roman"/>
                <w:b/>
              </w:rPr>
            </w:pPr>
          </w:p>
        </w:tc>
        <w:tc>
          <w:tcPr>
            <w:tcW w:w="2552" w:type="dxa"/>
          </w:tcPr>
          <w:p w:rsidR="001D414A" w:rsidRPr="002E3C96" w:rsidRDefault="001D414A" w:rsidP="002E3C96">
            <w:pPr>
              <w:pStyle w:val="NoSpacing"/>
              <w:rPr>
                <w:rFonts w:ascii="Times New Roman" w:hAnsi="Times New Roman"/>
                <w:b/>
              </w:rPr>
            </w:pPr>
            <w:r w:rsidRPr="002E3C96">
              <w:rPr>
                <w:rFonts w:ascii="Times New Roman" w:hAnsi="Times New Roman"/>
                <w:b/>
              </w:rPr>
              <w:t>NR.BENEFICIARI</w:t>
            </w:r>
          </w:p>
          <w:p w:rsidR="001D414A" w:rsidRPr="002E3C96" w:rsidRDefault="001D414A" w:rsidP="002E3C96">
            <w:pPr>
              <w:pStyle w:val="NoSpacing"/>
              <w:rPr>
                <w:rFonts w:ascii="Times New Roman" w:hAnsi="Times New Roman"/>
                <w:b/>
              </w:rPr>
            </w:pPr>
            <w:r w:rsidRPr="002E3C96">
              <w:rPr>
                <w:rFonts w:ascii="Times New Roman" w:hAnsi="Times New Roman"/>
                <w:b/>
              </w:rPr>
              <w:t>31.12.2021</w:t>
            </w:r>
          </w:p>
        </w:tc>
      </w:tr>
      <w:tr w:rsidR="001D414A" w:rsidRPr="002E3C96" w:rsidTr="002E3C96">
        <w:trPr>
          <w:cantSplit/>
          <w:trHeight w:val="351"/>
        </w:trPr>
        <w:tc>
          <w:tcPr>
            <w:tcW w:w="851" w:type="dxa"/>
          </w:tcPr>
          <w:p w:rsidR="001D414A" w:rsidRPr="002E3C96" w:rsidRDefault="001D414A" w:rsidP="002E3C96">
            <w:pPr>
              <w:pStyle w:val="NoSpacing"/>
              <w:rPr>
                <w:rFonts w:ascii="Times New Roman" w:hAnsi="Times New Roman"/>
              </w:rPr>
            </w:pPr>
            <w:r w:rsidRPr="002E3C96">
              <w:rPr>
                <w:rFonts w:ascii="Times New Roman" w:hAnsi="Times New Roman"/>
              </w:rPr>
              <w:t>1</w:t>
            </w:r>
          </w:p>
        </w:tc>
        <w:tc>
          <w:tcPr>
            <w:tcW w:w="6095" w:type="dxa"/>
            <w:shd w:val="clear" w:color="auto" w:fill="auto"/>
            <w:vAlign w:val="center"/>
          </w:tcPr>
          <w:p w:rsidR="001D414A" w:rsidRPr="002E3C96" w:rsidRDefault="001D414A" w:rsidP="002E3C96">
            <w:pPr>
              <w:pStyle w:val="NoSpacing"/>
              <w:rPr>
                <w:rFonts w:ascii="Times New Roman" w:hAnsi="Times New Roman"/>
              </w:rPr>
            </w:pPr>
            <w:r w:rsidRPr="002E3C96">
              <w:rPr>
                <w:rFonts w:ascii="Times New Roman" w:hAnsi="Times New Roman"/>
              </w:rPr>
              <w:t>Centrul multifuncțional destinat victimelor violenței în familie Gura Humorului</w:t>
            </w:r>
          </w:p>
        </w:tc>
        <w:tc>
          <w:tcPr>
            <w:tcW w:w="1700" w:type="dxa"/>
            <w:shd w:val="clear" w:color="auto" w:fill="auto"/>
            <w:vAlign w:val="center"/>
          </w:tcPr>
          <w:p w:rsidR="001D414A" w:rsidRPr="002E3C96" w:rsidRDefault="001D414A" w:rsidP="002E3C96">
            <w:pPr>
              <w:pStyle w:val="NoSpacing"/>
              <w:rPr>
                <w:rFonts w:ascii="Times New Roman" w:hAnsi="Times New Roman"/>
              </w:rPr>
            </w:pPr>
            <w:r w:rsidRPr="002E3C96">
              <w:rPr>
                <w:rFonts w:ascii="Times New Roman" w:hAnsi="Times New Roman"/>
              </w:rPr>
              <w:t>12</w:t>
            </w:r>
          </w:p>
        </w:tc>
        <w:tc>
          <w:tcPr>
            <w:tcW w:w="2552" w:type="dxa"/>
            <w:vAlign w:val="center"/>
          </w:tcPr>
          <w:p w:rsidR="001D414A" w:rsidRPr="002E3C96" w:rsidRDefault="001D414A" w:rsidP="002E3C96">
            <w:pPr>
              <w:pStyle w:val="NoSpacing"/>
              <w:rPr>
                <w:rFonts w:ascii="Times New Roman" w:hAnsi="Times New Roman"/>
              </w:rPr>
            </w:pPr>
            <w:r w:rsidRPr="002E3C96">
              <w:rPr>
                <w:rFonts w:ascii="Times New Roman" w:hAnsi="Times New Roman"/>
              </w:rPr>
              <w:t>7</w:t>
            </w:r>
          </w:p>
        </w:tc>
      </w:tr>
      <w:tr w:rsidR="001D414A" w:rsidRPr="002E3C96" w:rsidTr="002E3C96">
        <w:trPr>
          <w:cantSplit/>
          <w:trHeight w:val="501"/>
        </w:trPr>
        <w:tc>
          <w:tcPr>
            <w:tcW w:w="851" w:type="dxa"/>
          </w:tcPr>
          <w:p w:rsidR="001D414A" w:rsidRPr="002E3C96" w:rsidRDefault="001D414A" w:rsidP="002E3C96">
            <w:pPr>
              <w:pStyle w:val="NoSpacing"/>
              <w:rPr>
                <w:rFonts w:ascii="Times New Roman" w:hAnsi="Times New Roman"/>
              </w:rPr>
            </w:pPr>
            <w:r w:rsidRPr="002E3C96">
              <w:rPr>
                <w:rFonts w:ascii="Times New Roman" w:hAnsi="Times New Roman"/>
              </w:rPr>
              <w:t>2</w:t>
            </w:r>
          </w:p>
        </w:tc>
        <w:tc>
          <w:tcPr>
            <w:tcW w:w="6095" w:type="dxa"/>
            <w:shd w:val="clear" w:color="auto" w:fill="auto"/>
            <w:vAlign w:val="center"/>
          </w:tcPr>
          <w:p w:rsidR="001D414A" w:rsidRPr="002E3C96" w:rsidRDefault="001D414A" w:rsidP="002E3C96">
            <w:pPr>
              <w:pStyle w:val="NoSpacing"/>
              <w:rPr>
                <w:rFonts w:ascii="Times New Roman" w:hAnsi="Times New Roman"/>
              </w:rPr>
            </w:pPr>
            <w:r w:rsidRPr="002E3C96">
              <w:rPr>
                <w:rFonts w:ascii="Times New Roman" w:hAnsi="Times New Roman"/>
              </w:rPr>
              <w:t>Centrul social cu destinație multifuncțională Gura Humorului (beneficiarii sunt tineri care au parasit sistemul de protecție)</w:t>
            </w:r>
          </w:p>
        </w:tc>
        <w:tc>
          <w:tcPr>
            <w:tcW w:w="1700" w:type="dxa"/>
            <w:shd w:val="clear" w:color="auto" w:fill="auto"/>
            <w:vAlign w:val="center"/>
          </w:tcPr>
          <w:p w:rsidR="001D414A" w:rsidRPr="002E3C96" w:rsidRDefault="001D414A" w:rsidP="002E3C96">
            <w:pPr>
              <w:pStyle w:val="NoSpacing"/>
              <w:rPr>
                <w:rFonts w:ascii="Times New Roman" w:hAnsi="Times New Roman"/>
              </w:rPr>
            </w:pPr>
            <w:r w:rsidRPr="002E3C96">
              <w:rPr>
                <w:rFonts w:ascii="Times New Roman" w:hAnsi="Times New Roman"/>
              </w:rPr>
              <w:t>40</w:t>
            </w:r>
          </w:p>
        </w:tc>
        <w:tc>
          <w:tcPr>
            <w:tcW w:w="2552" w:type="dxa"/>
            <w:vAlign w:val="center"/>
          </w:tcPr>
          <w:p w:rsidR="001D414A" w:rsidRPr="002E3C96" w:rsidRDefault="001D414A" w:rsidP="002E3C96">
            <w:pPr>
              <w:pStyle w:val="NoSpacing"/>
              <w:rPr>
                <w:rFonts w:ascii="Times New Roman" w:hAnsi="Times New Roman"/>
              </w:rPr>
            </w:pPr>
            <w:r w:rsidRPr="002E3C96">
              <w:rPr>
                <w:rFonts w:ascii="Times New Roman" w:hAnsi="Times New Roman"/>
              </w:rPr>
              <w:t>12</w:t>
            </w:r>
          </w:p>
        </w:tc>
      </w:tr>
    </w:tbl>
    <w:p w:rsidR="001D414A" w:rsidRPr="00747B6A" w:rsidRDefault="001D414A" w:rsidP="002E3C96">
      <w:pPr>
        <w:pStyle w:val="NoSpacing"/>
        <w:rPr>
          <w:sz w:val="16"/>
          <w:szCs w:val="16"/>
        </w:rPr>
      </w:pPr>
    </w:p>
    <w:p w:rsidR="001D414A" w:rsidRPr="00747B6A" w:rsidRDefault="001D414A" w:rsidP="002E3C96">
      <w:pPr>
        <w:pStyle w:val="NoSpacing"/>
      </w:pPr>
    </w:p>
    <w:p w:rsidR="001D414A" w:rsidRPr="00747B6A" w:rsidRDefault="001D414A" w:rsidP="001D414A">
      <w:pPr>
        <w:ind w:left="720"/>
        <w:rPr>
          <w:b/>
          <w:color w:val="000000" w:themeColor="text1"/>
        </w:rPr>
      </w:pPr>
    </w:p>
    <w:p w:rsidR="001D414A" w:rsidRPr="00747B6A" w:rsidRDefault="001D414A" w:rsidP="001D414A">
      <w:pPr>
        <w:ind w:left="720"/>
        <w:rPr>
          <w:b/>
          <w:color w:val="000000" w:themeColor="text1"/>
        </w:rPr>
      </w:pPr>
    </w:p>
    <w:p w:rsidR="001D414A" w:rsidRPr="00806723" w:rsidRDefault="001D414A" w:rsidP="001D414A">
      <w:pPr>
        <w:ind w:left="720"/>
        <w:rPr>
          <w:rFonts w:ascii="Times New Roman" w:hAnsi="Times New Roman"/>
          <w:b/>
          <w:color w:val="000000" w:themeColor="text1"/>
          <w:sz w:val="24"/>
          <w:szCs w:val="24"/>
        </w:rPr>
      </w:pPr>
      <w:r w:rsidRPr="00806723">
        <w:rPr>
          <w:rFonts w:ascii="Times New Roman" w:hAnsi="Times New Roman"/>
          <w:b/>
          <w:color w:val="000000" w:themeColor="text1"/>
          <w:sz w:val="24"/>
          <w:szCs w:val="24"/>
        </w:rPr>
        <w:t>SERVICII DE TIP REZIDENȚIAL DESTINATE PERSOANELOR ADULTE CU DIZABILITĂȚI</w:t>
      </w:r>
    </w:p>
    <w:p w:rsidR="001D414A" w:rsidRPr="00B07C95" w:rsidRDefault="001D414A" w:rsidP="001D414A">
      <w:pPr>
        <w:ind w:left="720"/>
        <w:jc w:val="center"/>
        <w:rPr>
          <w:b/>
          <w:color w:val="000000" w:themeColor="text1"/>
        </w:rPr>
      </w:pPr>
    </w:p>
    <w:tbl>
      <w:tblPr>
        <w:tblW w:w="123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2"/>
        <w:gridCol w:w="1700"/>
        <w:gridCol w:w="2269"/>
      </w:tblGrid>
      <w:tr w:rsidR="001D414A" w:rsidRPr="00B07C95" w:rsidTr="002E3C96">
        <w:trPr>
          <w:cantSplit/>
          <w:trHeight w:val="537"/>
        </w:trPr>
        <w:tc>
          <w:tcPr>
            <w:tcW w:w="851" w:type="dxa"/>
          </w:tcPr>
          <w:p w:rsidR="001D414A" w:rsidRPr="002E3C96" w:rsidRDefault="001D414A" w:rsidP="002E3C96">
            <w:pPr>
              <w:pStyle w:val="NoSpacing"/>
              <w:rPr>
                <w:rFonts w:ascii="Times New Roman" w:hAnsi="Times New Roman"/>
              </w:rPr>
            </w:pPr>
          </w:p>
        </w:tc>
        <w:tc>
          <w:tcPr>
            <w:tcW w:w="7512" w:type="dxa"/>
            <w:shd w:val="clear" w:color="auto" w:fill="auto"/>
          </w:tcPr>
          <w:p w:rsidR="001D414A" w:rsidRPr="002E3C96" w:rsidRDefault="001D414A" w:rsidP="002E3C96">
            <w:pPr>
              <w:pStyle w:val="NoSpacing"/>
              <w:rPr>
                <w:rFonts w:ascii="Times New Roman" w:hAnsi="Times New Roman"/>
                <w:b/>
              </w:rPr>
            </w:pPr>
            <w:r w:rsidRPr="002E3C96">
              <w:rPr>
                <w:rFonts w:ascii="Times New Roman" w:hAnsi="Times New Roman"/>
                <w:b/>
              </w:rPr>
              <w:t>SERVICII DE TIP REZIDENȚIAL</w:t>
            </w:r>
          </w:p>
        </w:tc>
        <w:tc>
          <w:tcPr>
            <w:tcW w:w="1700" w:type="dxa"/>
            <w:shd w:val="clear" w:color="auto" w:fill="auto"/>
            <w:vAlign w:val="bottom"/>
          </w:tcPr>
          <w:p w:rsidR="001D414A" w:rsidRPr="002E3C96" w:rsidRDefault="001D414A" w:rsidP="002E3C96">
            <w:pPr>
              <w:pStyle w:val="NoSpacing"/>
              <w:rPr>
                <w:rFonts w:ascii="Times New Roman" w:hAnsi="Times New Roman"/>
                <w:b/>
              </w:rPr>
            </w:pPr>
            <w:r w:rsidRPr="002E3C96">
              <w:rPr>
                <w:rFonts w:ascii="Times New Roman" w:hAnsi="Times New Roman"/>
                <w:b/>
              </w:rPr>
              <w:t>CAPACITATE</w:t>
            </w:r>
          </w:p>
          <w:p w:rsidR="001D414A" w:rsidRPr="002E3C96" w:rsidRDefault="001D414A" w:rsidP="002E3C96">
            <w:pPr>
              <w:pStyle w:val="NoSpacing"/>
              <w:rPr>
                <w:rFonts w:ascii="Times New Roman" w:hAnsi="Times New Roman"/>
                <w:b/>
              </w:rPr>
            </w:pPr>
          </w:p>
        </w:tc>
        <w:tc>
          <w:tcPr>
            <w:tcW w:w="2269" w:type="dxa"/>
          </w:tcPr>
          <w:p w:rsidR="001D414A" w:rsidRPr="002E3C96" w:rsidRDefault="001D414A" w:rsidP="002E3C96">
            <w:pPr>
              <w:pStyle w:val="NoSpacing"/>
              <w:rPr>
                <w:rFonts w:ascii="Times New Roman" w:hAnsi="Times New Roman"/>
                <w:b/>
              </w:rPr>
            </w:pPr>
            <w:r w:rsidRPr="002E3C96">
              <w:rPr>
                <w:rFonts w:ascii="Times New Roman" w:hAnsi="Times New Roman"/>
                <w:b/>
              </w:rPr>
              <w:t xml:space="preserve">   NR.BENEFICIARI</w:t>
            </w:r>
          </w:p>
          <w:p w:rsidR="001D414A" w:rsidRPr="002E3C96" w:rsidRDefault="001D414A" w:rsidP="002E3C96">
            <w:pPr>
              <w:pStyle w:val="NoSpacing"/>
              <w:rPr>
                <w:rFonts w:ascii="Times New Roman" w:hAnsi="Times New Roman"/>
                <w:b/>
              </w:rPr>
            </w:pPr>
            <w:r w:rsidRPr="002E3C96">
              <w:rPr>
                <w:rFonts w:ascii="Times New Roman" w:hAnsi="Times New Roman"/>
                <w:b/>
              </w:rPr>
              <w:t>31.12.2021</w:t>
            </w:r>
          </w:p>
        </w:tc>
      </w:tr>
      <w:tr w:rsidR="001D414A" w:rsidRPr="00B07C95" w:rsidTr="002E3C96">
        <w:trPr>
          <w:cantSplit/>
          <w:trHeight w:val="351"/>
        </w:trPr>
        <w:tc>
          <w:tcPr>
            <w:tcW w:w="851" w:type="dxa"/>
          </w:tcPr>
          <w:p w:rsidR="001D414A" w:rsidRPr="002E3C96" w:rsidRDefault="001D414A" w:rsidP="002E3C96">
            <w:pPr>
              <w:pStyle w:val="NoSpacing"/>
              <w:numPr>
                <w:ilvl w:val="0"/>
                <w:numId w:val="88"/>
              </w:numPr>
              <w:rPr>
                <w:rFonts w:ascii="Times New Roman" w:hAnsi="Times New Roman"/>
              </w:rPr>
            </w:pPr>
          </w:p>
        </w:tc>
        <w:tc>
          <w:tcPr>
            <w:tcW w:w="7512" w:type="dxa"/>
            <w:shd w:val="clear" w:color="auto" w:fill="auto"/>
            <w:vAlign w:val="center"/>
          </w:tcPr>
          <w:p w:rsidR="001D414A" w:rsidRPr="002E3C96" w:rsidRDefault="001D414A" w:rsidP="002E3C96">
            <w:pPr>
              <w:pStyle w:val="NoSpacing"/>
              <w:rPr>
                <w:rFonts w:ascii="Times New Roman" w:hAnsi="Times New Roman"/>
              </w:rPr>
            </w:pPr>
            <w:r w:rsidRPr="002E3C96">
              <w:rPr>
                <w:rFonts w:ascii="Times New Roman" w:hAnsi="Times New Roman"/>
              </w:rPr>
              <w:t>Centrul de recuperare și reabilitare neuropsihiatrică Sasca – Mică</w:t>
            </w:r>
          </w:p>
        </w:tc>
        <w:tc>
          <w:tcPr>
            <w:tcW w:w="1700" w:type="dxa"/>
            <w:shd w:val="clear" w:color="auto" w:fill="auto"/>
            <w:vAlign w:val="center"/>
          </w:tcPr>
          <w:p w:rsidR="001D414A" w:rsidRPr="002E3C96" w:rsidRDefault="001D414A" w:rsidP="002E3C96">
            <w:pPr>
              <w:pStyle w:val="NoSpacing"/>
              <w:rPr>
                <w:rFonts w:ascii="Times New Roman" w:hAnsi="Times New Roman"/>
              </w:rPr>
            </w:pPr>
          </w:p>
          <w:p w:rsidR="001D414A" w:rsidRPr="002E3C96" w:rsidRDefault="001D414A" w:rsidP="002E3C96">
            <w:pPr>
              <w:pStyle w:val="NoSpacing"/>
              <w:rPr>
                <w:rFonts w:ascii="Times New Roman" w:hAnsi="Times New Roman"/>
              </w:rPr>
            </w:pPr>
            <w:r w:rsidRPr="002E3C96">
              <w:rPr>
                <w:rFonts w:ascii="Times New Roman" w:hAnsi="Times New Roman"/>
              </w:rPr>
              <w:t>390</w:t>
            </w:r>
          </w:p>
        </w:tc>
        <w:tc>
          <w:tcPr>
            <w:tcW w:w="2269" w:type="dxa"/>
            <w:vAlign w:val="center"/>
          </w:tcPr>
          <w:p w:rsidR="001D414A" w:rsidRPr="002E3C96" w:rsidRDefault="001D414A" w:rsidP="002E3C96">
            <w:pPr>
              <w:pStyle w:val="NoSpacing"/>
              <w:rPr>
                <w:rFonts w:ascii="Times New Roman" w:hAnsi="Times New Roman"/>
              </w:rPr>
            </w:pPr>
          </w:p>
          <w:p w:rsidR="001D414A" w:rsidRPr="002E3C96" w:rsidRDefault="001D414A" w:rsidP="002E3C96">
            <w:pPr>
              <w:pStyle w:val="NoSpacing"/>
              <w:rPr>
                <w:rFonts w:ascii="Times New Roman" w:hAnsi="Times New Roman"/>
              </w:rPr>
            </w:pPr>
            <w:r w:rsidRPr="002E3C96">
              <w:rPr>
                <w:rFonts w:ascii="Times New Roman" w:hAnsi="Times New Roman"/>
              </w:rPr>
              <w:t>321</w:t>
            </w:r>
          </w:p>
        </w:tc>
      </w:tr>
      <w:tr w:rsidR="001D414A" w:rsidRPr="00B07C95" w:rsidTr="002E3C96">
        <w:trPr>
          <w:cantSplit/>
          <w:trHeight w:val="351"/>
        </w:trPr>
        <w:tc>
          <w:tcPr>
            <w:tcW w:w="851" w:type="dxa"/>
          </w:tcPr>
          <w:p w:rsidR="001D414A" w:rsidRPr="002E3C96" w:rsidRDefault="001D414A" w:rsidP="002E3C96">
            <w:pPr>
              <w:pStyle w:val="NoSpacing"/>
              <w:numPr>
                <w:ilvl w:val="0"/>
                <w:numId w:val="88"/>
              </w:numPr>
              <w:rPr>
                <w:rFonts w:ascii="Times New Roman" w:hAnsi="Times New Roman"/>
              </w:rPr>
            </w:pPr>
          </w:p>
        </w:tc>
        <w:tc>
          <w:tcPr>
            <w:tcW w:w="7512" w:type="dxa"/>
            <w:shd w:val="clear" w:color="auto" w:fill="auto"/>
            <w:vAlign w:val="center"/>
          </w:tcPr>
          <w:p w:rsidR="001D414A" w:rsidRPr="002E3C96" w:rsidRDefault="001D414A" w:rsidP="002E3C96">
            <w:pPr>
              <w:pStyle w:val="NoSpacing"/>
              <w:rPr>
                <w:rFonts w:ascii="Times New Roman" w:hAnsi="Times New Roman"/>
              </w:rPr>
            </w:pPr>
            <w:r w:rsidRPr="002E3C96">
              <w:rPr>
                <w:rFonts w:ascii="Times New Roman" w:hAnsi="Times New Roman"/>
              </w:rPr>
              <w:t>Centrul de recuperare și reabilitare neuropsihiatrică Costâna</w:t>
            </w:r>
          </w:p>
        </w:tc>
        <w:tc>
          <w:tcPr>
            <w:tcW w:w="1700" w:type="dxa"/>
            <w:shd w:val="clear" w:color="auto" w:fill="auto"/>
            <w:vAlign w:val="center"/>
          </w:tcPr>
          <w:p w:rsidR="001D414A" w:rsidRPr="002E3C96" w:rsidRDefault="001D414A" w:rsidP="002E3C96">
            <w:pPr>
              <w:pStyle w:val="NoSpacing"/>
              <w:rPr>
                <w:rFonts w:ascii="Times New Roman" w:hAnsi="Times New Roman"/>
              </w:rPr>
            </w:pPr>
            <w:r w:rsidRPr="002E3C96">
              <w:rPr>
                <w:rFonts w:ascii="Times New Roman" w:hAnsi="Times New Roman"/>
              </w:rPr>
              <w:t>170</w:t>
            </w:r>
          </w:p>
        </w:tc>
        <w:tc>
          <w:tcPr>
            <w:tcW w:w="2269" w:type="dxa"/>
            <w:vAlign w:val="center"/>
          </w:tcPr>
          <w:p w:rsidR="001D414A" w:rsidRPr="002E3C96" w:rsidRDefault="001D414A" w:rsidP="002E3C96">
            <w:pPr>
              <w:pStyle w:val="NoSpacing"/>
              <w:rPr>
                <w:rFonts w:ascii="Times New Roman" w:hAnsi="Times New Roman"/>
              </w:rPr>
            </w:pPr>
            <w:r w:rsidRPr="002E3C96">
              <w:rPr>
                <w:rFonts w:ascii="Times New Roman" w:hAnsi="Times New Roman"/>
              </w:rPr>
              <w:t>136</w:t>
            </w:r>
          </w:p>
        </w:tc>
      </w:tr>
      <w:tr w:rsidR="001D414A" w:rsidRPr="00B07C95" w:rsidTr="002E3C96">
        <w:trPr>
          <w:cantSplit/>
          <w:trHeight w:val="351"/>
        </w:trPr>
        <w:tc>
          <w:tcPr>
            <w:tcW w:w="851" w:type="dxa"/>
          </w:tcPr>
          <w:p w:rsidR="001D414A" w:rsidRPr="002E3C96" w:rsidRDefault="001D414A" w:rsidP="002E3C96">
            <w:pPr>
              <w:pStyle w:val="NoSpacing"/>
              <w:numPr>
                <w:ilvl w:val="0"/>
                <w:numId w:val="88"/>
              </w:numPr>
              <w:rPr>
                <w:rFonts w:ascii="Times New Roman" w:hAnsi="Times New Roman"/>
              </w:rPr>
            </w:pPr>
          </w:p>
        </w:tc>
        <w:tc>
          <w:tcPr>
            <w:tcW w:w="7512" w:type="dxa"/>
            <w:shd w:val="clear" w:color="auto" w:fill="auto"/>
            <w:vAlign w:val="center"/>
          </w:tcPr>
          <w:p w:rsidR="001D414A" w:rsidRPr="002E3C96" w:rsidRDefault="001D414A" w:rsidP="002E3C96">
            <w:pPr>
              <w:pStyle w:val="NoSpacing"/>
              <w:rPr>
                <w:rFonts w:ascii="Times New Roman" w:hAnsi="Times New Roman"/>
                <w:bCs/>
              </w:rPr>
            </w:pPr>
            <w:r w:rsidRPr="002E3C96">
              <w:rPr>
                <w:rFonts w:ascii="Times New Roman" w:hAnsi="Times New Roman"/>
              </w:rPr>
              <w:t>Centrul de abilitare și reabilitare pentru persoane adulte cu dizabilități "O Nouă Șansă" Todirești</w:t>
            </w:r>
          </w:p>
        </w:tc>
        <w:tc>
          <w:tcPr>
            <w:tcW w:w="1700" w:type="dxa"/>
            <w:shd w:val="clear" w:color="auto" w:fill="auto"/>
            <w:vAlign w:val="center"/>
          </w:tcPr>
          <w:p w:rsidR="001D414A" w:rsidRPr="002E3C96" w:rsidRDefault="001D414A" w:rsidP="002E3C96">
            <w:pPr>
              <w:pStyle w:val="NoSpacing"/>
              <w:rPr>
                <w:rFonts w:ascii="Times New Roman" w:hAnsi="Times New Roman"/>
              </w:rPr>
            </w:pPr>
            <w:r w:rsidRPr="002E3C96">
              <w:rPr>
                <w:rFonts w:ascii="Times New Roman" w:hAnsi="Times New Roman"/>
              </w:rPr>
              <w:t>50</w:t>
            </w:r>
          </w:p>
        </w:tc>
        <w:tc>
          <w:tcPr>
            <w:tcW w:w="2269" w:type="dxa"/>
            <w:vAlign w:val="center"/>
          </w:tcPr>
          <w:p w:rsidR="001D414A" w:rsidRPr="002E3C96" w:rsidRDefault="001D414A" w:rsidP="002E3C96">
            <w:pPr>
              <w:pStyle w:val="NoSpacing"/>
              <w:rPr>
                <w:rFonts w:ascii="Times New Roman" w:hAnsi="Times New Roman"/>
              </w:rPr>
            </w:pPr>
            <w:r w:rsidRPr="002E3C96">
              <w:rPr>
                <w:rFonts w:ascii="Times New Roman" w:hAnsi="Times New Roman"/>
              </w:rPr>
              <w:t>50</w:t>
            </w:r>
          </w:p>
        </w:tc>
      </w:tr>
      <w:tr w:rsidR="001D414A" w:rsidRPr="00B07C95" w:rsidTr="002E3C96">
        <w:trPr>
          <w:cantSplit/>
          <w:trHeight w:val="351"/>
        </w:trPr>
        <w:tc>
          <w:tcPr>
            <w:tcW w:w="851" w:type="dxa"/>
          </w:tcPr>
          <w:p w:rsidR="001D414A" w:rsidRPr="002E3C96" w:rsidRDefault="001D414A" w:rsidP="002E3C96">
            <w:pPr>
              <w:pStyle w:val="NoSpacing"/>
              <w:numPr>
                <w:ilvl w:val="0"/>
                <w:numId w:val="88"/>
              </w:numPr>
              <w:rPr>
                <w:rFonts w:ascii="Times New Roman" w:hAnsi="Times New Roman"/>
              </w:rPr>
            </w:pPr>
          </w:p>
        </w:tc>
        <w:tc>
          <w:tcPr>
            <w:tcW w:w="7512" w:type="dxa"/>
            <w:shd w:val="clear" w:color="auto" w:fill="auto"/>
            <w:vAlign w:val="center"/>
          </w:tcPr>
          <w:p w:rsidR="001D414A" w:rsidRPr="002E3C96" w:rsidRDefault="001D414A" w:rsidP="002E3C96">
            <w:pPr>
              <w:pStyle w:val="NoSpacing"/>
              <w:rPr>
                <w:rFonts w:ascii="Times New Roman" w:hAnsi="Times New Roman"/>
              </w:rPr>
            </w:pPr>
            <w:r w:rsidRPr="002E3C96">
              <w:rPr>
                <w:rFonts w:ascii="Times New Roman" w:hAnsi="Times New Roman"/>
              </w:rPr>
              <w:t>Centrul de abilitare și reabilitare pentru persoane adulte cu dizabilități Mitocu Dragomirnei</w:t>
            </w:r>
          </w:p>
        </w:tc>
        <w:tc>
          <w:tcPr>
            <w:tcW w:w="1700" w:type="dxa"/>
            <w:shd w:val="clear" w:color="auto" w:fill="auto"/>
            <w:vAlign w:val="center"/>
          </w:tcPr>
          <w:p w:rsidR="001D414A" w:rsidRPr="002E3C96" w:rsidRDefault="001D414A" w:rsidP="002E3C96">
            <w:pPr>
              <w:pStyle w:val="NoSpacing"/>
              <w:rPr>
                <w:rFonts w:ascii="Times New Roman" w:hAnsi="Times New Roman"/>
              </w:rPr>
            </w:pPr>
            <w:r w:rsidRPr="002E3C96">
              <w:rPr>
                <w:rFonts w:ascii="Times New Roman" w:hAnsi="Times New Roman"/>
              </w:rPr>
              <w:t>39</w:t>
            </w:r>
          </w:p>
        </w:tc>
        <w:tc>
          <w:tcPr>
            <w:tcW w:w="2269" w:type="dxa"/>
            <w:vAlign w:val="center"/>
          </w:tcPr>
          <w:p w:rsidR="001D414A" w:rsidRPr="002E3C96" w:rsidRDefault="001D414A" w:rsidP="002E3C96">
            <w:pPr>
              <w:pStyle w:val="NoSpacing"/>
              <w:rPr>
                <w:rFonts w:ascii="Times New Roman" w:hAnsi="Times New Roman"/>
              </w:rPr>
            </w:pPr>
            <w:r w:rsidRPr="002E3C96">
              <w:rPr>
                <w:rFonts w:ascii="Times New Roman" w:hAnsi="Times New Roman"/>
              </w:rPr>
              <w:t>39</w:t>
            </w:r>
          </w:p>
        </w:tc>
      </w:tr>
      <w:tr w:rsidR="001D414A" w:rsidRPr="00B07C95" w:rsidTr="002E3C96">
        <w:trPr>
          <w:cantSplit/>
          <w:trHeight w:val="460"/>
        </w:trPr>
        <w:tc>
          <w:tcPr>
            <w:tcW w:w="851" w:type="dxa"/>
          </w:tcPr>
          <w:p w:rsidR="001D414A" w:rsidRPr="002E3C96" w:rsidRDefault="001D414A" w:rsidP="002E3C96">
            <w:pPr>
              <w:pStyle w:val="NoSpacing"/>
              <w:numPr>
                <w:ilvl w:val="0"/>
                <w:numId w:val="88"/>
              </w:numPr>
              <w:rPr>
                <w:rFonts w:ascii="Times New Roman" w:hAnsi="Times New Roman"/>
              </w:rPr>
            </w:pPr>
          </w:p>
        </w:tc>
        <w:tc>
          <w:tcPr>
            <w:tcW w:w="7512" w:type="dxa"/>
            <w:shd w:val="clear" w:color="auto" w:fill="auto"/>
            <w:vAlign w:val="center"/>
          </w:tcPr>
          <w:p w:rsidR="001D414A" w:rsidRPr="002E3C96" w:rsidRDefault="001D414A" w:rsidP="002E3C96">
            <w:pPr>
              <w:pStyle w:val="NoSpacing"/>
              <w:rPr>
                <w:rFonts w:ascii="Times New Roman" w:hAnsi="Times New Roman"/>
              </w:rPr>
            </w:pPr>
            <w:r w:rsidRPr="002E3C96">
              <w:rPr>
                <w:rFonts w:ascii="Times New Roman" w:hAnsi="Times New Roman"/>
              </w:rPr>
              <w:t>Locuință maxim protejată Mitocu Dragomirnei</w:t>
            </w:r>
          </w:p>
        </w:tc>
        <w:tc>
          <w:tcPr>
            <w:tcW w:w="1700" w:type="dxa"/>
            <w:shd w:val="clear" w:color="auto" w:fill="auto"/>
            <w:vAlign w:val="center"/>
          </w:tcPr>
          <w:p w:rsidR="001D414A" w:rsidRPr="002E3C96" w:rsidRDefault="001D414A" w:rsidP="002E3C96">
            <w:pPr>
              <w:pStyle w:val="NoSpacing"/>
              <w:rPr>
                <w:rFonts w:ascii="Times New Roman" w:hAnsi="Times New Roman"/>
              </w:rPr>
            </w:pPr>
            <w:r w:rsidRPr="002E3C96">
              <w:rPr>
                <w:rFonts w:ascii="Times New Roman" w:hAnsi="Times New Roman"/>
              </w:rPr>
              <w:t>10</w:t>
            </w:r>
          </w:p>
        </w:tc>
        <w:tc>
          <w:tcPr>
            <w:tcW w:w="2269" w:type="dxa"/>
            <w:vAlign w:val="center"/>
          </w:tcPr>
          <w:p w:rsidR="001D414A" w:rsidRPr="002E3C96" w:rsidRDefault="001D414A" w:rsidP="002E3C96">
            <w:pPr>
              <w:pStyle w:val="NoSpacing"/>
              <w:rPr>
                <w:rFonts w:ascii="Times New Roman" w:hAnsi="Times New Roman"/>
              </w:rPr>
            </w:pPr>
            <w:r w:rsidRPr="002E3C96">
              <w:rPr>
                <w:rFonts w:ascii="Times New Roman" w:hAnsi="Times New Roman"/>
              </w:rPr>
              <w:t>10</w:t>
            </w:r>
          </w:p>
        </w:tc>
      </w:tr>
      <w:tr w:rsidR="001D414A" w:rsidRPr="00B07C95" w:rsidTr="002E3C96">
        <w:trPr>
          <w:cantSplit/>
          <w:trHeight w:val="351"/>
        </w:trPr>
        <w:tc>
          <w:tcPr>
            <w:tcW w:w="851" w:type="dxa"/>
          </w:tcPr>
          <w:p w:rsidR="001D414A" w:rsidRPr="002E3C96" w:rsidRDefault="001D414A" w:rsidP="002E3C96">
            <w:pPr>
              <w:pStyle w:val="NoSpacing"/>
              <w:numPr>
                <w:ilvl w:val="0"/>
                <w:numId w:val="88"/>
              </w:numPr>
              <w:rPr>
                <w:rFonts w:ascii="Times New Roman" w:hAnsi="Times New Roman"/>
              </w:rPr>
            </w:pPr>
          </w:p>
        </w:tc>
        <w:tc>
          <w:tcPr>
            <w:tcW w:w="7512" w:type="dxa"/>
            <w:shd w:val="clear" w:color="auto" w:fill="auto"/>
            <w:vAlign w:val="center"/>
          </w:tcPr>
          <w:p w:rsidR="001D414A" w:rsidRPr="002E3C96" w:rsidRDefault="001D414A" w:rsidP="002E3C96">
            <w:pPr>
              <w:pStyle w:val="NoSpacing"/>
              <w:rPr>
                <w:rFonts w:ascii="Times New Roman" w:hAnsi="Times New Roman"/>
              </w:rPr>
            </w:pPr>
            <w:r w:rsidRPr="002E3C96">
              <w:rPr>
                <w:rFonts w:ascii="Times New Roman" w:hAnsi="Times New Roman"/>
              </w:rPr>
              <w:t xml:space="preserve">Centrul de recuperare și reabilitare persoane cu handicap Pojorâta </w:t>
            </w:r>
          </w:p>
        </w:tc>
        <w:tc>
          <w:tcPr>
            <w:tcW w:w="1700" w:type="dxa"/>
            <w:shd w:val="clear" w:color="auto" w:fill="auto"/>
            <w:vAlign w:val="center"/>
          </w:tcPr>
          <w:p w:rsidR="001D414A" w:rsidRPr="002E3C96" w:rsidRDefault="001D414A" w:rsidP="002E3C96">
            <w:pPr>
              <w:pStyle w:val="NoSpacing"/>
              <w:rPr>
                <w:rFonts w:ascii="Times New Roman" w:hAnsi="Times New Roman"/>
              </w:rPr>
            </w:pPr>
            <w:r w:rsidRPr="002E3C96">
              <w:rPr>
                <w:rFonts w:ascii="Times New Roman" w:hAnsi="Times New Roman"/>
              </w:rPr>
              <w:t>72</w:t>
            </w:r>
          </w:p>
        </w:tc>
        <w:tc>
          <w:tcPr>
            <w:tcW w:w="2269" w:type="dxa"/>
            <w:vAlign w:val="center"/>
          </w:tcPr>
          <w:p w:rsidR="001D414A" w:rsidRPr="002E3C96" w:rsidRDefault="001D414A" w:rsidP="002E3C96">
            <w:pPr>
              <w:pStyle w:val="NoSpacing"/>
              <w:rPr>
                <w:rFonts w:ascii="Times New Roman" w:hAnsi="Times New Roman"/>
              </w:rPr>
            </w:pPr>
            <w:r w:rsidRPr="002E3C96">
              <w:rPr>
                <w:rFonts w:ascii="Times New Roman" w:hAnsi="Times New Roman"/>
              </w:rPr>
              <w:t>48</w:t>
            </w:r>
          </w:p>
        </w:tc>
      </w:tr>
      <w:tr w:rsidR="001D414A" w:rsidRPr="00B07C95" w:rsidTr="002E3C96">
        <w:trPr>
          <w:cantSplit/>
          <w:trHeight w:val="351"/>
        </w:trPr>
        <w:tc>
          <w:tcPr>
            <w:tcW w:w="851" w:type="dxa"/>
          </w:tcPr>
          <w:p w:rsidR="001D414A" w:rsidRPr="002E3C96" w:rsidRDefault="001D414A" w:rsidP="002E3C96">
            <w:pPr>
              <w:pStyle w:val="NoSpacing"/>
              <w:numPr>
                <w:ilvl w:val="0"/>
                <w:numId w:val="88"/>
              </w:numPr>
              <w:rPr>
                <w:rFonts w:ascii="Times New Roman" w:hAnsi="Times New Roman"/>
              </w:rPr>
            </w:pPr>
          </w:p>
        </w:tc>
        <w:tc>
          <w:tcPr>
            <w:tcW w:w="7512" w:type="dxa"/>
            <w:shd w:val="clear" w:color="auto" w:fill="auto"/>
            <w:vAlign w:val="center"/>
          </w:tcPr>
          <w:p w:rsidR="001D414A" w:rsidRPr="002E3C96" w:rsidRDefault="001D414A" w:rsidP="002E3C96">
            <w:pPr>
              <w:pStyle w:val="NoSpacing"/>
              <w:rPr>
                <w:rFonts w:ascii="Times New Roman" w:hAnsi="Times New Roman"/>
                <w:u w:val="single"/>
              </w:rPr>
            </w:pPr>
            <w:r w:rsidRPr="002E3C96">
              <w:rPr>
                <w:rFonts w:ascii="Times New Roman" w:hAnsi="Times New Roman"/>
              </w:rPr>
              <w:t xml:space="preserve">Centrul de recuperare și reabilitare persoane cu handicap Pojorâta  </w:t>
            </w:r>
          </w:p>
          <w:p w:rsidR="001D414A" w:rsidRPr="002E3C96" w:rsidRDefault="001D414A" w:rsidP="002E3C96">
            <w:pPr>
              <w:pStyle w:val="NoSpacing"/>
              <w:rPr>
                <w:rFonts w:ascii="Times New Roman" w:hAnsi="Times New Roman"/>
              </w:rPr>
            </w:pPr>
            <w:r w:rsidRPr="002E3C96">
              <w:rPr>
                <w:rFonts w:ascii="Times New Roman" w:hAnsi="Times New Roman"/>
              </w:rPr>
              <w:t>- Compartiment pavilionar de recuperare şi reabilitare persoane cu handicap Fălticeni</w:t>
            </w:r>
          </w:p>
        </w:tc>
        <w:tc>
          <w:tcPr>
            <w:tcW w:w="1700" w:type="dxa"/>
            <w:shd w:val="clear" w:color="auto" w:fill="auto"/>
            <w:vAlign w:val="center"/>
          </w:tcPr>
          <w:p w:rsidR="001D414A" w:rsidRPr="002E3C96" w:rsidRDefault="001D414A" w:rsidP="002E3C96">
            <w:pPr>
              <w:pStyle w:val="NoSpacing"/>
              <w:rPr>
                <w:rFonts w:ascii="Times New Roman" w:hAnsi="Times New Roman"/>
              </w:rPr>
            </w:pPr>
          </w:p>
          <w:p w:rsidR="001D414A" w:rsidRPr="002E3C96" w:rsidRDefault="001D414A" w:rsidP="002E3C96">
            <w:pPr>
              <w:pStyle w:val="NoSpacing"/>
              <w:rPr>
                <w:rFonts w:ascii="Times New Roman" w:hAnsi="Times New Roman"/>
              </w:rPr>
            </w:pPr>
            <w:r w:rsidRPr="002E3C96">
              <w:rPr>
                <w:rFonts w:ascii="Times New Roman" w:hAnsi="Times New Roman"/>
              </w:rPr>
              <w:t>6</w:t>
            </w:r>
          </w:p>
        </w:tc>
        <w:tc>
          <w:tcPr>
            <w:tcW w:w="2269" w:type="dxa"/>
            <w:vAlign w:val="center"/>
          </w:tcPr>
          <w:p w:rsidR="001D414A" w:rsidRPr="002E3C96" w:rsidRDefault="001D414A" w:rsidP="002E3C96">
            <w:pPr>
              <w:pStyle w:val="NoSpacing"/>
              <w:rPr>
                <w:rFonts w:ascii="Times New Roman" w:hAnsi="Times New Roman"/>
              </w:rPr>
            </w:pPr>
            <w:r w:rsidRPr="002E3C96">
              <w:rPr>
                <w:rFonts w:ascii="Times New Roman" w:hAnsi="Times New Roman"/>
              </w:rPr>
              <w:t>5</w:t>
            </w:r>
          </w:p>
        </w:tc>
      </w:tr>
      <w:tr w:rsidR="001D414A" w:rsidRPr="00B07C95" w:rsidTr="002E3C96">
        <w:trPr>
          <w:cantSplit/>
          <w:trHeight w:val="351"/>
        </w:trPr>
        <w:tc>
          <w:tcPr>
            <w:tcW w:w="851" w:type="dxa"/>
          </w:tcPr>
          <w:p w:rsidR="001D414A" w:rsidRPr="002E3C96" w:rsidRDefault="001D414A" w:rsidP="002E3C96">
            <w:pPr>
              <w:pStyle w:val="NoSpacing"/>
              <w:numPr>
                <w:ilvl w:val="0"/>
                <w:numId w:val="88"/>
              </w:numPr>
              <w:rPr>
                <w:rFonts w:ascii="Times New Roman" w:hAnsi="Times New Roman"/>
              </w:rPr>
            </w:pPr>
          </w:p>
        </w:tc>
        <w:tc>
          <w:tcPr>
            <w:tcW w:w="7512" w:type="dxa"/>
            <w:shd w:val="clear" w:color="auto" w:fill="auto"/>
            <w:vAlign w:val="center"/>
          </w:tcPr>
          <w:p w:rsidR="001D414A" w:rsidRPr="002E3C96" w:rsidRDefault="001D414A" w:rsidP="002E3C96">
            <w:pPr>
              <w:pStyle w:val="NoSpacing"/>
              <w:rPr>
                <w:rFonts w:ascii="Times New Roman" w:hAnsi="Times New Roman"/>
              </w:rPr>
            </w:pPr>
            <w:r w:rsidRPr="002E3C96">
              <w:rPr>
                <w:rFonts w:ascii="Times New Roman" w:hAnsi="Times New Roman"/>
              </w:rPr>
              <w:t>Centrul de r ecuperare și reabilitare neuropsihiatrică Zvoriștea</w:t>
            </w:r>
          </w:p>
        </w:tc>
        <w:tc>
          <w:tcPr>
            <w:tcW w:w="1700" w:type="dxa"/>
            <w:shd w:val="clear" w:color="auto" w:fill="auto"/>
            <w:vAlign w:val="center"/>
          </w:tcPr>
          <w:p w:rsidR="001D414A" w:rsidRPr="002E3C96" w:rsidRDefault="001D414A" w:rsidP="002E3C96">
            <w:pPr>
              <w:pStyle w:val="NoSpacing"/>
              <w:rPr>
                <w:rFonts w:ascii="Times New Roman" w:hAnsi="Times New Roman"/>
              </w:rPr>
            </w:pPr>
          </w:p>
          <w:p w:rsidR="001D414A" w:rsidRPr="002E3C96" w:rsidRDefault="001D414A" w:rsidP="002E3C96">
            <w:pPr>
              <w:pStyle w:val="NoSpacing"/>
              <w:rPr>
                <w:rFonts w:ascii="Times New Roman" w:hAnsi="Times New Roman"/>
              </w:rPr>
            </w:pPr>
            <w:r w:rsidRPr="002E3C96">
              <w:rPr>
                <w:rFonts w:ascii="Times New Roman" w:hAnsi="Times New Roman"/>
              </w:rPr>
              <w:t>92</w:t>
            </w:r>
          </w:p>
        </w:tc>
        <w:tc>
          <w:tcPr>
            <w:tcW w:w="2269" w:type="dxa"/>
            <w:vAlign w:val="center"/>
          </w:tcPr>
          <w:p w:rsidR="001D414A" w:rsidRPr="002E3C96" w:rsidRDefault="001D414A" w:rsidP="002E3C96">
            <w:pPr>
              <w:pStyle w:val="NoSpacing"/>
              <w:rPr>
                <w:rFonts w:ascii="Times New Roman" w:hAnsi="Times New Roman"/>
              </w:rPr>
            </w:pPr>
            <w:r w:rsidRPr="002E3C96">
              <w:rPr>
                <w:rFonts w:ascii="Times New Roman" w:hAnsi="Times New Roman"/>
              </w:rPr>
              <w:t>50</w:t>
            </w:r>
          </w:p>
        </w:tc>
      </w:tr>
      <w:tr w:rsidR="001D414A" w:rsidRPr="00B07C95" w:rsidTr="002E3C96">
        <w:trPr>
          <w:cantSplit/>
          <w:trHeight w:val="351"/>
        </w:trPr>
        <w:tc>
          <w:tcPr>
            <w:tcW w:w="851" w:type="dxa"/>
          </w:tcPr>
          <w:p w:rsidR="001D414A" w:rsidRPr="002E3C96" w:rsidRDefault="001D414A" w:rsidP="002E3C96">
            <w:pPr>
              <w:pStyle w:val="NoSpacing"/>
              <w:numPr>
                <w:ilvl w:val="0"/>
                <w:numId w:val="88"/>
              </w:numPr>
              <w:rPr>
                <w:rFonts w:ascii="Times New Roman" w:hAnsi="Times New Roman"/>
              </w:rPr>
            </w:pPr>
          </w:p>
        </w:tc>
        <w:tc>
          <w:tcPr>
            <w:tcW w:w="7512" w:type="dxa"/>
            <w:shd w:val="clear" w:color="auto" w:fill="auto"/>
            <w:vAlign w:val="center"/>
          </w:tcPr>
          <w:p w:rsidR="001D414A" w:rsidRPr="002E3C96" w:rsidRDefault="001D414A" w:rsidP="002E3C96">
            <w:pPr>
              <w:pStyle w:val="NoSpacing"/>
              <w:rPr>
                <w:rFonts w:ascii="Times New Roman" w:hAnsi="Times New Roman"/>
              </w:rPr>
            </w:pPr>
            <w:r w:rsidRPr="002E3C96">
              <w:rPr>
                <w:rFonts w:ascii="Times New Roman" w:hAnsi="Times New Roman"/>
              </w:rPr>
              <w:t xml:space="preserve">Centrul de abilitare și reabilitare pentru persoane adulte cu dizabilitati "O Nouă Viață" Siret </w:t>
            </w:r>
          </w:p>
        </w:tc>
        <w:tc>
          <w:tcPr>
            <w:tcW w:w="1700" w:type="dxa"/>
            <w:shd w:val="clear" w:color="auto" w:fill="auto"/>
            <w:vAlign w:val="center"/>
          </w:tcPr>
          <w:p w:rsidR="001D414A" w:rsidRPr="002E3C96" w:rsidRDefault="001D414A" w:rsidP="002E3C96">
            <w:pPr>
              <w:pStyle w:val="NoSpacing"/>
              <w:rPr>
                <w:rFonts w:ascii="Times New Roman" w:hAnsi="Times New Roman"/>
              </w:rPr>
            </w:pPr>
          </w:p>
          <w:p w:rsidR="001D414A" w:rsidRPr="002E3C96" w:rsidRDefault="001D414A" w:rsidP="002E3C96">
            <w:pPr>
              <w:pStyle w:val="NoSpacing"/>
              <w:rPr>
                <w:rFonts w:ascii="Times New Roman" w:hAnsi="Times New Roman"/>
              </w:rPr>
            </w:pPr>
            <w:r w:rsidRPr="002E3C96">
              <w:rPr>
                <w:rFonts w:ascii="Times New Roman" w:hAnsi="Times New Roman"/>
              </w:rPr>
              <w:t>39</w:t>
            </w:r>
          </w:p>
        </w:tc>
        <w:tc>
          <w:tcPr>
            <w:tcW w:w="2269" w:type="dxa"/>
            <w:vAlign w:val="center"/>
          </w:tcPr>
          <w:p w:rsidR="001D414A" w:rsidRPr="002E3C96" w:rsidRDefault="001D414A" w:rsidP="002E3C96">
            <w:pPr>
              <w:pStyle w:val="NoSpacing"/>
              <w:rPr>
                <w:rFonts w:ascii="Times New Roman" w:hAnsi="Times New Roman"/>
              </w:rPr>
            </w:pPr>
            <w:r w:rsidRPr="002E3C96">
              <w:rPr>
                <w:rFonts w:ascii="Times New Roman" w:hAnsi="Times New Roman"/>
              </w:rPr>
              <w:t>39</w:t>
            </w:r>
          </w:p>
        </w:tc>
      </w:tr>
      <w:tr w:rsidR="001D414A" w:rsidRPr="00B07C95" w:rsidTr="002E3C96">
        <w:trPr>
          <w:cantSplit/>
          <w:trHeight w:val="351"/>
        </w:trPr>
        <w:tc>
          <w:tcPr>
            <w:tcW w:w="851" w:type="dxa"/>
          </w:tcPr>
          <w:p w:rsidR="001D414A" w:rsidRPr="002E3C96" w:rsidRDefault="001D414A" w:rsidP="002E3C96">
            <w:pPr>
              <w:pStyle w:val="NoSpacing"/>
              <w:numPr>
                <w:ilvl w:val="0"/>
                <w:numId w:val="88"/>
              </w:numPr>
              <w:rPr>
                <w:rFonts w:ascii="Times New Roman" w:hAnsi="Times New Roman"/>
              </w:rPr>
            </w:pPr>
          </w:p>
        </w:tc>
        <w:tc>
          <w:tcPr>
            <w:tcW w:w="7512" w:type="dxa"/>
            <w:shd w:val="clear" w:color="auto" w:fill="auto"/>
            <w:vAlign w:val="center"/>
          </w:tcPr>
          <w:p w:rsidR="001D414A" w:rsidRPr="002E3C96" w:rsidRDefault="001D414A" w:rsidP="002E3C96">
            <w:pPr>
              <w:pStyle w:val="NoSpacing"/>
              <w:rPr>
                <w:rFonts w:ascii="Times New Roman" w:hAnsi="Times New Roman"/>
              </w:rPr>
            </w:pPr>
            <w:r w:rsidRPr="002E3C96">
              <w:rPr>
                <w:rFonts w:ascii="Times New Roman" w:hAnsi="Times New Roman"/>
              </w:rPr>
              <w:t>Centrul de Abilitare și Reabilitare pentru persoane adulte cu dizabilități Fundu Moldovei</w:t>
            </w:r>
          </w:p>
        </w:tc>
        <w:tc>
          <w:tcPr>
            <w:tcW w:w="1700" w:type="dxa"/>
            <w:shd w:val="clear" w:color="auto" w:fill="auto"/>
            <w:vAlign w:val="center"/>
          </w:tcPr>
          <w:p w:rsidR="001D414A" w:rsidRPr="002E3C96" w:rsidRDefault="001D414A" w:rsidP="002E3C96">
            <w:pPr>
              <w:pStyle w:val="NoSpacing"/>
              <w:rPr>
                <w:rFonts w:ascii="Times New Roman" w:hAnsi="Times New Roman"/>
                <w:bCs/>
              </w:rPr>
            </w:pPr>
            <w:r w:rsidRPr="002E3C96">
              <w:rPr>
                <w:rFonts w:ascii="Times New Roman" w:hAnsi="Times New Roman"/>
                <w:bCs/>
              </w:rPr>
              <w:t>24</w:t>
            </w:r>
          </w:p>
        </w:tc>
        <w:tc>
          <w:tcPr>
            <w:tcW w:w="2269" w:type="dxa"/>
            <w:vAlign w:val="center"/>
          </w:tcPr>
          <w:p w:rsidR="001D414A" w:rsidRPr="002E3C96" w:rsidRDefault="001D414A" w:rsidP="002E3C96">
            <w:pPr>
              <w:pStyle w:val="NoSpacing"/>
              <w:rPr>
                <w:rFonts w:ascii="Times New Roman" w:hAnsi="Times New Roman"/>
              </w:rPr>
            </w:pPr>
            <w:r w:rsidRPr="002E3C96">
              <w:rPr>
                <w:rFonts w:ascii="Times New Roman" w:hAnsi="Times New Roman"/>
              </w:rPr>
              <w:t>24</w:t>
            </w:r>
          </w:p>
        </w:tc>
      </w:tr>
      <w:tr w:rsidR="001D414A" w:rsidRPr="00B07C95" w:rsidTr="002E3C96">
        <w:trPr>
          <w:cantSplit/>
          <w:trHeight w:val="351"/>
        </w:trPr>
        <w:tc>
          <w:tcPr>
            <w:tcW w:w="851" w:type="dxa"/>
          </w:tcPr>
          <w:p w:rsidR="001D414A" w:rsidRPr="002E3C96" w:rsidRDefault="001D414A" w:rsidP="002E3C96">
            <w:pPr>
              <w:pStyle w:val="NoSpacing"/>
              <w:numPr>
                <w:ilvl w:val="0"/>
                <w:numId w:val="88"/>
              </w:numPr>
              <w:rPr>
                <w:rFonts w:ascii="Times New Roman" w:hAnsi="Times New Roman"/>
              </w:rPr>
            </w:pPr>
          </w:p>
        </w:tc>
        <w:tc>
          <w:tcPr>
            <w:tcW w:w="7512" w:type="dxa"/>
            <w:shd w:val="clear" w:color="auto" w:fill="auto"/>
            <w:vAlign w:val="center"/>
          </w:tcPr>
          <w:p w:rsidR="001D414A" w:rsidRPr="002E3C96" w:rsidRDefault="001D414A" w:rsidP="002E3C96">
            <w:pPr>
              <w:pStyle w:val="NoSpacing"/>
              <w:rPr>
                <w:rFonts w:ascii="Times New Roman" w:hAnsi="Times New Roman"/>
              </w:rPr>
            </w:pPr>
            <w:r w:rsidRPr="002E3C96">
              <w:rPr>
                <w:rFonts w:ascii="Times New Roman" w:hAnsi="Times New Roman"/>
              </w:rPr>
              <w:t>Centrul de Îngrijire și Asistență pentru persoane adulte cu dizabilități “AMA DEUS” Siret</w:t>
            </w:r>
          </w:p>
        </w:tc>
        <w:tc>
          <w:tcPr>
            <w:tcW w:w="1700" w:type="dxa"/>
            <w:shd w:val="clear" w:color="auto" w:fill="auto"/>
            <w:vAlign w:val="center"/>
          </w:tcPr>
          <w:p w:rsidR="001D414A" w:rsidRPr="002E3C96" w:rsidRDefault="001D414A" w:rsidP="002E3C96">
            <w:pPr>
              <w:pStyle w:val="NoSpacing"/>
              <w:rPr>
                <w:rFonts w:ascii="Times New Roman" w:hAnsi="Times New Roman"/>
                <w:bCs/>
              </w:rPr>
            </w:pPr>
          </w:p>
          <w:p w:rsidR="001D414A" w:rsidRPr="002E3C96" w:rsidRDefault="001D414A" w:rsidP="002E3C96">
            <w:pPr>
              <w:pStyle w:val="NoSpacing"/>
              <w:rPr>
                <w:rFonts w:ascii="Times New Roman" w:hAnsi="Times New Roman"/>
                <w:bCs/>
              </w:rPr>
            </w:pPr>
            <w:r w:rsidRPr="002E3C96">
              <w:rPr>
                <w:rFonts w:ascii="Times New Roman" w:hAnsi="Times New Roman"/>
                <w:bCs/>
              </w:rPr>
              <w:t>36</w:t>
            </w:r>
          </w:p>
        </w:tc>
        <w:tc>
          <w:tcPr>
            <w:tcW w:w="2269" w:type="dxa"/>
            <w:vAlign w:val="center"/>
          </w:tcPr>
          <w:p w:rsidR="001D414A" w:rsidRPr="002E3C96" w:rsidRDefault="001D414A" w:rsidP="002E3C96">
            <w:pPr>
              <w:pStyle w:val="NoSpacing"/>
              <w:rPr>
                <w:rFonts w:ascii="Times New Roman" w:hAnsi="Times New Roman"/>
              </w:rPr>
            </w:pPr>
            <w:r w:rsidRPr="002E3C96">
              <w:rPr>
                <w:rFonts w:ascii="Times New Roman" w:hAnsi="Times New Roman"/>
              </w:rPr>
              <w:t>36</w:t>
            </w:r>
          </w:p>
        </w:tc>
      </w:tr>
      <w:tr w:rsidR="001D414A" w:rsidRPr="00B07C95" w:rsidTr="002E3C96">
        <w:trPr>
          <w:cantSplit/>
          <w:trHeight w:val="351"/>
        </w:trPr>
        <w:tc>
          <w:tcPr>
            <w:tcW w:w="851" w:type="dxa"/>
          </w:tcPr>
          <w:p w:rsidR="001D414A" w:rsidRPr="002E3C96" w:rsidRDefault="001D414A" w:rsidP="002E3C96">
            <w:pPr>
              <w:pStyle w:val="NoSpacing"/>
              <w:numPr>
                <w:ilvl w:val="0"/>
                <w:numId w:val="88"/>
              </w:numPr>
              <w:rPr>
                <w:rFonts w:ascii="Times New Roman" w:hAnsi="Times New Roman"/>
              </w:rPr>
            </w:pPr>
          </w:p>
        </w:tc>
        <w:tc>
          <w:tcPr>
            <w:tcW w:w="7512" w:type="dxa"/>
            <w:shd w:val="clear" w:color="auto" w:fill="auto"/>
            <w:vAlign w:val="center"/>
          </w:tcPr>
          <w:p w:rsidR="001D414A" w:rsidRPr="002E3C96" w:rsidRDefault="001D414A" w:rsidP="002E3C96">
            <w:pPr>
              <w:pStyle w:val="NoSpacing"/>
              <w:rPr>
                <w:rFonts w:ascii="Times New Roman" w:hAnsi="Times New Roman"/>
              </w:rPr>
            </w:pPr>
            <w:r w:rsidRPr="002E3C96">
              <w:rPr>
                <w:rFonts w:ascii="Times New Roman" w:hAnsi="Times New Roman"/>
              </w:rPr>
              <w:t>Complex de recuperare  neuro-psiho-motorie Blijdorp- "O Nouă Viață" Suceava - Servicii sociale pentru adulți cu handicap</w:t>
            </w:r>
          </w:p>
          <w:p w:rsidR="001D414A" w:rsidRPr="002E3C96" w:rsidRDefault="001D414A" w:rsidP="002E3C96">
            <w:pPr>
              <w:pStyle w:val="NoSpacing"/>
              <w:rPr>
                <w:rFonts w:ascii="Times New Roman" w:hAnsi="Times New Roman"/>
              </w:rPr>
            </w:pPr>
            <w:r w:rsidRPr="002E3C96">
              <w:rPr>
                <w:rFonts w:ascii="Times New Roman" w:hAnsi="Times New Roman"/>
              </w:rPr>
              <w:t>-</w:t>
            </w:r>
            <w:r w:rsidRPr="002E3C96">
              <w:rPr>
                <w:rFonts w:ascii="Times New Roman" w:hAnsi="Times New Roman"/>
                <w:bCs/>
              </w:rPr>
              <w:t xml:space="preserve"> </w:t>
            </w:r>
            <w:r w:rsidRPr="002E3C96">
              <w:rPr>
                <w:rFonts w:ascii="Times New Roman" w:hAnsi="Times New Roman"/>
                <w:bCs/>
                <w:iCs/>
              </w:rPr>
              <w:t>Centrul de îngrijire și asistență</w:t>
            </w:r>
            <w:r w:rsidRPr="002E3C96">
              <w:rPr>
                <w:rFonts w:ascii="Times New Roman" w:hAnsi="Times New Roman"/>
                <w:iCs/>
              </w:rPr>
              <w:t xml:space="preserve"> pentru persoane adulte cu dizabilități "O Nouă Viață" - Suceava</w:t>
            </w:r>
          </w:p>
        </w:tc>
        <w:tc>
          <w:tcPr>
            <w:tcW w:w="1700" w:type="dxa"/>
            <w:shd w:val="clear" w:color="auto" w:fill="auto"/>
            <w:vAlign w:val="center"/>
          </w:tcPr>
          <w:p w:rsidR="001D414A" w:rsidRPr="002E3C96" w:rsidRDefault="001D414A" w:rsidP="002E3C96">
            <w:pPr>
              <w:pStyle w:val="NoSpacing"/>
              <w:rPr>
                <w:rFonts w:ascii="Times New Roman" w:hAnsi="Times New Roman"/>
                <w:snapToGrid w:val="0"/>
              </w:rPr>
            </w:pPr>
            <w:r w:rsidRPr="002E3C96">
              <w:rPr>
                <w:rFonts w:ascii="Times New Roman" w:hAnsi="Times New Roman"/>
                <w:snapToGrid w:val="0"/>
              </w:rPr>
              <w:t>8</w:t>
            </w:r>
          </w:p>
        </w:tc>
        <w:tc>
          <w:tcPr>
            <w:tcW w:w="2269" w:type="dxa"/>
            <w:vAlign w:val="center"/>
          </w:tcPr>
          <w:p w:rsidR="001D414A" w:rsidRPr="002E3C96" w:rsidRDefault="001D414A" w:rsidP="002E3C96">
            <w:pPr>
              <w:pStyle w:val="NoSpacing"/>
              <w:rPr>
                <w:rFonts w:ascii="Times New Roman" w:hAnsi="Times New Roman"/>
              </w:rPr>
            </w:pPr>
            <w:r w:rsidRPr="002E3C96">
              <w:rPr>
                <w:rFonts w:ascii="Times New Roman" w:hAnsi="Times New Roman"/>
              </w:rPr>
              <w:t>7</w:t>
            </w:r>
          </w:p>
        </w:tc>
      </w:tr>
      <w:tr w:rsidR="001D414A" w:rsidRPr="002E3C96" w:rsidTr="002E3C96">
        <w:trPr>
          <w:cantSplit/>
          <w:trHeight w:val="267"/>
        </w:trPr>
        <w:tc>
          <w:tcPr>
            <w:tcW w:w="8363" w:type="dxa"/>
            <w:gridSpan w:val="2"/>
          </w:tcPr>
          <w:p w:rsidR="001D414A" w:rsidRPr="002E3C96" w:rsidRDefault="001D414A" w:rsidP="002E3C96">
            <w:pPr>
              <w:pStyle w:val="NoSpacing"/>
              <w:rPr>
                <w:rFonts w:ascii="Times New Roman" w:hAnsi="Times New Roman"/>
                <w:b/>
              </w:rPr>
            </w:pPr>
            <w:r w:rsidRPr="002E3C96">
              <w:rPr>
                <w:rFonts w:ascii="Times New Roman" w:hAnsi="Times New Roman"/>
                <w:b/>
              </w:rPr>
              <w:t xml:space="preserve"> </w:t>
            </w:r>
          </w:p>
          <w:p w:rsidR="001D414A" w:rsidRPr="002E3C96" w:rsidRDefault="001D414A" w:rsidP="002E3C96">
            <w:pPr>
              <w:pStyle w:val="NoSpacing"/>
              <w:rPr>
                <w:rFonts w:ascii="Times New Roman" w:hAnsi="Times New Roman"/>
                <w:b/>
              </w:rPr>
            </w:pPr>
            <w:r w:rsidRPr="002E3C96">
              <w:rPr>
                <w:rFonts w:ascii="Times New Roman" w:hAnsi="Times New Roman"/>
                <w:b/>
              </w:rPr>
              <w:t>TOTAL</w:t>
            </w:r>
          </w:p>
        </w:tc>
        <w:tc>
          <w:tcPr>
            <w:tcW w:w="1700" w:type="dxa"/>
            <w:shd w:val="clear" w:color="auto" w:fill="auto"/>
            <w:vAlign w:val="center"/>
          </w:tcPr>
          <w:p w:rsidR="001D414A" w:rsidRPr="002E3C96" w:rsidRDefault="001D414A" w:rsidP="002E3C96">
            <w:pPr>
              <w:pStyle w:val="NoSpacing"/>
              <w:rPr>
                <w:rFonts w:ascii="Times New Roman" w:hAnsi="Times New Roman"/>
                <w:b/>
              </w:rPr>
            </w:pPr>
            <w:r w:rsidRPr="002E3C96">
              <w:rPr>
                <w:rFonts w:ascii="Times New Roman" w:hAnsi="Times New Roman"/>
                <w:b/>
                <w:snapToGrid w:val="0"/>
              </w:rPr>
              <w:t>936</w:t>
            </w:r>
          </w:p>
        </w:tc>
        <w:tc>
          <w:tcPr>
            <w:tcW w:w="2269" w:type="dxa"/>
            <w:vAlign w:val="center"/>
          </w:tcPr>
          <w:p w:rsidR="001D414A" w:rsidRPr="002E3C96" w:rsidRDefault="001D414A" w:rsidP="002E3C96">
            <w:pPr>
              <w:pStyle w:val="NoSpacing"/>
              <w:rPr>
                <w:rFonts w:ascii="Times New Roman" w:hAnsi="Times New Roman"/>
                <w:b/>
              </w:rPr>
            </w:pPr>
            <w:r w:rsidRPr="002E3C96">
              <w:rPr>
                <w:rFonts w:ascii="Times New Roman" w:hAnsi="Times New Roman"/>
                <w:b/>
              </w:rPr>
              <w:t>765</w:t>
            </w:r>
          </w:p>
        </w:tc>
      </w:tr>
    </w:tbl>
    <w:p w:rsidR="001D414A" w:rsidRPr="00B07C95" w:rsidRDefault="001D414A" w:rsidP="001D414A">
      <w:pPr>
        <w:ind w:firstLine="720"/>
        <w:rPr>
          <w:b/>
          <w:color w:val="000000" w:themeColor="text1"/>
          <w:sz w:val="10"/>
          <w:szCs w:val="10"/>
        </w:rPr>
      </w:pPr>
    </w:p>
    <w:p w:rsidR="001D414A" w:rsidRPr="00B07C95" w:rsidRDefault="001D414A" w:rsidP="001D414A">
      <w:pPr>
        <w:ind w:firstLine="720"/>
        <w:rPr>
          <w:b/>
          <w:color w:val="000000" w:themeColor="text1"/>
        </w:rPr>
      </w:pPr>
    </w:p>
    <w:p w:rsidR="001D414A" w:rsidRPr="002E3C96" w:rsidRDefault="001D414A" w:rsidP="002E3C96">
      <w:pPr>
        <w:pStyle w:val="NoSpacing"/>
        <w:rPr>
          <w:rFonts w:ascii="Times New Roman" w:hAnsi="Times New Roman"/>
          <w:b/>
        </w:rPr>
      </w:pPr>
      <w:proofErr w:type="gramStart"/>
      <w:r w:rsidRPr="002E3C96">
        <w:rPr>
          <w:rFonts w:ascii="Times New Roman" w:hAnsi="Times New Roman"/>
          <w:b/>
        </w:rPr>
        <w:t>SERVICII  DE</w:t>
      </w:r>
      <w:proofErr w:type="gramEnd"/>
      <w:r w:rsidRPr="002E3C96">
        <w:rPr>
          <w:rFonts w:ascii="Times New Roman" w:hAnsi="Times New Roman"/>
          <w:b/>
        </w:rPr>
        <w:t xml:space="preserve"> ZI (PERSOANE ADULTE)</w:t>
      </w:r>
    </w:p>
    <w:p w:rsidR="001D414A" w:rsidRPr="002E3C96" w:rsidRDefault="001D414A" w:rsidP="002E3C96">
      <w:pPr>
        <w:pStyle w:val="NoSpacing"/>
        <w:rPr>
          <w:rFonts w:ascii="Times New Roman" w:hAnsi="Times New Roman"/>
          <w:b/>
        </w:rPr>
      </w:pPr>
    </w:p>
    <w:tbl>
      <w:tblPr>
        <w:tblW w:w="123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702"/>
        <w:gridCol w:w="1671"/>
        <w:gridCol w:w="2056"/>
      </w:tblGrid>
      <w:tr w:rsidR="001D414A" w:rsidRPr="002E3C96" w:rsidTr="002E3C96">
        <w:trPr>
          <w:trHeight w:val="515"/>
        </w:trPr>
        <w:tc>
          <w:tcPr>
            <w:tcW w:w="960" w:type="dxa"/>
            <w:shd w:val="clear" w:color="auto" w:fill="auto"/>
            <w:noWrap/>
            <w:vAlign w:val="bottom"/>
            <w:hideMark/>
          </w:tcPr>
          <w:p w:rsidR="001D414A" w:rsidRPr="002E3C96" w:rsidRDefault="001D414A" w:rsidP="002E3C96">
            <w:pPr>
              <w:pStyle w:val="NoSpacing"/>
              <w:rPr>
                <w:rFonts w:ascii="Times New Roman" w:hAnsi="Times New Roman"/>
                <w:b/>
              </w:rPr>
            </w:pPr>
          </w:p>
        </w:tc>
        <w:tc>
          <w:tcPr>
            <w:tcW w:w="7702" w:type="dxa"/>
            <w:shd w:val="clear" w:color="auto" w:fill="auto"/>
            <w:noWrap/>
            <w:vAlign w:val="bottom"/>
            <w:hideMark/>
          </w:tcPr>
          <w:p w:rsidR="001D414A" w:rsidRPr="002E3C96" w:rsidRDefault="001D414A" w:rsidP="002E3C96">
            <w:pPr>
              <w:pStyle w:val="NoSpacing"/>
              <w:rPr>
                <w:rFonts w:ascii="Times New Roman" w:hAnsi="Times New Roman"/>
                <w:b/>
              </w:rPr>
            </w:pPr>
            <w:r w:rsidRPr="002E3C96">
              <w:rPr>
                <w:rFonts w:ascii="Times New Roman" w:hAnsi="Times New Roman"/>
                <w:b/>
              </w:rPr>
              <w:t>SERVICIUL DE ZI (PERSOANE ADULTE)</w:t>
            </w:r>
          </w:p>
          <w:p w:rsidR="001D414A" w:rsidRPr="002E3C96" w:rsidRDefault="001D414A" w:rsidP="002E3C96">
            <w:pPr>
              <w:pStyle w:val="NoSpacing"/>
              <w:rPr>
                <w:rFonts w:ascii="Times New Roman" w:hAnsi="Times New Roman"/>
                <w:b/>
              </w:rPr>
            </w:pPr>
          </w:p>
        </w:tc>
        <w:tc>
          <w:tcPr>
            <w:tcW w:w="1671" w:type="dxa"/>
            <w:shd w:val="clear" w:color="auto" w:fill="auto"/>
            <w:noWrap/>
            <w:vAlign w:val="bottom"/>
            <w:hideMark/>
          </w:tcPr>
          <w:p w:rsidR="001D414A" w:rsidRPr="002E3C96" w:rsidRDefault="001D414A" w:rsidP="002E3C96">
            <w:pPr>
              <w:pStyle w:val="NoSpacing"/>
              <w:rPr>
                <w:rFonts w:ascii="Times New Roman" w:hAnsi="Times New Roman"/>
                <w:b/>
              </w:rPr>
            </w:pPr>
            <w:r w:rsidRPr="002E3C96">
              <w:rPr>
                <w:rFonts w:ascii="Times New Roman" w:hAnsi="Times New Roman"/>
                <w:b/>
              </w:rPr>
              <w:t>CAPACITATE</w:t>
            </w:r>
          </w:p>
          <w:p w:rsidR="001D414A" w:rsidRPr="002E3C96" w:rsidRDefault="001D414A" w:rsidP="002E3C96">
            <w:pPr>
              <w:pStyle w:val="NoSpacing"/>
              <w:rPr>
                <w:rFonts w:ascii="Times New Roman" w:hAnsi="Times New Roman"/>
                <w:b/>
              </w:rPr>
            </w:pPr>
          </w:p>
          <w:p w:rsidR="001D414A" w:rsidRPr="002E3C96" w:rsidRDefault="001D414A" w:rsidP="002E3C96">
            <w:pPr>
              <w:pStyle w:val="NoSpacing"/>
              <w:rPr>
                <w:rFonts w:ascii="Times New Roman" w:hAnsi="Times New Roman"/>
                <w:b/>
              </w:rPr>
            </w:pPr>
          </w:p>
          <w:p w:rsidR="001D414A" w:rsidRPr="002E3C96" w:rsidRDefault="001D414A" w:rsidP="002E3C96">
            <w:pPr>
              <w:pStyle w:val="NoSpacing"/>
              <w:rPr>
                <w:rFonts w:ascii="Times New Roman" w:hAnsi="Times New Roman"/>
                <w:b/>
              </w:rPr>
            </w:pPr>
          </w:p>
        </w:tc>
        <w:tc>
          <w:tcPr>
            <w:tcW w:w="2056" w:type="dxa"/>
            <w:shd w:val="clear" w:color="auto" w:fill="auto"/>
            <w:noWrap/>
            <w:hideMark/>
          </w:tcPr>
          <w:p w:rsidR="001D414A" w:rsidRPr="002E3C96" w:rsidRDefault="001D414A" w:rsidP="002E3C96">
            <w:pPr>
              <w:pStyle w:val="NoSpacing"/>
              <w:rPr>
                <w:rFonts w:ascii="Times New Roman" w:hAnsi="Times New Roman"/>
                <w:b/>
              </w:rPr>
            </w:pPr>
            <w:r w:rsidRPr="002E3C96">
              <w:rPr>
                <w:rFonts w:ascii="Times New Roman" w:hAnsi="Times New Roman"/>
                <w:b/>
              </w:rPr>
              <w:t xml:space="preserve">   NR.BENEFICIARI</w:t>
            </w:r>
          </w:p>
          <w:p w:rsidR="001D414A" w:rsidRPr="002E3C96" w:rsidRDefault="001D414A" w:rsidP="002E3C96">
            <w:pPr>
              <w:pStyle w:val="NoSpacing"/>
              <w:rPr>
                <w:rFonts w:ascii="Times New Roman" w:hAnsi="Times New Roman"/>
                <w:b/>
              </w:rPr>
            </w:pPr>
            <w:r w:rsidRPr="002E3C96">
              <w:rPr>
                <w:rFonts w:ascii="Times New Roman" w:hAnsi="Times New Roman"/>
                <w:b/>
              </w:rPr>
              <w:t>31.12.2021</w:t>
            </w:r>
          </w:p>
        </w:tc>
      </w:tr>
      <w:tr w:rsidR="001D414A" w:rsidRPr="002E3C96" w:rsidTr="002E3C96">
        <w:trPr>
          <w:trHeight w:val="290"/>
        </w:trPr>
        <w:tc>
          <w:tcPr>
            <w:tcW w:w="960" w:type="dxa"/>
            <w:shd w:val="clear" w:color="auto" w:fill="auto"/>
            <w:noWrap/>
            <w:vAlign w:val="bottom"/>
          </w:tcPr>
          <w:p w:rsidR="001D414A" w:rsidRPr="002E3C96" w:rsidRDefault="002E3C96" w:rsidP="002E3C96">
            <w:pPr>
              <w:pStyle w:val="NoSpacing"/>
              <w:rPr>
                <w:rFonts w:ascii="Times New Roman" w:hAnsi="Times New Roman"/>
              </w:rPr>
            </w:pPr>
            <w:r>
              <w:rPr>
                <w:rFonts w:ascii="Times New Roman" w:hAnsi="Times New Roman"/>
              </w:rPr>
              <w:t>1</w:t>
            </w:r>
          </w:p>
        </w:tc>
        <w:tc>
          <w:tcPr>
            <w:tcW w:w="7702" w:type="dxa"/>
            <w:shd w:val="clear" w:color="auto" w:fill="auto"/>
            <w:noWrap/>
            <w:vAlign w:val="center"/>
          </w:tcPr>
          <w:p w:rsidR="001D414A" w:rsidRPr="002E3C96" w:rsidRDefault="001D414A" w:rsidP="002E3C96">
            <w:pPr>
              <w:pStyle w:val="NoSpacing"/>
              <w:rPr>
                <w:rFonts w:ascii="Times New Roman" w:hAnsi="Times New Roman"/>
              </w:rPr>
            </w:pPr>
            <w:r w:rsidRPr="002E3C96">
              <w:rPr>
                <w:rFonts w:ascii="Times New Roman" w:hAnsi="Times New Roman"/>
              </w:rPr>
              <w:t>Complex de recuperare  neuro-psiho-motorie Blijdorp- "O Nouă Viață" Suceava - Servicii sociale pentru adulți cu handicap</w:t>
            </w:r>
          </w:p>
          <w:p w:rsidR="001D414A" w:rsidRPr="002E3C96" w:rsidRDefault="001D414A" w:rsidP="002E3C96">
            <w:pPr>
              <w:pStyle w:val="NoSpacing"/>
              <w:rPr>
                <w:rFonts w:ascii="Times New Roman" w:hAnsi="Times New Roman"/>
              </w:rPr>
            </w:pPr>
            <w:r w:rsidRPr="002E3C96">
              <w:rPr>
                <w:rFonts w:ascii="Times New Roman" w:hAnsi="Times New Roman"/>
              </w:rPr>
              <w:t>-</w:t>
            </w:r>
            <w:r w:rsidRPr="002E3C96">
              <w:rPr>
                <w:rFonts w:ascii="Times New Roman" w:hAnsi="Times New Roman"/>
                <w:iCs/>
              </w:rPr>
              <w:t xml:space="preserve"> Centrul de zi pentru adulți cu handicap Blijdorp Romania</w:t>
            </w:r>
          </w:p>
        </w:tc>
        <w:tc>
          <w:tcPr>
            <w:tcW w:w="1671" w:type="dxa"/>
            <w:shd w:val="clear" w:color="auto" w:fill="auto"/>
            <w:noWrap/>
            <w:vAlign w:val="center"/>
          </w:tcPr>
          <w:p w:rsidR="001D414A" w:rsidRPr="002E3C96" w:rsidRDefault="001D414A" w:rsidP="002E3C96">
            <w:pPr>
              <w:pStyle w:val="NoSpacing"/>
              <w:rPr>
                <w:rFonts w:ascii="Times New Roman" w:hAnsi="Times New Roman"/>
                <w:snapToGrid w:val="0"/>
              </w:rPr>
            </w:pPr>
            <w:r w:rsidRPr="002E3C96">
              <w:rPr>
                <w:rFonts w:ascii="Times New Roman" w:hAnsi="Times New Roman"/>
                <w:snapToGrid w:val="0"/>
              </w:rPr>
              <w:t>30</w:t>
            </w:r>
          </w:p>
        </w:tc>
        <w:tc>
          <w:tcPr>
            <w:tcW w:w="2056" w:type="dxa"/>
            <w:shd w:val="clear" w:color="auto" w:fill="auto"/>
            <w:noWrap/>
            <w:vAlign w:val="center"/>
          </w:tcPr>
          <w:p w:rsidR="001D414A" w:rsidRPr="002E3C96" w:rsidRDefault="001D414A" w:rsidP="002E3C96">
            <w:pPr>
              <w:pStyle w:val="NoSpacing"/>
              <w:rPr>
                <w:rFonts w:ascii="Times New Roman" w:hAnsi="Times New Roman"/>
              </w:rPr>
            </w:pPr>
            <w:r w:rsidRPr="002E3C96">
              <w:rPr>
                <w:rFonts w:ascii="Times New Roman" w:hAnsi="Times New Roman"/>
              </w:rPr>
              <w:t>30</w:t>
            </w:r>
          </w:p>
        </w:tc>
      </w:tr>
      <w:tr w:rsidR="001D414A" w:rsidRPr="002E3C96" w:rsidTr="002E3C96">
        <w:trPr>
          <w:trHeight w:val="290"/>
        </w:trPr>
        <w:tc>
          <w:tcPr>
            <w:tcW w:w="960" w:type="dxa"/>
            <w:shd w:val="clear" w:color="auto" w:fill="auto"/>
            <w:noWrap/>
            <w:vAlign w:val="bottom"/>
          </w:tcPr>
          <w:p w:rsidR="001D414A" w:rsidRPr="002E3C96" w:rsidRDefault="002E3C96" w:rsidP="002E3C96">
            <w:pPr>
              <w:pStyle w:val="NoSpacing"/>
              <w:rPr>
                <w:rFonts w:ascii="Times New Roman" w:hAnsi="Times New Roman"/>
              </w:rPr>
            </w:pPr>
            <w:r>
              <w:rPr>
                <w:rFonts w:ascii="Times New Roman" w:hAnsi="Times New Roman"/>
              </w:rPr>
              <w:lastRenderedPageBreak/>
              <w:t>2</w:t>
            </w:r>
          </w:p>
        </w:tc>
        <w:tc>
          <w:tcPr>
            <w:tcW w:w="7702" w:type="dxa"/>
            <w:shd w:val="clear" w:color="auto" w:fill="auto"/>
            <w:noWrap/>
            <w:vAlign w:val="center"/>
          </w:tcPr>
          <w:p w:rsidR="001D414A" w:rsidRPr="002E3C96" w:rsidRDefault="001D414A" w:rsidP="002E3C96">
            <w:pPr>
              <w:pStyle w:val="NoSpacing"/>
              <w:rPr>
                <w:rFonts w:ascii="Times New Roman" w:hAnsi="Times New Roman"/>
              </w:rPr>
            </w:pPr>
            <w:r w:rsidRPr="002E3C96">
              <w:rPr>
                <w:rFonts w:ascii="Times New Roman" w:hAnsi="Times New Roman"/>
              </w:rPr>
              <w:t>Complex de recuperare  neuro-psiho-motorie Blijdorp- "O Nouă Viață" Suceava - Servicii sociale pentru adulți cu handicap</w:t>
            </w:r>
          </w:p>
          <w:p w:rsidR="001D414A" w:rsidRPr="002E3C96" w:rsidRDefault="001D414A" w:rsidP="002E3C96">
            <w:pPr>
              <w:pStyle w:val="NoSpacing"/>
              <w:rPr>
                <w:rFonts w:ascii="Times New Roman" w:hAnsi="Times New Roman"/>
                <w:iCs/>
              </w:rPr>
            </w:pPr>
            <w:r w:rsidRPr="002E3C96">
              <w:rPr>
                <w:rFonts w:ascii="Times New Roman" w:hAnsi="Times New Roman"/>
                <w:iCs/>
              </w:rPr>
              <w:t>-Centrul de servicii de recuperare neuro-motorie pentru persoane adulte cu handicap de tip ambulatoriu</w:t>
            </w:r>
          </w:p>
        </w:tc>
        <w:tc>
          <w:tcPr>
            <w:tcW w:w="1671" w:type="dxa"/>
            <w:shd w:val="clear" w:color="auto" w:fill="auto"/>
            <w:noWrap/>
            <w:vAlign w:val="center"/>
          </w:tcPr>
          <w:p w:rsidR="001D414A" w:rsidRPr="002E3C96" w:rsidRDefault="001D414A" w:rsidP="002E3C96">
            <w:pPr>
              <w:pStyle w:val="NoSpacing"/>
              <w:rPr>
                <w:rFonts w:ascii="Times New Roman" w:hAnsi="Times New Roman"/>
                <w:snapToGrid w:val="0"/>
              </w:rPr>
            </w:pPr>
            <w:r w:rsidRPr="002E3C96">
              <w:rPr>
                <w:rFonts w:ascii="Times New Roman" w:hAnsi="Times New Roman"/>
                <w:snapToGrid w:val="0"/>
              </w:rPr>
              <w:t>40</w:t>
            </w:r>
          </w:p>
        </w:tc>
        <w:tc>
          <w:tcPr>
            <w:tcW w:w="2056" w:type="dxa"/>
            <w:shd w:val="clear" w:color="auto" w:fill="auto"/>
            <w:noWrap/>
            <w:vAlign w:val="center"/>
          </w:tcPr>
          <w:p w:rsidR="001D414A" w:rsidRPr="002E3C96" w:rsidRDefault="001D414A" w:rsidP="002E3C96">
            <w:pPr>
              <w:pStyle w:val="NoSpacing"/>
              <w:rPr>
                <w:rFonts w:ascii="Times New Roman" w:hAnsi="Times New Roman"/>
              </w:rPr>
            </w:pPr>
            <w:r w:rsidRPr="002E3C96">
              <w:rPr>
                <w:rFonts w:ascii="Times New Roman" w:hAnsi="Times New Roman"/>
              </w:rPr>
              <w:t>30</w:t>
            </w:r>
          </w:p>
        </w:tc>
      </w:tr>
      <w:tr w:rsidR="001D414A" w:rsidRPr="002E3C96" w:rsidTr="002E3C96">
        <w:trPr>
          <w:trHeight w:val="290"/>
        </w:trPr>
        <w:tc>
          <w:tcPr>
            <w:tcW w:w="8662" w:type="dxa"/>
            <w:gridSpan w:val="2"/>
            <w:shd w:val="clear" w:color="auto" w:fill="auto"/>
            <w:noWrap/>
            <w:vAlign w:val="bottom"/>
          </w:tcPr>
          <w:p w:rsidR="001D414A" w:rsidRPr="002E3C96" w:rsidRDefault="001D414A" w:rsidP="002E3C96">
            <w:pPr>
              <w:pStyle w:val="NoSpacing"/>
              <w:rPr>
                <w:rFonts w:ascii="Times New Roman" w:hAnsi="Times New Roman"/>
                <w:b/>
              </w:rPr>
            </w:pPr>
          </w:p>
          <w:p w:rsidR="001D414A" w:rsidRPr="002E3C96" w:rsidRDefault="001D414A" w:rsidP="002E3C96">
            <w:pPr>
              <w:pStyle w:val="NoSpacing"/>
              <w:rPr>
                <w:rFonts w:ascii="Times New Roman" w:hAnsi="Times New Roman"/>
                <w:b/>
              </w:rPr>
            </w:pPr>
            <w:r w:rsidRPr="002E3C96">
              <w:rPr>
                <w:rFonts w:ascii="Times New Roman" w:hAnsi="Times New Roman"/>
                <w:b/>
              </w:rPr>
              <w:t>TOTAL</w:t>
            </w:r>
          </w:p>
          <w:p w:rsidR="001D414A" w:rsidRPr="002E3C96" w:rsidRDefault="001D414A" w:rsidP="002E3C96">
            <w:pPr>
              <w:pStyle w:val="NoSpacing"/>
              <w:rPr>
                <w:rFonts w:ascii="Times New Roman" w:hAnsi="Times New Roman"/>
                <w:b/>
              </w:rPr>
            </w:pPr>
          </w:p>
        </w:tc>
        <w:tc>
          <w:tcPr>
            <w:tcW w:w="1671" w:type="dxa"/>
            <w:shd w:val="clear" w:color="auto" w:fill="auto"/>
            <w:noWrap/>
            <w:vAlign w:val="center"/>
          </w:tcPr>
          <w:p w:rsidR="001D414A" w:rsidRPr="002E3C96" w:rsidRDefault="001D414A" w:rsidP="002E3C96">
            <w:pPr>
              <w:pStyle w:val="NoSpacing"/>
              <w:rPr>
                <w:rFonts w:ascii="Times New Roman" w:hAnsi="Times New Roman"/>
                <w:b/>
                <w:snapToGrid w:val="0"/>
              </w:rPr>
            </w:pPr>
            <w:r w:rsidRPr="002E3C96">
              <w:rPr>
                <w:rFonts w:ascii="Times New Roman" w:hAnsi="Times New Roman"/>
                <w:b/>
                <w:snapToGrid w:val="0"/>
              </w:rPr>
              <w:t>70</w:t>
            </w:r>
          </w:p>
        </w:tc>
        <w:tc>
          <w:tcPr>
            <w:tcW w:w="2056" w:type="dxa"/>
            <w:shd w:val="clear" w:color="auto" w:fill="auto"/>
            <w:noWrap/>
            <w:vAlign w:val="center"/>
          </w:tcPr>
          <w:p w:rsidR="001D414A" w:rsidRPr="002E3C96" w:rsidRDefault="001D414A" w:rsidP="002E3C96">
            <w:pPr>
              <w:pStyle w:val="NoSpacing"/>
              <w:rPr>
                <w:rFonts w:ascii="Times New Roman" w:hAnsi="Times New Roman"/>
                <w:b/>
              </w:rPr>
            </w:pPr>
            <w:r w:rsidRPr="002E3C96">
              <w:rPr>
                <w:rFonts w:ascii="Times New Roman" w:hAnsi="Times New Roman"/>
                <w:b/>
              </w:rPr>
              <w:t>60</w:t>
            </w:r>
          </w:p>
        </w:tc>
      </w:tr>
    </w:tbl>
    <w:p w:rsidR="003A2E1E" w:rsidRPr="00772104" w:rsidRDefault="003A2E1E" w:rsidP="00EF44B7">
      <w:pPr>
        <w:jc w:val="both"/>
        <w:rPr>
          <w:rFonts w:ascii="Times New Roman" w:hAnsi="Times New Roman"/>
          <w:b/>
          <w:sz w:val="44"/>
          <w:szCs w:val="44"/>
          <w:highlight w:val="green"/>
          <w:lang w:val="it-IT"/>
        </w:rPr>
      </w:pPr>
    </w:p>
    <w:p w:rsidR="002E3C96" w:rsidRDefault="002E3C96" w:rsidP="00EF44B7">
      <w:pPr>
        <w:jc w:val="both"/>
        <w:rPr>
          <w:rFonts w:ascii="Times New Roman" w:hAnsi="Times New Roman"/>
          <w:b/>
          <w:sz w:val="28"/>
          <w:szCs w:val="28"/>
          <w:highlight w:val="green"/>
          <w:lang w:val="it-IT"/>
        </w:rPr>
        <w:sectPr w:rsidR="002E3C96" w:rsidSect="002E3C96">
          <w:pgSz w:w="15840" w:h="12240" w:orient="landscape"/>
          <w:pgMar w:top="618" w:right="1440" w:bottom="1440" w:left="1440" w:header="709" w:footer="709" w:gutter="0"/>
          <w:cols w:space="708"/>
          <w:docGrid w:linePitch="360"/>
        </w:sectPr>
      </w:pPr>
    </w:p>
    <w:p w:rsidR="003A2E1E" w:rsidRPr="00806723" w:rsidRDefault="00806723" w:rsidP="00EF44B7">
      <w:pPr>
        <w:jc w:val="both"/>
        <w:rPr>
          <w:rFonts w:ascii="Times New Roman" w:hAnsi="Times New Roman"/>
          <w:b/>
          <w:sz w:val="28"/>
          <w:szCs w:val="28"/>
          <w:lang w:val="ro-RO"/>
        </w:rPr>
      </w:pPr>
      <w:r w:rsidRPr="00806723">
        <w:rPr>
          <w:rFonts w:ascii="Times New Roman" w:hAnsi="Times New Roman"/>
          <w:b/>
          <w:sz w:val="28"/>
          <w:szCs w:val="28"/>
          <w:lang w:val="it-IT"/>
        </w:rPr>
        <w:lastRenderedPageBreak/>
        <w:t>ISTORIC SERVICII DE TIP REZIDENȚIAL</w:t>
      </w:r>
    </w:p>
    <w:tbl>
      <w:tblPr>
        <w:tblW w:w="0" w:type="auto"/>
        <w:jc w:val="center"/>
        <w:tblInd w:w="-81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3937"/>
        <w:gridCol w:w="981"/>
        <w:gridCol w:w="774"/>
        <w:gridCol w:w="825"/>
        <w:gridCol w:w="881"/>
        <w:gridCol w:w="1008"/>
        <w:gridCol w:w="924"/>
        <w:gridCol w:w="924"/>
      </w:tblGrid>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D273CC">
            <w:pPr>
              <w:jc w:val="center"/>
              <w:rPr>
                <w:b/>
                <w:bCs/>
                <w:u w:val="single"/>
              </w:rPr>
            </w:pPr>
            <w:r w:rsidRPr="00772104">
              <w:rPr>
                <w:b/>
                <w:bCs/>
                <w:u w:val="single"/>
              </w:rPr>
              <w:t>Nr.</w:t>
            </w:r>
          </w:p>
          <w:p w:rsidR="005C4C17" w:rsidRPr="00772104" w:rsidRDefault="005C4C17" w:rsidP="00D273CC">
            <w:pPr>
              <w:ind w:right="-16"/>
              <w:jc w:val="center"/>
              <w:rPr>
                <w:b/>
                <w:bCs/>
                <w:u w:val="single"/>
              </w:rPr>
            </w:pPr>
            <w:proofErr w:type="gramStart"/>
            <w:r w:rsidRPr="00772104">
              <w:rPr>
                <w:b/>
                <w:bCs/>
                <w:u w:val="single"/>
              </w:rPr>
              <w:t>crt</w:t>
            </w:r>
            <w:proofErr w:type="gramEnd"/>
            <w:r w:rsidRPr="00772104">
              <w:rPr>
                <w:b/>
                <w:bCs/>
                <w:u w:val="single"/>
              </w:rPr>
              <w:t>.</w:t>
            </w:r>
          </w:p>
        </w:tc>
        <w:tc>
          <w:tcPr>
            <w:tcW w:w="3937"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eastAsia="Arial Unicode MS" w:hAnsi="Times New Roman"/>
                <w:sz w:val="20"/>
                <w:szCs w:val="20"/>
              </w:rPr>
            </w:pPr>
            <w:r w:rsidRPr="00772104">
              <w:rPr>
                <w:rFonts w:ascii="Times New Roman" w:hAnsi="Times New Roman"/>
                <w:sz w:val="20"/>
                <w:szCs w:val="20"/>
              </w:rPr>
              <w:t>Denumirea</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eastAsia="Arial Unicode MS" w:hAnsi="Times New Roman"/>
                <w:sz w:val="20"/>
                <w:szCs w:val="20"/>
              </w:rPr>
            </w:pPr>
            <w:r w:rsidRPr="00772104">
              <w:rPr>
                <w:rFonts w:ascii="Times New Roman" w:eastAsia="Arial Unicode MS" w:hAnsi="Times New Roman"/>
                <w:sz w:val="20"/>
                <w:szCs w:val="20"/>
              </w:rPr>
              <w:t>31.12.</w:t>
            </w:r>
          </w:p>
          <w:p w:rsidR="005C4C17" w:rsidRPr="00772104" w:rsidRDefault="005C4C17" w:rsidP="005C4C17">
            <w:pPr>
              <w:pStyle w:val="NoSpacing"/>
              <w:rPr>
                <w:rFonts w:ascii="Times New Roman" w:eastAsia="Arial Unicode MS" w:hAnsi="Times New Roman"/>
                <w:sz w:val="20"/>
                <w:szCs w:val="20"/>
              </w:rPr>
            </w:pPr>
            <w:r w:rsidRPr="00772104">
              <w:rPr>
                <w:rFonts w:ascii="Times New Roman" w:eastAsia="Arial Unicode MS" w:hAnsi="Times New Roman"/>
                <w:sz w:val="20"/>
                <w:szCs w:val="20"/>
              </w:rPr>
              <w:t>2015</w:t>
            </w:r>
          </w:p>
        </w:tc>
        <w:tc>
          <w:tcPr>
            <w:tcW w:w="77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eastAsia="Arial Unicode MS" w:hAnsi="Times New Roman"/>
                <w:sz w:val="20"/>
                <w:szCs w:val="20"/>
              </w:rPr>
            </w:pPr>
            <w:r w:rsidRPr="00772104">
              <w:rPr>
                <w:rFonts w:ascii="Times New Roman" w:eastAsia="Arial Unicode MS" w:hAnsi="Times New Roman"/>
                <w:sz w:val="20"/>
                <w:szCs w:val="20"/>
              </w:rPr>
              <w:t>31.12.</w:t>
            </w:r>
          </w:p>
          <w:p w:rsidR="005C4C17" w:rsidRPr="00772104" w:rsidRDefault="005C4C17" w:rsidP="005C4C17">
            <w:pPr>
              <w:pStyle w:val="NoSpacing"/>
              <w:rPr>
                <w:rFonts w:ascii="Times New Roman" w:eastAsia="Arial Unicode MS" w:hAnsi="Times New Roman"/>
                <w:sz w:val="20"/>
                <w:szCs w:val="20"/>
              </w:rPr>
            </w:pPr>
            <w:r w:rsidRPr="00772104">
              <w:rPr>
                <w:rFonts w:ascii="Times New Roman" w:eastAsia="Arial Unicode MS" w:hAnsi="Times New Roman"/>
                <w:sz w:val="20"/>
                <w:szCs w:val="20"/>
              </w:rPr>
              <w:t>2016</w:t>
            </w:r>
          </w:p>
        </w:tc>
        <w:tc>
          <w:tcPr>
            <w:tcW w:w="825"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eastAsia="Arial Unicode MS" w:hAnsi="Times New Roman"/>
                <w:sz w:val="20"/>
                <w:szCs w:val="20"/>
              </w:rPr>
            </w:pPr>
            <w:r w:rsidRPr="00772104">
              <w:rPr>
                <w:rFonts w:ascii="Times New Roman" w:eastAsia="Arial Unicode MS" w:hAnsi="Times New Roman"/>
                <w:sz w:val="20"/>
                <w:szCs w:val="20"/>
              </w:rPr>
              <w:t>31.12.</w:t>
            </w:r>
          </w:p>
          <w:p w:rsidR="005C4C17" w:rsidRPr="00772104" w:rsidRDefault="005C4C17" w:rsidP="005C4C17">
            <w:pPr>
              <w:pStyle w:val="NoSpacing"/>
              <w:rPr>
                <w:rFonts w:ascii="Times New Roman" w:eastAsia="Arial Unicode MS" w:hAnsi="Times New Roman"/>
                <w:sz w:val="20"/>
                <w:szCs w:val="20"/>
              </w:rPr>
            </w:pPr>
            <w:r w:rsidRPr="00772104">
              <w:rPr>
                <w:rFonts w:ascii="Times New Roman" w:eastAsia="Arial Unicode MS" w:hAnsi="Times New Roman"/>
                <w:sz w:val="20"/>
                <w:szCs w:val="20"/>
              </w:rPr>
              <w:t>2017</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eastAsia="Arial Unicode MS" w:hAnsi="Times New Roman"/>
                <w:sz w:val="20"/>
                <w:szCs w:val="20"/>
              </w:rPr>
            </w:pPr>
            <w:r w:rsidRPr="00772104">
              <w:rPr>
                <w:rFonts w:ascii="Times New Roman" w:eastAsia="Arial Unicode MS" w:hAnsi="Times New Roman"/>
                <w:sz w:val="20"/>
                <w:szCs w:val="20"/>
              </w:rPr>
              <w:t>31.12.</w:t>
            </w:r>
          </w:p>
          <w:p w:rsidR="005C4C17" w:rsidRPr="00772104" w:rsidRDefault="005C4C17" w:rsidP="005C4C17">
            <w:pPr>
              <w:pStyle w:val="NoSpacing"/>
              <w:rPr>
                <w:rFonts w:ascii="Times New Roman" w:eastAsia="Arial Unicode MS" w:hAnsi="Times New Roman"/>
                <w:sz w:val="20"/>
                <w:szCs w:val="20"/>
              </w:rPr>
            </w:pPr>
            <w:r w:rsidRPr="00772104">
              <w:rPr>
                <w:rFonts w:ascii="Times New Roman" w:eastAsia="Arial Unicode MS" w:hAnsi="Times New Roman"/>
                <w:sz w:val="20"/>
                <w:szCs w:val="20"/>
              </w:rPr>
              <w:t>2018</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eastAsia="Arial Unicode MS" w:hAnsi="Times New Roman"/>
                <w:sz w:val="20"/>
                <w:szCs w:val="20"/>
              </w:rPr>
            </w:pPr>
            <w:r w:rsidRPr="00772104">
              <w:rPr>
                <w:rFonts w:ascii="Times New Roman" w:eastAsia="Arial Unicode MS" w:hAnsi="Times New Roman"/>
                <w:sz w:val="20"/>
                <w:szCs w:val="20"/>
              </w:rPr>
              <w:t>31.12.</w:t>
            </w:r>
          </w:p>
          <w:p w:rsidR="005C4C17" w:rsidRPr="00772104" w:rsidRDefault="005C4C17" w:rsidP="005C4C17">
            <w:pPr>
              <w:pStyle w:val="NoSpacing"/>
              <w:rPr>
                <w:rFonts w:ascii="Times New Roman" w:eastAsia="Arial Unicode MS" w:hAnsi="Times New Roman"/>
                <w:sz w:val="20"/>
                <w:szCs w:val="20"/>
              </w:rPr>
            </w:pPr>
            <w:r w:rsidRPr="00772104">
              <w:rPr>
                <w:rFonts w:ascii="Times New Roman" w:eastAsia="Arial Unicode MS" w:hAnsi="Times New Roman"/>
                <w:sz w:val="20"/>
                <w:szCs w:val="20"/>
              </w:rPr>
              <w:t>2019</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eastAsia="Arial Unicode MS" w:hAnsi="Times New Roman"/>
                <w:sz w:val="20"/>
                <w:szCs w:val="20"/>
              </w:rPr>
            </w:pPr>
            <w:r w:rsidRPr="00772104">
              <w:rPr>
                <w:rFonts w:ascii="Times New Roman" w:eastAsia="Arial Unicode MS" w:hAnsi="Times New Roman"/>
                <w:sz w:val="20"/>
                <w:szCs w:val="20"/>
              </w:rPr>
              <w:t>31.12.</w:t>
            </w:r>
          </w:p>
          <w:p w:rsidR="005C4C17" w:rsidRPr="00772104" w:rsidRDefault="005C4C17" w:rsidP="005C4C17">
            <w:pPr>
              <w:pStyle w:val="NoSpacing"/>
              <w:rPr>
                <w:rFonts w:ascii="Times New Roman" w:eastAsia="Arial Unicode MS" w:hAnsi="Times New Roman"/>
                <w:sz w:val="20"/>
                <w:szCs w:val="20"/>
              </w:rPr>
            </w:pPr>
            <w:r w:rsidRPr="00772104">
              <w:rPr>
                <w:rFonts w:ascii="Times New Roman" w:eastAsia="Arial Unicode MS" w:hAnsi="Times New Roman"/>
                <w:sz w:val="20"/>
                <w:szCs w:val="20"/>
              </w:rPr>
              <w:t>2020</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eastAsia="Arial Unicode MS" w:hAnsi="Times New Roman"/>
                <w:sz w:val="20"/>
                <w:szCs w:val="20"/>
              </w:rPr>
            </w:pPr>
            <w:r w:rsidRPr="00772104">
              <w:rPr>
                <w:rFonts w:ascii="Times New Roman" w:eastAsia="Arial Unicode MS" w:hAnsi="Times New Roman"/>
                <w:sz w:val="20"/>
                <w:szCs w:val="20"/>
              </w:rPr>
              <w:t>31.12.</w:t>
            </w:r>
          </w:p>
          <w:p w:rsidR="005C4C17" w:rsidRPr="00772104" w:rsidRDefault="005C4C17" w:rsidP="005C4C17">
            <w:pPr>
              <w:pStyle w:val="NoSpacing"/>
              <w:rPr>
                <w:rFonts w:ascii="Times New Roman" w:eastAsia="Arial Unicode MS" w:hAnsi="Times New Roman"/>
                <w:sz w:val="20"/>
                <w:szCs w:val="20"/>
              </w:rPr>
            </w:pPr>
            <w:r w:rsidRPr="00772104">
              <w:rPr>
                <w:rFonts w:ascii="Times New Roman" w:eastAsia="Arial Unicode MS" w:hAnsi="Times New Roman"/>
                <w:sz w:val="20"/>
                <w:szCs w:val="20"/>
              </w:rPr>
              <w:t>2021</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lang w:val="fr-FR"/>
              </w:rPr>
            </w:pPr>
            <w:r w:rsidRPr="00772104">
              <w:rPr>
                <w:rFonts w:ascii="Times New Roman" w:hAnsi="Times New Roman"/>
                <w:sz w:val="20"/>
                <w:szCs w:val="20"/>
                <w:lang w:val="fr-FR"/>
              </w:rPr>
              <w:t>Centrul de plasament “Speranţa” Suceava</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61</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50</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39</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32</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22</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închis</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închis</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Casa de tip familial Sidorovici Gura Humorului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10</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13</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9</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4</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4</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închis</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închis</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lang w:val="fr-FR"/>
              </w:rPr>
            </w:pPr>
            <w:r w:rsidRPr="00772104">
              <w:rPr>
                <w:rFonts w:ascii="Times New Roman" w:hAnsi="Times New Roman"/>
                <w:sz w:val="20"/>
                <w:szCs w:val="20"/>
                <w:lang w:val="fr-FR"/>
              </w:rPr>
              <w:t>Centrul de plasament “Mihail şi Gavril” Solca</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37</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42</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43</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35</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26</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închis</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închis</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lang w:val="fr-FR"/>
              </w:rPr>
            </w:pPr>
            <w:r w:rsidRPr="00772104">
              <w:rPr>
                <w:rFonts w:ascii="Times New Roman" w:hAnsi="Times New Roman"/>
                <w:sz w:val="20"/>
                <w:szCs w:val="20"/>
              </w:rPr>
              <w:t>Casa de tip familial ”Prietenia” Solca</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10</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10</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lang w:val="fr-FR"/>
              </w:rPr>
            </w:pPr>
            <w:r w:rsidRPr="00772104">
              <w:rPr>
                <w:rFonts w:ascii="Times New Roman" w:hAnsi="Times New Roman"/>
                <w:sz w:val="20"/>
                <w:szCs w:val="20"/>
              </w:rPr>
              <w:t>Casa de tip familial ”Cireșarii” Solca</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8</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8</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lang w:val="fr-FR"/>
              </w:rPr>
            </w:pPr>
            <w:r w:rsidRPr="00772104">
              <w:rPr>
                <w:rFonts w:ascii="Times New Roman" w:hAnsi="Times New Roman"/>
                <w:sz w:val="20"/>
                <w:szCs w:val="20"/>
                <w:lang w:val="fr-FR"/>
              </w:rPr>
              <w:t>Casa de tip familial “Sf.Gheorghe” Dolhasca</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18</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17</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17</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16</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16</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închis</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închis</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Casa de tip familial ”O Nouă Viaţă”</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17</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16</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9</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9</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8</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10</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9</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Centrul de Respiro (Blijdorp)</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0</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0</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0</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lang w:val="fr-FR"/>
              </w:rPr>
            </w:pPr>
            <w:r w:rsidRPr="00772104">
              <w:rPr>
                <w:rFonts w:ascii="Times New Roman" w:hAnsi="Times New Roman"/>
                <w:sz w:val="20"/>
                <w:szCs w:val="20"/>
                <w:lang w:val="fr-FR"/>
              </w:rPr>
              <w:t>Casa de tip familial „Universul Copiilor” Rădăuţi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14</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16</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13</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14</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14</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12</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9</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Centrul de plasament „Ama Deus” Siret</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33</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29</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33</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32</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27</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închis</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închis</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lang w:val="fr-FR"/>
              </w:rPr>
            </w:pPr>
            <w:r w:rsidRPr="00772104">
              <w:rPr>
                <w:rFonts w:ascii="Times New Roman" w:hAnsi="Times New Roman"/>
                <w:sz w:val="20"/>
                <w:szCs w:val="20"/>
                <w:lang w:val="fr-FR"/>
              </w:rPr>
              <w:t>Centrul de plasament „Alma Mater” Siret</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9</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10</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6</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7</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11</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11</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lang w:val="fr-FR"/>
              </w:rPr>
            </w:pPr>
            <w:r w:rsidRPr="00772104">
              <w:rPr>
                <w:rFonts w:ascii="Times New Roman" w:hAnsi="Times New Roman"/>
                <w:sz w:val="20"/>
                <w:szCs w:val="20"/>
                <w:lang w:val="fr-FR"/>
              </w:rPr>
              <w:t>Casa de tip familial „Colţ Alb” Suceava</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15</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13</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15</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13</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12</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12</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11</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lang w:val="fr-FR"/>
              </w:rPr>
            </w:pPr>
            <w:r w:rsidRPr="00772104">
              <w:rPr>
                <w:rFonts w:ascii="Times New Roman" w:hAnsi="Times New Roman"/>
                <w:sz w:val="20"/>
                <w:szCs w:val="20"/>
                <w:lang w:val="fr-FR"/>
              </w:rPr>
              <w:t>Casa de tip familial „Domino” Fălticeni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14</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13</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12</w:t>
            </w:r>
          </w:p>
        </w:tc>
        <w:tc>
          <w:tcPr>
            <w:tcW w:w="881" w:type="dxa"/>
            <w:tcBorders>
              <w:top w:val="single" w:sz="4" w:space="0" w:color="auto"/>
              <w:left w:val="single" w:sz="4" w:space="0" w:color="auto"/>
              <w:bottom w:val="single" w:sz="4" w:space="0" w:color="auto"/>
              <w:right w:val="single" w:sz="4" w:space="0" w:color="auto"/>
            </w:tcBorders>
            <w:vAlign w:val="bottom"/>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12</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12</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10</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10</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lang w:val="fr-FR"/>
              </w:rPr>
            </w:pPr>
            <w:r w:rsidRPr="00772104">
              <w:rPr>
                <w:rFonts w:ascii="Times New Roman" w:hAnsi="Times New Roman"/>
                <w:sz w:val="20"/>
                <w:szCs w:val="20"/>
                <w:lang w:val="fr-FR"/>
              </w:rPr>
              <w:t>Casa de tip familial „Dalia” Fălticeni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6</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7</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10</w:t>
            </w:r>
          </w:p>
        </w:tc>
        <w:tc>
          <w:tcPr>
            <w:tcW w:w="881" w:type="dxa"/>
            <w:tcBorders>
              <w:top w:val="single" w:sz="4" w:space="0" w:color="auto"/>
              <w:left w:val="single" w:sz="4" w:space="0" w:color="auto"/>
              <w:bottom w:val="single" w:sz="4" w:space="0" w:color="auto"/>
              <w:right w:val="single" w:sz="4" w:space="0" w:color="auto"/>
            </w:tcBorders>
            <w:vAlign w:val="bottom"/>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8</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7</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9</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8</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Apartament social 1 Suceava</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5</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6</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2</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2</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4</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2</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Apartament social 2 Fălticeni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0</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3</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4</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4</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4</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Apartament social 3 Fălticeni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2</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3</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Apartament social 4 Gura Humorului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3</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Apartament social 5 Gura Humorului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0</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Apartament Licurici copil cu dizabilități Gura Humorului (transformat din Apartament social 6 Gura Humorului)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5</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4</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3</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Apartament 1 (PHARE Gura Humorului)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5</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8</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7</w:t>
            </w:r>
          </w:p>
        </w:tc>
        <w:tc>
          <w:tcPr>
            <w:tcW w:w="881" w:type="dxa"/>
            <w:tcBorders>
              <w:top w:val="single" w:sz="4" w:space="0" w:color="auto"/>
              <w:left w:val="single" w:sz="4" w:space="0" w:color="auto"/>
              <w:bottom w:val="single" w:sz="4" w:space="0" w:color="auto"/>
              <w:right w:val="single" w:sz="4" w:space="0" w:color="auto"/>
            </w:tcBorders>
            <w:vAlign w:val="bottom"/>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6</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Apartament 2 (PHARE Gura Humorului)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7</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6</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7</w:t>
            </w:r>
          </w:p>
        </w:tc>
        <w:tc>
          <w:tcPr>
            <w:tcW w:w="881" w:type="dxa"/>
            <w:tcBorders>
              <w:top w:val="single" w:sz="4" w:space="0" w:color="auto"/>
              <w:left w:val="single" w:sz="4" w:space="0" w:color="auto"/>
              <w:bottom w:val="single" w:sz="4" w:space="0" w:color="auto"/>
              <w:right w:val="single" w:sz="4" w:space="0" w:color="auto"/>
            </w:tcBorders>
            <w:vAlign w:val="bottom"/>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7</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7</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6</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3</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Apartament 3 (PHARE Gura Humorului)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5</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4</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881" w:type="dxa"/>
            <w:tcBorders>
              <w:top w:val="single" w:sz="4" w:space="0" w:color="auto"/>
              <w:left w:val="single" w:sz="4" w:space="0" w:color="auto"/>
              <w:bottom w:val="single" w:sz="4" w:space="0" w:color="auto"/>
              <w:right w:val="single" w:sz="4" w:space="0" w:color="auto"/>
            </w:tcBorders>
            <w:vAlign w:val="bottom"/>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6</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6</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7</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4</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Apartament 4 (PHARE Gura Humorului)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5</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6</w:t>
            </w:r>
          </w:p>
        </w:tc>
        <w:tc>
          <w:tcPr>
            <w:tcW w:w="881" w:type="dxa"/>
            <w:tcBorders>
              <w:top w:val="single" w:sz="4" w:space="0" w:color="auto"/>
              <w:left w:val="single" w:sz="4" w:space="0" w:color="auto"/>
              <w:bottom w:val="single" w:sz="4" w:space="0" w:color="auto"/>
              <w:right w:val="single" w:sz="4" w:space="0" w:color="auto"/>
            </w:tcBorders>
            <w:vAlign w:val="bottom"/>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4</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Apartament 5 (PHARE Fălticeni)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6</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7</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Apartament 6 (PHARE Fălticeni)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10</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7</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0</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Apartament social 7 (PHARE Fălticeni)</w:t>
            </w:r>
          </w:p>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Din Apartament 7 Fălticeni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7</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8</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7</w:t>
            </w:r>
          </w:p>
        </w:tc>
        <w:tc>
          <w:tcPr>
            <w:tcW w:w="881" w:type="dxa"/>
            <w:tcBorders>
              <w:top w:val="single" w:sz="4" w:space="0" w:color="auto"/>
              <w:left w:val="single" w:sz="4" w:space="0" w:color="auto"/>
              <w:bottom w:val="single" w:sz="4" w:space="0" w:color="auto"/>
              <w:right w:val="single" w:sz="4" w:space="0" w:color="auto"/>
            </w:tcBorders>
            <w:vAlign w:val="bottom"/>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6</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6</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Apartament 8 (PHARE Fălticeni)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6</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7</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6</w:t>
            </w:r>
          </w:p>
        </w:tc>
        <w:tc>
          <w:tcPr>
            <w:tcW w:w="881" w:type="dxa"/>
            <w:tcBorders>
              <w:top w:val="single" w:sz="4" w:space="0" w:color="auto"/>
              <w:left w:val="single" w:sz="4" w:space="0" w:color="auto"/>
              <w:bottom w:val="single" w:sz="4" w:space="0" w:color="auto"/>
              <w:right w:val="single" w:sz="4" w:space="0" w:color="auto"/>
            </w:tcBorders>
            <w:vAlign w:val="bottom"/>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Apartament 9 (PHARE Fălticeni)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5</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9</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6</w:t>
            </w:r>
          </w:p>
        </w:tc>
        <w:tc>
          <w:tcPr>
            <w:tcW w:w="881" w:type="dxa"/>
            <w:tcBorders>
              <w:top w:val="single" w:sz="4" w:space="0" w:color="auto"/>
              <w:left w:val="single" w:sz="4" w:space="0" w:color="auto"/>
              <w:bottom w:val="single" w:sz="4" w:space="0" w:color="auto"/>
              <w:right w:val="single" w:sz="4" w:space="0" w:color="auto"/>
            </w:tcBorders>
            <w:vAlign w:val="bottom"/>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6</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7</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7</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napToGrid w:val="0"/>
                <w:sz w:val="20"/>
                <w:szCs w:val="20"/>
                <w:lang w:val="fr-FR"/>
              </w:rPr>
            </w:pPr>
            <w:r w:rsidRPr="00772104">
              <w:rPr>
                <w:rFonts w:ascii="Times New Roman" w:hAnsi="Times New Roman"/>
                <w:snapToGrid w:val="0"/>
                <w:sz w:val="20"/>
                <w:szCs w:val="20"/>
                <w:lang w:val="fr-FR"/>
              </w:rPr>
              <w:t>Apartament 10 Fălticeni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8</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6</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881" w:type="dxa"/>
            <w:tcBorders>
              <w:top w:val="single" w:sz="4" w:space="0" w:color="auto"/>
              <w:left w:val="single" w:sz="4" w:space="0" w:color="auto"/>
              <w:bottom w:val="single" w:sz="4" w:space="0" w:color="auto"/>
              <w:right w:val="single" w:sz="4" w:space="0" w:color="auto"/>
            </w:tcBorders>
            <w:vAlign w:val="bottom"/>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6</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4</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napToGrid w:val="0"/>
                <w:sz w:val="20"/>
                <w:szCs w:val="20"/>
                <w:lang w:val="fr-FR"/>
              </w:rPr>
            </w:pPr>
            <w:r w:rsidRPr="00772104">
              <w:rPr>
                <w:rFonts w:ascii="Times New Roman" w:hAnsi="Times New Roman"/>
                <w:snapToGrid w:val="0"/>
                <w:sz w:val="20"/>
                <w:szCs w:val="20"/>
                <w:lang w:val="fr-FR"/>
              </w:rPr>
              <w:t>Apartament ”Speranța” Fălticeni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napToGrid w:val="0"/>
                <w:sz w:val="20"/>
                <w:szCs w:val="20"/>
                <w:lang w:val="fr-FR"/>
              </w:rPr>
            </w:pPr>
            <w:r w:rsidRPr="00772104">
              <w:rPr>
                <w:rFonts w:ascii="Times New Roman" w:hAnsi="Times New Roman"/>
                <w:snapToGrid w:val="0"/>
                <w:sz w:val="20"/>
                <w:szCs w:val="20"/>
                <w:lang w:val="fr-FR"/>
              </w:rPr>
              <w:t>Modul de tip familial Fălticeni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4</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0</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napToGrid w:val="0"/>
                <w:sz w:val="20"/>
                <w:szCs w:val="20"/>
                <w:lang w:val="fr-FR"/>
              </w:rPr>
            </w:pPr>
            <w:r w:rsidRPr="00772104">
              <w:rPr>
                <w:rFonts w:ascii="Times New Roman" w:hAnsi="Times New Roman"/>
                <w:snapToGrid w:val="0"/>
                <w:sz w:val="20"/>
                <w:szCs w:val="20"/>
                <w:lang w:val="fr-FR"/>
              </w:rPr>
              <w:t>Apartament 10 Gura Humorului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4</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napToGrid w:val="0"/>
                <w:sz w:val="20"/>
                <w:szCs w:val="20"/>
                <w:lang w:val="fr-FR"/>
              </w:rPr>
            </w:pPr>
            <w:r w:rsidRPr="00772104">
              <w:rPr>
                <w:rFonts w:ascii="Times New Roman" w:hAnsi="Times New Roman"/>
                <w:snapToGrid w:val="0"/>
                <w:sz w:val="20"/>
                <w:szCs w:val="20"/>
                <w:lang w:val="fr-FR"/>
              </w:rPr>
              <w:t>Apartament 11 Gura Humorului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5</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6</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7</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5</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4</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napToGrid w:val="0"/>
                <w:sz w:val="20"/>
                <w:szCs w:val="20"/>
                <w:lang w:val="fr-FR"/>
              </w:rPr>
            </w:pPr>
            <w:r w:rsidRPr="00772104">
              <w:rPr>
                <w:rFonts w:ascii="Times New Roman" w:hAnsi="Times New Roman"/>
                <w:snapToGrid w:val="0"/>
                <w:sz w:val="20"/>
                <w:szCs w:val="20"/>
                <w:lang w:val="fr-FR"/>
              </w:rPr>
              <w:t>Apartament 12 Gura Humorului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5</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6</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8</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6</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4</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4</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4</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rPr>
                <w:lang w:val="fr-FR"/>
              </w:rP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napToGrid w:val="0"/>
                <w:sz w:val="20"/>
                <w:szCs w:val="20"/>
                <w:lang w:val="fr-FR"/>
              </w:rPr>
            </w:pPr>
            <w:r w:rsidRPr="00772104">
              <w:rPr>
                <w:rFonts w:ascii="Times New Roman" w:hAnsi="Times New Roman"/>
                <w:snapToGrid w:val="0"/>
                <w:sz w:val="20"/>
                <w:szCs w:val="20"/>
                <w:lang w:val="fr-FR"/>
              </w:rPr>
              <w:t>Casa de tip familial 6 Gura Humorului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13</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13</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9</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12</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11</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12</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12</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rPr>
                <w:lang w:val="fr-FR"/>
              </w:rP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napToGrid w:val="0"/>
                <w:sz w:val="20"/>
                <w:szCs w:val="20"/>
                <w:lang w:val="fr-FR"/>
              </w:rPr>
            </w:pPr>
            <w:r w:rsidRPr="00772104">
              <w:rPr>
                <w:rFonts w:ascii="Times New Roman" w:hAnsi="Times New Roman"/>
                <w:snapToGrid w:val="0"/>
                <w:sz w:val="20"/>
                <w:szCs w:val="20"/>
                <w:lang w:val="fr-FR"/>
              </w:rPr>
              <w:t>Casa de tip familial nr.7 Gura Humorului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13</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10</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11</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11</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8</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8</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10</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rPr>
                <w:lang w:val="fr-FR"/>
              </w:rP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napToGrid w:val="0"/>
                <w:sz w:val="20"/>
                <w:szCs w:val="20"/>
                <w:lang w:val="fr-FR"/>
              </w:rPr>
            </w:pPr>
            <w:r w:rsidRPr="00772104">
              <w:rPr>
                <w:rFonts w:ascii="Times New Roman" w:hAnsi="Times New Roman"/>
                <w:snapToGrid w:val="0"/>
                <w:sz w:val="20"/>
                <w:szCs w:val="20"/>
                <w:lang w:val="fr-FR"/>
              </w:rPr>
              <w:t>Casa de tip familial « Iasmina » pentru copilul cu dizabilităţi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10</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11</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12</w:t>
            </w:r>
          </w:p>
        </w:tc>
        <w:tc>
          <w:tcPr>
            <w:tcW w:w="881" w:type="dxa"/>
            <w:tcBorders>
              <w:top w:val="single" w:sz="4" w:space="0" w:color="auto"/>
              <w:left w:val="single" w:sz="4" w:space="0" w:color="auto"/>
              <w:bottom w:val="single" w:sz="4" w:space="0" w:color="auto"/>
              <w:right w:val="single" w:sz="4" w:space="0" w:color="auto"/>
            </w:tcBorders>
            <w:vAlign w:val="bottom"/>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13</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14</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10</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10</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rPr>
                <w:lang w:val="fr-FR"/>
              </w:rP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napToGrid w:val="0"/>
                <w:sz w:val="20"/>
                <w:szCs w:val="20"/>
                <w:lang w:val="fr-FR"/>
              </w:rPr>
            </w:pPr>
            <w:r w:rsidRPr="00772104">
              <w:rPr>
                <w:rFonts w:ascii="Times New Roman" w:hAnsi="Times New Roman"/>
                <w:snapToGrid w:val="0"/>
                <w:sz w:val="20"/>
                <w:szCs w:val="20"/>
                <w:lang w:val="fr-FR"/>
              </w:rPr>
              <w:t>Casa de tip familial « Iris » pentru copilul cu dizabilităţi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13</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10</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13</w:t>
            </w:r>
          </w:p>
        </w:tc>
        <w:tc>
          <w:tcPr>
            <w:tcW w:w="881" w:type="dxa"/>
            <w:tcBorders>
              <w:top w:val="single" w:sz="4" w:space="0" w:color="auto"/>
              <w:left w:val="single" w:sz="4" w:space="0" w:color="auto"/>
              <w:bottom w:val="single" w:sz="4" w:space="0" w:color="auto"/>
              <w:right w:val="single" w:sz="4" w:space="0" w:color="auto"/>
            </w:tcBorders>
            <w:vAlign w:val="bottom"/>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13</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13</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12</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10</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rPr>
                <w:lang w:val="fr-FR"/>
              </w:rP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napToGrid w:val="0"/>
                <w:sz w:val="20"/>
                <w:szCs w:val="20"/>
                <w:lang w:val="fr-FR"/>
              </w:rPr>
            </w:pPr>
            <w:r w:rsidRPr="00772104">
              <w:rPr>
                <w:rFonts w:ascii="Times New Roman" w:hAnsi="Times New Roman"/>
                <w:snapToGrid w:val="0"/>
                <w:sz w:val="20"/>
                <w:szCs w:val="20"/>
                <w:lang w:val="fr-FR"/>
              </w:rPr>
              <w:t>Casa de tip familial « Lotus » pentru copilul cu dizabilităţi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11</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9</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9</w:t>
            </w:r>
          </w:p>
        </w:tc>
        <w:tc>
          <w:tcPr>
            <w:tcW w:w="881" w:type="dxa"/>
            <w:tcBorders>
              <w:top w:val="single" w:sz="4" w:space="0" w:color="auto"/>
              <w:left w:val="single" w:sz="4" w:space="0" w:color="auto"/>
              <w:bottom w:val="single" w:sz="4" w:space="0" w:color="auto"/>
              <w:right w:val="single" w:sz="4" w:space="0" w:color="auto"/>
            </w:tcBorders>
            <w:vAlign w:val="bottom"/>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11</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12</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10</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8</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rPr>
                <w:sz w:val="18"/>
                <w:szCs w:val="18"/>
                <w:lang w:val="fr-FR"/>
              </w:rP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napToGrid w:val="0"/>
                <w:sz w:val="20"/>
                <w:szCs w:val="20"/>
                <w:lang w:val="fr-FR"/>
              </w:rPr>
            </w:pPr>
            <w:r w:rsidRPr="00772104">
              <w:rPr>
                <w:rFonts w:ascii="Times New Roman" w:hAnsi="Times New Roman"/>
                <w:snapToGrid w:val="0"/>
                <w:sz w:val="20"/>
                <w:szCs w:val="20"/>
                <w:lang w:val="fr-FR"/>
              </w:rPr>
              <w:t>Casa de tip familial « Orhideea » pentru copilul cu dizabilităţi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12</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14</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13</w:t>
            </w:r>
          </w:p>
        </w:tc>
        <w:tc>
          <w:tcPr>
            <w:tcW w:w="881" w:type="dxa"/>
            <w:tcBorders>
              <w:top w:val="single" w:sz="4" w:space="0" w:color="auto"/>
              <w:left w:val="single" w:sz="4" w:space="0" w:color="auto"/>
              <w:bottom w:val="single" w:sz="4" w:space="0" w:color="auto"/>
              <w:right w:val="single" w:sz="4" w:space="0" w:color="auto"/>
            </w:tcBorders>
            <w:vAlign w:val="bottom"/>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13</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12</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12</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12</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rPr>
                <w:lang w:val="fr-FR"/>
              </w:rP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napToGrid w:val="0"/>
                <w:sz w:val="20"/>
                <w:szCs w:val="20"/>
                <w:lang w:val="fr-FR"/>
              </w:rPr>
            </w:pPr>
            <w:r w:rsidRPr="00772104">
              <w:rPr>
                <w:rFonts w:ascii="Times New Roman" w:hAnsi="Times New Roman"/>
                <w:sz w:val="20"/>
                <w:szCs w:val="20"/>
                <w:lang w:val="fr-FR"/>
              </w:rPr>
              <w:t xml:space="preserve">Casa de tip familial </w:t>
            </w:r>
            <w:r w:rsidRPr="00772104">
              <w:rPr>
                <w:rFonts w:ascii="Times New Roman" w:hAnsi="Times New Roman"/>
                <w:snapToGrid w:val="0"/>
                <w:sz w:val="20"/>
                <w:szCs w:val="20"/>
                <w:lang w:val="fr-FR"/>
              </w:rPr>
              <w:t>« Visătorii »  Fundu Moldovei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30</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30</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33</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30</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28</w:t>
            </w:r>
          </w:p>
          <w:p w:rsidR="005C4C17" w:rsidRPr="00772104" w:rsidRDefault="005C4C17" w:rsidP="005C4C17">
            <w:pPr>
              <w:pStyle w:val="NoSpacing"/>
              <w:rPr>
                <w:rFonts w:ascii="Times New Roman" w:hAnsi="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închis</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închis</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rPr>
                <w:lang w:val="fr-FR"/>
              </w:rP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napToGrid w:val="0"/>
                <w:sz w:val="20"/>
                <w:szCs w:val="20"/>
                <w:lang w:val="fr-FR"/>
              </w:rPr>
            </w:pPr>
            <w:r w:rsidRPr="00772104">
              <w:rPr>
                <w:rFonts w:ascii="Times New Roman" w:hAnsi="Times New Roman"/>
                <w:snapToGrid w:val="0"/>
                <w:sz w:val="20"/>
                <w:szCs w:val="20"/>
                <w:lang w:val="fr-FR"/>
              </w:rPr>
              <w:t>Casa de tip familial « Nada Florilor » Fălticeni (este la centre pentru adulti – CRRPH Pojorata)</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7</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rPr>
                <w:lang w:val="fr-FR"/>
              </w:rP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napToGrid w:val="0"/>
                <w:sz w:val="20"/>
                <w:szCs w:val="20"/>
                <w:lang w:val="fr-FR"/>
              </w:rPr>
            </w:pPr>
            <w:r w:rsidRPr="00772104">
              <w:rPr>
                <w:rFonts w:ascii="Times New Roman" w:hAnsi="Times New Roman"/>
                <w:snapToGrid w:val="0"/>
                <w:sz w:val="20"/>
                <w:szCs w:val="20"/>
                <w:lang w:val="fr-FR"/>
              </w:rPr>
              <w:t>Casa de tip familial Mihoveni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14</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15</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9</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7</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6</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6</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2</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rPr>
                <w:lang w:val="fr-FR"/>
              </w:rP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napToGrid w:val="0"/>
                <w:sz w:val="20"/>
                <w:szCs w:val="20"/>
                <w:lang w:val="fr-FR"/>
              </w:rPr>
            </w:pPr>
            <w:r w:rsidRPr="00772104">
              <w:rPr>
                <w:rFonts w:ascii="Times New Roman" w:hAnsi="Times New Roman"/>
                <w:snapToGrid w:val="0"/>
                <w:sz w:val="20"/>
                <w:szCs w:val="20"/>
                <w:lang w:val="fr-FR"/>
              </w:rPr>
              <w:t>Casa de tip familial Adâncata</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15</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15</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rPr>
                <w:lang w:val="fr-FR"/>
              </w:rP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napToGrid w:val="0"/>
                <w:sz w:val="20"/>
                <w:szCs w:val="20"/>
                <w:lang w:val="fr-FR"/>
              </w:rPr>
            </w:pPr>
            <w:r w:rsidRPr="00772104">
              <w:rPr>
                <w:rFonts w:ascii="Times New Roman" w:hAnsi="Times New Roman"/>
                <w:snapToGrid w:val="0"/>
                <w:sz w:val="20"/>
                <w:szCs w:val="20"/>
                <w:lang w:val="fr-FR"/>
              </w:rPr>
              <w:t>Casa de tip familial Şcheia</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9</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9</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7</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7</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8</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8</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8</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rPr>
                <w:lang w:val="fr-FR"/>
              </w:rP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napToGrid w:val="0"/>
                <w:sz w:val="20"/>
                <w:szCs w:val="20"/>
                <w:lang w:val="fr-FR"/>
              </w:rPr>
            </w:pPr>
            <w:r w:rsidRPr="00772104">
              <w:rPr>
                <w:rFonts w:ascii="Times New Roman" w:hAnsi="Times New Roman"/>
                <w:snapToGrid w:val="0"/>
                <w:sz w:val="20"/>
                <w:szCs w:val="20"/>
                <w:lang w:val="fr-FR"/>
              </w:rPr>
              <w:t>Casa de tip familial « Kincasslagh » Siret</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rPr>
                <w:lang w:val="fr-FR"/>
              </w:rP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 xml:space="preserve">Adăpostul de zi şi de noapte “Lizuca” Fălticeni </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3</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0</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0</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rPr>
                <w:lang w:val="fr-FR"/>
              </w:rP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napToGrid w:val="0"/>
                <w:sz w:val="20"/>
                <w:szCs w:val="20"/>
                <w:lang w:val="fr-FR"/>
              </w:rPr>
              <w:t>Casa de tip familial « Ana » Solca</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4</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rPr>
                <w:lang w:val="fr-FR"/>
              </w:rP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napToGrid w:val="0"/>
                <w:sz w:val="20"/>
                <w:szCs w:val="20"/>
                <w:lang w:val="fr-FR"/>
              </w:rPr>
              <w:t xml:space="preserve">Modul de tip familial « Micul Prinţ » </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17</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16</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13</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13</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14</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13</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10</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rPr>
                <w:lang w:val="fr-FR"/>
              </w:rP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napToGrid w:val="0"/>
                <w:sz w:val="20"/>
                <w:szCs w:val="20"/>
                <w:lang w:val="fr-FR"/>
              </w:rPr>
            </w:pPr>
            <w:r w:rsidRPr="00772104">
              <w:rPr>
                <w:rFonts w:ascii="Times New Roman" w:hAnsi="Times New Roman"/>
                <w:snapToGrid w:val="0"/>
                <w:sz w:val="20"/>
                <w:szCs w:val="20"/>
                <w:lang w:val="fr-FR"/>
              </w:rPr>
              <w:t>Centrul Maternal Suceava</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8</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2</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8</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5</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3</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6</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11</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rPr>
                <w:lang w:val="fr-FR"/>
              </w:rP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napToGrid w:val="0"/>
                <w:sz w:val="20"/>
                <w:szCs w:val="20"/>
                <w:lang w:val="fr-FR"/>
              </w:rPr>
            </w:pPr>
            <w:r w:rsidRPr="00772104">
              <w:rPr>
                <w:rFonts w:ascii="Times New Roman" w:hAnsi="Times New Roman"/>
                <w:snapToGrid w:val="0"/>
                <w:sz w:val="20"/>
                <w:szCs w:val="20"/>
                <w:lang w:val="fr-FR"/>
              </w:rPr>
              <w:t>Centrul Maternal Gura Humorului</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0</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6</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0</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0</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0</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0</w:t>
            </w:r>
          </w:p>
        </w:tc>
      </w:tr>
      <w:tr w:rsidR="00772104" w:rsidRPr="00772104" w:rsidTr="001D414A">
        <w:trPr>
          <w:cantSplit/>
          <w:jc w:val="center"/>
        </w:trPr>
        <w:tc>
          <w:tcPr>
            <w:tcW w:w="770"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numPr>
                <w:ilvl w:val="0"/>
                <w:numId w:val="83"/>
              </w:numPr>
              <w:spacing w:after="0" w:line="240" w:lineRule="auto"/>
              <w:jc w:val="center"/>
              <w:rPr>
                <w:lang w:val="fr-FR"/>
              </w:rPr>
            </w:pPr>
          </w:p>
        </w:tc>
        <w:tc>
          <w:tcPr>
            <w:tcW w:w="3937"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napToGrid w:val="0"/>
                <w:sz w:val="20"/>
                <w:szCs w:val="20"/>
                <w:lang w:val="fr-FR"/>
              </w:rPr>
            </w:pPr>
            <w:r w:rsidRPr="00772104">
              <w:rPr>
                <w:rFonts w:ascii="Times New Roman" w:hAnsi="Times New Roman"/>
                <w:snapToGrid w:val="0"/>
                <w:sz w:val="20"/>
                <w:szCs w:val="20"/>
                <w:lang w:val="fr-FR"/>
              </w:rPr>
              <w:t xml:space="preserve">Centrul de primire a copilului în regim </w:t>
            </w:r>
            <w:proofErr w:type="gramStart"/>
            <w:r w:rsidRPr="00772104">
              <w:rPr>
                <w:rFonts w:ascii="Times New Roman" w:hAnsi="Times New Roman"/>
                <w:snapToGrid w:val="0"/>
                <w:sz w:val="20"/>
                <w:szCs w:val="20"/>
                <w:lang w:val="fr-FR"/>
              </w:rPr>
              <w:t>de urgenţă</w:t>
            </w:r>
            <w:proofErr w:type="gramEnd"/>
            <w:r w:rsidRPr="00772104">
              <w:rPr>
                <w:rFonts w:ascii="Times New Roman" w:hAnsi="Times New Roman"/>
                <w:snapToGrid w:val="0"/>
                <w:sz w:val="20"/>
                <w:szCs w:val="20"/>
                <w:lang w:val="fr-FR"/>
              </w:rPr>
              <w:t xml:space="preserve"> (din cadrul Complexului de servicii comunitare Suceava)</w:t>
            </w:r>
          </w:p>
        </w:tc>
        <w:tc>
          <w:tcPr>
            <w:tcW w:w="9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sz w:val="20"/>
                <w:szCs w:val="20"/>
              </w:rPr>
            </w:pPr>
            <w:r w:rsidRPr="00772104">
              <w:rPr>
                <w:rFonts w:ascii="Times New Roman" w:hAnsi="Times New Roman"/>
                <w:sz w:val="20"/>
                <w:szCs w:val="20"/>
              </w:rPr>
              <w:t>1</w:t>
            </w:r>
          </w:p>
        </w:tc>
        <w:tc>
          <w:tcPr>
            <w:tcW w:w="774"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1</w:t>
            </w:r>
          </w:p>
        </w:tc>
        <w:tc>
          <w:tcPr>
            <w:tcW w:w="825" w:type="dxa"/>
            <w:tcBorders>
              <w:top w:val="single" w:sz="4" w:space="0" w:color="auto"/>
              <w:left w:val="single" w:sz="4" w:space="0" w:color="auto"/>
              <w:bottom w:val="single" w:sz="4" w:space="0" w:color="auto"/>
              <w:right w:val="single" w:sz="4" w:space="0" w:color="auto"/>
            </w:tcBorders>
            <w:vAlign w:val="center"/>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10</w:t>
            </w:r>
          </w:p>
        </w:tc>
        <w:tc>
          <w:tcPr>
            <w:tcW w:w="881"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6</w:t>
            </w:r>
          </w:p>
        </w:tc>
        <w:tc>
          <w:tcPr>
            <w:tcW w:w="1008"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0</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4</w:t>
            </w:r>
          </w:p>
        </w:tc>
        <w:tc>
          <w:tcPr>
            <w:tcW w:w="924" w:type="dxa"/>
            <w:tcBorders>
              <w:top w:val="single" w:sz="4" w:space="0" w:color="auto"/>
              <w:left w:val="single" w:sz="4" w:space="0" w:color="auto"/>
              <w:bottom w:val="single" w:sz="4" w:space="0" w:color="auto"/>
              <w:right w:val="single" w:sz="4" w:space="0" w:color="auto"/>
            </w:tcBorders>
          </w:tcPr>
          <w:p w:rsidR="005C4C17" w:rsidRPr="00772104" w:rsidRDefault="005C4C17" w:rsidP="005C4C17">
            <w:pPr>
              <w:pStyle w:val="NoSpacing"/>
              <w:rPr>
                <w:rFonts w:ascii="Times New Roman" w:hAnsi="Times New Roman"/>
                <w:iCs/>
                <w:sz w:val="20"/>
                <w:szCs w:val="20"/>
              </w:rPr>
            </w:pPr>
            <w:r w:rsidRPr="00772104">
              <w:rPr>
                <w:rFonts w:ascii="Times New Roman" w:hAnsi="Times New Roman"/>
                <w:iCs/>
                <w:sz w:val="20"/>
                <w:szCs w:val="20"/>
              </w:rPr>
              <w:t>3</w:t>
            </w:r>
          </w:p>
        </w:tc>
      </w:tr>
    </w:tbl>
    <w:p w:rsidR="005C4C17" w:rsidRPr="00772104" w:rsidRDefault="005C4C17" w:rsidP="00EF44B7">
      <w:pPr>
        <w:jc w:val="both"/>
        <w:rPr>
          <w:rFonts w:ascii="Times New Roman" w:hAnsi="Times New Roman"/>
          <w:b/>
          <w:sz w:val="44"/>
          <w:szCs w:val="44"/>
          <w:highlight w:val="green"/>
          <w:lang w:val="it-IT"/>
        </w:rPr>
      </w:pPr>
    </w:p>
    <w:tbl>
      <w:tblPr>
        <w:tblW w:w="10100" w:type="dxa"/>
        <w:tblInd w:w="93" w:type="dxa"/>
        <w:tblLook w:val="04A0" w:firstRow="1" w:lastRow="0" w:firstColumn="1" w:lastColumn="0" w:noHBand="0" w:noVBand="1"/>
      </w:tblPr>
      <w:tblGrid>
        <w:gridCol w:w="2340"/>
        <w:gridCol w:w="1340"/>
        <w:gridCol w:w="1220"/>
        <w:gridCol w:w="1594"/>
        <w:gridCol w:w="1313"/>
        <w:gridCol w:w="1313"/>
        <w:gridCol w:w="980"/>
      </w:tblGrid>
      <w:tr w:rsidR="00772104" w:rsidRPr="00772104" w:rsidTr="003A2E1E">
        <w:trPr>
          <w:trHeight w:val="225"/>
        </w:trPr>
        <w:tc>
          <w:tcPr>
            <w:tcW w:w="10100" w:type="dxa"/>
            <w:gridSpan w:val="7"/>
            <w:tcBorders>
              <w:top w:val="nil"/>
              <w:left w:val="nil"/>
              <w:bottom w:val="nil"/>
              <w:right w:val="nil"/>
            </w:tcBorders>
            <w:shd w:val="clear" w:color="auto" w:fill="auto"/>
            <w:vAlign w:val="bottom"/>
            <w:hideMark/>
          </w:tcPr>
          <w:p w:rsidR="003A2E1E" w:rsidRPr="00772104" w:rsidRDefault="003A2E1E" w:rsidP="003A2E1E">
            <w:pPr>
              <w:spacing w:after="0" w:line="240" w:lineRule="auto"/>
              <w:jc w:val="center"/>
              <w:rPr>
                <w:rFonts w:ascii="Times New Roman" w:eastAsia="Times New Roman" w:hAnsi="Times New Roman"/>
                <w:b/>
                <w:bCs/>
                <w:sz w:val="16"/>
                <w:szCs w:val="16"/>
              </w:rPr>
            </w:pPr>
            <w:r w:rsidRPr="00772104">
              <w:rPr>
                <w:rFonts w:ascii="Times New Roman" w:eastAsia="Times New Roman" w:hAnsi="Times New Roman"/>
                <w:b/>
                <w:bCs/>
                <w:sz w:val="16"/>
                <w:szCs w:val="16"/>
              </w:rPr>
              <w:t xml:space="preserve">NUMĂR COPII AFLAŢI ÎN SISTEMUL DE PROTECŢIE  SPECIALĂ </w:t>
            </w:r>
          </w:p>
        </w:tc>
      </w:tr>
      <w:tr w:rsidR="00772104" w:rsidRPr="00772104" w:rsidTr="003A2E1E">
        <w:trPr>
          <w:trHeight w:val="270"/>
        </w:trPr>
        <w:tc>
          <w:tcPr>
            <w:tcW w:w="10100" w:type="dxa"/>
            <w:gridSpan w:val="7"/>
            <w:tcBorders>
              <w:top w:val="nil"/>
              <w:left w:val="nil"/>
              <w:bottom w:val="nil"/>
              <w:right w:val="nil"/>
            </w:tcBorders>
            <w:shd w:val="clear" w:color="auto" w:fill="auto"/>
            <w:vAlign w:val="bottom"/>
            <w:hideMark/>
          </w:tcPr>
          <w:p w:rsidR="003A2E1E" w:rsidRPr="00772104" w:rsidRDefault="003A2E1E" w:rsidP="003A2E1E">
            <w:pPr>
              <w:spacing w:after="0" w:line="240" w:lineRule="auto"/>
              <w:jc w:val="center"/>
              <w:rPr>
                <w:rFonts w:ascii="Times New Roman" w:eastAsia="Times New Roman" w:hAnsi="Times New Roman"/>
                <w:b/>
                <w:bCs/>
                <w:sz w:val="16"/>
                <w:szCs w:val="16"/>
              </w:rPr>
            </w:pPr>
            <w:r w:rsidRPr="00772104">
              <w:rPr>
                <w:rFonts w:ascii="Times New Roman" w:eastAsia="Times New Roman" w:hAnsi="Times New Roman"/>
                <w:b/>
                <w:bCs/>
                <w:sz w:val="16"/>
                <w:szCs w:val="16"/>
              </w:rPr>
              <w:t>30 SEPTEMBRIE  2021</w:t>
            </w:r>
          </w:p>
        </w:tc>
      </w:tr>
      <w:tr w:rsidR="00772104" w:rsidRPr="00772104" w:rsidTr="003A2E1E">
        <w:trPr>
          <w:trHeight w:val="405"/>
        </w:trPr>
        <w:tc>
          <w:tcPr>
            <w:tcW w:w="2340" w:type="dxa"/>
            <w:vMerge w:val="restart"/>
            <w:tcBorders>
              <w:top w:val="single" w:sz="8" w:space="0" w:color="auto"/>
              <w:left w:val="single" w:sz="8" w:space="0" w:color="auto"/>
              <w:bottom w:val="single" w:sz="4" w:space="0" w:color="auto"/>
              <w:right w:val="nil"/>
            </w:tcBorders>
            <w:shd w:val="clear" w:color="000000" w:fill="969696"/>
            <w:vAlign w:val="center"/>
            <w:hideMark/>
          </w:tcPr>
          <w:p w:rsidR="003A2E1E" w:rsidRPr="00772104" w:rsidRDefault="003A2E1E" w:rsidP="003A2E1E">
            <w:pPr>
              <w:spacing w:after="0" w:line="240" w:lineRule="auto"/>
              <w:jc w:val="center"/>
              <w:rPr>
                <w:rFonts w:ascii="Times New Roman" w:eastAsia="Times New Roman" w:hAnsi="Times New Roman"/>
                <w:b/>
                <w:bCs/>
                <w:sz w:val="20"/>
                <w:szCs w:val="20"/>
              </w:rPr>
            </w:pPr>
            <w:r w:rsidRPr="00772104">
              <w:rPr>
                <w:rFonts w:ascii="Times New Roman" w:eastAsia="Times New Roman" w:hAnsi="Times New Roman"/>
                <w:b/>
                <w:bCs/>
                <w:sz w:val="20"/>
                <w:szCs w:val="20"/>
              </w:rPr>
              <w:t>Regiuni/Judeţe</w:t>
            </w:r>
          </w:p>
        </w:tc>
        <w:tc>
          <w:tcPr>
            <w:tcW w:w="4100" w:type="dxa"/>
            <w:gridSpan w:val="3"/>
            <w:tcBorders>
              <w:top w:val="single" w:sz="8" w:space="0" w:color="auto"/>
              <w:left w:val="single" w:sz="8" w:space="0" w:color="auto"/>
              <w:bottom w:val="single" w:sz="8" w:space="0" w:color="auto"/>
              <w:right w:val="single" w:sz="8" w:space="0" w:color="000000"/>
            </w:tcBorders>
            <w:shd w:val="clear" w:color="000000" w:fill="969696"/>
            <w:vAlign w:val="center"/>
            <w:hideMark/>
          </w:tcPr>
          <w:p w:rsidR="003A2E1E" w:rsidRPr="00772104" w:rsidRDefault="003A2E1E" w:rsidP="003A2E1E">
            <w:pPr>
              <w:spacing w:after="0" w:line="240" w:lineRule="auto"/>
              <w:jc w:val="center"/>
              <w:rPr>
                <w:rFonts w:ascii="Times New Roman" w:eastAsia="Times New Roman" w:hAnsi="Times New Roman"/>
                <w:b/>
                <w:bCs/>
                <w:sz w:val="20"/>
                <w:szCs w:val="20"/>
              </w:rPr>
            </w:pPr>
            <w:r w:rsidRPr="00772104">
              <w:rPr>
                <w:rFonts w:ascii="Times New Roman" w:eastAsia="Times New Roman" w:hAnsi="Times New Roman"/>
                <w:b/>
                <w:bCs/>
                <w:sz w:val="20"/>
                <w:szCs w:val="20"/>
              </w:rPr>
              <w:t>Copii în servicii de tip familial</w:t>
            </w:r>
          </w:p>
        </w:tc>
        <w:tc>
          <w:tcPr>
            <w:tcW w:w="1340"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3A2E1E" w:rsidRPr="00772104" w:rsidRDefault="003A2E1E" w:rsidP="003A2E1E">
            <w:pPr>
              <w:spacing w:after="0" w:line="240" w:lineRule="auto"/>
              <w:jc w:val="center"/>
              <w:rPr>
                <w:rFonts w:ascii="Times New Roman" w:eastAsia="Times New Roman" w:hAnsi="Times New Roman"/>
                <w:b/>
                <w:bCs/>
                <w:sz w:val="20"/>
                <w:szCs w:val="20"/>
              </w:rPr>
            </w:pPr>
            <w:r w:rsidRPr="00772104">
              <w:rPr>
                <w:rFonts w:ascii="Times New Roman" w:eastAsia="Times New Roman" w:hAnsi="Times New Roman"/>
                <w:b/>
                <w:bCs/>
                <w:sz w:val="20"/>
                <w:szCs w:val="20"/>
              </w:rPr>
              <w:t>Copii în servicii rezidenţiale publice</w:t>
            </w:r>
          </w:p>
        </w:tc>
        <w:tc>
          <w:tcPr>
            <w:tcW w:w="1340"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3A2E1E" w:rsidRPr="00772104" w:rsidRDefault="003A2E1E" w:rsidP="003A2E1E">
            <w:pPr>
              <w:spacing w:after="0" w:line="240" w:lineRule="auto"/>
              <w:jc w:val="center"/>
              <w:rPr>
                <w:rFonts w:ascii="Times New Roman" w:eastAsia="Times New Roman" w:hAnsi="Times New Roman"/>
                <w:b/>
                <w:bCs/>
                <w:sz w:val="20"/>
                <w:szCs w:val="20"/>
              </w:rPr>
            </w:pPr>
            <w:r w:rsidRPr="00772104">
              <w:rPr>
                <w:rFonts w:ascii="Times New Roman" w:eastAsia="Times New Roman" w:hAnsi="Times New Roman"/>
                <w:b/>
                <w:bCs/>
                <w:sz w:val="20"/>
                <w:szCs w:val="20"/>
              </w:rPr>
              <w:t>Copii în servicii rezidenţiale private</w:t>
            </w:r>
          </w:p>
        </w:tc>
        <w:tc>
          <w:tcPr>
            <w:tcW w:w="980"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3A2E1E" w:rsidRPr="00772104" w:rsidRDefault="003A2E1E" w:rsidP="003A2E1E">
            <w:pPr>
              <w:spacing w:after="0" w:line="240" w:lineRule="auto"/>
              <w:jc w:val="center"/>
              <w:rPr>
                <w:rFonts w:ascii="Times New Roman" w:eastAsia="Times New Roman" w:hAnsi="Times New Roman"/>
                <w:b/>
                <w:bCs/>
                <w:sz w:val="20"/>
                <w:szCs w:val="20"/>
              </w:rPr>
            </w:pPr>
            <w:r w:rsidRPr="00772104">
              <w:rPr>
                <w:rFonts w:ascii="Times New Roman" w:eastAsia="Times New Roman" w:hAnsi="Times New Roman"/>
                <w:b/>
                <w:bCs/>
                <w:sz w:val="20"/>
                <w:szCs w:val="20"/>
              </w:rPr>
              <w:t>TOTAL</w:t>
            </w:r>
          </w:p>
        </w:tc>
      </w:tr>
      <w:tr w:rsidR="00772104" w:rsidRPr="00772104" w:rsidTr="003A2E1E">
        <w:trPr>
          <w:trHeight w:val="624"/>
        </w:trPr>
        <w:tc>
          <w:tcPr>
            <w:tcW w:w="2340" w:type="dxa"/>
            <w:vMerge/>
            <w:tcBorders>
              <w:top w:val="single" w:sz="8" w:space="0" w:color="auto"/>
              <w:left w:val="single" w:sz="8" w:space="0" w:color="auto"/>
              <w:bottom w:val="single" w:sz="4" w:space="0" w:color="auto"/>
              <w:right w:val="nil"/>
            </w:tcBorders>
            <w:vAlign w:val="center"/>
            <w:hideMark/>
          </w:tcPr>
          <w:p w:rsidR="003A2E1E" w:rsidRPr="00772104" w:rsidRDefault="003A2E1E" w:rsidP="003A2E1E">
            <w:pPr>
              <w:spacing w:after="0" w:line="240" w:lineRule="auto"/>
              <w:rPr>
                <w:rFonts w:ascii="Times New Roman" w:eastAsia="Times New Roman" w:hAnsi="Times New Roman"/>
                <w:b/>
                <w:bCs/>
                <w:sz w:val="20"/>
                <w:szCs w:val="20"/>
              </w:rPr>
            </w:pPr>
          </w:p>
        </w:tc>
        <w:tc>
          <w:tcPr>
            <w:tcW w:w="1340" w:type="dxa"/>
            <w:tcBorders>
              <w:top w:val="nil"/>
              <w:left w:val="single" w:sz="8" w:space="0" w:color="auto"/>
              <w:bottom w:val="nil"/>
              <w:right w:val="single" w:sz="8" w:space="0" w:color="auto"/>
            </w:tcBorders>
            <w:shd w:val="clear" w:color="000000" w:fill="969696"/>
            <w:vAlign w:val="center"/>
            <w:hideMark/>
          </w:tcPr>
          <w:p w:rsidR="003A2E1E" w:rsidRPr="00772104" w:rsidRDefault="003A2E1E" w:rsidP="003A2E1E">
            <w:pPr>
              <w:spacing w:after="0" w:line="240" w:lineRule="auto"/>
              <w:jc w:val="center"/>
              <w:rPr>
                <w:rFonts w:ascii="Times New Roman" w:eastAsia="Times New Roman" w:hAnsi="Times New Roman"/>
                <w:b/>
                <w:bCs/>
                <w:sz w:val="20"/>
                <w:szCs w:val="20"/>
              </w:rPr>
            </w:pPr>
            <w:r w:rsidRPr="00772104">
              <w:rPr>
                <w:rFonts w:ascii="Times New Roman" w:eastAsia="Times New Roman" w:hAnsi="Times New Roman"/>
                <w:b/>
                <w:bCs/>
                <w:sz w:val="20"/>
                <w:szCs w:val="20"/>
              </w:rPr>
              <w:t>la asistenţi maternali profesionişti</w:t>
            </w:r>
          </w:p>
        </w:tc>
        <w:tc>
          <w:tcPr>
            <w:tcW w:w="1340" w:type="dxa"/>
            <w:tcBorders>
              <w:top w:val="nil"/>
              <w:left w:val="nil"/>
              <w:bottom w:val="nil"/>
              <w:right w:val="single" w:sz="8" w:space="0" w:color="auto"/>
            </w:tcBorders>
            <w:shd w:val="clear" w:color="000000" w:fill="969696"/>
            <w:vAlign w:val="center"/>
            <w:hideMark/>
          </w:tcPr>
          <w:p w:rsidR="003A2E1E" w:rsidRPr="00772104" w:rsidRDefault="003A2E1E" w:rsidP="003A2E1E">
            <w:pPr>
              <w:spacing w:after="0" w:line="240" w:lineRule="auto"/>
              <w:jc w:val="center"/>
              <w:rPr>
                <w:rFonts w:ascii="Times New Roman" w:eastAsia="Times New Roman" w:hAnsi="Times New Roman"/>
                <w:b/>
                <w:bCs/>
                <w:sz w:val="20"/>
                <w:szCs w:val="20"/>
              </w:rPr>
            </w:pPr>
            <w:r w:rsidRPr="00772104">
              <w:rPr>
                <w:rFonts w:ascii="Times New Roman" w:eastAsia="Times New Roman" w:hAnsi="Times New Roman"/>
                <w:b/>
                <w:bCs/>
                <w:sz w:val="20"/>
                <w:szCs w:val="20"/>
              </w:rPr>
              <w:t>la rude până la gradul IV</w:t>
            </w:r>
          </w:p>
        </w:tc>
        <w:tc>
          <w:tcPr>
            <w:tcW w:w="1420" w:type="dxa"/>
            <w:tcBorders>
              <w:top w:val="nil"/>
              <w:left w:val="nil"/>
              <w:bottom w:val="nil"/>
              <w:right w:val="single" w:sz="8" w:space="0" w:color="auto"/>
            </w:tcBorders>
            <w:shd w:val="clear" w:color="000000" w:fill="969696"/>
            <w:vAlign w:val="center"/>
            <w:hideMark/>
          </w:tcPr>
          <w:p w:rsidR="003A2E1E" w:rsidRPr="00772104" w:rsidRDefault="003A2E1E" w:rsidP="003A2E1E">
            <w:pPr>
              <w:spacing w:after="0" w:line="240" w:lineRule="auto"/>
              <w:jc w:val="center"/>
              <w:rPr>
                <w:rFonts w:ascii="Times New Roman" w:eastAsia="Times New Roman" w:hAnsi="Times New Roman"/>
                <w:b/>
                <w:bCs/>
                <w:sz w:val="20"/>
                <w:szCs w:val="20"/>
              </w:rPr>
            </w:pPr>
            <w:r w:rsidRPr="00772104">
              <w:rPr>
                <w:rFonts w:ascii="Times New Roman" w:eastAsia="Times New Roman" w:hAnsi="Times New Roman"/>
                <w:b/>
                <w:bCs/>
                <w:sz w:val="20"/>
                <w:szCs w:val="20"/>
              </w:rPr>
              <w:t>la alte familii/persoane</w:t>
            </w:r>
          </w:p>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3A2E1E" w:rsidRPr="00772104" w:rsidRDefault="003A2E1E" w:rsidP="003A2E1E">
            <w:pPr>
              <w:spacing w:after="0" w:line="240" w:lineRule="auto"/>
              <w:rPr>
                <w:rFonts w:ascii="Times New Roman" w:eastAsia="Times New Roman" w:hAnsi="Times New Roman"/>
                <w:b/>
                <w:bCs/>
                <w:sz w:val="20"/>
                <w:szCs w:val="20"/>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3A2E1E" w:rsidRPr="00772104" w:rsidRDefault="003A2E1E" w:rsidP="003A2E1E">
            <w:pPr>
              <w:spacing w:after="0" w:line="240" w:lineRule="auto"/>
              <w:rPr>
                <w:rFonts w:ascii="Times New Roman" w:eastAsia="Times New Roman" w:hAnsi="Times New Roman"/>
                <w:b/>
                <w:bCs/>
                <w:sz w:val="20"/>
                <w:szCs w:val="20"/>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3A2E1E" w:rsidRPr="00772104" w:rsidRDefault="003A2E1E" w:rsidP="003A2E1E">
            <w:pPr>
              <w:spacing w:after="0" w:line="240" w:lineRule="auto"/>
              <w:rPr>
                <w:rFonts w:ascii="Times New Roman" w:eastAsia="Times New Roman" w:hAnsi="Times New Roman"/>
                <w:b/>
                <w:bCs/>
                <w:sz w:val="20"/>
                <w:szCs w:val="20"/>
              </w:rPr>
            </w:pPr>
          </w:p>
        </w:tc>
      </w:tr>
      <w:tr w:rsidR="00772104" w:rsidRPr="00772104" w:rsidTr="003A2E1E">
        <w:trPr>
          <w:trHeight w:val="225"/>
        </w:trPr>
        <w:tc>
          <w:tcPr>
            <w:tcW w:w="2340" w:type="dxa"/>
            <w:tcBorders>
              <w:top w:val="single" w:sz="8" w:space="0" w:color="auto"/>
              <w:left w:val="single" w:sz="8" w:space="0" w:color="auto"/>
              <w:bottom w:val="single" w:sz="8" w:space="0" w:color="auto"/>
              <w:right w:val="nil"/>
            </w:tcBorders>
            <w:shd w:val="clear" w:color="000000" w:fill="C0C0C0"/>
            <w:hideMark/>
          </w:tcPr>
          <w:p w:rsidR="003A2E1E" w:rsidRPr="00772104" w:rsidRDefault="003A2E1E" w:rsidP="003A2E1E">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TOTAL</w:t>
            </w:r>
          </w:p>
        </w:tc>
        <w:tc>
          <w:tcPr>
            <w:tcW w:w="1340" w:type="dxa"/>
            <w:tcBorders>
              <w:top w:val="single" w:sz="8" w:space="0" w:color="auto"/>
              <w:left w:val="single" w:sz="4" w:space="0" w:color="auto"/>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17242</w:t>
            </w:r>
          </w:p>
        </w:tc>
        <w:tc>
          <w:tcPr>
            <w:tcW w:w="134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11267</w:t>
            </w:r>
          </w:p>
        </w:tc>
        <w:tc>
          <w:tcPr>
            <w:tcW w:w="1420" w:type="dxa"/>
            <w:tcBorders>
              <w:top w:val="single" w:sz="8" w:space="0" w:color="auto"/>
              <w:left w:val="nil"/>
              <w:bottom w:val="single" w:sz="8" w:space="0" w:color="auto"/>
              <w:right w:val="nil"/>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4191</w:t>
            </w:r>
          </w:p>
        </w:tc>
        <w:tc>
          <w:tcPr>
            <w:tcW w:w="1340" w:type="dxa"/>
            <w:tcBorders>
              <w:top w:val="nil"/>
              <w:left w:val="single" w:sz="8" w:space="0" w:color="auto"/>
              <w:bottom w:val="single" w:sz="8" w:space="0" w:color="auto"/>
              <w:right w:val="single" w:sz="4" w:space="0" w:color="000000"/>
            </w:tcBorders>
            <w:shd w:val="clear" w:color="FFFF00" w:fill="BFBFBF"/>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10.293</w:t>
            </w:r>
          </w:p>
        </w:tc>
        <w:tc>
          <w:tcPr>
            <w:tcW w:w="1340" w:type="dxa"/>
            <w:tcBorders>
              <w:top w:val="nil"/>
              <w:left w:val="nil"/>
              <w:bottom w:val="single" w:sz="8" w:space="0" w:color="auto"/>
              <w:right w:val="single" w:sz="4" w:space="0" w:color="000000"/>
            </w:tcBorders>
            <w:shd w:val="clear" w:color="FFFF00" w:fill="BFBFBF"/>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2.804</w:t>
            </w:r>
          </w:p>
        </w:tc>
        <w:tc>
          <w:tcPr>
            <w:tcW w:w="980" w:type="dxa"/>
            <w:tcBorders>
              <w:top w:val="nil"/>
              <w:left w:val="nil"/>
              <w:bottom w:val="single" w:sz="8" w:space="0" w:color="auto"/>
              <w:right w:val="single" w:sz="8" w:space="0" w:color="auto"/>
            </w:tcBorders>
            <w:shd w:val="clear" w:color="CCCCFF" w:fill="C0C0C0"/>
            <w:noWrap/>
            <w:vAlign w:val="bottom"/>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45.797</w:t>
            </w:r>
          </w:p>
        </w:tc>
      </w:tr>
      <w:tr w:rsidR="00772104" w:rsidRPr="00772104" w:rsidTr="003A2E1E">
        <w:trPr>
          <w:trHeight w:val="225"/>
        </w:trPr>
        <w:tc>
          <w:tcPr>
            <w:tcW w:w="2340" w:type="dxa"/>
            <w:tcBorders>
              <w:top w:val="nil"/>
              <w:left w:val="single" w:sz="8" w:space="0" w:color="auto"/>
              <w:bottom w:val="single" w:sz="8" w:space="0" w:color="auto"/>
              <w:right w:val="single" w:sz="4" w:space="0" w:color="auto"/>
            </w:tcBorders>
            <w:shd w:val="clear" w:color="000000" w:fill="C0C0C0"/>
            <w:hideMark/>
          </w:tcPr>
          <w:p w:rsidR="003A2E1E" w:rsidRPr="00772104" w:rsidRDefault="003A2E1E" w:rsidP="003A2E1E">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Nord-Est</w:t>
            </w:r>
          </w:p>
        </w:tc>
        <w:tc>
          <w:tcPr>
            <w:tcW w:w="1340" w:type="dxa"/>
            <w:tcBorders>
              <w:top w:val="nil"/>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5585</w:t>
            </w:r>
          </w:p>
        </w:tc>
        <w:tc>
          <w:tcPr>
            <w:tcW w:w="1340" w:type="dxa"/>
            <w:tcBorders>
              <w:top w:val="nil"/>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2378</w:t>
            </w:r>
          </w:p>
        </w:tc>
        <w:tc>
          <w:tcPr>
            <w:tcW w:w="1420" w:type="dxa"/>
            <w:tcBorders>
              <w:top w:val="nil"/>
              <w:left w:val="nil"/>
              <w:bottom w:val="single" w:sz="8" w:space="0" w:color="auto"/>
              <w:right w:val="nil"/>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790</w:t>
            </w:r>
          </w:p>
        </w:tc>
        <w:tc>
          <w:tcPr>
            <w:tcW w:w="1340" w:type="dxa"/>
            <w:tcBorders>
              <w:top w:val="nil"/>
              <w:left w:val="single" w:sz="8" w:space="0" w:color="auto"/>
              <w:bottom w:val="single" w:sz="8" w:space="0" w:color="auto"/>
              <w:right w:val="single" w:sz="4" w:space="0" w:color="000000"/>
            </w:tcBorders>
            <w:shd w:val="clear" w:color="CCCCFF"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1.966</w:t>
            </w:r>
          </w:p>
        </w:tc>
        <w:tc>
          <w:tcPr>
            <w:tcW w:w="1340" w:type="dxa"/>
            <w:tcBorders>
              <w:top w:val="nil"/>
              <w:left w:val="nil"/>
              <w:bottom w:val="single" w:sz="8" w:space="0" w:color="auto"/>
              <w:right w:val="single" w:sz="4" w:space="0" w:color="000000"/>
            </w:tcBorders>
            <w:shd w:val="clear" w:color="CCCCFF"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586</w:t>
            </w:r>
          </w:p>
        </w:tc>
        <w:tc>
          <w:tcPr>
            <w:tcW w:w="980" w:type="dxa"/>
            <w:tcBorders>
              <w:top w:val="nil"/>
              <w:left w:val="nil"/>
              <w:bottom w:val="single" w:sz="8" w:space="0" w:color="auto"/>
              <w:right w:val="single" w:sz="8" w:space="0" w:color="auto"/>
            </w:tcBorders>
            <w:shd w:val="clear" w:color="CCCCFF" w:fill="C0C0C0"/>
            <w:noWrap/>
            <w:vAlign w:val="bottom"/>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11.305</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Neamţ</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494</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221</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52</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352</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74</w:t>
            </w:r>
          </w:p>
        </w:tc>
        <w:tc>
          <w:tcPr>
            <w:tcW w:w="98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1193</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Botoşani</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492</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263</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79</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294</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103</w:t>
            </w:r>
          </w:p>
        </w:tc>
        <w:tc>
          <w:tcPr>
            <w:tcW w:w="98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1231</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highlight w:val="yellow"/>
              </w:rPr>
            </w:pPr>
            <w:r w:rsidRPr="00772104">
              <w:rPr>
                <w:rFonts w:ascii="Times New Roman" w:eastAsia="Times New Roman" w:hAnsi="Times New Roman"/>
                <w:sz w:val="20"/>
                <w:szCs w:val="20"/>
                <w:highlight w:val="yellow"/>
              </w:rPr>
              <w:t>Suceava</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highlight w:val="yellow"/>
              </w:rPr>
            </w:pPr>
            <w:r w:rsidRPr="00772104">
              <w:rPr>
                <w:rFonts w:ascii="Times New Roman" w:eastAsia="Times New Roman" w:hAnsi="Times New Roman"/>
                <w:sz w:val="20"/>
                <w:szCs w:val="20"/>
                <w:highlight w:val="yellow"/>
              </w:rPr>
              <w:t>577</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highlight w:val="yellow"/>
              </w:rPr>
            </w:pPr>
            <w:r w:rsidRPr="00772104">
              <w:rPr>
                <w:rFonts w:ascii="Times New Roman" w:eastAsia="Times New Roman" w:hAnsi="Times New Roman"/>
                <w:sz w:val="20"/>
                <w:szCs w:val="20"/>
                <w:highlight w:val="yellow"/>
              </w:rPr>
              <w:t>339</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highlight w:val="yellow"/>
              </w:rPr>
            </w:pPr>
            <w:r w:rsidRPr="00772104">
              <w:rPr>
                <w:rFonts w:ascii="Times New Roman" w:eastAsia="Times New Roman" w:hAnsi="Times New Roman"/>
                <w:sz w:val="20"/>
                <w:szCs w:val="20"/>
                <w:highlight w:val="yellow"/>
              </w:rPr>
              <w:t>94</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highlight w:val="yellow"/>
              </w:rPr>
            </w:pPr>
            <w:r w:rsidRPr="00772104">
              <w:rPr>
                <w:rFonts w:ascii="Times New Roman" w:eastAsia="Times New Roman" w:hAnsi="Times New Roman"/>
                <w:sz w:val="20"/>
                <w:szCs w:val="20"/>
                <w:highlight w:val="yellow"/>
              </w:rPr>
              <w:t>246</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highlight w:val="yellow"/>
              </w:rPr>
            </w:pPr>
            <w:r w:rsidRPr="00772104">
              <w:rPr>
                <w:rFonts w:ascii="Times New Roman" w:eastAsia="Times New Roman" w:hAnsi="Times New Roman"/>
                <w:sz w:val="20"/>
                <w:szCs w:val="20"/>
                <w:highlight w:val="yellow"/>
              </w:rPr>
              <w:t>148</w:t>
            </w:r>
          </w:p>
        </w:tc>
        <w:tc>
          <w:tcPr>
            <w:tcW w:w="98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highlight w:val="yellow"/>
              </w:rPr>
              <w:t>1404</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 xml:space="preserve">Bacău </w:t>
            </w:r>
          </w:p>
        </w:tc>
        <w:tc>
          <w:tcPr>
            <w:tcW w:w="1340" w:type="dxa"/>
            <w:tcBorders>
              <w:top w:val="nil"/>
              <w:left w:val="nil"/>
              <w:bottom w:val="single" w:sz="4" w:space="0" w:color="auto"/>
              <w:right w:val="single" w:sz="4" w:space="0" w:color="auto"/>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857</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281</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132</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193</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198</w:t>
            </w:r>
          </w:p>
        </w:tc>
        <w:tc>
          <w:tcPr>
            <w:tcW w:w="98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1661</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Vaslui</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1686</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648</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125</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228</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w:t>
            </w:r>
          </w:p>
        </w:tc>
        <w:tc>
          <w:tcPr>
            <w:tcW w:w="98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2695</w:t>
            </w:r>
          </w:p>
        </w:tc>
      </w:tr>
      <w:tr w:rsidR="00772104" w:rsidRPr="00772104" w:rsidTr="003A2E1E">
        <w:trPr>
          <w:trHeight w:val="225"/>
        </w:trPr>
        <w:tc>
          <w:tcPr>
            <w:tcW w:w="2340" w:type="dxa"/>
            <w:tcBorders>
              <w:top w:val="nil"/>
              <w:left w:val="single" w:sz="4" w:space="0" w:color="auto"/>
              <w:bottom w:val="nil"/>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Iaşi</w:t>
            </w:r>
          </w:p>
        </w:tc>
        <w:tc>
          <w:tcPr>
            <w:tcW w:w="1340" w:type="dxa"/>
            <w:tcBorders>
              <w:top w:val="nil"/>
              <w:left w:val="nil"/>
              <w:bottom w:val="nil"/>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1479</w:t>
            </w:r>
          </w:p>
        </w:tc>
        <w:tc>
          <w:tcPr>
            <w:tcW w:w="1340" w:type="dxa"/>
            <w:tcBorders>
              <w:top w:val="nil"/>
              <w:left w:val="nil"/>
              <w:bottom w:val="nil"/>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626</w:t>
            </w:r>
          </w:p>
        </w:tc>
        <w:tc>
          <w:tcPr>
            <w:tcW w:w="1420" w:type="dxa"/>
            <w:tcBorders>
              <w:top w:val="nil"/>
              <w:left w:val="nil"/>
              <w:bottom w:val="nil"/>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308</w:t>
            </w:r>
          </w:p>
        </w:tc>
        <w:tc>
          <w:tcPr>
            <w:tcW w:w="1340" w:type="dxa"/>
            <w:tcBorders>
              <w:top w:val="nil"/>
              <w:left w:val="nil"/>
              <w:bottom w:val="nil"/>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653</w:t>
            </w:r>
          </w:p>
        </w:tc>
        <w:tc>
          <w:tcPr>
            <w:tcW w:w="1340" w:type="dxa"/>
            <w:tcBorders>
              <w:top w:val="nil"/>
              <w:left w:val="nil"/>
              <w:bottom w:val="nil"/>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55</w:t>
            </w:r>
          </w:p>
        </w:tc>
        <w:tc>
          <w:tcPr>
            <w:tcW w:w="98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3121</w:t>
            </w:r>
          </w:p>
        </w:tc>
      </w:tr>
      <w:tr w:rsidR="00772104" w:rsidRPr="00772104" w:rsidTr="003A2E1E">
        <w:trPr>
          <w:trHeight w:val="225"/>
        </w:trPr>
        <w:tc>
          <w:tcPr>
            <w:tcW w:w="2340" w:type="dxa"/>
            <w:tcBorders>
              <w:top w:val="single" w:sz="8" w:space="0" w:color="auto"/>
              <w:left w:val="single" w:sz="8" w:space="0" w:color="auto"/>
              <w:bottom w:val="single" w:sz="8" w:space="0" w:color="auto"/>
              <w:right w:val="single" w:sz="4" w:space="0" w:color="auto"/>
            </w:tcBorders>
            <w:shd w:val="clear" w:color="000000" w:fill="C0C0C0"/>
            <w:hideMark/>
          </w:tcPr>
          <w:p w:rsidR="003A2E1E" w:rsidRPr="00772104" w:rsidRDefault="003A2E1E" w:rsidP="003A2E1E">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 xml:space="preserve">Sud-Est </w:t>
            </w:r>
          </w:p>
        </w:tc>
        <w:tc>
          <w:tcPr>
            <w:tcW w:w="134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2417</w:t>
            </w:r>
          </w:p>
        </w:tc>
        <w:tc>
          <w:tcPr>
            <w:tcW w:w="134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1748</w:t>
            </w:r>
          </w:p>
        </w:tc>
        <w:tc>
          <w:tcPr>
            <w:tcW w:w="142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734</w:t>
            </w:r>
          </w:p>
        </w:tc>
        <w:tc>
          <w:tcPr>
            <w:tcW w:w="1340" w:type="dxa"/>
            <w:tcBorders>
              <w:top w:val="single" w:sz="8" w:space="0" w:color="auto"/>
              <w:left w:val="nil"/>
              <w:bottom w:val="single" w:sz="8" w:space="0" w:color="auto"/>
              <w:right w:val="single" w:sz="4" w:space="0" w:color="000000"/>
            </w:tcBorders>
            <w:shd w:val="clear" w:color="CCCCFF"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1.552</w:t>
            </w:r>
          </w:p>
        </w:tc>
        <w:tc>
          <w:tcPr>
            <w:tcW w:w="1340" w:type="dxa"/>
            <w:tcBorders>
              <w:top w:val="single" w:sz="8" w:space="0" w:color="auto"/>
              <w:left w:val="nil"/>
              <w:bottom w:val="single" w:sz="8" w:space="0" w:color="auto"/>
              <w:right w:val="single" w:sz="4" w:space="0" w:color="000000"/>
            </w:tcBorders>
            <w:shd w:val="clear" w:color="CCCCFF"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153</w:t>
            </w:r>
          </w:p>
        </w:tc>
        <w:tc>
          <w:tcPr>
            <w:tcW w:w="980" w:type="dxa"/>
            <w:tcBorders>
              <w:top w:val="single" w:sz="8" w:space="0" w:color="auto"/>
              <w:left w:val="nil"/>
              <w:bottom w:val="single" w:sz="8" w:space="0" w:color="auto"/>
              <w:right w:val="single" w:sz="8" w:space="0" w:color="auto"/>
            </w:tcBorders>
            <w:shd w:val="clear" w:color="CCCCFF" w:fill="C0C0C0"/>
            <w:noWrap/>
            <w:vAlign w:val="bottom"/>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6.604</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Brăila</w:t>
            </w:r>
          </w:p>
        </w:tc>
        <w:tc>
          <w:tcPr>
            <w:tcW w:w="134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110</w:t>
            </w:r>
          </w:p>
        </w:tc>
        <w:tc>
          <w:tcPr>
            <w:tcW w:w="134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124</w:t>
            </w:r>
          </w:p>
        </w:tc>
        <w:tc>
          <w:tcPr>
            <w:tcW w:w="142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96</w:t>
            </w:r>
          </w:p>
        </w:tc>
        <w:tc>
          <w:tcPr>
            <w:tcW w:w="134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214</w:t>
            </w:r>
          </w:p>
        </w:tc>
        <w:tc>
          <w:tcPr>
            <w:tcW w:w="134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38</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582</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Buzău</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319</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280</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85</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332</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32</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1.048</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Constanţa</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532</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895</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280</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408</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56</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2.171</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Galaţi</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467</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138</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158</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193</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27</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983</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Tulcea</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278</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133</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68</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276</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755</w:t>
            </w:r>
          </w:p>
        </w:tc>
      </w:tr>
      <w:tr w:rsidR="00772104" w:rsidRPr="00772104" w:rsidTr="003A2E1E">
        <w:trPr>
          <w:trHeight w:val="225"/>
        </w:trPr>
        <w:tc>
          <w:tcPr>
            <w:tcW w:w="2340" w:type="dxa"/>
            <w:tcBorders>
              <w:top w:val="nil"/>
              <w:left w:val="single" w:sz="4" w:space="0" w:color="auto"/>
              <w:bottom w:val="nil"/>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lastRenderedPageBreak/>
              <w:t>Vrancea</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711</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178</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47</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129</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1.065</w:t>
            </w:r>
          </w:p>
        </w:tc>
      </w:tr>
      <w:tr w:rsidR="00772104" w:rsidRPr="00772104" w:rsidTr="003A2E1E">
        <w:trPr>
          <w:trHeight w:val="225"/>
        </w:trPr>
        <w:tc>
          <w:tcPr>
            <w:tcW w:w="2340" w:type="dxa"/>
            <w:tcBorders>
              <w:top w:val="single" w:sz="8" w:space="0" w:color="auto"/>
              <w:left w:val="single" w:sz="8" w:space="0" w:color="auto"/>
              <w:bottom w:val="single" w:sz="8" w:space="0" w:color="auto"/>
              <w:right w:val="single" w:sz="4" w:space="0" w:color="auto"/>
            </w:tcBorders>
            <w:shd w:val="clear" w:color="000000" w:fill="C0C0C0"/>
            <w:hideMark/>
          </w:tcPr>
          <w:p w:rsidR="003A2E1E" w:rsidRPr="00772104" w:rsidRDefault="003A2E1E" w:rsidP="003A2E1E">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Sud-Muntenia</w:t>
            </w:r>
          </w:p>
        </w:tc>
        <w:tc>
          <w:tcPr>
            <w:tcW w:w="134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2084</w:t>
            </w:r>
          </w:p>
        </w:tc>
        <w:tc>
          <w:tcPr>
            <w:tcW w:w="134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1411</w:t>
            </w:r>
          </w:p>
        </w:tc>
        <w:tc>
          <w:tcPr>
            <w:tcW w:w="142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579</w:t>
            </w:r>
          </w:p>
        </w:tc>
        <w:tc>
          <w:tcPr>
            <w:tcW w:w="1340" w:type="dxa"/>
            <w:tcBorders>
              <w:top w:val="single" w:sz="8" w:space="0" w:color="auto"/>
              <w:left w:val="nil"/>
              <w:bottom w:val="single" w:sz="8" w:space="0" w:color="auto"/>
              <w:right w:val="single" w:sz="4" w:space="0" w:color="000000"/>
            </w:tcBorders>
            <w:shd w:val="clear" w:color="CCCCFF"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1.289</w:t>
            </w:r>
          </w:p>
        </w:tc>
        <w:tc>
          <w:tcPr>
            <w:tcW w:w="1340" w:type="dxa"/>
            <w:tcBorders>
              <w:top w:val="single" w:sz="8" w:space="0" w:color="auto"/>
              <w:left w:val="nil"/>
              <w:bottom w:val="single" w:sz="8" w:space="0" w:color="auto"/>
              <w:right w:val="single" w:sz="4" w:space="0" w:color="000000"/>
            </w:tcBorders>
            <w:shd w:val="clear" w:color="CCCCFF"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142</w:t>
            </w:r>
          </w:p>
        </w:tc>
        <w:tc>
          <w:tcPr>
            <w:tcW w:w="980" w:type="dxa"/>
            <w:tcBorders>
              <w:top w:val="single" w:sz="8" w:space="0" w:color="auto"/>
              <w:left w:val="nil"/>
              <w:bottom w:val="single" w:sz="8" w:space="0" w:color="auto"/>
              <w:right w:val="single" w:sz="8" w:space="0" w:color="auto"/>
            </w:tcBorders>
            <w:shd w:val="clear" w:color="CCCCFF" w:fill="C0C0C0"/>
            <w:noWrap/>
            <w:vAlign w:val="bottom"/>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5.505</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Argeş</w:t>
            </w:r>
          </w:p>
        </w:tc>
        <w:tc>
          <w:tcPr>
            <w:tcW w:w="134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318</w:t>
            </w:r>
          </w:p>
        </w:tc>
        <w:tc>
          <w:tcPr>
            <w:tcW w:w="134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232</w:t>
            </w:r>
          </w:p>
        </w:tc>
        <w:tc>
          <w:tcPr>
            <w:tcW w:w="142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124</w:t>
            </w:r>
          </w:p>
        </w:tc>
        <w:tc>
          <w:tcPr>
            <w:tcW w:w="134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216</w:t>
            </w:r>
          </w:p>
        </w:tc>
        <w:tc>
          <w:tcPr>
            <w:tcW w:w="134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897</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Călăraşi</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238</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235</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62</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164</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699</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Dâmboviţa</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409</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225</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53</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162</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849</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Giurgiu</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211</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107</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41</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163</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32</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554</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Ialomiţa</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108</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177</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64</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147</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500</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Prahova</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497</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354</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115</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214</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99</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1.279</w:t>
            </w:r>
          </w:p>
        </w:tc>
      </w:tr>
      <w:tr w:rsidR="00772104" w:rsidRPr="00772104" w:rsidTr="003A2E1E">
        <w:trPr>
          <w:trHeight w:val="225"/>
        </w:trPr>
        <w:tc>
          <w:tcPr>
            <w:tcW w:w="2340" w:type="dxa"/>
            <w:tcBorders>
              <w:top w:val="nil"/>
              <w:left w:val="single" w:sz="4" w:space="0" w:color="auto"/>
              <w:bottom w:val="nil"/>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Teleorman</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303</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81</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120</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223</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727</w:t>
            </w:r>
          </w:p>
        </w:tc>
      </w:tr>
      <w:tr w:rsidR="00772104" w:rsidRPr="00772104" w:rsidTr="003A2E1E">
        <w:trPr>
          <w:trHeight w:val="225"/>
        </w:trPr>
        <w:tc>
          <w:tcPr>
            <w:tcW w:w="2340" w:type="dxa"/>
            <w:tcBorders>
              <w:top w:val="single" w:sz="8" w:space="0" w:color="auto"/>
              <w:left w:val="single" w:sz="8" w:space="0" w:color="auto"/>
              <w:bottom w:val="single" w:sz="8" w:space="0" w:color="auto"/>
              <w:right w:val="single" w:sz="4" w:space="0" w:color="auto"/>
            </w:tcBorders>
            <w:shd w:val="clear" w:color="000000" w:fill="C0C0C0"/>
            <w:hideMark/>
          </w:tcPr>
          <w:p w:rsidR="003A2E1E" w:rsidRPr="00772104" w:rsidRDefault="003A2E1E" w:rsidP="003A2E1E">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Sud-Vest Oltenia</w:t>
            </w:r>
          </w:p>
        </w:tc>
        <w:tc>
          <w:tcPr>
            <w:tcW w:w="134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1476</w:t>
            </w:r>
          </w:p>
        </w:tc>
        <w:tc>
          <w:tcPr>
            <w:tcW w:w="134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1198</w:t>
            </w:r>
          </w:p>
        </w:tc>
        <w:tc>
          <w:tcPr>
            <w:tcW w:w="142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354</w:t>
            </w:r>
          </w:p>
        </w:tc>
        <w:tc>
          <w:tcPr>
            <w:tcW w:w="1340" w:type="dxa"/>
            <w:tcBorders>
              <w:top w:val="single" w:sz="8" w:space="0" w:color="auto"/>
              <w:left w:val="nil"/>
              <w:bottom w:val="single" w:sz="8" w:space="0" w:color="auto"/>
              <w:right w:val="single" w:sz="4" w:space="0" w:color="000000"/>
            </w:tcBorders>
            <w:shd w:val="clear" w:color="CCCCFF"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778</w:t>
            </w:r>
          </w:p>
        </w:tc>
        <w:tc>
          <w:tcPr>
            <w:tcW w:w="1340" w:type="dxa"/>
            <w:tcBorders>
              <w:top w:val="single" w:sz="8" w:space="0" w:color="auto"/>
              <w:left w:val="nil"/>
              <w:bottom w:val="single" w:sz="8" w:space="0" w:color="auto"/>
              <w:right w:val="single" w:sz="4" w:space="0" w:color="000000"/>
            </w:tcBorders>
            <w:shd w:val="clear" w:color="CCCCFF"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39</w:t>
            </w:r>
          </w:p>
        </w:tc>
        <w:tc>
          <w:tcPr>
            <w:tcW w:w="980" w:type="dxa"/>
            <w:tcBorders>
              <w:top w:val="single" w:sz="8" w:space="0" w:color="auto"/>
              <w:left w:val="nil"/>
              <w:bottom w:val="single" w:sz="8" w:space="0" w:color="auto"/>
              <w:right w:val="single" w:sz="8" w:space="0" w:color="auto"/>
            </w:tcBorders>
            <w:shd w:val="clear" w:color="CCCCFF" w:fill="C0C0C0"/>
            <w:noWrap/>
            <w:vAlign w:val="bottom"/>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3.845</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Dolj</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416</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447</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104</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214</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1.181</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Gorj</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171</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140</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18</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163</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501</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Mehedinţi</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215</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132</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54</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87</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488</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Olt</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341</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229</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55</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217</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842</w:t>
            </w:r>
          </w:p>
        </w:tc>
      </w:tr>
      <w:tr w:rsidR="00772104" w:rsidRPr="00772104" w:rsidTr="003A2E1E">
        <w:trPr>
          <w:trHeight w:val="225"/>
        </w:trPr>
        <w:tc>
          <w:tcPr>
            <w:tcW w:w="2340" w:type="dxa"/>
            <w:tcBorders>
              <w:top w:val="nil"/>
              <w:left w:val="single" w:sz="4" w:space="0" w:color="auto"/>
              <w:bottom w:val="nil"/>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Vâlcea</w:t>
            </w:r>
          </w:p>
        </w:tc>
        <w:tc>
          <w:tcPr>
            <w:tcW w:w="1340" w:type="dxa"/>
            <w:tcBorders>
              <w:top w:val="nil"/>
              <w:left w:val="nil"/>
              <w:bottom w:val="nil"/>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333</w:t>
            </w:r>
          </w:p>
        </w:tc>
        <w:tc>
          <w:tcPr>
            <w:tcW w:w="1340" w:type="dxa"/>
            <w:tcBorders>
              <w:top w:val="nil"/>
              <w:left w:val="nil"/>
              <w:bottom w:val="nil"/>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250</w:t>
            </w:r>
          </w:p>
        </w:tc>
        <w:tc>
          <w:tcPr>
            <w:tcW w:w="1420" w:type="dxa"/>
            <w:tcBorders>
              <w:top w:val="nil"/>
              <w:left w:val="nil"/>
              <w:bottom w:val="nil"/>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123</w:t>
            </w:r>
          </w:p>
        </w:tc>
        <w:tc>
          <w:tcPr>
            <w:tcW w:w="1340" w:type="dxa"/>
            <w:tcBorders>
              <w:top w:val="nil"/>
              <w:left w:val="nil"/>
              <w:bottom w:val="nil"/>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97</w:t>
            </w:r>
          </w:p>
        </w:tc>
        <w:tc>
          <w:tcPr>
            <w:tcW w:w="1340" w:type="dxa"/>
            <w:tcBorders>
              <w:top w:val="nil"/>
              <w:left w:val="nil"/>
              <w:bottom w:val="nil"/>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30</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833</w:t>
            </w:r>
          </w:p>
        </w:tc>
      </w:tr>
      <w:tr w:rsidR="00772104" w:rsidRPr="00772104" w:rsidTr="003A2E1E">
        <w:trPr>
          <w:trHeight w:val="225"/>
        </w:trPr>
        <w:tc>
          <w:tcPr>
            <w:tcW w:w="2340" w:type="dxa"/>
            <w:tcBorders>
              <w:top w:val="single" w:sz="8" w:space="0" w:color="auto"/>
              <w:left w:val="single" w:sz="8" w:space="0" w:color="auto"/>
              <w:bottom w:val="single" w:sz="8" w:space="0" w:color="auto"/>
              <w:right w:val="single" w:sz="4" w:space="0" w:color="auto"/>
            </w:tcBorders>
            <w:shd w:val="clear" w:color="000000" w:fill="C0C0C0"/>
            <w:hideMark/>
          </w:tcPr>
          <w:p w:rsidR="003A2E1E" w:rsidRPr="00772104" w:rsidRDefault="003A2E1E" w:rsidP="003A2E1E">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 xml:space="preserve">Vest </w:t>
            </w:r>
          </w:p>
        </w:tc>
        <w:tc>
          <w:tcPr>
            <w:tcW w:w="134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1683</w:t>
            </w:r>
          </w:p>
        </w:tc>
        <w:tc>
          <w:tcPr>
            <w:tcW w:w="134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1068</w:t>
            </w:r>
          </w:p>
        </w:tc>
        <w:tc>
          <w:tcPr>
            <w:tcW w:w="142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352</w:t>
            </w:r>
          </w:p>
        </w:tc>
        <w:tc>
          <w:tcPr>
            <w:tcW w:w="1340" w:type="dxa"/>
            <w:tcBorders>
              <w:top w:val="single" w:sz="8" w:space="0" w:color="auto"/>
              <w:left w:val="nil"/>
              <w:bottom w:val="single" w:sz="8" w:space="0" w:color="auto"/>
              <w:right w:val="single" w:sz="4" w:space="0" w:color="000000"/>
            </w:tcBorders>
            <w:shd w:val="clear" w:color="CCCCFF"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634</w:t>
            </w:r>
          </w:p>
        </w:tc>
        <w:tc>
          <w:tcPr>
            <w:tcW w:w="1340" w:type="dxa"/>
            <w:tcBorders>
              <w:top w:val="single" w:sz="8" w:space="0" w:color="auto"/>
              <w:left w:val="nil"/>
              <w:bottom w:val="single" w:sz="8" w:space="0" w:color="auto"/>
              <w:right w:val="single" w:sz="4" w:space="0" w:color="000000"/>
            </w:tcBorders>
            <w:shd w:val="clear" w:color="CCCCFF"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608</w:t>
            </w:r>
          </w:p>
        </w:tc>
        <w:tc>
          <w:tcPr>
            <w:tcW w:w="980" w:type="dxa"/>
            <w:tcBorders>
              <w:top w:val="single" w:sz="8" w:space="0" w:color="auto"/>
              <w:left w:val="nil"/>
              <w:bottom w:val="single" w:sz="8" w:space="0" w:color="auto"/>
              <w:right w:val="single" w:sz="8" w:space="0" w:color="auto"/>
            </w:tcBorders>
            <w:shd w:val="clear" w:color="CCCCFF" w:fill="C0C0C0"/>
            <w:noWrap/>
            <w:vAlign w:val="bottom"/>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4.345</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Arad</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149</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231</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136</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186</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161</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863</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Caraş-Severin</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449</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143</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55</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111</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35</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793</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Hunedoara</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239</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341</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54</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90</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222</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946</w:t>
            </w:r>
          </w:p>
        </w:tc>
      </w:tr>
      <w:tr w:rsidR="00772104" w:rsidRPr="00772104" w:rsidTr="003A2E1E">
        <w:trPr>
          <w:trHeight w:val="225"/>
        </w:trPr>
        <w:tc>
          <w:tcPr>
            <w:tcW w:w="2340" w:type="dxa"/>
            <w:tcBorders>
              <w:top w:val="nil"/>
              <w:left w:val="single" w:sz="4" w:space="0" w:color="auto"/>
              <w:bottom w:val="nil"/>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Timiş</w:t>
            </w:r>
          </w:p>
        </w:tc>
        <w:tc>
          <w:tcPr>
            <w:tcW w:w="1340" w:type="dxa"/>
            <w:tcBorders>
              <w:top w:val="nil"/>
              <w:left w:val="nil"/>
              <w:bottom w:val="nil"/>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846</w:t>
            </w:r>
          </w:p>
        </w:tc>
        <w:tc>
          <w:tcPr>
            <w:tcW w:w="1340" w:type="dxa"/>
            <w:tcBorders>
              <w:top w:val="nil"/>
              <w:left w:val="nil"/>
              <w:bottom w:val="nil"/>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353</w:t>
            </w:r>
          </w:p>
        </w:tc>
        <w:tc>
          <w:tcPr>
            <w:tcW w:w="1420" w:type="dxa"/>
            <w:tcBorders>
              <w:top w:val="nil"/>
              <w:left w:val="nil"/>
              <w:bottom w:val="nil"/>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107</w:t>
            </w:r>
          </w:p>
        </w:tc>
        <w:tc>
          <w:tcPr>
            <w:tcW w:w="1340" w:type="dxa"/>
            <w:tcBorders>
              <w:top w:val="nil"/>
              <w:left w:val="nil"/>
              <w:bottom w:val="nil"/>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247</w:t>
            </w:r>
          </w:p>
        </w:tc>
        <w:tc>
          <w:tcPr>
            <w:tcW w:w="1340" w:type="dxa"/>
            <w:tcBorders>
              <w:top w:val="nil"/>
              <w:left w:val="nil"/>
              <w:bottom w:val="nil"/>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190</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1.743</w:t>
            </w:r>
          </w:p>
        </w:tc>
      </w:tr>
      <w:tr w:rsidR="00772104" w:rsidRPr="00772104" w:rsidTr="003A2E1E">
        <w:trPr>
          <w:trHeight w:val="225"/>
        </w:trPr>
        <w:tc>
          <w:tcPr>
            <w:tcW w:w="2340" w:type="dxa"/>
            <w:tcBorders>
              <w:top w:val="single" w:sz="8" w:space="0" w:color="auto"/>
              <w:left w:val="single" w:sz="8" w:space="0" w:color="auto"/>
              <w:bottom w:val="single" w:sz="8" w:space="0" w:color="auto"/>
              <w:right w:val="single" w:sz="4" w:space="0" w:color="auto"/>
            </w:tcBorders>
            <w:shd w:val="clear" w:color="000000" w:fill="C0C0C0"/>
            <w:hideMark/>
          </w:tcPr>
          <w:p w:rsidR="003A2E1E" w:rsidRPr="00772104" w:rsidRDefault="003A2E1E" w:rsidP="003A2E1E">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Nord-Vest</w:t>
            </w:r>
          </w:p>
        </w:tc>
        <w:tc>
          <w:tcPr>
            <w:tcW w:w="134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1893</w:t>
            </w:r>
          </w:p>
        </w:tc>
        <w:tc>
          <w:tcPr>
            <w:tcW w:w="134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1269</w:t>
            </w:r>
          </w:p>
        </w:tc>
        <w:tc>
          <w:tcPr>
            <w:tcW w:w="142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570</w:t>
            </w:r>
          </w:p>
        </w:tc>
        <w:tc>
          <w:tcPr>
            <w:tcW w:w="1340" w:type="dxa"/>
            <w:tcBorders>
              <w:top w:val="single" w:sz="8" w:space="0" w:color="auto"/>
              <w:left w:val="nil"/>
              <w:bottom w:val="single" w:sz="8" w:space="0" w:color="auto"/>
              <w:right w:val="single" w:sz="4" w:space="0" w:color="000000"/>
            </w:tcBorders>
            <w:shd w:val="clear" w:color="CCCCFF"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1.351</w:t>
            </w:r>
          </w:p>
        </w:tc>
        <w:tc>
          <w:tcPr>
            <w:tcW w:w="1340" w:type="dxa"/>
            <w:tcBorders>
              <w:top w:val="single" w:sz="8" w:space="0" w:color="auto"/>
              <w:left w:val="nil"/>
              <w:bottom w:val="single" w:sz="8" w:space="0" w:color="auto"/>
              <w:right w:val="single" w:sz="4" w:space="0" w:color="000000"/>
            </w:tcBorders>
            <w:shd w:val="clear" w:color="CCCCFF"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376</w:t>
            </w:r>
          </w:p>
        </w:tc>
        <w:tc>
          <w:tcPr>
            <w:tcW w:w="980" w:type="dxa"/>
            <w:tcBorders>
              <w:top w:val="single" w:sz="8" w:space="0" w:color="auto"/>
              <w:left w:val="nil"/>
              <w:bottom w:val="single" w:sz="8" w:space="0" w:color="auto"/>
              <w:right w:val="single" w:sz="8" w:space="0" w:color="auto"/>
            </w:tcBorders>
            <w:shd w:val="clear" w:color="CCCCFF" w:fill="C0C0C0"/>
            <w:noWrap/>
            <w:vAlign w:val="bottom"/>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5.459</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Bihor</w:t>
            </w:r>
          </w:p>
        </w:tc>
        <w:tc>
          <w:tcPr>
            <w:tcW w:w="134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556</w:t>
            </w:r>
          </w:p>
        </w:tc>
        <w:tc>
          <w:tcPr>
            <w:tcW w:w="134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243</w:t>
            </w:r>
          </w:p>
        </w:tc>
        <w:tc>
          <w:tcPr>
            <w:tcW w:w="142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312</w:t>
            </w:r>
          </w:p>
        </w:tc>
        <w:tc>
          <w:tcPr>
            <w:tcW w:w="134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182</w:t>
            </w:r>
          </w:p>
        </w:tc>
        <w:tc>
          <w:tcPr>
            <w:tcW w:w="134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165</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1.458</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Bistriţa-Năsăud</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267</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146</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40</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163</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15</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631</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Cluj</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184</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248</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59</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312</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62</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865</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Maramureş</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365</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268</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44</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223</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29</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929</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Satu-Mare</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440</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190</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79</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185</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70</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964</w:t>
            </w:r>
          </w:p>
        </w:tc>
      </w:tr>
      <w:tr w:rsidR="00772104" w:rsidRPr="00772104" w:rsidTr="003A2E1E">
        <w:trPr>
          <w:trHeight w:val="225"/>
        </w:trPr>
        <w:tc>
          <w:tcPr>
            <w:tcW w:w="2340" w:type="dxa"/>
            <w:tcBorders>
              <w:top w:val="nil"/>
              <w:left w:val="single" w:sz="4" w:space="0" w:color="auto"/>
              <w:bottom w:val="nil"/>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Sălaj</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81</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174</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36</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286</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35</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612</w:t>
            </w:r>
          </w:p>
        </w:tc>
      </w:tr>
      <w:tr w:rsidR="00772104" w:rsidRPr="00772104" w:rsidTr="003A2E1E">
        <w:trPr>
          <w:trHeight w:val="225"/>
        </w:trPr>
        <w:tc>
          <w:tcPr>
            <w:tcW w:w="2340" w:type="dxa"/>
            <w:tcBorders>
              <w:top w:val="single" w:sz="8" w:space="0" w:color="auto"/>
              <w:left w:val="single" w:sz="8" w:space="0" w:color="auto"/>
              <w:bottom w:val="single" w:sz="8" w:space="0" w:color="auto"/>
              <w:right w:val="single" w:sz="4" w:space="0" w:color="auto"/>
            </w:tcBorders>
            <w:shd w:val="clear" w:color="000000" w:fill="C0C0C0"/>
            <w:hideMark/>
          </w:tcPr>
          <w:p w:rsidR="003A2E1E" w:rsidRPr="00772104" w:rsidRDefault="003A2E1E" w:rsidP="003A2E1E">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Centru</w:t>
            </w:r>
          </w:p>
        </w:tc>
        <w:tc>
          <w:tcPr>
            <w:tcW w:w="134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1456</w:t>
            </w:r>
          </w:p>
        </w:tc>
        <w:tc>
          <w:tcPr>
            <w:tcW w:w="134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1410</w:t>
            </w:r>
          </w:p>
        </w:tc>
        <w:tc>
          <w:tcPr>
            <w:tcW w:w="142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530</w:t>
            </w:r>
          </w:p>
        </w:tc>
        <w:tc>
          <w:tcPr>
            <w:tcW w:w="1340" w:type="dxa"/>
            <w:tcBorders>
              <w:top w:val="single" w:sz="8" w:space="0" w:color="auto"/>
              <w:left w:val="nil"/>
              <w:bottom w:val="single" w:sz="8" w:space="0" w:color="auto"/>
              <w:right w:val="single" w:sz="4" w:space="0" w:color="000000"/>
            </w:tcBorders>
            <w:shd w:val="clear" w:color="CCCCFF"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1.967</w:t>
            </w:r>
          </w:p>
        </w:tc>
        <w:tc>
          <w:tcPr>
            <w:tcW w:w="1340" w:type="dxa"/>
            <w:tcBorders>
              <w:top w:val="single" w:sz="8" w:space="0" w:color="auto"/>
              <w:left w:val="nil"/>
              <w:bottom w:val="single" w:sz="8" w:space="0" w:color="auto"/>
              <w:right w:val="single" w:sz="4" w:space="0" w:color="000000"/>
            </w:tcBorders>
            <w:shd w:val="clear" w:color="CCCCFF"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628</w:t>
            </w:r>
          </w:p>
        </w:tc>
        <w:tc>
          <w:tcPr>
            <w:tcW w:w="980" w:type="dxa"/>
            <w:tcBorders>
              <w:top w:val="single" w:sz="8" w:space="0" w:color="auto"/>
              <w:left w:val="nil"/>
              <w:bottom w:val="single" w:sz="8" w:space="0" w:color="auto"/>
              <w:right w:val="single" w:sz="8" w:space="0" w:color="auto"/>
            </w:tcBorders>
            <w:shd w:val="clear" w:color="CCCCFF" w:fill="C0C0C0"/>
            <w:noWrap/>
            <w:vAlign w:val="bottom"/>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5.991</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Alba</w:t>
            </w:r>
          </w:p>
        </w:tc>
        <w:tc>
          <w:tcPr>
            <w:tcW w:w="134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136</w:t>
            </w:r>
          </w:p>
        </w:tc>
        <w:tc>
          <w:tcPr>
            <w:tcW w:w="134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261</w:t>
            </w:r>
          </w:p>
        </w:tc>
        <w:tc>
          <w:tcPr>
            <w:tcW w:w="142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42</w:t>
            </w:r>
          </w:p>
        </w:tc>
        <w:tc>
          <w:tcPr>
            <w:tcW w:w="134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394</w:t>
            </w:r>
          </w:p>
        </w:tc>
        <w:tc>
          <w:tcPr>
            <w:tcW w:w="134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66</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899</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Braşov</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125</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255</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147</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328</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68</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923</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Covasna</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190</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236</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29</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234</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26</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715</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Harghita</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401</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118</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37</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406</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148</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1.110</w:t>
            </w:r>
          </w:p>
        </w:tc>
      </w:tr>
      <w:tr w:rsidR="00772104" w:rsidRPr="00772104" w:rsidTr="003A2E1E">
        <w:trPr>
          <w:trHeight w:val="225"/>
        </w:trPr>
        <w:tc>
          <w:tcPr>
            <w:tcW w:w="2340" w:type="dxa"/>
            <w:tcBorders>
              <w:top w:val="nil"/>
              <w:left w:val="single" w:sz="4"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Mureş</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387</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353</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139</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383</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188</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1.450</w:t>
            </w:r>
          </w:p>
        </w:tc>
      </w:tr>
      <w:tr w:rsidR="00772104" w:rsidRPr="00772104" w:rsidTr="003A2E1E">
        <w:trPr>
          <w:trHeight w:val="225"/>
        </w:trPr>
        <w:tc>
          <w:tcPr>
            <w:tcW w:w="2340" w:type="dxa"/>
            <w:tcBorders>
              <w:top w:val="nil"/>
              <w:left w:val="single" w:sz="4" w:space="0" w:color="auto"/>
              <w:bottom w:val="nil"/>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Sibiu</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217</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187</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136</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222</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132</w:t>
            </w:r>
          </w:p>
        </w:tc>
        <w:tc>
          <w:tcPr>
            <w:tcW w:w="980" w:type="dxa"/>
            <w:tcBorders>
              <w:top w:val="nil"/>
              <w:left w:val="nil"/>
              <w:bottom w:val="single" w:sz="4" w:space="0" w:color="000000"/>
              <w:right w:val="single" w:sz="4" w:space="0" w:color="000000"/>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894</w:t>
            </w:r>
          </w:p>
        </w:tc>
      </w:tr>
      <w:tr w:rsidR="00772104" w:rsidRPr="00772104" w:rsidTr="003A2E1E">
        <w:trPr>
          <w:trHeight w:val="225"/>
        </w:trPr>
        <w:tc>
          <w:tcPr>
            <w:tcW w:w="2340" w:type="dxa"/>
            <w:tcBorders>
              <w:top w:val="single" w:sz="8" w:space="0" w:color="auto"/>
              <w:left w:val="single" w:sz="8" w:space="0" w:color="auto"/>
              <w:bottom w:val="single" w:sz="8" w:space="0" w:color="auto"/>
              <w:right w:val="single" w:sz="4" w:space="0" w:color="auto"/>
            </w:tcBorders>
            <w:shd w:val="clear" w:color="000000" w:fill="C0C0C0"/>
            <w:hideMark/>
          </w:tcPr>
          <w:p w:rsidR="003A2E1E" w:rsidRPr="00772104" w:rsidRDefault="003A2E1E" w:rsidP="003A2E1E">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Bucureşti-Ilfov</w:t>
            </w:r>
          </w:p>
        </w:tc>
        <w:tc>
          <w:tcPr>
            <w:tcW w:w="134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648</w:t>
            </w:r>
          </w:p>
        </w:tc>
        <w:tc>
          <w:tcPr>
            <w:tcW w:w="134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785</w:t>
            </w:r>
          </w:p>
        </w:tc>
        <w:tc>
          <w:tcPr>
            <w:tcW w:w="142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282</w:t>
            </w:r>
          </w:p>
        </w:tc>
        <w:tc>
          <w:tcPr>
            <w:tcW w:w="134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756</w:t>
            </w:r>
          </w:p>
        </w:tc>
        <w:tc>
          <w:tcPr>
            <w:tcW w:w="1340" w:type="dxa"/>
            <w:tcBorders>
              <w:top w:val="single" w:sz="8" w:space="0" w:color="auto"/>
              <w:left w:val="nil"/>
              <w:bottom w:val="single" w:sz="8" w:space="0" w:color="auto"/>
              <w:right w:val="single" w:sz="4" w:space="0" w:color="auto"/>
            </w:tcBorders>
            <w:shd w:val="clear" w:color="000000" w:fill="C0C0C0"/>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272</w:t>
            </w:r>
          </w:p>
        </w:tc>
        <w:tc>
          <w:tcPr>
            <w:tcW w:w="980" w:type="dxa"/>
            <w:tcBorders>
              <w:top w:val="single" w:sz="8" w:space="0" w:color="auto"/>
              <w:left w:val="nil"/>
              <w:bottom w:val="single" w:sz="8" w:space="0" w:color="auto"/>
              <w:right w:val="single" w:sz="8" w:space="0" w:color="auto"/>
            </w:tcBorders>
            <w:shd w:val="clear" w:color="000000" w:fill="C0C0C0"/>
            <w:noWrap/>
            <w:vAlign w:val="bottom"/>
            <w:hideMark/>
          </w:tcPr>
          <w:p w:rsidR="003A2E1E" w:rsidRPr="00772104" w:rsidRDefault="003A2E1E" w:rsidP="003A2E1E">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2743</w:t>
            </w:r>
          </w:p>
        </w:tc>
      </w:tr>
      <w:tr w:rsidR="00772104" w:rsidRPr="00772104" w:rsidTr="003A2E1E">
        <w:trPr>
          <w:trHeight w:val="225"/>
        </w:trPr>
        <w:tc>
          <w:tcPr>
            <w:tcW w:w="2340" w:type="dxa"/>
            <w:tcBorders>
              <w:top w:val="nil"/>
              <w:left w:val="single" w:sz="8"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Ilfov</w:t>
            </w:r>
          </w:p>
        </w:tc>
        <w:tc>
          <w:tcPr>
            <w:tcW w:w="134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108</w:t>
            </w:r>
          </w:p>
        </w:tc>
        <w:tc>
          <w:tcPr>
            <w:tcW w:w="134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195</w:t>
            </w:r>
          </w:p>
        </w:tc>
        <w:tc>
          <w:tcPr>
            <w:tcW w:w="142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82</w:t>
            </w:r>
          </w:p>
        </w:tc>
        <w:tc>
          <w:tcPr>
            <w:tcW w:w="134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40</w:t>
            </w:r>
          </w:p>
        </w:tc>
        <w:tc>
          <w:tcPr>
            <w:tcW w:w="1340" w:type="dxa"/>
            <w:tcBorders>
              <w:top w:val="single" w:sz="4" w:space="0" w:color="auto"/>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62</w:t>
            </w:r>
          </w:p>
        </w:tc>
        <w:tc>
          <w:tcPr>
            <w:tcW w:w="980" w:type="dxa"/>
            <w:tcBorders>
              <w:top w:val="nil"/>
              <w:left w:val="nil"/>
              <w:bottom w:val="single" w:sz="4" w:space="0" w:color="auto"/>
              <w:right w:val="single" w:sz="8" w:space="0" w:color="auto"/>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487</w:t>
            </w:r>
          </w:p>
        </w:tc>
      </w:tr>
      <w:tr w:rsidR="00772104" w:rsidRPr="00772104" w:rsidTr="003A2E1E">
        <w:trPr>
          <w:trHeight w:val="225"/>
        </w:trPr>
        <w:tc>
          <w:tcPr>
            <w:tcW w:w="2340" w:type="dxa"/>
            <w:tcBorders>
              <w:top w:val="nil"/>
              <w:left w:val="single" w:sz="8"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Sector 1</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114</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96</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36</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121</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94</w:t>
            </w:r>
          </w:p>
        </w:tc>
        <w:tc>
          <w:tcPr>
            <w:tcW w:w="980" w:type="dxa"/>
            <w:tcBorders>
              <w:top w:val="nil"/>
              <w:left w:val="nil"/>
              <w:bottom w:val="single" w:sz="4" w:space="0" w:color="auto"/>
              <w:right w:val="single" w:sz="8" w:space="0" w:color="auto"/>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461</w:t>
            </w:r>
          </w:p>
        </w:tc>
      </w:tr>
      <w:tr w:rsidR="00772104" w:rsidRPr="00772104" w:rsidTr="003A2E1E">
        <w:trPr>
          <w:trHeight w:val="225"/>
        </w:trPr>
        <w:tc>
          <w:tcPr>
            <w:tcW w:w="2340" w:type="dxa"/>
            <w:tcBorders>
              <w:top w:val="nil"/>
              <w:left w:val="single" w:sz="8"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Sector 2</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79</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72</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33</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214</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29</w:t>
            </w:r>
          </w:p>
        </w:tc>
        <w:tc>
          <w:tcPr>
            <w:tcW w:w="980" w:type="dxa"/>
            <w:tcBorders>
              <w:top w:val="nil"/>
              <w:left w:val="nil"/>
              <w:bottom w:val="single" w:sz="4" w:space="0" w:color="auto"/>
              <w:right w:val="single" w:sz="8" w:space="0" w:color="auto"/>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427</w:t>
            </w:r>
          </w:p>
        </w:tc>
      </w:tr>
      <w:tr w:rsidR="00772104" w:rsidRPr="00772104" w:rsidTr="003A2E1E">
        <w:trPr>
          <w:trHeight w:val="225"/>
        </w:trPr>
        <w:tc>
          <w:tcPr>
            <w:tcW w:w="2340" w:type="dxa"/>
            <w:tcBorders>
              <w:top w:val="nil"/>
              <w:left w:val="single" w:sz="8"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Sector 3</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89</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95</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39</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79</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25</w:t>
            </w:r>
          </w:p>
        </w:tc>
        <w:tc>
          <w:tcPr>
            <w:tcW w:w="980" w:type="dxa"/>
            <w:tcBorders>
              <w:top w:val="nil"/>
              <w:left w:val="nil"/>
              <w:bottom w:val="single" w:sz="4" w:space="0" w:color="auto"/>
              <w:right w:val="single" w:sz="8" w:space="0" w:color="auto"/>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327</w:t>
            </w:r>
          </w:p>
        </w:tc>
      </w:tr>
      <w:tr w:rsidR="00772104" w:rsidRPr="00772104" w:rsidTr="003A2E1E">
        <w:trPr>
          <w:trHeight w:val="225"/>
        </w:trPr>
        <w:tc>
          <w:tcPr>
            <w:tcW w:w="2340" w:type="dxa"/>
            <w:tcBorders>
              <w:top w:val="nil"/>
              <w:left w:val="single" w:sz="8"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Sector 4</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93</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91</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29</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87</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80" w:type="dxa"/>
            <w:tcBorders>
              <w:top w:val="nil"/>
              <w:left w:val="nil"/>
              <w:bottom w:val="single" w:sz="4" w:space="0" w:color="auto"/>
              <w:right w:val="single" w:sz="8" w:space="0" w:color="auto"/>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300</w:t>
            </w:r>
          </w:p>
        </w:tc>
      </w:tr>
      <w:tr w:rsidR="00772104" w:rsidRPr="00772104" w:rsidTr="003A2E1E">
        <w:trPr>
          <w:trHeight w:val="225"/>
        </w:trPr>
        <w:tc>
          <w:tcPr>
            <w:tcW w:w="2340" w:type="dxa"/>
            <w:tcBorders>
              <w:top w:val="nil"/>
              <w:left w:val="single" w:sz="8" w:space="0" w:color="auto"/>
              <w:bottom w:val="single" w:sz="4"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Sector 5</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106</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157</w:t>
            </w:r>
          </w:p>
        </w:tc>
        <w:tc>
          <w:tcPr>
            <w:tcW w:w="142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36</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119</w:t>
            </w:r>
          </w:p>
        </w:tc>
        <w:tc>
          <w:tcPr>
            <w:tcW w:w="1340" w:type="dxa"/>
            <w:tcBorders>
              <w:top w:val="nil"/>
              <w:left w:val="nil"/>
              <w:bottom w:val="single" w:sz="4"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34</w:t>
            </w:r>
          </w:p>
        </w:tc>
        <w:tc>
          <w:tcPr>
            <w:tcW w:w="980" w:type="dxa"/>
            <w:tcBorders>
              <w:top w:val="nil"/>
              <w:left w:val="nil"/>
              <w:bottom w:val="single" w:sz="4" w:space="0" w:color="auto"/>
              <w:right w:val="single" w:sz="8" w:space="0" w:color="auto"/>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452</w:t>
            </w:r>
          </w:p>
        </w:tc>
      </w:tr>
      <w:tr w:rsidR="00772104" w:rsidRPr="00772104" w:rsidTr="003A2E1E">
        <w:trPr>
          <w:trHeight w:val="225"/>
        </w:trPr>
        <w:tc>
          <w:tcPr>
            <w:tcW w:w="2340" w:type="dxa"/>
            <w:tcBorders>
              <w:top w:val="nil"/>
              <w:left w:val="single" w:sz="8" w:space="0" w:color="auto"/>
              <w:bottom w:val="single" w:sz="8" w:space="0" w:color="auto"/>
              <w:right w:val="single" w:sz="4" w:space="0" w:color="auto"/>
            </w:tcBorders>
            <w:shd w:val="clear" w:color="auto" w:fill="auto"/>
            <w:hideMark/>
          </w:tcPr>
          <w:p w:rsidR="003A2E1E" w:rsidRPr="00772104" w:rsidRDefault="003A2E1E" w:rsidP="003A2E1E">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Sector 6</w:t>
            </w:r>
          </w:p>
        </w:tc>
        <w:tc>
          <w:tcPr>
            <w:tcW w:w="1340" w:type="dxa"/>
            <w:tcBorders>
              <w:top w:val="nil"/>
              <w:left w:val="nil"/>
              <w:bottom w:val="single" w:sz="8"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59</w:t>
            </w:r>
          </w:p>
        </w:tc>
        <w:tc>
          <w:tcPr>
            <w:tcW w:w="1340" w:type="dxa"/>
            <w:tcBorders>
              <w:top w:val="nil"/>
              <w:left w:val="nil"/>
              <w:bottom w:val="single" w:sz="8"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79</w:t>
            </w:r>
          </w:p>
        </w:tc>
        <w:tc>
          <w:tcPr>
            <w:tcW w:w="1420" w:type="dxa"/>
            <w:tcBorders>
              <w:top w:val="nil"/>
              <w:left w:val="nil"/>
              <w:bottom w:val="single" w:sz="8"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27</w:t>
            </w:r>
          </w:p>
        </w:tc>
        <w:tc>
          <w:tcPr>
            <w:tcW w:w="1340" w:type="dxa"/>
            <w:tcBorders>
              <w:top w:val="nil"/>
              <w:left w:val="nil"/>
              <w:bottom w:val="single" w:sz="8"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96</w:t>
            </w:r>
          </w:p>
        </w:tc>
        <w:tc>
          <w:tcPr>
            <w:tcW w:w="1340" w:type="dxa"/>
            <w:tcBorders>
              <w:top w:val="nil"/>
              <w:left w:val="nil"/>
              <w:bottom w:val="single" w:sz="8" w:space="0" w:color="auto"/>
              <w:right w:val="single" w:sz="4" w:space="0" w:color="auto"/>
            </w:tcBorders>
            <w:shd w:val="clear" w:color="auto" w:fill="auto"/>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28</w:t>
            </w:r>
          </w:p>
        </w:tc>
        <w:tc>
          <w:tcPr>
            <w:tcW w:w="980" w:type="dxa"/>
            <w:tcBorders>
              <w:top w:val="nil"/>
              <w:left w:val="nil"/>
              <w:bottom w:val="single" w:sz="8" w:space="0" w:color="auto"/>
              <w:right w:val="single" w:sz="8" w:space="0" w:color="auto"/>
            </w:tcBorders>
            <w:shd w:val="clear" w:color="auto" w:fill="auto"/>
            <w:noWrap/>
            <w:vAlign w:val="bottom"/>
            <w:hideMark/>
          </w:tcPr>
          <w:p w:rsidR="003A2E1E" w:rsidRPr="00772104" w:rsidRDefault="003A2E1E" w:rsidP="003A2E1E">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289</w:t>
            </w:r>
          </w:p>
        </w:tc>
      </w:tr>
    </w:tbl>
    <w:p w:rsidR="003A2E1E" w:rsidRPr="00772104" w:rsidRDefault="003A2E1E" w:rsidP="00EF44B7">
      <w:pPr>
        <w:jc w:val="both"/>
        <w:rPr>
          <w:rFonts w:ascii="Times New Roman" w:hAnsi="Times New Roman"/>
          <w:b/>
          <w:sz w:val="44"/>
          <w:szCs w:val="44"/>
          <w:highlight w:val="green"/>
          <w:lang w:val="it-IT"/>
        </w:rPr>
      </w:pPr>
    </w:p>
    <w:tbl>
      <w:tblPr>
        <w:tblW w:w="10400" w:type="dxa"/>
        <w:tblInd w:w="93" w:type="dxa"/>
        <w:tblLook w:val="04A0" w:firstRow="1" w:lastRow="0" w:firstColumn="1" w:lastColumn="0" w:noHBand="0" w:noVBand="1"/>
      </w:tblPr>
      <w:tblGrid>
        <w:gridCol w:w="1580"/>
        <w:gridCol w:w="2205"/>
        <w:gridCol w:w="2205"/>
        <w:gridCol w:w="2205"/>
        <w:gridCol w:w="2205"/>
      </w:tblGrid>
      <w:tr w:rsidR="00772104" w:rsidRPr="00772104" w:rsidTr="004C6B9C">
        <w:trPr>
          <w:trHeight w:val="228"/>
        </w:trPr>
        <w:tc>
          <w:tcPr>
            <w:tcW w:w="10400" w:type="dxa"/>
            <w:gridSpan w:val="5"/>
            <w:tcBorders>
              <w:top w:val="nil"/>
              <w:left w:val="nil"/>
              <w:bottom w:val="nil"/>
              <w:right w:val="nil"/>
            </w:tcBorders>
            <w:shd w:val="clear" w:color="auto" w:fill="auto"/>
            <w:vAlign w:val="center"/>
            <w:hideMark/>
          </w:tcPr>
          <w:p w:rsidR="004C6B9C" w:rsidRPr="00772104" w:rsidRDefault="004C6B9C" w:rsidP="004C6B9C">
            <w:pPr>
              <w:spacing w:after="0" w:line="240" w:lineRule="auto"/>
              <w:jc w:val="center"/>
              <w:rPr>
                <w:rFonts w:ascii="Times New Roman" w:eastAsia="Times New Roman" w:hAnsi="Times New Roman"/>
                <w:b/>
                <w:bCs/>
                <w:sz w:val="20"/>
                <w:szCs w:val="20"/>
              </w:rPr>
            </w:pPr>
            <w:r w:rsidRPr="00772104">
              <w:rPr>
                <w:rFonts w:ascii="Times New Roman" w:eastAsia="Times New Roman" w:hAnsi="Times New Roman"/>
                <w:b/>
                <w:bCs/>
                <w:sz w:val="20"/>
                <w:szCs w:val="20"/>
              </w:rPr>
              <w:t>COPII CU PĂRINŢI PLECAŢI LA MUNCĂ ÎN STRĂINĂTATE</w:t>
            </w:r>
          </w:p>
        </w:tc>
      </w:tr>
      <w:tr w:rsidR="00772104" w:rsidRPr="00772104" w:rsidTr="004C6B9C">
        <w:trPr>
          <w:trHeight w:val="204"/>
        </w:trPr>
        <w:tc>
          <w:tcPr>
            <w:tcW w:w="10400" w:type="dxa"/>
            <w:gridSpan w:val="5"/>
            <w:tcBorders>
              <w:top w:val="nil"/>
              <w:left w:val="nil"/>
              <w:bottom w:val="nil"/>
              <w:right w:val="nil"/>
            </w:tcBorders>
            <w:shd w:val="clear" w:color="auto" w:fill="auto"/>
            <w:vAlign w:val="center"/>
            <w:hideMark/>
          </w:tcPr>
          <w:p w:rsidR="004C6B9C" w:rsidRPr="00772104" w:rsidRDefault="004C6B9C" w:rsidP="004C6B9C">
            <w:pPr>
              <w:spacing w:after="0" w:line="240" w:lineRule="auto"/>
              <w:jc w:val="center"/>
              <w:rPr>
                <w:rFonts w:ascii="Times New Roman" w:eastAsia="Times New Roman" w:hAnsi="Times New Roman"/>
                <w:b/>
                <w:bCs/>
                <w:sz w:val="20"/>
                <w:szCs w:val="20"/>
              </w:rPr>
            </w:pPr>
            <w:r w:rsidRPr="00772104">
              <w:rPr>
                <w:rFonts w:ascii="Times New Roman" w:eastAsia="Times New Roman" w:hAnsi="Times New Roman"/>
                <w:b/>
                <w:bCs/>
                <w:sz w:val="20"/>
                <w:szCs w:val="20"/>
              </w:rPr>
              <w:t>30 SEPTEMBRIE 2021</w:t>
            </w:r>
          </w:p>
        </w:tc>
      </w:tr>
      <w:tr w:rsidR="00772104" w:rsidRPr="00772104" w:rsidTr="004C6B9C">
        <w:trPr>
          <w:trHeight w:val="219"/>
        </w:trPr>
        <w:tc>
          <w:tcPr>
            <w:tcW w:w="1580" w:type="dxa"/>
            <w:tcBorders>
              <w:top w:val="nil"/>
              <w:left w:val="nil"/>
              <w:bottom w:val="nil"/>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p>
        </w:tc>
        <w:tc>
          <w:tcPr>
            <w:tcW w:w="2205" w:type="dxa"/>
            <w:tcBorders>
              <w:top w:val="nil"/>
              <w:left w:val="nil"/>
              <w:bottom w:val="nil"/>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p>
        </w:tc>
        <w:tc>
          <w:tcPr>
            <w:tcW w:w="2205" w:type="dxa"/>
            <w:tcBorders>
              <w:top w:val="nil"/>
              <w:left w:val="nil"/>
              <w:bottom w:val="nil"/>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p>
        </w:tc>
        <w:tc>
          <w:tcPr>
            <w:tcW w:w="2205" w:type="dxa"/>
            <w:tcBorders>
              <w:top w:val="nil"/>
              <w:left w:val="nil"/>
              <w:bottom w:val="nil"/>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p>
        </w:tc>
        <w:tc>
          <w:tcPr>
            <w:tcW w:w="2205" w:type="dxa"/>
            <w:tcBorders>
              <w:top w:val="nil"/>
              <w:left w:val="nil"/>
              <w:bottom w:val="nil"/>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p>
        </w:tc>
      </w:tr>
      <w:tr w:rsidR="00772104" w:rsidRPr="00772104" w:rsidTr="004C6B9C">
        <w:trPr>
          <w:trHeight w:val="399"/>
        </w:trPr>
        <w:tc>
          <w:tcPr>
            <w:tcW w:w="1580"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4C6B9C" w:rsidRPr="00772104" w:rsidRDefault="004C6B9C" w:rsidP="004C6B9C">
            <w:pPr>
              <w:spacing w:after="0" w:line="240" w:lineRule="auto"/>
              <w:jc w:val="center"/>
              <w:rPr>
                <w:rFonts w:ascii="Times New Roman" w:eastAsia="Times New Roman" w:hAnsi="Times New Roman"/>
                <w:b/>
                <w:bCs/>
                <w:sz w:val="20"/>
                <w:szCs w:val="20"/>
              </w:rPr>
            </w:pPr>
            <w:r w:rsidRPr="00772104">
              <w:rPr>
                <w:rFonts w:ascii="Times New Roman" w:eastAsia="Times New Roman" w:hAnsi="Times New Roman"/>
                <w:b/>
                <w:bCs/>
                <w:sz w:val="20"/>
                <w:szCs w:val="20"/>
              </w:rPr>
              <w:t>Regiune/Judeţ</w:t>
            </w:r>
          </w:p>
        </w:tc>
        <w:tc>
          <w:tcPr>
            <w:tcW w:w="8820" w:type="dxa"/>
            <w:gridSpan w:val="4"/>
            <w:tcBorders>
              <w:top w:val="single" w:sz="8" w:space="0" w:color="auto"/>
              <w:left w:val="nil"/>
              <w:bottom w:val="single" w:sz="8" w:space="0" w:color="auto"/>
              <w:right w:val="single" w:sz="8" w:space="0" w:color="000000"/>
            </w:tcBorders>
            <w:shd w:val="clear" w:color="000000" w:fill="A6A6A6"/>
            <w:vAlign w:val="center"/>
            <w:hideMark/>
          </w:tcPr>
          <w:p w:rsidR="004C6B9C" w:rsidRPr="00772104" w:rsidRDefault="004C6B9C" w:rsidP="004C6B9C">
            <w:pPr>
              <w:spacing w:after="0" w:line="240" w:lineRule="auto"/>
              <w:jc w:val="center"/>
              <w:rPr>
                <w:rFonts w:ascii="Times New Roman" w:eastAsia="Times New Roman" w:hAnsi="Times New Roman"/>
                <w:b/>
                <w:bCs/>
                <w:sz w:val="20"/>
                <w:szCs w:val="20"/>
              </w:rPr>
            </w:pPr>
            <w:r w:rsidRPr="00772104">
              <w:rPr>
                <w:rFonts w:ascii="Times New Roman" w:eastAsia="Times New Roman" w:hAnsi="Times New Roman"/>
                <w:b/>
                <w:bCs/>
                <w:sz w:val="20"/>
                <w:szCs w:val="20"/>
              </w:rPr>
              <w:t>COPII CU PĂRINŢI PLECAŢI LA MUNCĂ ÎN STRĂINĂTATE, din care:</w:t>
            </w:r>
          </w:p>
        </w:tc>
      </w:tr>
      <w:tr w:rsidR="00772104" w:rsidRPr="00772104" w:rsidTr="004C6B9C">
        <w:trPr>
          <w:trHeight w:val="540"/>
        </w:trPr>
        <w:tc>
          <w:tcPr>
            <w:tcW w:w="1580" w:type="dxa"/>
            <w:vMerge/>
            <w:tcBorders>
              <w:top w:val="single" w:sz="8" w:space="0" w:color="auto"/>
              <w:left w:val="single" w:sz="8" w:space="0" w:color="auto"/>
              <w:bottom w:val="single" w:sz="8" w:space="0" w:color="000000"/>
              <w:right w:val="single" w:sz="8" w:space="0" w:color="auto"/>
            </w:tcBorders>
            <w:vAlign w:val="center"/>
            <w:hideMark/>
          </w:tcPr>
          <w:p w:rsidR="004C6B9C" w:rsidRPr="00772104" w:rsidRDefault="004C6B9C" w:rsidP="004C6B9C">
            <w:pPr>
              <w:spacing w:after="0" w:line="240" w:lineRule="auto"/>
              <w:rPr>
                <w:rFonts w:ascii="Times New Roman" w:eastAsia="Times New Roman" w:hAnsi="Times New Roman"/>
                <w:b/>
                <w:bCs/>
                <w:sz w:val="20"/>
                <w:szCs w:val="20"/>
              </w:rPr>
            </w:pPr>
          </w:p>
        </w:tc>
        <w:tc>
          <w:tcPr>
            <w:tcW w:w="2205" w:type="dxa"/>
            <w:tcBorders>
              <w:top w:val="nil"/>
              <w:left w:val="nil"/>
              <w:bottom w:val="single" w:sz="8" w:space="0" w:color="auto"/>
              <w:right w:val="single" w:sz="8" w:space="0" w:color="auto"/>
            </w:tcBorders>
            <w:shd w:val="clear" w:color="000000" w:fill="A6A6A6"/>
            <w:vAlign w:val="center"/>
            <w:hideMark/>
          </w:tcPr>
          <w:p w:rsidR="004C6B9C" w:rsidRPr="00772104" w:rsidRDefault="004C6B9C" w:rsidP="004C6B9C">
            <w:pPr>
              <w:spacing w:after="0" w:line="240" w:lineRule="auto"/>
              <w:jc w:val="center"/>
              <w:rPr>
                <w:rFonts w:ascii="Times New Roman" w:eastAsia="Times New Roman" w:hAnsi="Times New Roman"/>
                <w:b/>
                <w:bCs/>
                <w:sz w:val="20"/>
                <w:szCs w:val="20"/>
              </w:rPr>
            </w:pPr>
            <w:r w:rsidRPr="00772104">
              <w:rPr>
                <w:rFonts w:ascii="Times New Roman" w:eastAsia="Times New Roman" w:hAnsi="Times New Roman"/>
                <w:b/>
                <w:bCs/>
                <w:sz w:val="20"/>
                <w:szCs w:val="20"/>
              </w:rPr>
              <w:t>cu ambii părinţi plecaţi</w:t>
            </w:r>
          </w:p>
        </w:tc>
        <w:tc>
          <w:tcPr>
            <w:tcW w:w="2205" w:type="dxa"/>
            <w:tcBorders>
              <w:top w:val="nil"/>
              <w:left w:val="nil"/>
              <w:bottom w:val="single" w:sz="8" w:space="0" w:color="auto"/>
              <w:right w:val="single" w:sz="8" w:space="0" w:color="auto"/>
            </w:tcBorders>
            <w:shd w:val="clear" w:color="000000" w:fill="A6A6A6"/>
            <w:vAlign w:val="center"/>
            <w:hideMark/>
          </w:tcPr>
          <w:p w:rsidR="004C6B9C" w:rsidRPr="00772104" w:rsidRDefault="004C6B9C" w:rsidP="004C6B9C">
            <w:pPr>
              <w:spacing w:after="0" w:line="240" w:lineRule="auto"/>
              <w:jc w:val="center"/>
              <w:rPr>
                <w:rFonts w:ascii="Times New Roman" w:eastAsia="Times New Roman" w:hAnsi="Times New Roman"/>
                <w:b/>
                <w:bCs/>
                <w:sz w:val="20"/>
                <w:szCs w:val="20"/>
              </w:rPr>
            </w:pPr>
            <w:r w:rsidRPr="00772104">
              <w:rPr>
                <w:rFonts w:ascii="Times New Roman" w:eastAsia="Times New Roman" w:hAnsi="Times New Roman"/>
                <w:b/>
                <w:bCs/>
                <w:sz w:val="20"/>
                <w:szCs w:val="20"/>
              </w:rPr>
              <w:t>cu un singur părinte plecat</w:t>
            </w:r>
          </w:p>
        </w:tc>
        <w:tc>
          <w:tcPr>
            <w:tcW w:w="2205" w:type="dxa"/>
            <w:tcBorders>
              <w:top w:val="nil"/>
              <w:left w:val="nil"/>
              <w:bottom w:val="single" w:sz="8" w:space="0" w:color="auto"/>
              <w:right w:val="single" w:sz="8" w:space="0" w:color="auto"/>
            </w:tcBorders>
            <w:shd w:val="clear" w:color="000000" w:fill="A6A6A6"/>
            <w:vAlign w:val="center"/>
            <w:hideMark/>
          </w:tcPr>
          <w:p w:rsidR="004C6B9C" w:rsidRPr="00772104" w:rsidRDefault="004C6B9C" w:rsidP="004C6B9C">
            <w:pPr>
              <w:spacing w:after="0" w:line="240" w:lineRule="auto"/>
              <w:jc w:val="center"/>
              <w:rPr>
                <w:rFonts w:ascii="Times New Roman" w:eastAsia="Times New Roman" w:hAnsi="Times New Roman"/>
                <w:b/>
                <w:bCs/>
                <w:sz w:val="20"/>
                <w:szCs w:val="20"/>
              </w:rPr>
            </w:pPr>
            <w:r w:rsidRPr="00772104">
              <w:rPr>
                <w:rFonts w:ascii="Times New Roman" w:eastAsia="Times New Roman" w:hAnsi="Times New Roman"/>
                <w:b/>
                <w:bCs/>
                <w:sz w:val="20"/>
                <w:szCs w:val="20"/>
              </w:rPr>
              <w:t>cu părinte unic susţinător, plecat</w:t>
            </w:r>
          </w:p>
        </w:tc>
        <w:tc>
          <w:tcPr>
            <w:tcW w:w="2205" w:type="dxa"/>
            <w:tcBorders>
              <w:top w:val="nil"/>
              <w:left w:val="nil"/>
              <w:bottom w:val="single" w:sz="8" w:space="0" w:color="auto"/>
              <w:right w:val="single" w:sz="8" w:space="0" w:color="auto"/>
            </w:tcBorders>
            <w:shd w:val="clear" w:color="000000" w:fill="A6A6A6"/>
            <w:vAlign w:val="center"/>
            <w:hideMark/>
          </w:tcPr>
          <w:p w:rsidR="004C6B9C" w:rsidRPr="00772104" w:rsidRDefault="004C6B9C" w:rsidP="004C6B9C">
            <w:pPr>
              <w:spacing w:after="0" w:line="240" w:lineRule="auto"/>
              <w:jc w:val="center"/>
              <w:rPr>
                <w:rFonts w:ascii="Times New Roman" w:eastAsia="Times New Roman" w:hAnsi="Times New Roman"/>
                <w:b/>
                <w:bCs/>
                <w:sz w:val="20"/>
                <w:szCs w:val="20"/>
              </w:rPr>
            </w:pPr>
            <w:r w:rsidRPr="00772104">
              <w:rPr>
                <w:rFonts w:ascii="Times New Roman" w:eastAsia="Times New Roman" w:hAnsi="Times New Roman"/>
                <w:b/>
                <w:bCs/>
                <w:sz w:val="20"/>
                <w:szCs w:val="20"/>
              </w:rPr>
              <w:t>Total</w:t>
            </w:r>
          </w:p>
        </w:tc>
      </w:tr>
      <w:tr w:rsidR="00772104" w:rsidRPr="00772104" w:rsidTr="004C6B9C">
        <w:trPr>
          <w:trHeight w:val="276"/>
        </w:trPr>
        <w:tc>
          <w:tcPr>
            <w:tcW w:w="1580" w:type="dxa"/>
            <w:tcBorders>
              <w:top w:val="nil"/>
              <w:left w:val="single" w:sz="8" w:space="0" w:color="auto"/>
              <w:bottom w:val="single" w:sz="8" w:space="0" w:color="auto"/>
              <w:right w:val="single" w:sz="4" w:space="0" w:color="auto"/>
            </w:tcBorders>
            <w:shd w:val="clear" w:color="000000" w:fill="D9D9D9"/>
            <w:noWrap/>
            <w:vAlign w:val="center"/>
            <w:hideMark/>
          </w:tcPr>
          <w:p w:rsidR="004C6B9C" w:rsidRPr="00772104" w:rsidRDefault="004C6B9C" w:rsidP="004C6B9C">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TOTAL</w:t>
            </w:r>
          </w:p>
        </w:tc>
        <w:tc>
          <w:tcPr>
            <w:tcW w:w="2205" w:type="dxa"/>
            <w:tcBorders>
              <w:top w:val="nil"/>
              <w:left w:val="nil"/>
              <w:bottom w:val="single" w:sz="8" w:space="0" w:color="auto"/>
              <w:right w:val="single" w:sz="4"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12339</w:t>
            </w:r>
          </w:p>
        </w:tc>
        <w:tc>
          <w:tcPr>
            <w:tcW w:w="2205" w:type="dxa"/>
            <w:tcBorders>
              <w:top w:val="nil"/>
              <w:left w:val="nil"/>
              <w:bottom w:val="single" w:sz="8" w:space="0" w:color="auto"/>
              <w:right w:val="single" w:sz="4"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52520</w:t>
            </w:r>
          </w:p>
        </w:tc>
        <w:tc>
          <w:tcPr>
            <w:tcW w:w="2205" w:type="dxa"/>
            <w:tcBorders>
              <w:top w:val="nil"/>
              <w:left w:val="nil"/>
              <w:bottom w:val="single" w:sz="8" w:space="0" w:color="auto"/>
              <w:right w:val="single" w:sz="4"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8528</w:t>
            </w:r>
          </w:p>
        </w:tc>
        <w:tc>
          <w:tcPr>
            <w:tcW w:w="2205" w:type="dxa"/>
            <w:tcBorders>
              <w:top w:val="nil"/>
              <w:left w:val="nil"/>
              <w:bottom w:val="single" w:sz="8" w:space="0" w:color="auto"/>
              <w:right w:val="single" w:sz="8"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73387</w:t>
            </w:r>
          </w:p>
        </w:tc>
      </w:tr>
      <w:tr w:rsidR="00772104" w:rsidRPr="00772104" w:rsidTr="004C6B9C">
        <w:trPr>
          <w:trHeight w:val="276"/>
        </w:trPr>
        <w:tc>
          <w:tcPr>
            <w:tcW w:w="1580" w:type="dxa"/>
            <w:tcBorders>
              <w:top w:val="nil"/>
              <w:left w:val="single" w:sz="8" w:space="0" w:color="auto"/>
              <w:bottom w:val="single" w:sz="8" w:space="0" w:color="auto"/>
              <w:right w:val="nil"/>
            </w:tcBorders>
            <w:shd w:val="clear" w:color="000000" w:fill="D9D9D9"/>
            <w:noWrap/>
            <w:vAlign w:val="bottom"/>
            <w:hideMark/>
          </w:tcPr>
          <w:p w:rsidR="004C6B9C" w:rsidRPr="00772104" w:rsidRDefault="004C6B9C" w:rsidP="004C6B9C">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Nord-Est</w:t>
            </w:r>
          </w:p>
        </w:tc>
        <w:tc>
          <w:tcPr>
            <w:tcW w:w="2205" w:type="dxa"/>
            <w:tcBorders>
              <w:top w:val="nil"/>
              <w:left w:val="single" w:sz="8" w:space="0" w:color="auto"/>
              <w:bottom w:val="single" w:sz="8" w:space="0" w:color="auto"/>
              <w:right w:val="single" w:sz="4"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3807</w:t>
            </w:r>
          </w:p>
        </w:tc>
        <w:tc>
          <w:tcPr>
            <w:tcW w:w="2205" w:type="dxa"/>
            <w:tcBorders>
              <w:top w:val="nil"/>
              <w:left w:val="nil"/>
              <w:bottom w:val="single" w:sz="8" w:space="0" w:color="auto"/>
              <w:right w:val="single" w:sz="4"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20319</w:t>
            </w:r>
          </w:p>
        </w:tc>
        <w:tc>
          <w:tcPr>
            <w:tcW w:w="2205" w:type="dxa"/>
            <w:tcBorders>
              <w:top w:val="nil"/>
              <w:left w:val="nil"/>
              <w:bottom w:val="single" w:sz="8" w:space="0" w:color="auto"/>
              <w:right w:val="nil"/>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2613</w:t>
            </w:r>
          </w:p>
        </w:tc>
        <w:tc>
          <w:tcPr>
            <w:tcW w:w="2205" w:type="dxa"/>
            <w:tcBorders>
              <w:top w:val="nil"/>
              <w:left w:val="single" w:sz="8" w:space="0" w:color="auto"/>
              <w:bottom w:val="single" w:sz="8" w:space="0" w:color="auto"/>
              <w:right w:val="single" w:sz="8"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26739</w:t>
            </w:r>
          </w:p>
        </w:tc>
      </w:tr>
      <w:tr w:rsidR="00772104" w:rsidRPr="00772104" w:rsidTr="004C6B9C">
        <w:trPr>
          <w:trHeight w:val="26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Bacău</w:t>
            </w:r>
          </w:p>
        </w:tc>
        <w:tc>
          <w:tcPr>
            <w:tcW w:w="2205" w:type="dxa"/>
            <w:tcBorders>
              <w:top w:val="single" w:sz="4" w:space="0" w:color="auto"/>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535</w:t>
            </w:r>
          </w:p>
        </w:tc>
        <w:tc>
          <w:tcPr>
            <w:tcW w:w="2205" w:type="dxa"/>
            <w:tcBorders>
              <w:top w:val="single" w:sz="4" w:space="0" w:color="auto"/>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2366</w:t>
            </w:r>
          </w:p>
        </w:tc>
        <w:tc>
          <w:tcPr>
            <w:tcW w:w="2205" w:type="dxa"/>
            <w:tcBorders>
              <w:top w:val="single" w:sz="4" w:space="0" w:color="auto"/>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304</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3205</w:t>
            </w:r>
          </w:p>
        </w:tc>
      </w:tr>
      <w:tr w:rsidR="00772104" w:rsidRPr="00772104" w:rsidTr="004C6B9C">
        <w:trPr>
          <w:trHeight w:val="26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Botoșani</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696</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3807</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569</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5072</w:t>
            </w:r>
          </w:p>
        </w:tc>
      </w:tr>
      <w:tr w:rsidR="00772104" w:rsidRPr="00772104" w:rsidTr="004C6B9C">
        <w:trPr>
          <w:trHeight w:val="26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Iași</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927</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3296</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455</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4678</w:t>
            </w:r>
          </w:p>
        </w:tc>
      </w:tr>
      <w:tr w:rsidR="00772104" w:rsidRPr="00772104" w:rsidTr="004C6B9C">
        <w:trPr>
          <w:trHeight w:val="26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Neamț</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579</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2851</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488</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3918</w:t>
            </w:r>
          </w:p>
        </w:tc>
      </w:tr>
      <w:tr w:rsidR="00772104" w:rsidRPr="00772104" w:rsidTr="004C6B9C">
        <w:trPr>
          <w:trHeight w:val="26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highlight w:val="yellow"/>
              </w:rPr>
            </w:pPr>
            <w:r w:rsidRPr="00772104">
              <w:rPr>
                <w:rFonts w:ascii="Times New Roman" w:eastAsia="Times New Roman" w:hAnsi="Times New Roman"/>
                <w:sz w:val="20"/>
                <w:szCs w:val="20"/>
                <w:highlight w:val="yellow"/>
              </w:rPr>
              <w:t>Suceava</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highlight w:val="yellow"/>
              </w:rPr>
            </w:pPr>
            <w:r w:rsidRPr="00772104">
              <w:rPr>
                <w:rFonts w:ascii="Times New Roman" w:eastAsia="Times New Roman" w:hAnsi="Times New Roman"/>
                <w:sz w:val="20"/>
                <w:szCs w:val="20"/>
                <w:highlight w:val="yellow"/>
              </w:rPr>
              <w:t>586</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highlight w:val="yellow"/>
              </w:rPr>
            </w:pPr>
            <w:r w:rsidRPr="00772104">
              <w:rPr>
                <w:rFonts w:ascii="Times New Roman" w:eastAsia="Times New Roman" w:hAnsi="Times New Roman"/>
                <w:sz w:val="20"/>
                <w:szCs w:val="20"/>
                <w:highlight w:val="yellow"/>
              </w:rPr>
              <w:t>5783</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highlight w:val="yellow"/>
              </w:rPr>
            </w:pPr>
            <w:r w:rsidRPr="00772104">
              <w:rPr>
                <w:rFonts w:ascii="Times New Roman" w:eastAsia="Times New Roman" w:hAnsi="Times New Roman"/>
                <w:sz w:val="20"/>
                <w:szCs w:val="20"/>
                <w:highlight w:val="yellow"/>
              </w:rPr>
              <w:t>427</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highlight w:val="yellow"/>
              </w:rPr>
              <w:t>6796</w:t>
            </w:r>
          </w:p>
        </w:tc>
      </w:tr>
      <w:tr w:rsidR="00772104" w:rsidRPr="00772104" w:rsidTr="004C6B9C">
        <w:trPr>
          <w:trHeight w:val="276"/>
        </w:trPr>
        <w:tc>
          <w:tcPr>
            <w:tcW w:w="1580" w:type="dxa"/>
            <w:tcBorders>
              <w:top w:val="nil"/>
              <w:left w:val="single" w:sz="8" w:space="0" w:color="auto"/>
              <w:bottom w:val="nil"/>
              <w:right w:val="single" w:sz="4" w:space="0" w:color="auto"/>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Vaslui</w:t>
            </w:r>
          </w:p>
        </w:tc>
        <w:tc>
          <w:tcPr>
            <w:tcW w:w="2205" w:type="dxa"/>
            <w:tcBorders>
              <w:top w:val="nil"/>
              <w:left w:val="nil"/>
              <w:bottom w:val="nil"/>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484</w:t>
            </w:r>
          </w:p>
        </w:tc>
        <w:tc>
          <w:tcPr>
            <w:tcW w:w="2205" w:type="dxa"/>
            <w:tcBorders>
              <w:top w:val="nil"/>
              <w:left w:val="nil"/>
              <w:bottom w:val="nil"/>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2216</w:t>
            </w:r>
          </w:p>
        </w:tc>
        <w:tc>
          <w:tcPr>
            <w:tcW w:w="2205" w:type="dxa"/>
            <w:tcBorders>
              <w:top w:val="nil"/>
              <w:left w:val="nil"/>
              <w:bottom w:val="nil"/>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370</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3070</w:t>
            </w:r>
          </w:p>
        </w:tc>
      </w:tr>
      <w:tr w:rsidR="00772104" w:rsidRPr="00772104" w:rsidTr="004C6B9C">
        <w:trPr>
          <w:trHeight w:val="276"/>
        </w:trPr>
        <w:tc>
          <w:tcPr>
            <w:tcW w:w="1580" w:type="dxa"/>
            <w:tcBorders>
              <w:top w:val="single" w:sz="8" w:space="0" w:color="auto"/>
              <w:left w:val="single" w:sz="8" w:space="0" w:color="auto"/>
              <w:bottom w:val="single" w:sz="8" w:space="0" w:color="auto"/>
              <w:right w:val="nil"/>
            </w:tcBorders>
            <w:shd w:val="clear" w:color="000000" w:fill="D9D9D9"/>
            <w:noWrap/>
            <w:vAlign w:val="bottom"/>
            <w:hideMark/>
          </w:tcPr>
          <w:p w:rsidR="004C6B9C" w:rsidRPr="00772104" w:rsidRDefault="004C6B9C" w:rsidP="004C6B9C">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 xml:space="preserve">Sud-Est </w:t>
            </w:r>
          </w:p>
        </w:tc>
        <w:tc>
          <w:tcPr>
            <w:tcW w:w="2205" w:type="dxa"/>
            <w:tcBorders>
              <w:top w:val="single" w:sz="8" w:space="0" w:color="auto"/>
              <w:left w:val="single" w:sz="8" w:space="0" w:color="auto"/>
              <w:bottom w:val="single" w:sz="8" w:space="0" w:color="auto"/>
              <w:right w:val="nil"/>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1857</w:t>
            </w:r>
          </w:p>
        </w:tc>
        <w:tc>
          <w:tcPr>
            <w:tcW w:w="2205"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6797</w:t>
            </w:r>
          </w:p>
        </w:tc>
        <w:tc>
          <w:tcPr>
            <w:tcW w:w="2205" w:type="dxa"/>
            <w:tcBorders>
              <w:top w:val="single" w:sz="8" w:space="0" w:color="auto"/>
              <w:left w:val="nil"/>
              <w:bottom w:val="single" w:sz="8" w:space="0" w:color="auto"/>
              <w:right w:val="nil"/>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1600</w:t>
            </w:r>
          </w:p>
        </w:tc>
        <w:tc>
          <w:tcPr>
            <w:tcW w:w="2205"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10254</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Brăila</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20</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137</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74</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231</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Buzău</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516</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1168</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326</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2010</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Constanța</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374</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2161</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216</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2751</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Galați</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432</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1822</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621</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2875</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Tulcea</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244</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586</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115</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945</w:t>
            </w:r>
          </w:p>
        </w:tc>
      </w:tr>
      <w:tr w:rsidR="00772104" w:rsidRPr="00772104" w:rsidTr="004C6B9C">
        <w:trPr>
          <w:trHeight w:val="276"/>
        </w:trPr>
        <w:tc>
          <w:tcPr>
            <w:tcW w:w="1580" w:type="dxa"/>
            <w:tcBorders>
              <w:top w:val="nil"/>
              <w:left w:val="single" w:sz="8" w:space="0" w:color="auto"/>
              <w:bottom w:val="nil"/>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Vrancea</w:t>
            </w:r>
          </w:p>
        </w:tc>
        <w:tc>
          <w:tcPr>
            <w:tcW w:w="2205" w:type="dxa"/>
            <w:tcBorders>
              <w:top w:val="nil"/>
              <w:left w:val="single" w:sz="4" w:space="0" w:color="auto"/>
              <w:bottom w:val="nil"/>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271</w:t>
            </w:r>
          </w:p>
        </w:tc>
        <w:tc>
          <w:tcPr>
            <w:tcW w:w="2205" w:type="dxa"/>
            <w:tcBorders>
              <w:top w:val="nil"/>
              <w:left w:val="nil"/>
              <w:bottom w:val="nil"/>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923</w:t>
            </w:r>
          </w:p>
        </w:tc>
        <w:tc>
          <w:tcPr>
            <w:tcW w:w="2205" w:type="dxa"/>
            <w:tcBorders>
              <w:top w:val="nil"/>
              <w:left w:val="nil"/>
              <w:bottom w:val="nil"/>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248</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1442</w:t>
            </w:r>
          </w:p>
        </w:tc>
      </w:tr>
      <w:tr w:rsidR="00772104" w:rsidRPr="00772104" w:rsidTr="004C6B9C">
        <w:trPr>
          <w:trHeight w:val="276"/>
        </w:trPr>
        <w:tc>
          <w:tcPr>
            <w:tcW w:w="1580" w:type="dxa"/>
            <w:tcBorders>
              <w:top w:val="single" w:sz="8" w:space="0" w:color="auto"/>
              <w:left w:val="single" w:sz="8" w:space="0" w:color="auto"/>
              <w:bottom w:val="single" w:sz="8" w:space="0" w:color="auto"/>
              <w:right w:val="nil"/>
            </w:tcBorders>
            <w:shd w:val="clear" w:color="000000" w:fill="D9D9D9"/>
            <w:noWrap/>
            <w:vAlign w:val="bottom"/>
            <w:hideMark/>
          </w:tcPr>
          <w:p w:rsidR="004C6B9C" w:rsidRPr="00772104" w:rsidRDefault="004C6B9C" w:rsidP="004C6B9C">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Sud-Muntenia</w:t>
            </w:r>
          </w:p>
        </w:tc>
        <w:tc>
          <w:tcPr>
            <w:tcW w:w="2205" w:type="dxa"/>
            <w:tcBorders>
              <w:top w:val="single" w:sz="8" w:space="0" w:color="auto"/>
              <w:left w:val="single" w:sz="8" w:space="0" w:color="auto"/>
              <w:bottom w:val="single" w:sz="8" w:space="0" w:color="auto"/>
              <w:right w:val="nil"/>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2161</w:t>
            </w:r>
          </w:p>
        </w:tc>
        <w:tc>
          <w:tcPr>
            <w:tcW w:w="2205"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7431</w:t>
            </w:r>
          </w:p>
        </w:tc>
        <w:tc>
          <w:tcPr>
            <w:tcW w:w="2205" w:type="dxa"/>
            <w:tcBorders>
              <w:top w:val="single" w:sz="8" w:space="0" w:color="auto"/>
              <w:left w:val="nil"/>
              <w:bottom w:val="single" w:sz="8" w:space="0" w:color="auto"/>
              <w:right w:val="single" w:sz="8"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1229</w:t>
            </w:r>
          </w:p>
        </w:tc>
        <w:tc>
          <w:tcPr>
            <w:tcW w:w="2205" w:type="dxa"/>
            <w:tcBorders>
              <w:top w:val="single" w:sz="8" w:space="0" w:color="auto"/>
              <w:left w:val="nil"/>
              <w:bottom w:val="single" w:sz="8" w:space="0" w:color="auto"/>
              <w:right w:val="single" w:sz="8"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10821</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Argeș</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260</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1274</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227</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1761</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Calarași</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431</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730</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95</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1256</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Dâmbovița</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378</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1288</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240</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1906</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Giurgiu</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115</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458</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47</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620</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Ialomița</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158</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587</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119</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864</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Prahova</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444</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2495</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392</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3331</w:t>
            </w:r>
          </w:p>
        </w:tc>
      </w:tr>
      <w:tr w:rsidR="00772104" w:rsidRPr="00772104" w:rsidTr="004C6B9C">
        <w:trPr>
          <w:trHeight w:val="276"/>
        </w:trPr>
        <w:tc>
          <w:tcPr>
            <w:tcW w:w="1580" w:type="dxa"/>
            <w:tcBorders>
              <w:top w:val="nil"/>
              <w:left w:val="single" w:sz="8" w:space="0" w:color="auto"/>
              <w:bottom w:val="nil"/>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Teleorman</w:t>
            </w:r>
          </w:p>
        </w:tc>
        <w:tc>
          <w:tcPr>
            <w:tcW w:w="2205" w:type="dxa"/>
            <w:tcBorders>
              <w:top w:val="nil"/>
              <w:left w:val="single" w:sz="4" w:space="0" w:color="auto"/>
              <w:bottom w:val="nil"/>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375</w:t>
            </w:r>
          </w:p>
        </w:tc>
        <w:tc>
          <w:tcPr>
            <w:tcW w:w="2205" w:type="dxa"/>
            <w:tcBorders>
              <w:top w:val="nil"/>
              <w:left w:val="nil"/>
              <w:bottom w:val="nil"/>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599</w:t>
            </w:r>
          </w:p>
        </w:tc>
        <w:tc>
          <w:tcPr>
            <w:tcW w:w="2205" w:type="dxa"/>
            <w:tcBorders>
              <w:top w:val="nil"/>
              <w:left w:val="nil"/>
              <w:bottom w:val="nil"/>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109</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1083</w:t>
            </w:r>
          </w:p>
        </w:tc>
      </w:tr>
      <w:tr w:rsidR="00772104" w:rsidRPr="00772104" w:rsidTr="004C6B9C">
        <w:trPr>
          <w:trHeight w:val="276"/>
        </w:trPr>
        <w:tc>
          <w:tcPr>
            <w:tcW w:w="1580" w:type="dxa"/>
            <w:tcBorders>
              <w:top w:val="single" w:sz="8" w:space="0" w:color="auto"/>
              <w:left w:val="single" w:sz="8" w:space="0" w:color="auto"/>
              <w:bottom w:val="single" w:sz="8" w:space="0" w:color="auto"/>
              <w:right w:val="nil"/>
            </w:tcBorders>
            <w:shd w:val="clear" w:color="000000" w:fill="D9D9D9"/>
            <w:noWrap/>
            <w:vAlign w:val="bottom"/>
            <w:hideMark/>
          </w:tcPr>
          <w:p w:rsidR="004C6B9C" w:rsidRPr="00772104" w:rsidRDefault="004C6B9C" w:rsidP="004C6B9C">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Sud-Vest Oltenia</w:t>
            </w:r>
          </w:p>
        </w:tc>
        <w:tc>
          <w:tcPr>
            <w:tcW w:w="2205" w:type="dxa"/>
            <w:tcBorders>
              <w:top w:val="single" w:sz="8" w:space="0" w:color="auto"/>
              <w:left w:val="single" w:sz="8" w:space="0" w:color="auto"/>
              <w:bottom w:val="single" w:sz="8" w:space="0" w:color="auto"/>
              <w:right w:val="nil"/>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1007</w:t>
            </w:r>
          </w:p>
        </w:tc>
        <w:tc>
          <w:tcPr>
            <w:tcW w:w="2205"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2507</w:t>
            </w:r>
          </w:p>
        </w:tc>
        <w:tc>
          <w:tcPr>
            <w:tcW w:w="2205" w:type="dxa"/>
            <w:tcBorders>
              <w:top w:val="single" w:sz="8" w:space="0" w:color="auto"/>
              <w:left w:val="nil"/>
              <w:bottom w:val="single" w:sz="8" w:space="0" w:color="auto"/>
              <w:right w:val="single" w:sz="8"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659</w:t>
            </w:r>
          </w:p>
        </w:tc>
        <w:tc>
          <w:tcPr>
            <w:tcW w:w="2205" w:type="dxa"/>
            <w:tcBorders>
              <w:top w:val="single" w:sz="8" w:space="0" w:color="auto"/>
              <w:left w:val="nil"/>
              <w:bottom w:val="single" w:sz="8" w:space="0" w:color="auto"/>
              <w:right w:val="single" w:sz="8"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4173</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Dolj</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351</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452</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103</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906</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Gorj</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111</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456</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139</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706</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Mehedinți</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69</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170</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61</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300</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Olt</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270</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613</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143</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1026</w:t>
            </w:r>
          </w:p>
        </w:tc>
      </w:tr>
      <w:tr w:rsidR="00772104" w:rsidRPr="00772104" w:rsidTr="004C6B9C">
        <w:trPr>
          <w:trHeight w:val="276"/>
        </w:trPr>
        <w:tc>
          <w:tcPr>
            <w:tcW w:w="1580" w:type="dxa"/>
            <w:tcBorders>
              <w:top w:val="nil"/>
              <w:left w:val="single" w:sz="8" w:space="0" w:color="auto"/>
              <w:bottom w:val="nil"/>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Vâlcea</w:t>
            </w:r>
          </w:p>
        </w:tc>
        <w:tc>
          <w:tcPr>
            <w:tcW w:w="2205" w:type="dxa"/>
            <w:tcBorders>
              <w:top w:val="nil"/>
              <w:left w:val="single" w:sz="4" w:space="0" w:color="auto"/>
              <w:bottom w:val="nil"/>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206</w:t>
            </w:r>
          </w:p>
        </w:tc>
        <w:tc>
          <w:tcPr>
            <w:tcW w:w="2205" w:type="dxa"/>
            <w:tcBorders>
              <w:top w:val="nil"/>
              <w:left w:val="nil"/>
              <w:bottom w:val="nil"/>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816</w:t>
            </w:r>
          </w:p>
        </w:tc>
        <w:tc>
          <w:tcPr>
            <w:tcW w:w="2205" w:type="dxa"/>
            <w:tcBorders>
              <w:top w:val="nil"/>
              <w:left w:val="nil"/>
              <w:bottom w:val="nil"/>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213</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1235</w:t>
            </w:r>
          </w:p>
        </w:tc>
      </w:tr>
      <w:tr w:rsidR="00772104" w:rsidRPr="00772104" w:rsidTr="004C6B9C">
        <w:trPr>
          <w:trHeight w:val="276"/>
        </w:trPr>
        <w:tc>
          <w:tcPr>
            <w:tcW w:w="1580" w:type="dxa"/>
            <w:tcBorders>
              <w:top w:val="single" w:sz="8" w:space="0" w:color="auto"/>
              <w:left w:val="single" w:sz="8" w:space="0" w:color="auto"/>
              <w:bottom w:val="single" w:sz="8" w:space="0" w:color="auto"/>
              <w:right w:val="nil"/>
            </w:tcBorders>
            <w:shd w:val="clear" w:color="000000" w:fill="D9D9D9"/>
            <w:noWrap/>
            <w:vAlign w:val="bottom"/>
            <w:hideMark/>
          </w:tcPr>
          <w:p w:rsidR="004C6B9C" w:rsidRPr="00772104" w:rsidRDefault="004C6B9C" w:rsidP="004C6B9C">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 xml:space="preserve">Vest </w:t>
            </w:r>
          </w:p>
        </w:tc>
        <w:tc>
          <w:tcPr>
            <w:tcW w:w="2205" w:type="dxa"/>
            <w:tcBorders>
              <w:top w:val="single" w:sz="8" w:space="0" w:color="auto"/>
              <w:left w:val="single" w:sz="8" w:space="0" w:color="auto"/>
              <w:bottom w:val="single" w:sz="8" w:space="0" w:color="auto"/>
              <w:right w:val="nil"/>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718</w:t>
            </w:r>
          </w:p>
        </w:tc>
        <w:tc>
          <w:tcPr>
            <w:tcW w:w="2205"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4032</w:t>
            </w:r>
          </w:p>
        </w:tc>
        <w:tc>
          <w:tcPr>
            <w:tcW w:w="2205" w:type="dxa"/>
            <w:tcBorders>
              <w:top w:val="single" w:sz="8" w:space="0" w:color="auto"/>
              <w:left w:val="nil"/>
              <w:bottom w:val="single" w:sz="8" w:space="0" w:color="auto"/>
              <w:right w:val="single" w:sz="8"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696</w:t>
            </w:r>
          </w:p>
        </w:tc>
        <w:tc>
          <w:tcPr>
            <w:tcW w:w="2205" w:type="dxa"/>
            <w:tcBorders>
              <w:top w:val="single" w:sz="8" w:space="0" w:color="auto"/>
              <w:left w:val="nil"/>
              <w:bottom w:val="single" w:sz="8" w:space="0" w:color="auto"/>
              <w:right w:val="single" w:sz="8"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5446</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Arad</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92</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617</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92</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801</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Caraș Severin</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249</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971</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226</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1446</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Hunedoara</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171</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851</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174</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1196</w:t>
            </w:r>
          </w:p>
        </w:tc>
      </w:tr>
      <w:tr w:rsidR="00772104" w:rsidRPr="00772104" w:rsidTr="004C6B9C">
        <w:trPr>
          <w:trHeight w:val="276"/>
        </w:trPr>
        <w:tc>
          <w:tcPr>
            <w:tcW w:w="1580" w:type="dxa"/>
            <w:tcBorders>
              <w:top w:val="nil"/>
              <w:left w:val="single" w:sz="8" w:space="0" w:color="auto"/>
              <w:bottom w:val="nil"/>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Timiș</w:t>
            </w:r>
          </w:p>
        </w:tc>
        <w:tc>
          <w:tcPr>
            <w:tcW w:w="2205" w:type="dxa"/>
            <w:tcBorders>
              <w:top w:val="nil"/>
              <w:left w:val="single" w:sz="4" w:space="0" w:color="auto"/>
              <w:bottom w:val="nil"/>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206</w:t>
            </w:r>
          </w:p>
        </w:tc>
        <w:tc>
          <w:tcPr>
            <w:tcW w:w="2205" w:type="dxa"/>
            <w:tcBorders>
              <w:top w:val="nil"/>
              <w:left w:val="nil"/>
              <w:bottom w:val="nil"/>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1593</w:t>
            </w:r>
          </w:p>
        </w:tc>
        <w:tc>
          <w:tcPr>
            <w:tcW w:w="2205" w:type="dxa"/>
            <w:tcBorders>
              <w:top w:val="nil"/>
              <w:left w:val="nil"/>
              <w:bottom w:val="nil"/>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204</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2003</w:t>
            </w:r>
          </w:p>
        </w:tc>
      </w:tr>
      <w:tr w:rsidR="00772104" w:rsidRPr="00772104" w:rsidTr="004C6B9C">
        <w:trPr>
          <w:trHeight w:val="276"/>
        </w:trPr>
        <w:tc>
          <w:tcPr>
            <w:tcW w:w="1580" w:type="dxa"/>
            <w:tcBorders>
              <w:top w:val="single" w:sz="8" w:space="0" w:color="auto"/>
              <w:left w:val="single" w:sz="8" w:space="0" w:color="auto"/>
              <w:bottom w:val="single" w:sz="8" w:space="0" w:color="auto"/>
              <w:right w:val="nil"/>
            </w:tcBorders>
            <w:shd w:val="clear" w:color="000000" w:fill="D9D9D9"/>
            <w:noWrap/>
            <w:vAlign w:val="bottom"/>
            <w:hideMark/>
          </w:tcPr>
          <w:p w:rsidR="004C6B9C" w:rsidRPr="00772104" w:rsidRDefault="004C6B9C" w:rsidP="004C6B9C">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Nord-Vest</w:t>
            </w:r>
          </w:p>
        </w:tc>
        <w:tc>
          <w:tcPr>
            <w:tcW w:w="2205" w:type="dxa"/>
            <w:tcBorders>
              <w:top w:val="single" w:sz="8" w:space="0" w:color="auto"/>
              <w:left w:val="single" w:sz="8" w:space="0" w:color="auto"/>
              <w:bottom w:val="single" w:sz="8" w:space="0" w:color="auto"/>
              <w:right w:val="nil"/>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1214</w:t>
            </w:r>
          </w:p>
        </w:tc>
        <w:tc>
          <w:tcPr>
            <w:tcW w:w="2205"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5618</w:t>
            </w:r>
          </w:p>
        </w:tc>
        <w:tc>
          <w:tcPr>
            <w:tcW w:w="2205" w:type="dxa"/>
            <w:tcBorders>
              <w:top w:val="single" w:sz="8" w:space="0" w:color="auto"/>
              <w:left w:val="nil"/>
              <w:bottom w:val="single" w:sz="8" w:space="0" w:color="auto"/>
              <w:right w:val="single" w:sz="8"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680</w:t>
            </w:r>
          </w:p>
        </w:tc>
        <w:tc>
          <w:tcPr>
            <w:tcW w:w="2205" w:type="dxa"/>
            <w:tcBorders>
              <w:top w:val="single" w:sz="8" w:space="0" w:color="auto"/>
              <w:left w:val="nil"/>
              <w:bottom w:val="single" w:sz="8" w:space="0" w:color="auto"/>
              <w:right w:val="single" w:sz="8"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7512</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Bihor</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120</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688</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86</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894</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Bistrița Nasaud</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285</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1391</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110</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1786</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Cluj</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115</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790</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66</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971</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Maramureș</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473</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1576</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210</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2259</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Sălaj</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97</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365</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51</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513</w:t>
            </w:r>
          </w:p>
        </w:tc>
      </w:tr>
      <w:tr w:rsidR="00772104" w:rsidRPr="00772104" w:rsidTr="004C6B9C">
        <w:trPr>
          <w:trHeight w:val="276"/>
        </w:trPr>
        <w:tc>
          <w:tcPr>
            <w:tcW w:w="1580" w:type="dxa"/>
            <w:tcBorders>
              <w:top w:val="nil"/>
              <w:left w:val="single" w:sz="8" w:space="0" w:color="auto"/>
              <w:bottom w:val="nil"/>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Satu-Mare</w:t>
            </w:r>
          </w:p>
        </w:tc>
        <w:tc>
          <w:tcPr>
            <w:tcW w:w="2205" w:type="dxa"/>
            <w:tcBorders>
              <w:top w:val="nil"/>
              <w:left w:val="single" w:sz="4" w:space="0" w:color="auto"/>
              <w:bottom w:val="nil"/>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124</w:t>
            </w:r>
          </w:p>
        </w:tc>
        <w:tc>
          <w:tcPr>
            <w:tcW w:w="2205" w:type="dxa"/>
            <w:tcBorders>
              <w:top w:val="nil"/>
              <w:left w:val="nil"/>
              <w:bottom w:val="nil"/>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808</w:t>
            </w:r>
          </w:p>
        </w:tc>
        <w:tc>
          <w:tcPr>
            <w:tcW w:w="2205" w:type="dxa"/>
            <w:tcBorders>
              <w:top w:val="nil"/>
              <w:left w:val="nil"/>
              <w:bottom w:val="nil"/>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157</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1089</w:t>
            </w:r>
          </w:p>
        </w:tc>
      </w:tr>
      <w:tr w:rsidR="00772104" w:rsidRPr="00772104" w:rsidTr="004C6B9C">
        <w:trPr>
          <w:trHeight w:val="276"/>
        </w:trPr>
        <w:tc>
          <w:tcPr>
            <w:tcW w:w="1580" w:type="dxa"/>
            <w:tcBorders>
              <w:top w:val="single" w:sz="8" w:space="0" w:color="auto"/>
              <w:left w:val="single" w:sz="8" w:space="0" w:color="auto"/>
              <w:bottom w:val="single" w:sz="8" w:space="0" w:color="auto"/>
              <w:right w:val="nil"/>
            </w:tcBorders>
            <w:shd w:val="clear" w:color="000000" w:fill="D9D9D9"/>
            <w:noWrap/>
            <w:vAlign w:val="bottom"/>
            <w:hideMark/>
          </w:tcPr>
          <w:p w:rsidR="004C6B9C" w:rsidRPr="00772104" w:rsidRDefault="004C6B9C" w:rsidP="004C6B9C">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lastRenderedPageBreak/>
              <w:t>Centru</w:t>
            </w:r>
          </w:p>
        </w:tc>
        <w:tc>
          <w:tcPr>
            <w:tcW w:w="2205" w:type="dxa"/>
            <w:tcBorders>
              <w:top w:val="single" w:sz="8" w:space="0" w:color="auto"/>
              <w:left w:val="single" w:sz="8" w:space="0" w:color="auto"/>
              <w:bottom w:val="single" w:sz="8" w:space="0" w:color="auto"/>
              <w:right w:val="nil"/>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1388</w:t>
            </w:r>
          </w:p>
        </w:tc>
        <w:tc>
          <w:tcPr>
            <w:tcW w:w="2205"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4713</w:t>
            </w:r>
          </w:p>
        </w:tc>
        <w:tc>
          <w:tcPr>
            <w:tcW w:w="2205" w:type="dxa"/>
            <w:tcBorders>
              <w:top w:val="single" w:sz="8" w:space="0" w:color="auto"/>
              <w:left w:val="nil"/>
              <w:bottom w:val="single" w:sz="8" w:space="0" w:color="auto"/>
              <w:right w:val="single" w:sz="8"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828</w:t>
            </w:r>
          </w:p>
        </w:tc>
        <w:tc>
          <w:tcPr>
            <w:tcW w:w="2205" w:type="dxa"/>
            <w:tcBorders>
              <w:top w:val="single" w:sz="8" w:space="0" w:color="auto"/>
              <w:left w:val="nil"/>
              <w:bottom w:val="single" w:sz="8" w:space="0" w:color="auto"/>
              <w:right w:val="single" w:sz="8" w:space="0" w:color="auto"/>
            </w:tcBorders>
            <w:shd w:val="clear" w:color="000000" w:fill="D9D9D9"/>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6929</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Alba</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140</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589</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113</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842</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Brașov</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235</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1264</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237</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1736</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Covasna</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91</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490</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59</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640</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Harghita</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442</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890</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139</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1471</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Mureș</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253</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672</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143</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1068</w:t>
            </w:r>
          </w:p>
        </w:tc>
      </w:tr>
      <w:tr w:rsidR="00772104" w:rsidRPr="00772104" w:rsidTr="004C6B9C">
        <w:trPr>
          <w:trHeight w:val="276"/>
        </w:trPr>
        <w:tc>
          <w:tcPr>
            <w:tcW w:w="1580" w:type="dxa"/>
            <w:tcBorders>
              <w:top w:val="nil"/>
              <w:left w:val="single" w:sz="8" w:space="0" w:color="auto"/>
              <w:bottom w:val="nil"/>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Sibiu</w:t>
            </w:r>
          </w:p>
        </w:tc>
        <w:tc>
          <w:tcPr>
            <w:tcW w:w="2205" w:type="dxa"/>
            <w:tcBorders>
              <w:top w:val="nil"/>
              <w:left w:val="single" w:sz="4" w:space="0" w:color="auto"/>
              <w:bottom w:val="nil"/>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227</w:t>
            </w:r>
          </w:p>
        </w:tc>
        <w:tc>
          <w:tcPr>
            <w:tcW w:w="2205" w:type="dxa"/>
            <w:tcBorders>
              <w:top w:val="nil"/>
              <w:left w:val="nil"/>
              <w:bottom w:val="nil"/>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808</w:t>
            </w:r>
          </w:p>
        </w:tc>
        <w:tc>
          <w:tcPr>
            <w:tcW w:w="2205" w:type="dxa"/>
            <w:tcBorders>
              <w:top w:val="nil"/>
              <w:left w:val="nil"/>
              <w:bottom w:val="nil"/>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137</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1172</w:t>
            </w:r>
          </w:p>
        </w:tc>
      </w:tr>
      <w:tr w:rsidR="00772104" w:rsidRPr="00772104" w:rsidTr="004C6B9C">
        <w:trPr>
          <w:trHeight w:val="276"/>
        </w:trPr>
        <w:tc>
          <w:tcPr>
            <w:tcW w:w="1580" w:type="dxa"/>
            <w:tcBorders>
              <w:top w:val="single" w:sz="8" w:space="0" w:color="auto"/>
              <w:left w:val="single" w:sz="8" w:space="0" w:color="auto"/>
              <w:bottom w:val="single" w:sz="8" w:space="0" w:color="auto"/>
              <w:right w:val="nil"/>
            </w:tcBorders>
            <w:shd w:val="clear" w:color="000000" w:fill="C0C0C0"/>
            <w:noWrap/>
            <w:vAlign w:val="bottom"/>
            <w:hideMark/>
          </w:tcPr>
          <w:p w:rsidR="004C6B9C" w:rsidRPr="00772104" w:rsidRDefault="004C6B9C" w:rsidP="004C6B9C">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Bucureşti-Ilfov</w:t>
            </w:r>
          </w:p>
        </w:tc>
        <w:tc>
          <w:tcPr>
            <w:tcW w:w="2205" w:type="dxa"/>
            <w:tcBorders>
              <w:top w:val="single" w:sz="8" w:space="0" w:color="auto"/>
              <w:left w:val="single" w:sz="8" w:space="0" w:color="auto"/>
              <w:bottom w:val="single" w:sz="8" w:space="0" w:color="auto"/>
              <w:right w:val="nil"/>
            </w:tcBorders>
            <w:shd w:val="clear" w:color="000000" w:fill="C0C0C0"/>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187</w:t>
            </w:r>
          </w:p>
        </w:tc>
        <w:tc>
          <w:tcPr>
            <w:tcW w:w="2205"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1103</w:t>
            </w:r>
          </w:p>
        </w:tc>
        <w:tc>
          <w:tcPr>
            <w:tcW w:w="2205" w:type="dxa"/>
            <w:tcBorders>
              <w:top w:val="single" w:sz="8" w:space="0" w:color="auto"/>
              <w:left w:val="nil"/>
              <w:bottom w:val="single" w:sz="8" w:space="0" w:color="auto"/>
              <w:right w:val="nil"/>
            </w:tcBorders>
            <w:shd w:val="clear" w:color="000000" w:fill="C0C0C0"/>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223</w:t>
            </w:r>
          </w:p>
        </w:tc>
        <w:tc>
          <w:tcPr>
            <w:tcW w:w="2205"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4C6B9C" w:rsidRPr="00772104" w:rsidRDefault="004C6B9C" w:rsidP="004C6B9C">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1513</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Ilfov</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21</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153</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35</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209</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Sector 1</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31</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84</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38</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153</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Sector 2</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33</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268</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46</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347</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Sector 3</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32</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235</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63</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330</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Sector 4</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78</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105</w:t>
            </w:r>
          </w:p>
        </w:tc>
      </w:tr>
      <w:tr w:rsidR="00772104" w:rsidRPr="00772104" w:rsidTr="004C6B9C">
        <w:trPr>
          <w:trHeight w:val="264"/>
        </w:trPr>
        <w:tc>
          <w:tcPr>
            <w:tcW w:w="1580" w:type="dxa"/>
            <w:tcBorders>
              <w:top w:val="nil"/>
              <w:left w:val="single" w:sz="8" w:space="0" w:color="auto"/>
              <w:bottom w:val="single" w:sz="4"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Sector 5</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51</w:t>
            </w:r>
          </w:p>
        </w:tc>
        <w:tc>
          <w:tcPr>
            <w:tcW w:w="2205" w:type="dxa"/>
            <w:tcBorders>
              <w:top w:val="nil"/>
              <w:left w:val="nil"/>
              <w:bottom w:val="single" w:sz="4"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2205" w:type="dxa"/>
            <w:tcBorders>
              <w:top w:val="nil"/>
              <w:left w:val="nil"/>
              <w:bottom w:val="single" w:sz="4"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53</w:t>
            </w:r>
          </w:p>
        </w:tc>
      </w:tr>
      <w:tr w:rsidR="00772104" w:rsidRPr="00772104" w:rsidTr="004C6B9C">
        <w:trPr>
          <w:trHeight w:val="276"/>
        </w:trPr>
        <w:tc>
          <w:tcPr>
            <w:tcW w:w="1580" w:type="dxa"/>
            <w:tcBorders>
              <w:top w:val="nil"/>
              <w:left w:val="single" w:sz="8" w:space="0" w:color="auto"/>
              <w:bottom w:val="single" w:sz="8" w:space="0" w:color="auto"/>
              <w:right w:val="nil"/>
            </w:tcBorders>
            <w:shd w:val="clear" w:color="auto" w:fill="auto"/>
            <w:noWrap/>
            <w:vAlign w:val="bottom"/>
            <w:hideMark/>
          </w:tcPr>
          <w:p w:rsidR="004C6B9C" w:rsidRPr="00772104" w:rsidRDefault="004C6B9C" w:rsidP="004C6B9C">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Sector 6</w:t>
            </w:r>
          </w:p>
        </w:tc>
        <w:tc>
          <w:tcPr>
            <w:tcW w:w="2205" w:type="dxa"/>
            <w:tcBorders>
              <w:top w:val="nil"/>
              <w:left w:val="single" w:sz="4" w:space="0" w:color="auto"/>
              <w:bottom w:val="single" w:sz="8"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55</w:t>
            </w:r>
          </w:p>
        </w:tc>
        <w:tc>
          <w:tcPr>
            <w:tcW w:w="2205" w:type="dxa"/>
            <w:tcBorders>
              <w:top w:val="nil"/>
              <w:left w:val="nil"/>
              <w:bottom w:val="single" w:sz="8"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234</w:t>
            </w:r>
          </w:p>
        </w:tc>
        <w:tc>
          <w:tcPr>
            <w:tcW w:w="2205" w:type="dxa"/>
            <w:tcBorders>
              <w:top w:val="nil"/>
              <w:left w:val="nil"/>
              <w:bottom w:val="single" w:sz="8" w:space="0" w:color="auto"/>
              <w:right w:val="single" w:sz="4"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27</w:t>
            </w:r>
          </w:p>
        </w:tc>
        <w:tc>
          <w:tcPr>
            <w:tcW w:w="2205" w:type="dxa"/>
            <w:tcBorders>
              <w:top w:val="nil"/>
              <w:left w:val="nil"/>
              <w:bottom w:val="single" w:sz="8" w:space="0" w:color="auto"/>
              <w:right w:val="single" w:sz="8" w:space="0" w:color="auto"/>
            </w:tcBorders>
            <w:shd w:val="clear" w:color="auto" w:fill="auto"/>
            <w:noWrap/>
            <w:vAlign w:val="bottom"/>
            <w:hideMark/>
          </w:tcPr>
          <w:p w:rsidR="004C6B9C" w:rsidRPr="00772104" w:rsidRDefault="004C6B9C" w:rsidP="004C6B9C">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316</w:t>
            </w:r>
          </w:p>
        </w:tc>
      </w:tr>
    </w:tbl>
    <w:p w:rsidR="00FE4F6C" w:rsidRPr="00772104" w:rsidRDefault="00FE4F6C" w:rsidP="00EF44B7">
      <w:pPr>
        <w:jc w:val="both"/>
        <w:rPr>
          <w:rFonts w:ascii="Times New Roman" w:hAnsi="Times New Roman"/>
          <w:b/>
          <w:sz w:val="44"/>
          <w:szCs w:val="44"/>
          <w:highlight w:val="green"/>
          <w:lang w:val="it-IT"/>
        </w:rPr>
      </w:pPr>
    </w:p>
    <w:tbl>
      <w:tblPr>
        <w:tblW w:w="8960" w:type="dxa"/>
        <w:tblInd w:w="93" w:type="dxa"/>
        <w:tblLook w:val="04A0" w:firstRow="1" w:lastRow="0" w:firstColumn="1" w:lastColumn="0" w:noHBand="0" w:noVBand="1"/>
      </w:tblPr>
      <w:tblGrid>
        <w:gridCol w:w="1649"/>
        <w:gridCol w:w="1145"/>
        <w:gridCol w:w="846"/>
        <w:gridCol w:w="811"/>
        <w:gridCol w:w="1219"/>
        <w:gridCol w:w="1206"/>
        <w:gridCol w:w="1206"/>
        <w:gridCol w:w="1047"/>
        <w:gridCol w:w="965"/>
      </w:tblGrid>
      <w:tr w:rsidR="00772104" w:rsidRPr="00772104" w:rsidTr="00117C69">
        <w:trPr>
          <w:trHeight w:val="480"/>
        </w:trPr>
        <w:tc>
          <w:tcPr>
            <w:tcW w:w="8960" w:type="dxa"/>
            <w:gridSpan w:val="9"/>
            <w:tcBorders>
              <w:top w:val="nil"/>
              <w:left w:val="nil"/>
              <w:bottom w:val="nil"/>
              <w:right w:val="nil"/>
            </w:tcBorders>
            <w:shd w:val="clear" w:color="auto" w:fill="auto"/>
            <w:vAlign w:val="center"/>
            <w:hideMark/>
          </w:tcPr>
          <w:p w:rsidR="00117C69" w:rsidRPr="00772104" w:rsidRDefault="00117C69" w:rsidP="00117C69">
            <w:pPr>
              <w:spacing w:after="0" w:line="240" w:lineRule="auto"/>
              <w:jc w:val="center"/>
              <w:rPr>
                <w:rFonts w:ascii="Arial" w:eastAsia="Times New Roman" w:hAnsi="Arial" w:cs="Arial"/>
                <w:b/>
                <w:bCs/>
                <w:sz w:val="16"/>
                <w:szCs w:val="16"/>
              </w:rPr>
            </w:pPr>
            <w:r w:rsidRPr="00772104">
              <w:rPr>
                <w:rFonts w:ascii="Arial" w:eastAsia="Times New Roman" w:hAnsi="Arial" w:cs="Arial"/>
                <w:b/>
                <w:bCs/>
                <w:sz w:val="16"/>
                <w:szCs w:val="16"/>
              </w:rPr>
              <w:t>ABUZ, NEGLIJARE, EXPLOATARE</w:t>
            </w:r>
            <w:r w:rsidRPr="00772104">
              <w:rPr>
                <w:rFonts w:ascii="Arial" w:eastAsia="Times New Roman" w:hAnsi="Arial" w:cs="Arial"/>
                <w:b/>
                <w:bCs/>
                <w:sz w:val="16"/>
                <w:szCs w:val="16"/>
              </w:rPr>
              <w:br/>
              <w:t xml:space="preserve">1 IANUARIE 2021 - 30 SEPTEMBRIE 2021                                                                      </w:t>
            </w:r>
          </w:p>
        </w:tc>
      </w:tr>
      <w:tr w:rsidR="00772104" w:rsidRPr="00772104" w:rsidTr="00117C69">
        <w:trPr>
          <w:trHeight w:val="240"/>
        </w:trPr>
        <w:tc>
          <w:tcPr>
            <w:tcW w:w="1649" w:type="dxa"/>
            <w:vMerge w:val="restart"/>
            <w:tcBorders>
              <w:top w:val="single" w:sz="8" w:space="0" w:color="auto"/>
              <w:left w:val="single" w:sz="8" w:space="0" w:color="auto"/>
              <w:bottom w:val="single" w:sz="4" w:space="0" w:color="auto"/>
              <w:right w:val="single" w:sz="8" w:space="0" w:color="auto"/>
            </w:tcBorders>
            <w:shd w:val="clear" w:color="000000" w:fill="808080"/>
            <w:vAlign w:val="center"/>
            <w:hideMark/>
          </w:tcPr>
          <w:p w:rsidR="00117C69" w:rsidRPr="00772104" w:rsidRDefault="00117C69" w:rsidP="00117C69">
            <w:pPr>
              <w:spacing w:after="0" w:line="240" w:lineRule="auto"/>
              <w:jc w:val="center"/>
              <w:rPr>
                <w:rFonts w:ascii="Arial" w:eastAsia="Times New Roman" w:hAnsi="Arial" w:cs="Arial"/>
                <w:b/>
                <w:bCs/>
                <w:sz w:val="16"/>
                <w:szCs w:val="16"/>
              </w:rPr>
            </w:pPr>
            <w:r w:rsidRPr="00772104">
              <w:rPr>
                <w:rFonts w:ascii="Arial" w:eastAsia="Times New Roman" w:hAnsi="Arial" w:cs="Arial"/>
                <w:b/>
                <w:bCs/>
                <w:sz w:val="16"/>
                <w:szCs w:val="16"/>
              </w:rPr>
              <w:t>Regiune/Judeţ</w:t>
            </w:r>
          </w:p>
        </w:tc>
        <w:tc>
          <w:tcPr>
            <w:tcW w:w="7311" w:type="dxa"/>
            <w:gridSpan w:val="8"/>
            <w:tcBorders>
              <w:top w:val="single" w:sz="8" w:space="0" w:color="auto"/>
              <w:left w:val="nil"/>
              <w:bottom w:val="nil"/>
              <w:right w:val="single" w:sz="8" w:space="0" w:color="000000"/>
            </w:tcBorders>
            <w:shd w:val="clear" w:color="000000" w:fill="808080"/>
            <w:vAlign w:val="center"/>
            <w:hideMark/>
          </w:tcPr>
          <w:p w:rsidR="00117C69" w:rsidRPr="00772104" w:rsidRDefault="00117C69" w:rsidP="00117C69">
            <w:pPr>
              <w:spacing w:after="0" w:line="240" w:lineRule="auto"/>
              <w:jc w:val="center"/>
              <w:rPr>
                <w:rFonts w:ascii="Arial" w:eastAsia="Times New Roman" w:hAnsi="Arial" w:cs="Arial"/>
                <w:b/>
                <w:bCs/>
                <w:sz w:val="16"/>
                <w:szCs w:val="16"/>
              </w:rPr>
            </w:pPr>
            <w:r w:rsidRPr="00772104">
              <w:rPr>
                <w:rFonts w:ascii="Arial" w:eastAsia="Times New Roman" w:hAnsi="Arial" w:cs="Arial"/>
                <w:b/>
                <w:bCs/>
                <w:sz w:val="16"/>
                <w:szCs w:val="16"/>
              </w:rPr>
              <w:t xml:space="preserve">CONFIRMĂRI CAZURI ABUZ/NEGLIJARE/EXPLOATARE </w:t>
            </w:r>
          </w:p>
        </w:tc>
      </w:tr>
      <w:tr w:rsidR="00772104" w:rsidRPr="00772104" w:rsidTr="00117C69">
        <w:trPr>
          <w:trHeight w:val="1650"/>
        </w:trPr>
        <w:tc>
          <w:tcPr>
            <w:tcW w:w="1649" w:type="dxa"/>
            <w:vMerge/>
            <w:tcBorders>
              <w:top w:val="single" w:sz="8" w:space="0" w:color="auto"/>
              <w:left w:val="single" w:sz="8" w:space="0" w:color="auto"/>
              <w:bottom w:val="single" w:sz="4" w:space="0" w:color="auto"/>
              <w:right w:val="single" w:sz="8" w:space="0" w:color="auto"/>
            </w:tcBorders>
            <w:vAlign w:val="center"/>
            <w:hideMark/>
          </w:tcPr>
          <w:p w:rsidR="00117C69" w:rsidRPr="00772104" w:rsidRDefault="00117C69" w:rsidP="00117C69">
            <w:pPr>
              <w:spacing w:after="0" w:line="240" w:lineRule="auto"/>
              <w:rPr>
                <w:rFonts w:ascii="Times New Roman" w:eastAsia="Times New Roman" w:hAnsi="Times New Roman"/>
                <w:b/>
                <w:bCs/>
              </w:rPr>
            </w:pPr>
          </w:p>
        </w:tc>
        <w:tc>
          <w:tcPr>
            <w:tcW w:w="935" w:type="dxa"/>
            <w:tcBorders>
              <w:top w:val="single" w:sz="8" w:space="0" w:color="auto"/>
              <w:left w:val="single" w:sz="8" w:space="0" w:color="auto"/>
              <w:bottom w:val="nil"/>
              <w:right w:val="single" w:sz="4" w:space="0" w:color="auto"/>
            </w:tcBorders>
            <w:shd w:val="clear" w:color="000000" w:fill="808080"/>
            <w:vAlign w:val="center"/>
            <w:hideMark/>
          </w:tcPr>
          <w:p w:rsidR="00117C69" w:rsidRPr="00772104" w:rsidRDefault="00117C69" w:rsidP="00117C69">
            <w:pPr>
              <w:spacing w:after="0" w:line="240" w:lineRule="auto"/>
              <w:rPr>
                <w:rFonts w:ascii="Times New Roman" w:eastAsia="Times New Roman" w:hAnsi="Times New Roman"/>
                <w:b/>
                <w:bCs/>
              </w:rPr>
            </w:pPr>
            <w:r w:rsidRPr="00772104">
              <w:rPr>
                <w:rFonts w:ascii="Times New Roman" w:eastAsia="Times New Roman" w:hAnsi="Times New Roman"/>
                <w:b/>
                <w:bCs/>
              </w:rPr>
              <w:t>abuz emoţional</w:t>
            </w:r>
          </w:p>
        </w:tc>
        <w:tc>
          <w:tcPr>
            <w:tcW w:w="846" w:type="dxa"/>
            <w:tcBorders>
              <w:top w:val="single" w:sz="8" w:space="0" w:color="auto"/>
              <w:left w:val="nil"/>
              <w:bottom w:val="nil"/>
              <w:right w:val="single" w:sz="4" w:space="0" w:color="auto"/>
            </w:tcBorders>
            <w:shd w:val="clear" w:color="000000" w:fill="808080"/>
            <w:vAlign w:val="center"/>
            <w:hideMark/>
          </w:tcPr>
          <w:p w:rsidR="00117C69" w:rsidRPr="00772104" w:rsidRDefault="00117C69" w:rsidP="00117C69">
            <w:pPr>
              <w:spacing w:after="0" w:line="240" w:lineRule="auto"/>
              <w:rPr>
                <w:rFonts w:ascii="Times New Roman" w:eastAsia="Times New Roman" w:hAnsi="Times New Roman"/>
                <w:b/>
                <w:bCs/>
              </w:rPr>
            </w:pPr>
            <w:r w:rsidRPr="00772104">
              <w:rPr>
                <w:rFonts w:ascii="Times New Roman" w:eastAsia="Times New Roman" w:hAnsi="Times New Roman"/>
                <w:b/>
                <w:bCs/>
              </w:rPr>
              <w:t>abuz fizic</w:t>
            </w:r>
          </w:p>
        </w:tc>
        <w:tc>
          <w:tcPr>
            <w:tcW w:w="811" w:type="dxa"/>
            <w:tcBorders>
              <w:top w:val="single" w:sz="8" w:space="0" w:color="auto"/>
              <w:left w:val="nil"/>
              <w:bottom w:val="nil"/>
              <w:right w:val="single" w:sz="4" w:space="0" w:color="auto"/>
            </w:tcBorders>
            <w:shd w:val="clear" w:color="000000" w:fill="808080"/>
            <w:vAlign w:val="center"/>
            <w:hideMark/>
          </w:tcPr>
          <w:p w:rsidR="00117C69" w:rsidRPr="00772104" w:rsidRDefault="00117C69" w:rsidP="00117C69">
            <w:pPr>
              <w:spacing w:after="0" w:line="240" w:lineRule="auto"/>
              <w:rPr>
                <w:rFonts w:ascii="Times New Roman" w:eastAsia="Times New Roman" w:hAnsi="Times New Roman"/>
                <w:b/>
                <w:bCs/>
              </w:rPr>
            </w:pPr>
            <w:r w:rsidRPr="00772104">
              <w:rPr>
                <w:rFonts w:ascii="Times New Roman" w:eastAsia="Times New Roman" w:hAnsi="Times New Roman"/>
                <w:b/>
                <w:bCs/>
              </w:rPr>
              <w:t>abuz sexual</w:t>
            </w:r>
          </w:p>
        </w:tc>
        <w:tc>
          <w:tcPr>
            <w:tcW w:w="831" w:type="dxa"/>
            <w:tcBorders>
              <w:top w:val="single" w:sz="8" w:space="0" w:color="auto"/>
              <w:left w:val="nil"/>
              <w:bottom w:val="nil"/>
              <w:right w:val="single" w:sz="4" w:space="0" w:color="auto"/>
            </w:tcBorders>
            <w:shd w:val="clear" w:color="000000" w:fill="808080"/>
            <w:vAlign w:val="center"/>
            <w:hideMark/>
          </w:tcPr>
          <w:p w:rsidR="00117C69" w:rsidRPr="00772104" w:rsidRDefault="00117C69" w:rsidP="00117C69">
            <w:pPr>
              <w:spacing w:after="0" w:line="240" w:lineRule="auto"/>
              <w:rPr>
                <w:rFonts w:ascii="Times New Roman" w:eastAsia="Times New Roman" w:hAnsi="Times New Roman"/>
                <w:b/>
                <w:bCs/>
              </w:rPr>
            </w:pPr>
            <w:r w:rsidRPr="00772104">
              <w:rPr>
                <w:rFonts w:ascii="Times New Roman" w:eastAsia="Times New Roman" w:hAnsi="Times New Roman"/>
                <w:b/>
                <w:bCs/>
              </w:rPr>
              <w:t>exploatare pentru comitere de infracţiuni</w:t>
            </w:r>
          </w:p>
        </w:tc>
        <w:tc>
          <w:tcPr>
            <w:tcW w:w="976" w:type="dxa"/>
            <w:tcBorders>
              <w:top w:val="single" w:sz="8" w:space="0" w:color="auto"/>
              <w:left w:val="nil"/>
              <w:bottom w:val="nil"/>
              <w:right w:val="single" w:sz="4" w:space="0" w:color="auto"/>
            </w:tcBorders>
            <w:shd w:val="clear" w:color="000000" w:fill="808080"/>
            <w:vAlign w:val="center"/>
            <w:hideMark/>
          </w:tcPr>
          <w:p w:rsidR="00117C69" w:rsidRPr="00772104" w:rsidRDefault="00117C69" w:rsidP="00117C69">
            <w:pPr>
              <w:spacing w:after="0" w:line="240" w:lineRule="auto"/>
              <w:rPr>
                <w:rFonts w:ascii="Times New Roman" w:eastAsia="Times New Roman" w:hAnsi="Times New Roman"/>
                <w:b/>
                <w:bCs/>
              </w:rPr>
            </w:pPr>
            <w:r w:rsidRPr="00772104">
              <w:rPr>
                <w:rFonts w:ascii="Times New Roman" w:eastAsia="Times New Roman" w:hAnsi="Times New Roman"/>
                <w:b/>
                <w:bCs/>
              </w:rPr>
              <w:t>exploatare prin muncă</w:t>
            </w:r>
          </w:p>
        </w:tc>
        <w:tc>
          <w:tcPr>
            <w:tcW w:w="976" w:type="dxa"/>
            <w:tcBorders>
              <w:top w:val="single" w:sz="8" w:space="0" w:color="auto"/>
              <w:left w:val="nil"/>
              <w:bottom w:val="nil"/>
              <w:right w:val="single" w:sz="4" w:space="0" w:color="auto"/>
            </w:tcBorders>
            <w:shd w:val="clear" w:color="000000" w:fill="808080"/>
            <w:vAlign w:val="center"/>
            <w:hideMark/>
          </w:tcPr>
          <w:p w:rsidR="00117C69" w:rsidRPr="00772104" w:rsidRDefault="00117C69" w:rsidP="00117C69">
            <w:pPr>
              <w:spacing w:after="0" w:line="240" w:lineRule="auto"/>
              <w:rPr>
                <w:rFonts w:ascii="Times New Roman" w:eastAsia="Times New Roman" w:hAnsi="Times New Roman"/>
                <w:b/>
                <w:bCs/>
              </w:rPr>
            </w:pPr>
            <w:r w:rsidRPr="00772104">
              <w:rPr>
                <w:rFonts w:ascii="Times New Roman" w:eastAsia="Times New Roman" w:hAnsi="Times New Roman"/>
                <w:b/>
                <w:bCs/>
              </w:rPr>
              <w:t>exploatare sexuală</w:t>
            </w:r>
          </w:p>
        </w:tc>
        <w:tc>
          <w:tcPr>
            <w:tcW w:w="971" w:type="dxa"/>
            <w:tcBorders>
              <w:top w:val="single" w:sz="8" w:space="0" w:color="auto"/>
              <w:left w:val="nil"/>
              <w:bottom w:val="nil"/>
              <w:right w:val="single" w:sz="8" w:space="0" w:color="auto"/>
            </w:tcBorders>
            <w:shd w:val="clear" w:color="000000" w:fill="808080"/>
            <w:vAlign w:val="center"/>
            <w:hideMark/>
          </w:tcPr>
          <w:p w:rsidR="00117C69" w:rsidRPr="00772104" w:rsidRDefault="00117C69" w:rsidP="00117C69">
            <w:pPr>
              <w:spacing w:after="0" w:line="240" w:lineRule="auto"/>
              <w:rPr>
                <w:rFonts w:ascii="Times New Roman" w:eastAsia="Times New Roman" w:hAnsi="Times New Roman"/>
                <w:b/>
                <w:bCs/>
              </w:rPr>
            </w:pPr>
            <w:r w:rsidRPr="00772104">
              <w:rPr>
                <w:rFonts w:ascii="Times New Roman" w:eastAsia="Times New Roman" w:hAnsi="Times New Roman"/>
                <w:b/>
                <w:bCs/>
              </w:rPr>
              <w:t>neglijare</w:t>
            </w:r>
          </w:p>
        </w:tc>
        <w:tc>
          <w:tcPr>
            <w:tcW w:w="965" w:type="dxa"/>
            <w:tcBorders>
              <w:top w:val="single" w:sz="8" w:space="0" w:color="auto"/>
              <w:left w:val="nil"/>
              <w:bottom w:val="nil"/>
              <w:right w:val="single" w:sz="8" w:space="0" w:color="auto"/>
            </w:tcBorders>
            <w:shd w:val="clear" w:color="000000" w:fill="808080"/>
            <w:vAlign w:val="center"/>
            <w:hideMark/>
          </w:tcPr>
          <w:p w:rsidR="00117C69" w:rsidRPr="00772104" w:rsidRDefault="00117C69" w:rsidP="00117C69">
            <w:pPr>
              <w:spacing w:after="0" w:line="240" w:lineRule="auto"/>
              <w:jc w:val="center"/>
              <w:rPr>
                <w:rFonts w:ascii="Times New Roman" w:eastAsia="Times New Roman" w:hAnsi="Times New Roman"/>
                <w:b/>
                <w:bCs/>
              </w:rPr>
            </w:pPr>
            <w:r w:rsidRPr="00772104">
              <w:rPr>
                <w:rFonts w:ascii="Times New Roman" w:eastAsia="Times New Roman" w:hAnsi="Times New Roman"/>
                <w:b/>
                <w:bCs/>
              </w:rPr>
              <w:t>Total</w:t>
            </w:r>
          </w:p>
        </w:tc>
      </w:tr>
      <w:tr w:rsidR="00772104" w:rsidRPr="00772104" w:rsidTr="00117C69">
        <w:trPr>
          <w:trHeight w:val="204"/>
        </w:trPr>
        <w:tc>
          <w:tcPr>
            <w:tcW w:w="1649" w:type="dxa"/>
            <w:tcBorders>
              <w:top w:val="single" w:sz="8" w:space="0" w:color="auto"/>
              <w:left w:val="single" w:sz="8" w:space="0" w:color="auto"/>
              <w:bottom w:val="nil"/>
              <w:right w:val="single" w:sz="8" w:space="0" w:color="auto"/>
            </w:tcBorders>
            <w:shd w:val="clear" w:color="000000" w:fill="C0C0C0"/>
            <w:vAlign w:val="bottom"/>
            <w:hideMark/>
          </w:tcPr>
          <w:p w:rsidR="00117C69" w:rsidRPr="00772104" w:rsidRDefault="00117C69" w:rsidP="00117C69">
            <w:pPr>
              <w:spacing w:after="0" w:line="240" w:lineRule="auto"/>
              <w:rPr>
                <w:rFonts w:ascii="Times New Roman" w:eastAsia="Times New Roman" w:hAnsi="Times New Roman"/>
                <w:b/>
                <w:bCs/>
              </w:rPr>
            </w:pPr>
            <w:r w:rsidRPr="00772104">
              <w:rPr>
                <w:rFonts w:ascii="Times New Roman" w:eastAsia="Times New Roman" w:hAnsi="Times New Roman"/>
                <w:b/>
                <w:bCs/>
              </w:rPr>
              <w:t>TOTAL</w:t>
            </w:r>
          </w:p>
        </w:tc>
        <w:tc>
          <w:tcPr>
            <w:tcW w:w="935" w:type="dxa"/>
            <w:tcBorders>
              <w:top w:val="single" w:sz="8" w:space="0" w:color="auto"/>
              <w:left w:val="nil"/>
              <w:bottom w:val="nil"/>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1659</w:t>
            </w:r>
          </w:p>
        </w:tc>
        <w:tc>
          <w:tcPr>
            <w:tcW w:w="846" w:type="dxa"/>
            <w:tcBorders>
              <w:top w:val="single" w:sz="8" w:space="0" w:color="auto"/>
              <w:left w:val="nil"/>
              <w:bottom w:val="nil"/>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1152</w:t>
            </w:r>
          </w:p>
        </w:tc>
        <w:tc>
          <w:tcPr>
            <w:tcW w:w="811" w:type="dxa"/>
            <w:tcBorders>
              <w:top w:val="single" w:sz="8" w:space="0" w:color="auto"/>
              <w:left w:val="nil"/>
              <w:bottom w:val="nil"/>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1019</w:t>
            </w:r>
          </w:p>
        </w:tc>
        <w:tc>
          <w:tcPr>
            <w:tcW w:w="831" w:type="dxa"/>
            <w:tcBorders>
              <w:top w:val="single" w:sz="8" w:space="0" w:color="auto"/>
              <w:left w:val="nil"/>
              <w:bottom w:val="nil"/>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107</w:t>
            </w:r>
          </w:p>
        </w:tc>
        <w:tc>
          <w:tcPr>
            <w:tcW w:w="976" w:type="dxa"/>
            <w:tcBorders>
              <w:top w:val="single" w:sz="8" w:space="0" w:color="auto"/>
              <w:left w:val="nil"/>
              <w:bottom w:val="nil"/>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199</w:t>
            </w:r>
          </w:p>
        </w:tc>
        <w:tc>
          <w:tcPr>
            <w:tcW w:w="976" w:type="dxa"/>
            <w:tcBorders>
              <w:top w:val="single" w:sz="8" w:space="0" w:color="auto"/>
              <w:left w:val="nil"/>
              <w:bottom w:val="nil"/>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40</w:t>
            </w:r>
          </w:p>
        </w:tc>
        <w:tc>
          <w:tcPr>
            <w:tcW w:w="971" w:type="dxa"/>
            <w:tcBorders>
              <w:top w:val="single" w:sz="8" w:space="0" w:color="auto"/>
              <w:left w:val="nil"/>
              <w:bottom w:val="nil"/>
              <w:right w:val="nil"/>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7727</w:t>
            </w:r>
          </w:p>
        </w:tc>
        <w:tc>
          <w:tcPr>
            <w:tcW w:w="965" w:type="dxa"/>
            <w:tcBorders>
              <w:top w:val="single" w:sz="8" w:space="0" w:color="auto"/>
              <w:left w:val="single" w:sz="8" w:space="0" w:color="auto"/>
              <w:bottom w:val="nil"/>
              <w:right w:val="single" w:sz="8"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11903</w:t>
            </w:r>
          </w:p>
        </w:tc>
      </w:tr>
      <w:tr w:rsidR="00772104" w:rsidRPr="00772104" w:rsidTr="00117C69">
        <w:trPr>
          <w:trHeight w:val="216"/>
        </w:trPr>
        <w:tc>
          <w:tcPr>
            <w:tcW w:w="1649" w:type="dxa"/>
            <w:tcBorders>
              <w:top w:val="single" w:sz="4" w:space="0" w:color="auto"/>
              <w:left w:val="single" w:sz="8" w:space="0" w:color="auto"/>
              <w:bottom w:val="single" w:sz="8" w:space="0" w:color="auto"/>
              <w:right w:val="single" w:sz="8" w:space="0" w:color="auto"/>
            </w:tcBorders>
            <w:shd w:val="clear" w:color="000000" w:fill="C0C0C0"/>
            <w:noWrap/>
            <w:vAlign w:val="bottom"/>
            <w:hideMark/>
          </w:tcPr>
          <w:p w:rsidR="00117C69" w:rsidRPr="00772104" w:rsidRDefault="00117C69" w:rsidP="00117C69">
            <w:pPr>
              <w:spacing w:after="0" w:line="240" w:lineRule="auto"/>
              <w:rPr>
                <w:rFonts w:ascii="Times New Roman" w:eastAsia="Times New Roman" w:hAnsi="Times New Roman"/>
                <w:b/>
                <w:bCs/>
              </w:rPr>
            </w:pPr>
            <w:r w:rsidRPr="00772104">
              <w:rPr>
                <w:rFonts w:ascii="Times New Roman" w:eastAsia="Times New Roman" w:hAnsi="Times New Roman"/>
                <w:b/>
                <w:bCs/>
              </w:rPr>
              <w:t>Nord-Est</w:t>
            </w:r>
          </w:p>
        </w:tc>
        <w:tc>
          <w:tcPr>
            <w:tcW w:w="935" w:type="dxa"/>
            <w:tcBorders>
              <w:top w:val="single" w:sz="4"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435</w:t>
            </w:r>
          </w:p>
        </w:tc>
        <w:tc>
          <w:tcPr>
            <w:tcW w:w="846" w:type="dxa"/>
            <w:tcBorders>
              <w:top w:val="single" w:sz="4"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380</w:t>
            </w:r>
          </w:p>
        </w:tc>
        <w:tc>
          <w:tcPr>
            <w:tcW w:w="811" w:type="dxa"/>
            <w:tcBorders>
              <w:top w:val="single" w:sz="4"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254</w:t>
            </w:r>
          </w:p>
        </w:tc>
        <w:tc>
          <w:tcPr>
            <w:tcW w:w="831" w:type="dxa"/>
            <w:tcBorders>
              <w:top w:val="single" w:sz="4"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20</w:t>
            </w:r>
          </w:p>
        </w:tc>
        <w:tc>
          <w:tcPr>
            <w:tcW w:w="976" w:type="dxa"/>
            <w:tcBorders>
              <w:top w:val="single" w:sz="4"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15</w:t>
            </w:r>
          </w:p>
        </w:tc>
        <w:tc>
          <w:tcPr>
            <w:tcW w:w="976" w:type="dxa"/>
            <w:tcBorders>
              <w:top w:val="single" w:sz="4"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w:t>
            </w:r>
          </w:p>
        </w:tc>
        <w:tc>
          <w:tcPr>
            <w:tcW w:w="971" w:type="dxa"/>
            <w:tcBorders>
              <w:top w:val="single" w:sz="4" w:space="0" w:color="auto"/>
              <w:left w:val="nil"/>
              <w:bottom w:val="single" w:sz="8" w:space="0" w:color="auto"/>
              <w:right w:val="nil"/>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1522</w:t>
            </w:r>
          </w:p>
        </w:tc>
        <w:tc>
          <w:tcPr>
            <w:tcW w:w="965" w:type="dxa"/>
            <w:tcBorders>
              <w:top w:val="single" w:sz="4" w:space="0" w:color="auto"/>
              <w:left w:val="single" w:sz="8" w:space="0" w:color="auto"/>
              <w:bottom w:val="single" w:sz="8" w:space="0" w:color="auto"/>
              <w:right w:val="single" w:sz="8"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2627</w:t>
            </w:r>
          </w:p>
        </w:tc>
      </w:tr>
      <w:tr w:rsidR="00772104" w:rsidRPr="00772104" w:rsidTr="00117C69">
        <w:trPr>
          <w:trHeight w:val="204"/>
        </w:trPr>
        <w:tc>
          <w:tcPr>
            <w:tcW w:w="1649" w:type="dxa"/>
            <w:tcBorders>
              <w:top w:val="nil"/>
              <w:left w:val="single" w:sz="4" w:space="0" w:color="auto"/>
              <w:bottom w:val="single" w:sz="4" w:space="0" w:color="auto"/>
              <w:right w:val="nil"/>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Bacau</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31</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53</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13</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364</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462</w:t>
            </w:r>
          </w:p>
        </w:tc>
      </w:tr>
      <w:tr w:rsidR="00772104" w:rsidRPr="00772104" w:rsidTr="00117C69">
        <w:trPr>
          <w:trHeight w:val="204"/>
        </w:trPr>
        <w:tc>
          <w:tcPr>
            <w:tcW w:w="1649" w:type="dxa"/>
            <w:tcBorders>
              <w:top w:val="nil"/>
              <w:left w:val="single" w:sz="4" w:space="0" w:color="auto"/>
              <w:bottom w:val="single" w:sz="4" w:space="0" w:color="auto"/>
              <w:right w:val="nil"/>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Botosani</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27</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106</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62</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148</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343</w:t>
            </w:r>
          </w:p>
        </w:tc>
      </w:tr>
      <w:tr w:rsidR="00772104" w:rsidRPr="00772104" w:rsidTr="00117C69">
        <w:trPr>
          <w:trHeight w:val="204"/>
        </w:trPr>
        <w:tc>
          <w:tcPr>
            <w:tcW w:w="1649" w:type="dxa"/>
            <w:tcBorders>
              <w:top w:val="nil"/>
              <w:left w:val="single" w:sz="4" w:space="0" w:color="auto"/>
              <w:bottom w:val="single" w:sz="4" w:space="0" w:color="auto"/>
              <w:right w:val="nil"/>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Iasi</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153</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98</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97</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6</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270</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624</w:t>
            </w:r>
          </w:p>
        </w:tc>
      </w:tr>
      <w:tr w:rsidR="00772104" w:rsidRPr="00772104" w:rsidTr="00117C69">
        <w:trPr>
          <w:trHeight w:val="204"/>
        </w:trPr>
        <w:tc>
          <w:tcPr>
            <w:tcW w:w="1649" w:type="dxa"/>
            <w:tcBorders>
              <w:top w:val="nil"/>
              <w:left w:val="single" w:sz="4" w:space="0" w:color="auto"/>
              <w:bottom w:val="single" w:sz="4" w:space="0" w:color="auto"/>
              <w:right w:val="nil"/>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Neamt</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93</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35</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27</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5</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84</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265</w:t>
            </w:r>
          </w:p>
        </w:tc>
      </w:tr>
      <w:tr w:rsidR="00772104" w:rsidRPr="00772104" w:rsidTr="00117C69">
        <w:trPr>
          <w:trHeight w:val="204"/>
        </w:trPr>
        <w:tc>
          <w:tcPr>
            <w:tcW w:w="1649" w:type="dxa"/>
            <w:tcBorders>
              <w:top w:val="nil"/>
              <w:left w:val="single" w:sz="4" w:space="0" w:color="auto"/>
              <w:bottom w:val="single" w:sz="4" w:space="0" w:color="auto"/>
              <w:right w:val="nil"/>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Suceava</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100</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46</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13</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429</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588</w:t>
            </w:r>
          </w:p>
        </w:tc>
      </w:tr>
      <w:tr w:rsidR="00772104" w:rsidRPr="00772104" w:rsidTr="00117C69">
        <w:trPr>
          <w:trHeight w:val="216"/>
        </w:trPr>
        <w:tc>
          <w:tcPr>
            <w:tcW w:w="1649" w:type="dxa"/>
            <w:tcBorders>
              <w:top w:val="nil"/>
              <w:left w:val="single" w:sz="4" w:space="0" w:color="auto"/>
              <w:bottom w:val="nil"/>
              <w:right w:val="nil"/>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Vaslui</w:t>
            </w:r>
          </w:p>
        </w:tc>
        <w:tc>
          <w:tcPr>
            <w:tcW w:w="935" w:type="dxa"/>
            <w:tcBorders>
              <w:top w:val="nil"/>
              <w:left w:val="single" w:sz="4" w:space="0" w:color="auto"/>
              <w:bottom w:val="nil"/>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31</w:t>
            </w:r>
          </w:p>
        </w:tc>
        <w:tc>
          <w:tcPr>
            <w:tcW w:w="846" w:type="dxa"/>
            <w:tcBorders>
              <w:top w:val="nil"/>
              <w:left w:val="nil"/>
              <w:bottom w:val="nil"/>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42</w:t>
            </w:r>
          </w:p>
        </w:tc>
        <w:tc>
          <w:tcPr>
            <w:tcW w:w="811" w:type="dxa"/>
            <w:tcBorders>
              <w:top w:val="nil"/>
              <w:left w:val="nil"/>
              <w:bottom w:val="nil"/>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42</w:t>
            </w:r>
          </w:p>
        </w:tc>
        <w:tc>
          <w:tcPr>
            <w:tcW w:w="831" w:type="dxa"/>
            <w:tcBorders>
              <w:top w:val="nil"/>
              <w:left w:val="nil"/>
              <w:bottom w:val="nil"/>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nil"/>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w:t>
            </w:r>
          </w:p>
        </w:tc>
        <w:tc>
          <w:tcPr>
            <w:tcW w:w="976" w:type="dxa"/>
            <w:tcBorders>
              <w:top w:val="nil"/>
              <w:left w:val="nil"/>
              <w:bottom w:val="nil"/>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nil"/>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227</w:t>
            </w:r>
          </w:p>
        </w:tc>
        <w:tc>
          <w:tcPr>
            <w:tcW w:w="965" w:type="dxa"/>
            <w:tcBorders>
              <w:top w:val="nil"/>
              <w:left w:val="nil"/>
              <w:bottom w:val="nil"/>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345</w:t>
            </w:r>
          </w:p>
        </w:tc>
      </w:tr>
      <w:tr w:rsidR="00772104" w:rsidRPr="00772104" w:rsidTr="00117C69">
        <w:trPr>
          <w:trHeight w:val="216"/>
        </w:trPr>
        <w:tc>
          <w:tcPr>
            <w:tcW w:w="1649" w:type="dxa"/>
            <w:tcBorders>
              <w:top w:val="single" w:sz="8" w:space="0" w:color="auto"/>
              <w:left w:val="single" w:sz="8" w:space="0" w:color="auto"/>
              <w:bottom w:val="single" w:sz="8" w:space="0" w:color="auto"/>
              <w:right w:val="nil"/>
            </w:tcBorders>
            <w:shd w:val="clear" w:color="000000" w:fill="C0C0C0"/>
            <w:noWrap/>
            <w:vAlign w:val="bottom"/>
            <w:hideMark/>
          </w:tcPr>
          <w:p w:rsidR="00117C69" w:rsidRPr="00772104" w:rsidRDefault="00117C69" w:rsidP="00117C69">
            <w:pPr>
              <w:spacing w:after="0" w:line="240" w:lineRule="auto"/>
              <w:rPr>
                <w:rFonts w:ascii="Times New Roman" w:eastAsia="Times New Roman" w:hAnsi="Times New Roman"/>
                <w:b/>
                <w:bCs/>
              </w:rPr>
            </w:pPr>
            <w:r w:rsidRPr="00772104">
              <w:rPr>
                <w:rFonts w:ascii="Times New Roman" w:eastAsia="Times New Roman" w:hAnsi="Times New Roman"/>
                <w:b/>
                <w:bCs/>
              </w:rPr>
              <w:t xml:space="preserve">Sud-Est </w:t>
            </w:r>
          </w:p>
        </w:tc>
        <w:tc>
          <w:tcPr>
            <w:tcW w:w="935"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367</w:t>
            </w:r>
          </w:p>
        </w:tc>
        <w:tc>
          <w:tcPr>
            <w:tcW w:w="846"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122</w:t>
            </w:r>
          </w:p>
        </w:tc>
        <w:tc>
          <w:tcPr>
            <w:tcW w:w="811"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188</w:t>
            </w:r>
          </w:p>
        </w:tc>
        <w:tc>
          <w:tcPr>
            <w:tcW w:w="831"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84</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4</w:t>
            </w:r>
          </w:p>
        </w:tc>
        <w:tc>
          <w:tcPr>
            <w:tcW w:w="971" w:type="dxa"/>
            <w:tcBorders>
              <w:top w:val="single" w:sz="8" w:space="0" w:color="auto"/>
              <w:left w:val="nil"/>
              <w:bottom w:val="single" w:sz="8" w:space="0" w:color="auto"/>
              <w:right w:val="single" w:sz="8"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2197</w:t>
            </w:r>
          </w:p>
        </w:tc>
        <w:tc>
          <w:tcPr>
            <w:tcW w:w="965" w:type="dxa"/>
            <w:tcBorders>
              <w:top w:val="single" w:sz="8" w:space="0" w:color="auto"/>
              <w:left w:val="nil"/>
              <w:bottom w:val="single" w:sz="8" w:space="0" w:color="auto"/>
              <w:right w:val="single" w:sz="8"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2963</w:t>
            </w:r>
          </w:p>
        </w:tc>
      </w:tr>
      <w:tr w:rsidR="00772104" w:rsidRPr="00772104" w:rsidTr="00117C69">
        <w:trPr>
          <w:trHeight w:val="20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Braila</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68</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12</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29</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107</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218</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Buzau</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130</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51</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240</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427</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Constanta</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125</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66</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45</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82</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1148</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1466</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Galati</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26</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30</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55</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429</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541</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Tulcea</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5</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7</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164</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176</w:t>
            </w:r>
          </w:p>
        </w:tc>
      </w:tr>
      <w:tr w:rsidR="00772104" w:rsidRPr="00772104" w:rsidTr="00117C69">
        <w:trPr>
          <w:trHeight w:val="216"/>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Vrancea</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18</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7</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109</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135</w:t>
            </w:r>
          </w:p>
        </w:tc>
      </w:tr>
      <w:tr w:rsidR="00772104" w:rsidRPr="00772104" w:rsidTr="00117C69">
        <w:trPr>
          <w:trHeight w:val="216"/>
        </w:trPr>
        <w:tc>
          <w:tcPr>
            <w:tcW w:w="1649" w:type="dxa"/>
            <w:tcBorders>
              <w:top w:val="single" w:sz="8" w:space="0" w:color="auto"/>
              <w:left w:val="single" w:sz="8" w:space="0" w:color="auto"/>
              <w:bottom w:val="single" w:sz="8" w:space="0" w:color="auto"/>
              <w:right w:val="nil"/>
            </w:tcBorders>
            <w:shd w:val="clear" w:color="000000" w:fill="C0C0C0"/>
            <w:noWrap/>
            <w:vAlign w:val="bottom"/>
            <w:hideMark/>
          </w:tcPr>
          <w:p w:rsidR="00117C69" w:rsidRPr="00772104" w:rsidRDefault="00117C69" w:rsidP="00117C69">
            <w:pPr>
              <w:spacing w:after="0" w:line="240" w:lineRule="auto"/>
              <w:rPr>
                <w:rFonts w:ascii="Times New Roman" w:eastAsia="Times New Roman" w:hAnsi="Times New Roman"/>
                <w:b/>
                <w:bCs/>
              </w:rPr>
            </w:pPr>
            <w:r w:rsidRPr="00772104">
              <w:rPr>
                <w:rFonts w:ascii="Times New Roman" w:eastAsia="Times New Roman" w:hAnsi="Times New Roman"/>
                <w:b/>
                <w:bCs/>
              </w:rPr>
              <w:t>Sud-Muntenia</w:t>
            </w:r>
          </w:p>
        </w:tc>
        <w:tc>
          <w:tcPr>
            <w:tcW w:w="935"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178</w:t>
            </w:r>
          </w:p>
        </w:tc>
        <w:tc>
          <w:tcPr>
            <w:tcW w:w="846"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185</w:t>
            </w:r>
          </w:p>
        </w:tc>
        <w:tc>
          <w:tcPr>
            <w:tcW w:w="811"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151</w:t>
            </w:r>
          </w:p>
        </w:tc>
        <w:tc>
          <w:tcPr>
            <w:tcW w:w="831"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0</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3</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11</w:t>
            </w:r>
          </w:p>
        </w:tc>
        <w:tc>
          <w:tcPr>
            <w:tcW w:w="971" w:type="dxa"/>
            <w:tcBorders>
              <w:top w:val="single" w:sz="8" w:space="0" w:color="auto"/>
              <w:left w:val="nil"/>
              <w:bottom w:val="single" w:sz="8" w:space="0" w:color="auto"/>
              <w:right w:val="single" w:sz="8"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708</w:t>
            </w:r>
          </w:p>
        </w:tc>
        <w:tc>
          <w:tcPr>
            <w:tcW w:w="965" w:type="dxa"/>
            <w:tcBorders>
              <w:top w:val="single" w:sz="8" w:space="0" w:color="auto"/>
              <w:left w:val="nil"/>
              <w:bottom w:val="single" w:sz="8" w:space="0" w:color="auto"/>
              <w:right w:val="single" w:sz="8"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1236</w:t>
            </w:r>
          </w:p>
        </w:tc>
      </w:tr>
      <w:tr w:rsidR="00772104" w:rsidRPr="00772104" w:rsidTr="00117C69">
        <w:trPr>
          <w:trHeight w:val="20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Arges</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21</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38</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49</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7</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69</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185</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Calarasi</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11</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27</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46</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77</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161</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Dambovita</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75</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16</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12</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138</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241</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lastRenderedPageBreak/>
              <w:t>Giurgiu</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11</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10</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29</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55</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Ialomita</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16</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8</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19</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45</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91</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Prahova</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51</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77</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15</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300</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445</w:t>
            </w:r>
          </w:p>
        </w:tc>
      </w:tr>
      <w:tr w:rsidR="00772104" w:rsidRPr="00772104" w:rsidTr="00117C69">
        <w:trPr>
          <w:trHeight w:val="216"/>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Teleorman</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8</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50</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58</w:t>
            </w:r>
          </w:p>
        </w:tc>
      </w:tr>
      <w:tr w:rsidR="00772104" w:rsidRPr="00772104" w:rsidTr="00117C69">
        <w:trPr>
          <w:trHeight w:val="216"/>
        </w:trPr>
        <w:tc>
          <w:tcPr>
            <w:tcW w:w="1649" w:type="dxa"/>
            <w:tcBorders>
              <w:top w:val="single" w:sz="8" w:space="0" w:color="auto"/>
              <w:left w:val="single" w:sz="8" w:space="0" w:color="auto"/>
              <w:bottom w:val="single" w:sz="8" w:space="0" w:color="auto"/>
              <w:right w:val="nil"/>
            </w:tcBorders>
            <w:shd w:val="clear" w:color="000000" w:fill="C0C0C0"/>
            <w:noWrap/>
            <w:vAlign w:val="bottom"/>
            <w:hideMark/>
          </w:tcPr>
          <w:p w:rsidR="00117C69" w:rsidRPr="00772104" w:rsidRDefault="00117C69" w:rsidP="00117C69">
            <w:pPr>
              <w:spacing w:after="0" w:line="240" w:lineRule="auto"/>
              <w:rPr>
                <w:rFonts w:ascii="Times New Roman" w:eastAsia="Times New Roman" w:hAnsi="Times New Roman"/>
                <w:b/>
                <w:bCs/>
              </w:rPr>
            </w:pPr>
            <w:r w:rsidRPr="00772104">
              <w:rPr>
                <w:rFonts w:ascii="Times New Roman" w:eastAsia="Times New Roman" w:hAnsi="Times New Roman"/>
                <w:b/>
                <w:bCs/>
              </w:rPr>
              <w:t>Sud-Vest Oltenia</w:t>
            </w:r>
          </w:p>
        </w:tc>
        <w:tc>
          <w:tcPr>
            <w:tcW w:w="935"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117</w:t>
            </w:r>
          </w:p>
        </w:tc>
        <w:tc>
          <w:tcPr>
            <w:tcW w:w="846"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89</w:t>
            </w:r>
          </w:p>
        </w:tc>
        <w:tc>
          <w:tcPr>
            <w:tcW w:w="811"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52</w:t>
            </w:r>
          </w:p>
        </w:tc>
        <w:tc>
          <w:tcPr>
            <w:tcW w:w="831"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0</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0</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3</w:t>
            </w:r>
          </w:p>
        </w:tc>
        <w:tc>
          <w:tcPr>
            <w:tcW w:w="971" w:type="dxa"/>
            <w:tcBorders>
              <w:top w:val="single" w:sz="8" w:space="0" w:color="auto"/>
              <w:left w:val="nil"/>
              <w:bottom w:val="single" w:sz="8" w:space="0" w:color="auto"/>
              <w:right w:val="single" w:sz="8"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421</w:t>
            </w:r>
          </w:p>
        </w:tc>
        <w:tc>
          <w:tcPr>
            <w:tcW w:w="965" w:type="dxa"/>
            <w:tcBorders>
              <w:top w:val="single" w:sz="8" w:space="0" w:color="auto"/>
              <w:left w:val="nil"/>
              <w:bottom w:val="single" w:sz="8" w:space="0" w:color="auto"/>
              <w:right w:val="single" w:sz="8"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682</w:t>
            </w:r>
          </w:p>
        </w:tc>
      </w:tr>
      <w:tr w:rsidR="00772104" w:rsidRPr="00772104" w:rsidTr="00117C69">
        <w:trPr>
          <w:trHeight w:val="20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Dolj</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72</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73</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49</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185</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382</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Gorj</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29</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6</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103</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140</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Mehedinti</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10</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24</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37</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Olt</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6</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70</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80</w:t>
            </w:r>
          </w:p>
        </w:tc>
      </w:tr>
      <w:tr w:rsidR="00772104" w:rsidRPr="00772104" w:rsidTr="00117C69">
        <w:trPr>
          <w:trHeight w:val="216"/>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Valcea</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39</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43</w:t>
            </w:r>
          </w:p>
        </w:tc>
      </w:tr>
      <w:tr w:rsidR="00772104" w:rsidRPr="00772104" w:rsidTr="00117C69">
        <w:trPr>
          <w:trHeight w:val="216"/>
        </w:trPr>
        <w:tc>
          <w:tcPr>
            <w:tcW w:w="1649" w:type="dxa"/>
            <w:tcBorders>
              <w:top w:val="single" w:sz="8" w:space="0" w:color="auto"/>
              <w:left w:val="single" w:sz="8" w:space="0" w:color="auto"/>
              <w:bottom w:val="single" w:sz="8" w:space="0" w:color="auto"/>
              <w:right w:val="nil"/>
            </w:tcBorders>
            <w:shd w:val="clear" w:color="000000" w:fill="C0C0C0"/>
            <w:noWrap/>
            <w:vAlign w:val="bottom"/>
            <w:hideMark/>
          </w:tcPr>
          <w:p w:rsidR="00117C69" w:rsidRPr="00772104" w:rsidRDefault="00117C69" w:rsidP="00117C69">
            <w:pPr>
              <w:spacing w:after="0" w:line="240" w:lineRule="auto"/>
              <w:rPr>
                <w:rFonts w:ascii="Times New Roman" w:eastAsia="Times New Roman" w:hAnsi="Times New Roman"/>
                <w:b/>
                <w:bCs/>
              </w:rPr>
            </w:pPr>
            <w:r w:rsidRPr="00772104">
              <w:rPr>
                <w:rFonts w:ascii="Times New Roman" w:eastAsia="Times New Roman" w:hAnsi="Times New Roman"/>
                <w:b/>
                <w:bCs/>
              </w:rPr>
              <w:t xml:space="preserve">Vest </w:t>
            </w:r>
          </w:p>
        </w:tc>
        <w:tc>
          <w:tcPr>
            <w:tcW w:w="935"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76</w:t>
            </w:r>
          </w:p>
        </w:tc>
        <w:tc>
          <w:tcPr>
            <w:tcW w:w="846"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44</w:t>
            </w:r>
          </w:p>
        </w:tc>
        <w:tc>
          <w:tcPr>
            <w:tcW w:w="811"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38</w:t>
            </w:r>
          </w:p>
        </w:tc>
        <w:tc>
          <w:tcPr>
            <w:tcW w:w="831"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0</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0</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2</w:t>
            </w:r>
          </w:p>
        </w:tc>
        <w:tc>
          <w:tcPr>
            <w:tcW w:w="971" w:type="dxa"/>
            <w:tcBorders>
              <w:top w:val="single" w:sz="8" w:space="0" w:color="auto"/>
              <w:left w:val="nil"/>
              <w:bottom w:val="single" w:sz="8" w:space="0" w:color="auto"/>
              <w:right w:val="single" w:sz="8"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694</w:t>
            </w:r>
          </w:p>
        </w:tc>
        <w:tc>
          <w:tcPr>
            <w:tcW w:w="965" w:type="dxa"/>
            <w:tcBorders>
              <w:top w:val="single" w:sz="8" w:space="0" w:color="auto"/>
              <w:left w:val="nil"/>
              <w:bottom w:val="single" w:sz="8" w:space="0" w:color="auto"/>
              <w:right w:val="single" w:sz="8"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854</w:t>
            </w:r>
          </w:p>
        </w:tc>
      </w:tr>
      <w:tr w:rsidR="00772104" w:rsidRPr="00772104" w:rsidTr="00117C69">
        <w:trPr>
          <w:trHeight w:val="20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Arad</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20</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16</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10</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39</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85</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Caras Severin</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5</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9</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145</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163</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Hunedoara</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8</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11</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44</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67</w:t>
            </w:r>
          </w:p>
        </w:tc>
      </w:tr>
      <w:tr w:rsidR="00772104" w:rsidRPr="00772104" w:rsidTr="00117C69">
        <w:trPr>
          <w:trHeight w:val="216"/>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Timis</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49</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11</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13</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466</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539</w:t>
            </w:r>
          </w:p>
        </w:tc>
      </w:tr>
      <w:tr w:rsidR="00772104" w:rsidRPr="00772104" w:rsidTr="00117C69">
        <w:trPr>
          <w:trHeight w:val="216"/>
        </w:trPr>
        <w:tc>
          <w:tcPr>
            <w:tcW w:w="1649" w:type="dxa"/>
            <w:tcBorders>
              <w:top w:val="single" w:sz="8" w:space="0" w:color="auto"/>
              <w:left w:val="single" w:sz="8" w:space="0" w:color="auto"/>
              <w:bottom w:val="single" w:sz="8" w:space="0" w:color="auto"/>
              <w:right w:val="nil"/>
            </w:tcBorders>
            <w:shd w:val="clear" w:color="000000" w:fill="C0C0C0"/>
            <w:noWrap/>
            <w:vAlign w:val="bottom"/>
            <w:hideMark/>
          </w:tcPr>
          <w:p w:rsidR="00117C69" w:rsidRPr="00772104" w:rsidRDefault="00117C69" w:rsidP="00117C69">
            <w:pPr>
              <w:spacing w:after="0" w:line="240" w:lineRule="auto"/>
              <w:rPr>
                <w:rFonts w:ascii="Times New Roman" w:eastAsia="Times New Roman" w:hAnsi="Times New Roman"/>
                <w:b/>
                <w:bCs/>
              </w:rPr>
            </w:pPr>
            <w:r w:rsidRPr="00772104">
              <w:rPr>
                <w:rFonts w:ascii="Times New Roman" w:eastAsia="Times New Roman" w:hAnsi="Times New Roman"/>
                <w:b/>
                <w:bCs/>
              </w:rPr>
              <w:t>Nord-Vest</w:t>
            </w:r>
          </w:p>
        </w:tc>
        <w:tc>
          <w:tcPr>
            <w:tcW w:w="935"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237</w:t>
            </w:r>
          </w:p>
        </w:tc>
        <w:tc>
          <w:tcPr>
            <w:tcW w:w="846"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86</w:t>
            </w:r>
          </w:p>
        </w:tc>
        <w:tc>
          <w:tcPr>
            <w:tcW w:w="811"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144</w:t>
            </w:r>
          </w:p>
        </w:tc>
        <w:tc>
          <w:tcPr>
            <w:tcW w:w="831"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4</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3</w:t>
            </w:r>
          </w:p>
        </w:tc>
        <w:tc>
          <w:tcPr>
            <w:tcW w:w="971" w:type="dxa"/>
            <w:tcBorders>
              <w:top w:val="single" w:sz="8" w:space="0" w:color="auto"/>
              <w:left w:val="nil"/>
              <w:bottom w:val="single" w:sz="8" w:space="0" w:color="auto"/>
              <w:right w:val="single" w:sz="8"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665</w:t>
            </w:r>
          </w:p>
        </w:tc>
        <w:tc>
          <w:tcPr>
            <w:tcW w:w="965" w:type="dxa"/>
            <w:tcBorders>
              <w:top w:val="single" w:sz="8" w:space="0" w:color="auto"/>
              <w:left w:val="nil"/>
              <w:bottom w:val="single" w:sz="8" w:space="0" w:color="auto"/>
              <w:right w:val="single" w:sz="8"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1140</w:t>
            </w:r>
          </w:p>
        </w:tc>
      </w:tr>
      <w:tr w:rsidR="00772104" w:rsidRPr="00772104" w:rsidTr="00117C69">
        <w:trPr>
          <w:trHeight w:val="20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Bihor</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6</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5</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17</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Bistrita Nasaud</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16</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14</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50</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279</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359</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Cluj</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85</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33</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34</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20</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172</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Maramures</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110</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19</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21</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215</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368</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Salaj</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8</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17</w:t>
            </w:r>
          </w:p>
        </w:tc>
      </w:tr>
      <w:tr w:rsidR="00772104" w:rsidRPr="00772104" w:rsidTr="00117C69">
        <w:trPr>
          <w:trHeight w:val="216"/>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Satu-Mare</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19</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14</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31</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138</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207</w:t>
            </w:r>
          </w:p>
        </w:tc>
      </w:tr>
      <w:tr w:rsidR="00772104" w:rsidRPr="00772104" w:rsidTr="00117C69">
        <w:trPr>
          <w:trHeight w:val="216"/>
        </w:trPr>
        <w:tc>
          <w:tcPr>
            <w:tcW w:w="1649" w:type="dxa"/>
            <w:tcBorders>
              <w:top w:val="single" w:sz="8" w:space="0" w:color="auto"/>
              <w:left w:val="single" w:sz="8" w:space="0" w:color="auto"/>
              <w:bottom w:val="single" w:sz="8" w:space="0" w:color="auto"/>
              <w:right w:val="nil"/>
            </w:tcBorders>
            <w:shd w:val="clear" w:color="000000" w:fill="C0C0C0"/>
            <w:noWrap/>
            <w:vAlign w:val="bottom"/>
            <w:hideMark/>
          </w:tcPr>
          <w:p w:rsidR="00117C69" w:rsidRPr="00772104" w:rsidRDefault="00117C69" w:rsidP="00117C69">
            <w:pPr>
              <w:spacing w:after="0" w:line="240" w:lineRule="auto"/>
              <w:rPr>
                <w:rFonts w:ascii="Times New Roman" w:eastAsia="Times New Roman" w:hAnsi="Times New Roman"/>
                <w:b/>
                <w:bCs/>
              </w:rPr>
            </w:pPr>
            <w:r w:rsidRPr="00772104">
              <w:rPr>
                <w:rFonts w:ascii="Times New Roman" w:eastAsia="Times New Roman" w:hAnsi="Times New Roman"/>
                <w:b/>
                <w:bCs/>
              </w:rPr>
              <w:t>Centru</w:t>
            </w:r>
          </w:p>
        </w:tc>
        <w:tc>
          <w:tcPr>
            <w:tcW w:w="935"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46</w:t>
            </w:r>
          </w:p>
        </w:tc>
        <w:tc>
          <w:tcPr>
            <w:tcW w:w="846"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122</w:t>
            </w:r>
          </w:p>
        </w:tc>
        <w:tc>
          <w:tcPr>
            <w:tcW w:w="811"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140</w:t>
            </w:r>
          </w:p>
        </w:tc>
        <w:tc>
          <w:tcPr>
            <w:tcW w:w="831"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29</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4</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14</w:t>
            </w:r>
          </w:p>
        </w:tc>
        <w:tc>
          <w:tcPr>
            <w:tcW w:w="971" w:type="dxa"/>
            <w:tcBorders>
              <w:top w:val="single" w:sz="8" w:space="0" w:color="auto"/>
              <w:left w:val="nil"/>
              <w:bottom w:val="single" w:sz="8" w:space="0" w:color="auto"/>
              <w:right w:val="single" w:sz="8"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1213</w:t>
            </w:r>
          </w:p>
        </w:tc>
        <w:tc>
          <w:tcPr>
            <w:tcW w:w="965" w:type="dxa"/>
            <w:tcBorders>
              <w:top w:val="single" w:sz="8" w:space="0" w:color="auto"/>
              <w:left w:val="nil"/>
              <w:bottom w:val="single" w:sz="8" w:space="0" w:color="auto"/>
              <w:right w:val="single" w:sz="8"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1568</w:t>
            </w:r>
          </w:p>
        </w:tc>
      </w:tr>
      <w:tr w:rsidR="00772104" w:rsidRPr="00772104" w:rsidTr="00117C69">
        <w:trPr>
          <w:trHeight w:val="20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Alba</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8</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204</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227</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Brasov</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9</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26</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21</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74</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133</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Covasna</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5</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7</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9</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24</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Harghita</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7</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14</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44</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77</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142</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Mures</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19</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27</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56</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27</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7</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734</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871</w:t>
            </w:r>
          </w:p>
        </w:tc>
      </w:tr>
      <w:tr w:rsidR="00772104" w:rsidRPr="00772104" w:rsidTr="00117C69">
        <w:trPr>
          <w:trHeight w:val="216"/>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Sibiu</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44</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10</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115</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171</w:t>
            </w:r>
          </w:p>
        </w:tc>
      </w:tr>
      <w:tr w:rsidR="00772104" w:rsidRPr="00772104" w:rsidTr="00117C69">
        <w:trPr>
          <w:trHeight w:val="216"/>
        </w:trPr>
        <w:tc>
          <w:tcPr>
            <w:tcW w:w="1649" w:type="dxa"/>
            <w:tcBorders>
              <w:top w:val="single" w:sz="8" w:space="0" w:color="auto"/>
              <w:left w:val="single" w:sz="8" w:space="0" w:color="auto"/>
              <w:bottom w:val="single" w:sz="8" w:space="0" w:color="auto"/>
              <w:right w:val="nil"/>
            </w:tcBorders>
            <w:shd w:val="clear" w:color="000000" w:fill="C0C0C0"/>
            <w:noWrap/>
            <w:vAlign w:val="bottom"/>
            <w:hideMark/>
          </w:tcPr>
          <w:p w:rsidR="00117C69" w:rsidRPr="00772104" w:rsidRDefault="00117C69" w:rsidP="00117C69">
            <w:pPr>
              <w:spacing w:after="0" w:line="240" w:lineRule="auto"/>
              <w:rPr>
                <w:rFonts w:ascii="Times New Roman" w:eastAsia="Times New Roman" w:hAnsi="Times New Roman"/>
                <w:b/>
                <w:bCs/>
              </w:rPr>
            </w:pPr>
            <w:r w:rsidRPr="00772104">
              <w:rPr>
                <w:rFonts w:ascii="Times New Roman" w:eastAsia="Times New Roman" w:hAnsi="Times New Roman"/>
                <w:b/>
                <w:bCs/>
              </w:rPr>
              <w:t>Bucureşti-Ilfov</w:t>
            </w:r>
          </w:p>
        </w:tc>
        <w:tc>
          <w:tcPr>
            <w:tcW w:w="935"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203</w:t>
            </w:r>
          </w:p>
        </w:tc>
        <w:tc>
          <w:tcPr>
            <w:tcW w:w="846"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124</w:t>
            </w:r>
          </w:p>
        </w:tc>
        <w:tc>
          <w:tcPr>
            <w:tcW w:w="811"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52</w:t>
            </w:r>
          </w:p>
        </w:tc>
        <w:tc>
          <w:tcPr>
            <w:tcW w:w="831"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56</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89</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2</w:t>
            </w:r>
          </w:p>
        </w:tc>
        <w:tc>
          <w:tcPr>
            <w:tcW w:w="971" w:type="dxa"/>
            <w:tcBorders>
              <w:top w:val="single" w:sz="8" w:space="0" w:color="auto"/>
              <w:left w:val="nil"/>
              <w:bottom w:val="single" w:sz="8" w:space="0" w:color="auto"/>
              <w:right w:val="single" w:sz="8"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307</w:t>
            </w:r>
          </w:p>
        </w:tc>
        <w:tc>
          <w:tcPr>
            <w:tcW w:w="965" w:type="dxa"/>
            <w:tcBorders>
              <w:top w:val="single" w:sz="8" w:space="0" w:color="auto"/>
              <w:left w:val="nil"/>
              <w:bottom w:val="single" w:sz="8" w:space="0" w:color="auto"/>
              <w:right w:val="single" w:sz="8" w:space="0" w:color="auto"/>
            </w:tcBorders>
            <w:shd w:val="clear" w:color="000000" w:fill="C0C0C0"/>
            <w:noWrap/>
            <w:vAlign w:val="bottom"/>
            <w:hideMark/>
          </w:tcPr>
          <w:p w:rsidR="00117C69" w:rsidRPr="00772104" w:rsidRDefault="00117C69" w:rsidP="00117C69">
            <w:pPr>
              <w:spacing w:after="0" w:line="240" w:lineRule="auto"/>
              <w:jc w:val="right"/>
              <w:rPr>
                <w:rFonts w:ascii="Times New Roman" w:eastAsia="Times New Roman" w:hAnsi="Times New Roman"/>
                <w:b/>
                <w:bCs/>
              </w:rPr>
            </w:pPr>
            <w:r w:rsidRPr="00772104">
              <w:rPr>
                <w:rFonts w:ascii="Times New Roman" w:eastAsia="Times New Roman" w:hAnsi="Times New Roman"/>
                <w:b/>
                <w:bCs/>
              </w:rPr>
              <w:t>833</w:t>
            </w:r>
          </w:p>
        </w:tc>
      </w:tr>
      <w:tr w:rsidR="00772104" w:rsidRPr="00772104" w:rsidTr="00117C69">
        <w:trPr>
          <w:trHeight w:val="20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Ilfov</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7</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11</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Sector 1</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47</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16</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41</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108</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Sector 2</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81</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47</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23</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88</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132</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373</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Sector 3</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10</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15</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5</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33</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Sector 4</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43</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24</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9</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62</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138</w:t>
            </w:r>
          </w:p>
        </w:tc>
      </w:tr>
      <w:tr w:rsidR="00772104" w:rsidRPr="00772104" w:rsidTr="00117C69">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Sector 5</w:t>
            </w:r>
          </w:p>
        </w:tc>
        <w:tc>
          <w:tcPr>
            <w:tcW w:w="93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84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w:t>
            </w:r>
          </w:p>
        </w:tc>
        <w:tc>
          <w:tcPr>
            <w:tcW w:w="81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6</w:t>
            </w:r>
          </w:p>
        </w:tc>
        <w:tc>
          <w:tcPr>
            <w:tcW w:w="83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6"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w:t>
            </w:r>
          </w:p>
        </w:tc>
        <w:tc>
          <w:tcPr>
            <w:tcW w:w="971"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39</w:t>
            </w:r>
          </w:p>
        </w:tc>
        <w:tc>
          <w:tcPr>
            <w:tcW w:w="965" w:type="dxa"/>
            <w:tcBorders>
              <w:top w:val="nil"/>
              <w:left w:val="nil"/>
              <w:bottom w:val="single" w:sz="4"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48</w:t>
            </w:r>
          </w:p>
        </w:tc>
      </w:tr>
      <w:tr w:rsidR="00772104" w:rsidRPr="00772104" w:rsidTr="00117C69">
        <w:trPr>
          <w:trHeight w:val="216"/>
        </w:trPr>
        <w:tc>
          <w:tcPr>
            <w:tcW w:w="1649" w:type="dxa"/>
            <w:tcBorders>
              <w:top w:val="nil"/>
              <w:left w:val="single" w:sz="4" w:space="0" w:color="auto"/>
              <w:bottom w:val="single" w:sz="8" w:space="0" w:color="auto"/>
              <w:right w:val="single" w:sz="4" w:space="0" w:color="auto"/>
            </w:tcBorders>
            <w:shd w:val="clear" w:color="auto" w:fill="auto"/>
            <w:noWrap/>
            <w:vAlign w:val="bottom"/>
            <w:hideMark/>
          </w:tcPr>
          <w:p w:rsidR="00117C69" w:rsidRPr="00772104" w:rsidRDefault="00117C69" w:rsidP="00117C69">
            <w:pPr>
              <w:spacing w:after="0" w:line="240" w:lineRule="auto"/>
              <w:rPr>
                <w:rFonts w:ascii="Times New Roman" w:eastAsia="Times New Roman" w:hAnsi="Times New Roman"/>
              </w:rPr>
            </w:pPr>
            <w:r w:rsidRPr="00772104">
              <w:rPr>
                <w:rFonts w:ascii="Times New Roman" w:eastAsia="Times New Roman" w:hAnsi="Times New Roman"/>
              </w:rPr>
              <w:t>Sector 6</w:t>
            </w:r>
          </w:p>
        </w:tc>
        <w:tc>
          <w:tcPr>
            <w:tcW w:w="935" w:type="dxa"/>
            <w:tcBorders>
              <w:top w:val="nil"/>
              <w:left w:val="nil"/>
              <w:bottom w:val="single" w:sz="8"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21</w:t>
            </w:r>
          </w:p>
        </w:tc>
        <w:tc>
          <w:tcPr>
            <w:tcW w:w="846" w:type="dxa"/>
            <w:tcBorders>
              <w:top w:val="nil"/>
              <w:left w:val="nil"/>
              <w:bottom w:val="single" w:sz="8"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18</w:t>
            </w:r>
          </w:p>
        </w:tc>
        <w:tc>
          <w:tcPr>
            <w:tcW w:w="811" w:type="dxa"/>
            <w:tcBorders>
              <w:top w:val="nil"/>
              <w:left w:val="nil"/>
              <w:bottom w:val="single" w:sz="8"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5</w:t>
            </w:r>
          </w:p>
        </w:tc>
        <w:tc>
          <w:tcPr>
            <w:tcW w:w="831" w:type="dxa"/>
            <w:tcBorders>
              <w:top w:val="nil"/>
              <w:left w:val="nil"/>
              <w:bottom w:val="single" w:sz="8"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54</w:t>
            </w:r>
          </w:p>
        </w:tc>
        <w:tc>
          <w:tcPr>
            <w:tcW w:w="976" w:type="dxa"/>
            <w:tcBorders>
              <w:top w:val="nil"/>
              <w:left w:val="nil"/>
              <w:bottom w:val="single" w:sz="8"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w:t>
            </w:r>
          </w:p>
        </w:tc>
        <w:tc>
          <w:tcPr>
            <w:tcW w:w="976" w:type="dxa"/>
            <w:tcBorders>
              <w:top w:val="nil"/>
              <w:left w:val="nil"/>
              <w:bottom w:val="single" w:sz="8"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0</w:t>
            </w:r>
          </w:p>
        </w:tc>
        <w:tc>
          <w:tcPr>
            <w:tcW w:w="971" w:type="dxa"/>
            <w:tcBorders>
              <w:top w:val="nil"/>
              <w:left w:val="nil"/>
              <w:bottom w:val="single" w:sz="8"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23</w:t>
            </w:r>
          </w:p>
        </w:tc>
        <w:tc>
          <w:tcPr>
            <w:tcW w:w="965" w:type="dxa"/>
            <w:tcBorders>
              <w:top w:val="nil"/>
              <w:left w:val="nil"/>
              <w:bottom w:val="single" w:sz="8" w:space="0" w:color="auto"/>
              <w:right w:val="single" w:sz="4" w:space="0" w:color="auto"/>
            </w:tcBorders>
            <w:shd w:val="clear" w:color="auto" w:fill="auto"/>
            <w:noWrap/>
            <w:vAlign w:val="bottom"/>
            <w:hideMark/>
          </w:tcPr>
          <w:p w:rsidR="00117C69" w:rsidRPr="00772104" w:rsidRDefault="00117C69" w:rsidP="00117C69">
            <w:pPr>
              <w:spacing w:after="0" w:line="240" w:lineRule="auto"/>
              <w:jc w:val="right"/>
              <w:rPr>
                <w:rFonts w:ascii="Times New Roman" w:eastAsia="Times New Roman" w:hAnsi="Times New Roman"/>
              </w:rPr>
            </w:pPr>
            <w:r w:rsidRPr="00772104">
              <w:rPr>
                <w:rFonts w:ascii="Times New Roman" w:eastAsia="Times New Roman" w:hAnsi="Times New Roman"/>
              </w:rPr>
              <w:t>122</w:t>
            </w:r>
          </w:p>
        </w:tc>
      </w:tr>
    </w:tbl>
    <w:p w:rsidR="00FE4F6C" w:rsidRPr="00772104" w:rsidRDefault="00FE4F6C" w:rsidP="00EF44B7">
      <w:pPr>
        <w:jc w:val="both"/>
        <w:rPr>
          <w:rFonts w:ascii="Times New Roman" w:hAnsi="Times New Roman"/>
          <w:b/>
          <w:sz w:val="44"/>
          <w:szCs w:val="44"/>
          <w:highlight w:val="green"/>
          <w:lang w:val="it-IT"/>
        </w:rPr>
      </w:pPr>
    </w:p>
    <w:p w:rsidR="00CA4380" w:rsidRPr="00772104" w:rsidRDefault="00CA4380" w:rsidP="00EF44B7">
      <w:pPr>
        <w:jc w:val="both"/>
        <w:rPr>
          <w:rFonts w:ascii="Times New Roman" w:hAnsi="Times New Roman"/>
          <w:b/>
          <w:sz w:val="44"/>
          <w:szCs w:val="44"/>
          <w:highlight w:val="green"/>
          <w:lang w:val="it-IT"/>
        </w:rPr>
      </w:pPr>
    </w:p>
    <w:tbl>
      <w:tblPr>
        <w:tblW w:w="8960" w:type="dxa"/>
        <w:tblInd w:w="93" w:type="dxa"/>
        <w:tblLook w:val="04A0" w:firstRow="1" w:lastRow="0" w:firstColumn="1" w:lastColumn="0" w:noHBand="0" w:noVBand="1"/>
      </w:tblPr>
      <w:tblGrid>
        <w:gridCol w:w="1649"/>
        <w:gridCol w:w="1061"/>
        <w:gridCol w:w="846"/>
        <w:gridCol w:w="811"/>
        <w:gridCol w:w="1128"/>
        <w:gridCol w:w="1116"/>
        <w:gridCol w:w="1116"/>
        <w:gridCol w:w="972"/>
        <w:gridCol w:w="965"/>
      </w:tblGrid>
      <w:tr w:rsidR="00772104" w:rsidRPr="00772104" w:rsidTr="00CA4380">
        <w:trPr>
          <w:trHeight w:val="480"/>
        </w:trPr>
        <w:tc>
          <w:tcPr>
            <w:tcW w:w="8960" w:type="dxa"/>
            <w:gridSpan w:val="9"/>
            <w:tcBorders>
              <w:top w:val="nil"/>
              <w:left w:val="nil"/>
              <w:bottom w:val="nil"/>
              <w:right w:val="nil"/>
            </w:tcBorders>
            <w:shd w:val="clear" w:color="auto" w:fill="auto"/>
            <w:vAlign w:val="center"/>
            <w:hideMark/>
          </w:tcPr>
          <w:p w:rsidR="00CA4380" w:rsidRPr="00772104" w:rsidRDefault="00CA4380" w:rsidP="00CA4380">
            <w:pPr>
              <w:spacing w:after="0" w:line="240" w:lineRule="auto"/>
              <w:jc w:val="center"/>
              <w:rPr>
                <w:rFonts w:ascii="Arial" w:eastAsia="Times New Roman" w:hAnsi="Arial" w:cs="Arial"/>
                <w:b/>
                <w:bCs/>
                <w:sz w:val="16"/>
                <w:szCs w:val="16"/>
              </w:rPr>
            </w:pPr>
            <w:r w:rsidRPr="00772104">
              <w:rPr>
                <w:rFonts w:ascii="Arial" w:eastAsia="Times New Roman" w:hAnsi="Arial" w:cs="Arial"/>
                <w:b/>
                <w:bCs/>
                <w:sz w:val="16"/>
                <w:szCs w:val="16"/>
              </w:rPr>
              <w:t>ABUZ, NEGLIJARE, EXPLOATARE</w:t>
            </w:r>
            <w:r w:rsidRPr="00772104">
              <w:rPr>
                <w:rFonts w:ascii="Arial" w:eastAsia="Times New Roman" w:hAnsi="Arial" w:cs="Arial"/>
                <w:b/>
                <w:bCs/>
                <w:sz w:val="16"/>
                <w:szCs w:val="16"/>
              </w:rPr>
              <w:br/>
              <w:t xml:space="preserve">1 IANUARIE 2021 - 30 SEPTEMBRIE 2021                                                                      </w:t>
            </w:r>
          </w:p>
        </w:tc>
      </w:tr>
      <w:tr w:rsidR="00772104" w:rsidRPr="00772104" w:rsidTr="00CA4380">
        <w:trPr>
          <w:trHeight w:val="240"/>
        </w:trPr>
        <w:tc>
          <w:tcPr>
            <w:tcW w:w="1649" w:type="dxa"/>
            <w:vMerge w:val="restart"/>
            <w:tcBorders>
              <w:top w:val="single" w:sz="8" w:space="0" w:color="auto"/>
              <w:left w:val="single" w:sz="8" w:space="0" w:color="auto"/>
              <w:bottom w:val="single" w:sz="4" w:space="0" w:color="auto"/>
              <w:right w:val="single" w:sz="8" w:space="0" w:color="auto"/>
            </w:tcBorders>
            <w:shd w:val="clear" w:color="000000" w:fill="808080"/>
            <w:vAlign w:val="center"/>
            <w:hideMark/>
          </w:tcPr>
          <w:p w:rsidR="00CA4380" w:rsidRPr="00772104" w:rsidRDefault="00CA4380" w:rsidP="00CA4380">
            <w:pPr>
              <w:spacing w:after="0" w:line="240" w:lineRule="auto"/>
              <w:jc w:val="center"/>
              <w:rPr>
                <w:rFonts w:ascii="Times New Roman" w:eastAsia="Times New Roman" w:hAnsi="Times New Roman"/>
                <w:b/>
                <w:bCs/>
                <w:sz w:val="20"/>
                <w:szCs w:val="20"/>
              </w:rPr>
            </w:pPr>
            <w:r w:rsidRPr="00772104">
              <w:rPr>
                <w:rFonts w:ascii="Times New Roman" w:eastAsia="Times New Roman" w:hAnsi="Times New Roman"/>
                <w:b/>
                <w:bCs/>
                <w:sz w:val="20"/>
                <w:szCs w:val="20"/>
              </w:rPr>
              <w:t>Regiune/Judeţ</w:t>
            </w:r>
          </w:p>
        </w:tc>
        <w:tc>
          <w:tcPr>
            <w:tcW w:w="7311" w:type="dxa"/>
            <w:gridSpan w:val="8"/>
            <w:tcBorders>
              <w:top w:val="single" w:sz="8" w:space="0" w:color="auto"/>
              <w:left w:val="nil"/>
              <w:bottom w:val="nil"/>
              <w:right w:val="single" w:sz="8" w:space="0" w:color="000000"/>
            </w:tcBorders>
            <w:shd w:val="clear" w:color="000000" w:fill="808080"/>
            <w:vAlign w:val="center"/>
            <w:hideMark/>
          </w:tcPr>
          <w:p w:rsidR="00CA4380" w:rsidRPr="00772104" w:rsidRDefault="00CA4380" w:rsidP="00CA4380">
            <w:pPr>
              <w:spacing w:after="0" w:line="240" w:lineRule="auto"/>
              <w:jc w:val="center"/>
              <w:rPr>
                <w:rFonts w:ascii="Times New Roman" w:eastAsia="Times New Roman" w:hAnsi="Times New Roman"/>
                <w:b/>
                <w:bCs/>
                <w:sz w:val="20"/>
                <w:szCs w:val="20"/>
              </w:rPr>
            </w:pPr>
            <w:r w:rsidRPr="00772104">
              <w:rPr>
                <w:rFonts w:ascii="Times New Roman" w:eastAsia="Times New Roman" w:hAnsi="Times New Roman"/>
                <w:b/>
                <w:bCs/>
                <w:sz w:val="20"/>
                <w:szCs w:val="20"/>
              </w:rPr>
              <w:t xml:space="preserve">CONFIRMĂRI CAZURI ABUZ/NEGLIJARE/EXPLOATARE </w:t>
            </w:r>
          </w:p>
        </w:tc>
      </w:tr>
      <w:tr w:rsidR="00772104" w:rsidRPr="00772104" w:rsidTr="00CA4380">
        <w:trPr>
          <w:trHeight w:val="1650"/>
        </w:trPr>
        <w:tc>
          <w:tcPr>
            <w:tcW w:w="1649" w:type="dxa"/>
            <w:vMerge/>
            <w:tcBorders>
              <w:top w:val="single" w:sz="8" w:space="0" w:color="auto"/>
              <w:left w:val="single" w:sz="8" w:space="0" w:color="auto"/>
              <w:bottom w:val="single" w:sz="4" w:space="0" w:color="auto"/>
              <w:right w:val="single" w:sz="8" w:space="0" w:color="auto"/>
            </w:tcBorders>
            <w:vAlign w:val="center"/>
            <w:hideMark/>
          </w:tcPr>
          <w:p w:rsidR="00CA4380" w:rsidRPr="00772104" w:rsidRDefault="00CA4380" w:rsidP="00CA4380">
            <w:pPr>
              <w:spacing w:after="0" w:line="240" w:lineRule="auto"/>
              <w:rPr>
                <w:rFonts w:ascii="Times New Roman" w:eastAsia="Times New Roman" w:hAnsi="Times New Roman"/>
                <w:b/>
                <w:bCs/>
                <w:sz w:val="20"/>
                <w:szCs w:val="20"/>
              </w:rPr>
            </w:pPr>
          </w:p>
        </w:tc>
        <w:tc>
          <w:tcPr>
            <w:tcW w:w="935" w:type="dxa"/>
            <w:tcBorders>
              <w:top w:val="single" w:sz="8" w:space="0" w:color="auto"/>
              <w:left w:val="single" w:sz="8" w:space="0" w:color="auto"/>
              <w:bottom w:val="nil"/>
              <w:right w:val="single" w:sz="4" w:space="0" w:color="auto"/>
            </w:tcBorders>
            <w:shd w:val="clear" w:color="000000" w:fill="808080"/>
            <w:vAlign w:val="center"/>
            <w:hideMark/>
          </w:tcPr>
          <w:p w:rsidR="00CA4380" w:rsidRPr="00772104" w:rsidRDefault="00CA4380" w:rsidP="00CA4380">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abuz emoţional</w:t>
            </w:r>
          </w:p>
        </w:tc>
        <w:tc>
          <w:tcPr>
            <w:tcW w:w="846" w:type="dxa"/>
            <w:tcBorders>
              <w:top w:val="single" w:sz="8" w:space="0" w:color="auto"/>
              <w:left w:val="nil"/>
              <w:bottom w:val="nil"/>
              <w:right w:val="single" w:sz="4" w:space="0" w:color="auto"/>
            </w:tcBorders>
            <w:shd w:val="clear" w:color="000000" w:fill="808080"/>
            <w:vAlign w:val="center"/>
            <w:hideMark/>
          </w:tcPr>
          <w:p w:rsidR="00CA4380" w:rsidRPr="00772104" w:rsidRDefault="00CA4380" w:rsidP="00CA4380">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abuz fizic</w:t>
            </w:r>
          </w:p>
        </w:tc>
        <w:tc>
          <w:tcPr>
            <w:tcW w:w="811" w:type="dxa"/>
            <w:tcBorders>
              <w:top w:val="single" w:sz="8" w:space="0" w:color="auto"/>
              <w:left w:val="nil"/>
              <w:bottom w:val="nil"/>
              <w:right w:val="single" w:sz="4" w:space="0" w:color="auto"/>
            </w:tcBorders>
            <w:shd w:val="clear" w:color="000000" w:fill="808080"/>
            <w:vAlign w:val="center"/>
            <w:hideMark/>
          </w:tcPr>
          <w:p w:rsidR="00CA4380" w:rsidRPr="00772104" w:rsidRDefault="00CA4380" w:rsidP="00CA4380">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abuz sexual</w:t>
            </w:r>
          </w:p>
        </w:tc>
        <w:tc>
          <w:tcPr>
            <w:tcW w:w="831" w:type="dxa"/>
            <w:tcBorders>
              <w:top w:val="single" w:sz="8" w:space="0" w:color="auto"/>
              <w:left w:val="nil"/>
              <w:bottom w:val="nil"/>
              <w:right w:val="single" w:sz="4" w:space="0" w:color="auto"/>
            </w:tcBorders>
            <w:shd w:val="clear" w:color="000000" w:fill="808080"/>
            <w:vAlign w:val="center"/>
            <w:hideMark/>
          </w:tcPr>
          <w:p w:rsidR="00CA4380" w:rsidRPr="00772104" w:rsidRDefault="00CA4380" w:rsidP="00CA4380">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exploatare pentru comitere de infracţiuni</w:t>
            </w:r>
          </w:p>
        </w:tc>
        <w:tc>
          <w:tcPr>
            <w:tcW w:w="976" w:type="dxa"/>
            <w:tcBorders>
              <w:top w:val="single" w:sz="8" w:space="0" w:color="auto"/>
              <w:left w:val="nil"/>
              <w:bottom w:val="nil"/>
              <w:right w:val="single" w:sz="4" w:space="0" w:color="auto"/>
            </w:tcBorders>
            <w:shd w:val="clear" w:color="000000" w:fill="808080"/>
            <w:vAlign w:val="center"/>
            <w:hideMark/>
          </w:tcPr>
          <w:p w:rsidR="00CA4380" w:rsidRPr="00772104" w:rsidRDefault="00CA4380" w:rsidP="00CA4380">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exploatare prin muncă</w:t>
            </w:r>
          </w:p>
        </w:tc>
        <w:tc>
          <w:tcPr>
            <w:tcW w:w="976" w:type="dxa"/>
            <w:tcBorders>
              <w:top w:val="single" w:sz="8" w:space="0" w:color="auto"/>
              <w:left w:val="nil"/>
              <w:bottom w:val="nil"/>
              <w:right w:val="single" w:sz="4" w:space="0" w:color="auto"/>
            </w:tcBorders>
            <w:shd w:val="clear" w:color="000000" w:fill="808080"/>
            <w:vAlign w:val="center"/>
            <w:hideMark/>
          </w:tcPr>
          <w:p w:rsidR="00CA4380" w:rsidRPr="00772104" w:rsidRDefault="00CA4380" w:rsidP="00CA4380">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exploatare sexuală</w:t>
            </w:r>
          </w:p>
        </w:tc>
        <w:tc>
          <w:tcPr>
            <w:tcW w:w="971" w:type="dxa"/>
            <w:tcBorders>
              <w:top w:val="single" w:sz="8" w:space="0" w:color="auto"/>
              <w:left w:val="nil"/>
              <w:bottom w:val="nil"/>
              <w:right w:val="single" w:sz="8" w:space="0" w:color="auto"/>
            </w:tcBorders>
            <w:shd w:val="clear" w:color="000000" w:fill="808080"/>
            <w:vAlign w:val="center"/>
            <w:hideMark/>
          </w:tcPr>
          <w:p w:rsidR="00CA4380" w:rsidRPr="00772104" w:rsidRDefault="00CA4380" w:rsidP="00CA4380">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neglijare</w:t>
            </w:r>
          </w:p>
        </w:tc>
        <w:tc>
          <w:tcPr>
            <w:tcW w:w="965" w:type="dxa"/>
            <w:tcBorders>
              <w:top w:val="single" w:sz="8" w:space="0" w:color="auto"/>
              <w:left w:val="nil"/>
              <w:bottom w:val="nil"/>
              <w:right w:val="single" w:sz="8" w:space="0" w:color="auto"/>
            </w:tcBorders>
            <w:shd w:val="clear" w:color="000000" w:fill="808080"/>
            <w:vAlign w:val="center"/>
            <w:hideMark/>
          </w:tcPr>
          <w:p w:rsidR="00CA4380" w:rsidRPr="00772104" w:rsidRDefault="00CA4380" w:rsidP="00CA4380">
            <w:pPr>
              <w:spacing w:after="0" w:line="240" w:lineRule="auto"/>
              <w:jc w:val="center"/>
              <w:rPr>
                <w:rFonts w:ascii="Times New Roman" w:eastAsia="Times New Roman" w:hAnsi="Times New Roman"/>
                <w:b/>
                <w:bCs/>
                <w:sz w:val="20"/>
                <w:szCs w:val="20"/>
              </w:rPr>
            </w:pPr>
            <w:r w:rsidRPr="00772104">
              <w:rPr>
                <w:rFonts w:ascii="Times New Roman" w:eastAsia="Times New Roman" w:hAnsi="Times New Roman"/>
                <w:b/>
                <w:bCs/>
                <w:sz w:val="20"/>
                <w:szCs w:val="20"/>
              </w:rPr>
              <w:t>Total</w:t>
            </w:r>
          </w:p>
        </w:tc>
      </w:tr>
      <w:tr w:rsidR="00772104" w:rsidRPr="00772104" w:rsidTr="00CA4380">
        <w:trPr>
          <w:trHeight w:val="204"/>
        </w:trPr>
        <w:tc>
          <w:tcPr>
            <w:tcW w:w="1649" w:type="dxa"/>
            <w:tcBorders>
              <w:top w:val="single" w:sz="8" w:space="0" w:color="auto"/>
              <w:left w:val="single" w:sz="8" w:space="0" w:color="auto"/>
              <w:bottom w:val="nil"/>
              <w:right w:val="single" w:sz="8" w:space="0" w:color="auto"/>
            </w:tcBorders>
            <w:shd w:val="clear" w:color="000000" w:fill="C0C0C0"/>
            <w:vAlign w:val="bottom"/>
            <w:hideMark/>
          </w:tcPr>
          <w:p w:rsidR="00CA4380" w:rsidRPr="00772104" w:rsidRDefault="00CA4380" w:rsidP="00CA4380">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TOTAL</w:t>
            </w:r>
          </w:p>
        </w:tc>
        <w:tc>
          <w:tcPr>
            <w:tcW w:w="935" w:type="dxa"/>
            <w:tcBorders>
              <w:top w:val="single" w:sz="8" w:space="0" w:color="auto"/>
              <w:left w:val="nil"/>
              <w:bottom w:val="nil"/>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1659</w:t>
            </w:r>
          </w:p>
        </w:tc>
        <w:tc>
          <w:tcPr>
            <w:tcW w:w="846" w:type="dxa"/>
            <w:tcBorders>
              <w:top w:val="single" w:sz="8" w:space="0" w:color="auto"/>
              <w:left w:val="nil"/>
              <w:bottom w:val="nil"/>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1152</w:t>
            </w:r>
          </w:p>
        </w:tc>
        <w:tc>
          <w:tcPr>
            <w:tcW w:w="811" w:type="dxa"/>
            <w:tcBorders>
              <w:top w:val="single" w:sz="8" w:space="0" w:color="auto"/>
              <w:left w:val="nil"/>
              <w:bottom w:val="nil"/>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1019</w:t>
            </w:r>
          </w:p>
        </w:tc>
        <w:tc>
          <w:tcPr>
            <w:tcW w:w="831" w:type="dxa"/>
            <w:tcBorders>
              <w:top w:val="single" w:sz="8" w:space="0" w:color="auto"/>
              <w:left w:val="nil"/>
              <w:bottom w:val="nil"/>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107</w:t>
            </w:r>
          </w:p>
        </w:tc>
        <w:tc>
          <w:tcPr>
            <w:tcW w:w="976" w:type="dxa"/>
            <w:tcBorders>
              <w:top w:val="single" w:sz="8" w:space="0" w:color="auto"/>
              <w:left w:val="nil"/>
              <w:bottom w:val="nil"/>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199</w:t>
            </w:r>
          </w:p>
        </w:tc>
        <w:tc>
          <w:tcPr>
            <w:tcW w:w="976" w:type="dxa"/>
            <w:tcBorders>
              <w:top w:val="single" w:sz="8" w:space="0" w:color="auto"/>
              <w:left w:val="nil"/>
              <w:bottom w:val="nil"/>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40</w:t>
            </w:r>
          </w:p>
        </w:tc>
        <w:tc>
          <w:tcPr>
            <w:tcW w:w="971" w:type="dxa"/>
            <w:tcBorders>
              <w:top w:val="single" w:sz="8" w:space="0" w:color="auto"/>
              <w:left w:val="nil"/>
              <w:bottom w:val="nil"/>
              <w:right w:val="nil"/>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7727</w:t>
            </w:r>
          </w:p>
        </w:tc>
        <w:tc>
          <w:tcPr>
            <w:tcW w:w="965" w:type="dxa"/>
            <w:tcBorders>
              <w:top w:val="single" w:sz="8" w:space="0" w:color="auto"/>
              <w:left w:val="single" w:sz="8" w:space="0" w:color="auto"/>
              <w:bottom w:val="nil"/>
              <w:right w:val="single" w:sz="8"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11903</w:t>
            </w:r>
          </w:p>
        </w:tc>
      </w:tr>
      <w:tr w:rsidR="00772104" w:rsidRPr="00772104" w:rsidTr="00CA4380">
        <w:trPr>
          <w:trHeight w:val="216"/>
        </w:trPr>
        <w:tc>
          <w:tcPr>
            <w:tcW w:w="1649" w:type="dxa"/>
            <w:tcBorders>
              <w:top w:val="single" w:sz="4" w:space="0" w:color="auto"/>
              <w:left w:val="single" w:sz="8" w:space="0" w:color="auto"/>
              <w:bottom w:val="single" w:sz="8" w:space="0" w:color="auto"/>
              <w:right w:val="single" w:sz="8" w:space="0" w:color="auto"/>
            </w:tcBorders>
            <w:shd w:val="clear" w:color="000000" w:fill="C0C0C0"/>
            <w:noWrap/>
            <w:vAlign w:val="bottom"/>
            <w:hideMark/>
          </w:tcPr>
          <w:p w:rsidR="00CA4380" w:rsidRPr="00772104" w:rsidRDefault="00CA4380" w:rsidP="00CA4380">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Nord-Est</w:t>
            </w:r>
          </w:p>
        </w:tc>
        <w:tc>
          <w:tcPr>
            <w:tcW w:w="935" w:type="dxa"/>
            <w:tcBorders>
              <w:top w:val="single" w:sz="4"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435</w:t>
            </w:r>
          </w:p>
        </w:tc>
        <w:tc>
          <w:tcPr>
            <w:tcW w:w="846" w:type="dxa"/>
            <w:tcBorders>
              <w:top w:val="single" w:sz="4"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380</w:t>
            </w:r>
          </w:p>
        </w:tc>
        <w:tc>
          <w:tcPr>
            <w:tcW w:w="811" w:type="dxa"/>
            <w:tcBorders>
              <w:top w:val="single" w:sz="4"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254</w:t>
            </w:r>
          </w:p>
        </w:tc>
        <w:tc>
          <w:tcPr>
            <w:tcW w:w="831" w:type="dxa"/>
            <w:tcBorders>
              <w:top w:val="single" w:sz="4"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20</w:t>
            </w:r>
          </w:p>
        </w:tc>
        <w:tc>
          <w:tcPr>
            <w:tcW w:w="976" w:type="dxa"/>
            <w:tcBorders>
              <w:top w:val="single" w:sz="4"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15</w:t>
            </w:r>
          </w:p>
        </w:tc>
        <w:tc>
          <w:tcPr>
            <w:tcW w:w="976" w:type="dxa"/>
            <w:tcBorders>
              <w:top w:val="single" w:sz="4"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w:t>
            </w:r>
          </w:p>
        </w:tc>
        <w:tc>
          <w:tcPr>
            <w:tcW w:w="971" w:type="dxa"/>
            <w:tcBorders>
              <w:top w:val="single" w:sz="4" w:space="0" w:color="auto"/>
              <w:left w:val="nil"/>
              <w:bottom w:val="single" w:sz="8" w:space="0" w:color="auto"/>
              <w:right w:val="nil"/>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1522</w:t>
            </w:r>
          </w:p>
        </w:tc>
        <w:tc>
          <w:tcPr>
            <w:tcW w:w="965" w:type="dxa"/>
            <w:tcBorders>
              <w:top w:val="single" w:sz="4" w:space="0" w:color="auto"/>
              <w:left w:val="single" w:sz="8" w:space="0" w:color="auto"/>
              <w:bottom w:val="single" w:sz="8" w:space="0" w:color="auto"/>
              <w:right w:val="single" w:sz="8"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2627</w:t>
            </w:r>
          </w:p>
        </w:tc>
      </w:tr>
      <w:tr w:rsidR="00772104" w:rsidRPr="00772104" w:rsidTr="00CA4380">
        <w:trPr>
          <w:trHeight w:val="204"/>
        </w:trPr>
        <w:tc>
          <w:tcPr>
            <w:tcW w:w="1649" w:type="dxa"/>
            <w:tcBorders>
              <w:top w:val="nil"/>
              <w:left w:val="single" w:sz="4" w:space="0" w:color="auto"/>
              <w:bottom w:val="single" w:sz="4" w:space="0" w:color="auto"/>
              <w:right w:val="nil"/>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Bacau</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31</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53</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364</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462</w:t>
            </w:r>
          </w:p>
        </w:tc>
      </w:tr>
      <w:tr w:rsidR="00772104" w:rsidRPr="00772104" w:rsidTr="00CA4380">
        <w:trPr>
          <w:trHeight w:val="204"/>
        </w:trPr>
        <w:tc>
          <w:tcPr>
            <w:tcW w:w="1649" w:type="dxa"/>
            <w:tcBorders>
              <w:top w:val="nil"/>
              <w:left w:val="single" w:sz="4" w:space="0" w:color="auto"/>
              <w:bottom w:val="single" w:sz="4" w:space="0" w:color="auto"/>
              <w:right w:val="nil"/>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Botosani</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27</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106</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62</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148</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343</w:t>
            </w:r>
          </w:p>
        </w:tc>
      </w:tr>
      <w:tr w:rsidR="00772104" w:rsidRPr="00772104" w:rsidTr="00CA4380">
        <w:trPr>
          <w:trHeight w:val="204"/>
        </w:trPr>
        <w:tc>
          <w:tcPr>
            <w:tcW w:w="1649" w:type="dxa"/>
            <w:tcBorders>
              <w:top w:val="nil"/>
              <w:left w:val="single" w:sz="4" w:space="0" w:color="auto"/>
              <w:bottom w:val="single" w:sz="4" w:space="0" w:color="auto"/>
              <w:right w:val="nil"/>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Iasi</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153</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98</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97</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270</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624</w:t>
            </w:r>
          </w:p>
        </w:tc>
      </w:tr>
      <w:tr w:rsidR="00772104" w:rsidRPr="00772104" w:rsidTr="00CA4380">
        <w:trPr>
          <w:trHeight w:val="204"/>
        </w:trPr>
        <w:tc>
          <w:tcPr>
            <w:tcW w:w="1649" w:type="dxa"/>
            <w:tcBorders>
              <w:top w:val="nil"/>
              <w:left w:val="single" w:sz="4" w:space="0" w:color="auto"/>
              <w:bottom w:val="single" w:sz="4" w:space="0" w:color="auto"/>
              <w:right w:val="nil"/>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Neamt</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93</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35</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27</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84</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265</w:t>
            </w:r>
          </w:p>
        </w:tc>
      </w:tr>
      <w:tr w:rsidR="00772104" w:rsidRPr="00772104" w:rsidTr="00CA4380">
        <w:trPr>
          <w:trHeight w:val="204"/>
        </w:trPr>
        <w:tc>
          <w:tcPr>
            <w:tcW w:w="1649" w:type="dxa"/>
            <w:tcBorders>
              <w:top w:val="nil"/>
              <w:left w:val="single" w:sz="4" w:space="0" w:color="auto"/>
              <w:bottom w:val="single" w:sz="4" w:space="0" w:color="auto"/>
              <w:right w:val="nil"/>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Suceava</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100</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46</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429</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588</w:t>
            </w:r>
          </w:p>
        </w:tc>
      </w:tr>
      <w:tr w:rsidR="00772104" w:rsidRPr="00772104" w:rsidTr="00CA4380">
        <w:trPr>
          <w:trHeight w:val="216"/>
        </w:trPr>
        <w:tc>
          <w:tcPr>
            <w:tcW w:w="1649" w:type="dxa"/>
            <w:tcBorders>
              <w:top w:val="nil"/>
              <w:left w:val="single" w:sz="4" w:space="0" w:color="auto"/>
              <w:bottom w:val="nil"/>
              <w:right w:val="nil"/>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Vaslui</w:t>
            </w:r>
          </w:p>
        </w:tc>
        <w:tc>
          <w:tcPr>
            <w:tcW w:w="935" w:type="dxa"/>
            <w:tcBorders>
              <w:top w:val="nil"/>
              <w:left w:val="single" w:sz="4" w:space="0" w:color="auto"/>
              <w:bottom w:val="nil"/>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31</w:t>
            </w:r>
          </w:p>
        </w:tc>
        <w:tc>
          <w:tcPr>
            <w:tcW w:w="846" w:type="dxa"/>
            <w:tcBorders>
              <w:top w:val="nil"/>
              <w:left w:val="nil"/>
              <w:bottom w:val="nil"/>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42</w:t>
            </w:r>
          </w:p>
        </w:tc>
        <w:tc>
          <w:tcPr>
            <w:tcW w:w="811" w:type="dxa"/>
            <w:tcBorders>
              <w:top w:val="nil"/>
              <w:left w:val="nil"/>
              <w:bottom w:val="nil"/>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42</w:t>
            </w:r>
          </w:p>
        </w:tc>
        <w:tc>
          <w:tcPr>
            <w:tcW w:w="831" w:type="dxa"/>
            <w:tcBorders>
              <w:top w:val="nil"/>
              <w:left w:val="nil"/>
              <w:bottom w:val="nil"/>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nil"/>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w:t>
            </w:r>
          </w:p>
        </w:tc>
        <w:tc>
          <w:tcPr>
            <w:tcW w:w="976" w:type="dxa"/>
            <w:tcBorders>
              <w:top w:val="nil"/>
              <w:left w:val="nil"/>
              <w:bottom w:val="nil"/>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nil"/>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227</w:t>
            </w:r>
          </w:p>
        </w:tc>
        <w:tc>
          <w:tcPr>
            <w:tcW w:w="965" w:type="dxa"/>
            <w:tcBorders>
              <w:top w:val="nil"/>
              <w:left w:val="nil"/>
              <w:bottom w:val="nil"/>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345</w:t>
            </w:r>
          </w:p>
        </w:tc>
      </w:tr>
      <w:tr w:rsidR="00772104" w:rsidRPr="00772104" w:rsidTr="00CA4380">
        <w:trPr>
          <w:trHeight w:val="216"/>
        </w:trPr>
        <w:tc>
          <w:tcPr>
            <w:tcW w:w="1649" w:type="dxa"/>
            <w:tcBorders>
              <w:top w:val="single" w:sz="8" w:space="0" w:color="auto"/>
              <w:left w:val="single" w:sz="8" w:space="0" w:color="auto"/>
              <w:bottom w:val="single" w:sz="8" w:space="0" w:color="auto"/>
              <w:right w:val="nil"/>
            </w:tcBorders>
            <w:shd w:val="clear" w:color="000000" w:fill="C0C0C0"/>
            <w:noWrap/>
            <w:vAlign w:val="bottom"/>
            <w:hideMark/>
          </w:tcPr>
          <w:p w:rsidR="00CA4380" w:rsidRPr="00772104" w:rsidRDefault="00CA4380" w:rsidP="00CA4380">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 xml:space="preserve">Sud-Est </w:t>
            </w:r>
          </w:p>
        </w:tc>
        <w:tc>
          <w:tcPr>
            <w:tcW w:w="935"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367</w:t>
            </w:r>
          </w:p>
        </w:tc>
        <w:tc>
          <w:tcPr>
            <w:tcW w:w="846"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122</w:t>
            </w:r>
          </w:p>
        </w:tc>
        <w:tc>
          <w:tcPr>
            <w:tcW w:w="811"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188</w:t>
            </w:r>
          </w:p>
        </w:tc>
        <w:tc>
          <w:tcPr>
            <w:tcW w:w="831"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84</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4</w:t>
            </w:r>
          </w:p>
        </w:tc>
        <w:tc>
          <w:tcPr>
            <w:tcW w:w="971" w:type="dxa"/>
            <w:tcBorders>
              <w:top w:val="single" w:sz="8" w:space="0" w:color="auto"/>
              <w:left w:val="nil"/>
              <w:bottom w:val="single" w:sz="8" w:space="0" w:color="auto"/>
              <w:right w:val="single" w:sz="8"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2197</w:t>
            </w:r>
          </w:p>
        </w:tc>
        <w:tc>
          <w:tcPr>
            <w:tcW w:w="965" w:type="dxa"/>
            <w:tcBorders>
              <w:top w:val="single" w:sz="8" w:space="0" w:color="auto"/>
              <w:left w:val="nil"/>
              <w:bottom w:val="single" w:sz="8" w:space="0" w:color="auto"/>
              <w:right w:val="single" w:sz="8"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2963</w:t>
            </w:r>
          </w:p>
        </w:tc>
      </w:tr>
      <w:tr w:rsidR="00772104" w:rsidRPr="00772104" w:rsidTr="00CA4380">
        <w:trPr>
          <w:trHeight w:val="20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Braila</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68</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12</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29</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107</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218</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Buzau</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130</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51</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240</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427</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Constanta</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125</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66</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45</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82</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1148</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1466</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Galati</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26</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30</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55</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429</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541</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Tulcea</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164</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176</w:t>
            </w:r>
          </w:p>
        </w:tc>
      </w:tr>
      <w:tr w:rsidR="00772104" w:rsidRPr="00772104" w:rsidTr="00CA4380">
        <w:trPr>
          <w:trHeight w:val="216"/>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Vrancea</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18</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109</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135</w:t>
            </w:r>
          </w:p>
        </w:tc>
      </w:tr>
      <w:tr w:rsidR="00772104" w:rsidRPr="00772104" w:rsidTr="00CA4380">
        <w:trPr>
          <w:trHeight w:val="216"/>
        </w:trPr>
        <w:tc>
          <w:tcPr>
            <w:tcW w:w="1649" w:type="dxa"/>
            <w:tcBorders>
              <w:top w:val="single" w:sz="8" w:space="0" w:color="auto"/>
              <w:left w:val="single" w:sz="8" w:space="0" w:color="auto"/>
              <w:bottom w:val="single" w:sz="8" w:space="0" w:color="auto"/>
              <w:right w:val="nil"/>
            </w:tcBorders>
            <w:shd w:val="clear" w:color="000000" w:fill="C0C0C0"/>
            <w:noWrap/>
            <w:vAlign w:val="bottom"/>
            <w:hideMark/>
          </w:tcPr>
          <w:p w:rsidR="00CA4380" w:rsidRPr="00772104" w:rsidRDefault="00CA4380" w:rsidP="00CA4380">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Sud-Muntenia</w:t>
            </w:r>
          </w:p>
        </w:tc>
        <w:tc>
          <w:tcPr>
            <w:tcW w:w="935"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178</w:t>
            </w:r>
          </w:p>
        </w:tc>
        <w:tc>
          <w:tcPr>
            <w:tcW w:w="846"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185</w:t>
            </w:r>
          </w:p>
        </w:tc>
        <w:tc>
          <w:tcPr>
            <w:tcW w:w="811"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151</w:t>
            </w:r>
          </w:p>
        </w:tc>
        <w:tc>
          <w:tcPr>
            <w:tcW w:w="831"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0</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3</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11</w:t>
            </w:r>
          </w:p>
        </w:tc>
        <w:tc>
          <w:tcPr>
            <w:tcW w:w="971" w:type="dxa"/>
            <w:tcBorders>
              <w:top w:val="single" w:sz="8" w:space="0" w:color="auto"/>
              <w:left w:val="nil"/>
              <w:bottom w:val="single" w:sz="8" w:space="0" w:color="auto"/>
              <w:right w:val="single" w:sz="8"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708</w:t>
            </w:r>
          </w:p>
        </w:tc>
        <w:tc>
          <w:tcPr>
            <w:tcW w:w="965" w:type="dxa"/>
            <w:tcBorders>
              <w:top w:val="single" w:sz="8" w:space="0" w:color="auto"/>
              <w:left w:val="nil"/>
              <w:bottom w:val="single" w:sz="8" w:space="0" w:color="auto"/>
              <w:right w:val="single" w:sz="8"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1236</w:t>
            </w:r>
          </w:p>
        </w:tc>
      </w:tr>
      <w:tr w:rsidR="00772104" w:rsidRPr="00772104" w:rsidTr="00CA4380">
        <w:trPr>
          <w:trHeight w:val="20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Arges</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21</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38</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49</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69</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185</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Calarasi</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27</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46</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77</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161</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Dambovita</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75</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16</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12</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138</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241</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Giurgiu</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29</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55</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Ialomita</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16</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19</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45</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91</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Prahova</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51</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77</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15</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300</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445</w:t>
            </w:r>
          </w:p>
        </w:tc>
      </w:tr>
      <w:tr w:rsidR="00772104" w:rsidRPr="00772104" w:rsidTr="00CA4380">
        <w:trPr>
          <w:trHeight w:val="216"/>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Teleorman</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50</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58</w:t>
            </w:r>
          </w:p>
        </w:tc>
      </w:tr>
      <w:tr w:rsidR="00772104" w:rsidRPr="00772104" w:rsidTr="00CA4380">
        <w:trPr>
          <w:trHeight w:val="216"/>
        </w:trPr>
        <w:tc>
          <w:tcPr>
            <w:tcW w:w="1649" w:type="dxa"/>
            <w:tcBorders>
              <w:top w:val="single" w:sz="8" w:space="0" w:color="auto"/>
              <w:left w:val="single" w:sz="8" w:space="0" w:color="auto"/>
              <w:bottom w:val="single" w:sz="8" w:space="0" w:color="auto"/>
              <w:right w:val="nil"/>
            </w:tcBorders>
            <w:shd w:val="clear" w:color="000000" w:fill="C0C0C0"/>
            <w:noWrap/>
            <w:vAlign w:val="bottom"/>
            <w:hideMark/>
          </w:tcPr>
          <w:p w:rsidR="00CA4380" w:rsidRPr="00772104" w:rsidRDefault="00CA4380" w:rsidP="00CA4380">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Sud-Vest Oltenia</w:t>
            </w:r>
          </w:p>
        </w:tc>
        <w:tc>
          <w:tcPr>
            <w:tcW w:w="935"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117</w:t>
            </w:r>
          </w:p>
        </w:tc>
        <w:tc>
          <w:tcPr>
            <w:tcW w:w="846"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89</w:t>
            </w:r>
          </w:p>
        </w:tc>
        <w:tc>
          <w:tcPr>
            <w:tcW w:w="811"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52</w:t>
            </w:r>
          </w:p>
        </w:tc>
        <w:tc>
          <w:tcPr>
            <w:tcW w:w="831"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0</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0</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3</w:t>
            </w:r>
          </w:p>
        </w:tc>
        <w:tc>
          <w:tcPr>
            <w:tcW w:w="971" w:type="dxa"/>
            <w:tcBorders>
              <w:top w:val="single" w:sz="8" w:space="0" w:color="auto"/>
              <w:left w:val="nil"/>
              <w:bottom w:val="single" w:sz="8" w:space="0" w:color="auto"/>
              <w:right w:val="single" w:sz="8"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421</w:t>
            </w:r>
          </w:p>
        </w:tc>
        <w:tc>
          <w:tcPr>
            <w:tcW w:w="965" w:type="dxa"/>
            <w:tcBorders>
              <w:top w:val="single" w:sz="8" w:space="0" w:color="auto"/>
              <w:left w:val="nil"/>
              <w:bottom w:val="single" w:sz="8" w:space="0" w:color="auto"/>
              <w:right w:val="single" w:sz="8"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682</w:t>
            </w:r>
          </w:p>
        </w:tc>
      </w:tr>
      <w:tr w:rsidR="00772104" w:rsidRPr="00772104" w:rsidTr="00CA4380">
        <w:trPr>
          <w:trHeight w:val="20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Dolj</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72</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73</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49</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185</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382</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Gorj</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29</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103</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140</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Mehedinti</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24</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37</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Olt</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70</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80</w:t>
            </w:r>
          </w:p>
        </w:tc>
      </w:tr>
      <w:tr w:rsidR="00772104" w:rsidRPr="00772104" w:rsidTr="00CA4380">
        <w:trPr>
          <w:trHeight w:val="216"/>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Valcea</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39</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43</w:t>
            </w:r>
          </w:p>
        </w:tc>
      </w:tr>
      <w:tr w:rsidR="00772104" w:rsidRPr="00772104" w:rsidTr="00CA4380">
        <w:trPr>
          <w:trHeight w:val="216"/>
        </w:trPr>
        <w:tc>
          <w:tcPr>
            <w:tcW w:w="1649" w:type="dxa"/>
            <w:tcBorders>
              <w:top w:val="single" w:sz="8" w:space="0" w:color="auto"/>
              <w:left w:val="single" w:sz="8" w:space="0" w:color="auto"/>
              <w:bottom w:val="single" w:sz="8" w:space="0" w:color="auto"/>
              <w:right w:val="nil"/>
            </w:tcBorders>
            <w:shd w:val="clear" w:color="000000" w:fill="C0C0C0"/>
            <w:noWrap/>
            <w:vAlign w:val="bottom"/>
            <w:hideMark/>
          </w:tcPr>
          <w:p w:rsidR="00CA4380" w:rsidRPr="00772104" w:rsidRDefault="00CA4380" w:rsidP="00CA4380">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 xml:space="preserve">Vest </w:t>
            </w:r>
          </w:p>
        </w:tc>
        <w:tc>
          <w:tcPr>
            <w:tcW w:w="935"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76</w:t>
            </w:r>
          </w:p>
        </w:tc>
        <w:tc>
          <w:tcPr>
            <w:tcW w:w="846"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44</w:t>
            </w:r>
          </w:p>
        </w:tc>
        <w:tc>
          <w:tcPr>
            <w:tcW w:w="811"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38</w:t>
            </w:r>
          </w:p>
        </w:tc>
        <w:tc>
          <w:tcPr>
            <w:tcW w:w="831"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0</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0</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2</w:t>
            </w:r>
          </w:p>
        </w:tc>
        <w:tc>
          <w:tcPr>
            <w:tcW w:w="971" w:type="dxa"/>
            <w:tcBorders>
              <w:top w:val="single" w:sz="8" w:space="0" w:color="auto"/>
              <w:left w:val="nil"/>
              <w:bottom w:val="single" w:sz="8" w:space="0" w:color="auto"/>
              <w:right w:val="single" w:sz="8"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694</w:t>
            </w:r>
          </w:p>
        </w:tc>
        <w:tc>
          <w:tcPr>
            <w:tcW w:w="965" w:type="dxa"/>
            <w:tcBorders>
              <w:top w:val="single" w:sz="8" w:space="0" w:color="auto"/>
              <w:left w:val="nil"/>
              <w:bottom w:val="single" w:sz="8" w:space="0" w:color="auto"/>
              <w:right w:val="single" w:sz="8"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854</w:t>
            </w:r>
          </w:p>
        </w:tc>
      </w:tr>
      <w:tr w:rsidR="00772104" w:rsidRPr="00772104" w:rsidTr="00CA4380">
        <w:trPr>
          <w:trHeight w:val="20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Arad</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20</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16</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39</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85</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Caras Severin</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145</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163</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Hunedoara</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44</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67</w:t>
            </w:r>
          </w:p>
        </w:tc>
      </w:tr>
      <w:tr w:rsidR="00772104" w:rsidRPr="00772104" w:rsidTr="00CA4380">
        <w:trPr>
          <w:trHeight w:val="216"/>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Timis</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49</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466</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539</w:t>
            </w:r>
          </w:p>
        </w:tc>
      </w:tr>
      <w:tr w:rsidR="00772104" w:rsidRPr="00772104" w:rsidTr="00CA4380">
        <w:trPr>
          <w:trHeight w:val="216"/>
        </w:trPr>
        <w:tc>
          <w:tcPr>
            <w:tcW w:w="1649" w:type="dxa"/>
            <w:tcBorders>
              <w:top w:val="single" w:sz="8" w:space="0" w:color="auto"/>
              <w:left w:val="single" w:sz="8" w:space="0" w:color="auto"/>
              <w:bottom w:val="single" w:sz="8" w:space="0" w:color="auto"/>
              <w:right w:val="nil"/>
            </w:tcBorders>
            <w:shd w:val="clear" w:color="000000" w:fill="C0C0C0"/>
            <w:noWrap/>
            <w:vAlign w:val="bottom"/>
            <w:hideMark/>
          </w:tcPr>
          <w:p w:rsidR="00CA4380" w:rsidRPr="00772104" w:rsidRDefault="00CA4380" w:rsidP="00CA4380">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Nord-Vest</w:t>
            </w:r>
          </w:p>
        </w:tc>
        <w:tc>
          <w:tcPr>
            <w:tcW w:w="935"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237</w:t>
            </w:r>
          </w:p>
        </w:tc>
        <w:tc>
          <w:tcPr>
            <w:tcW w:w="846"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86</w:t>
            </w:r>
          </w:p>
        </w:tc>
        <w:tc>
          <w:tcPr>
            <w:tcW w:w="811"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144</w:t>
            </w:r>
          </w:p>
        </w:tc>
        <w:tc>
          <w:tcPr>
            <w:tcW w:w="831"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4</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3</w:t>
            </w:r>
          </w:p>
        </w:tc>
        <w:tc>
          <w:tcPr>
            <w:tcW w:w="971" w:type="dxa"/>
            <w:tcBorders>
              <w:top w:val="single" w:sz="8" w:space="0" w:color="auto"/>
              <w:left w:val="nil"/>
              <w:bottom w:val="single" w:sz="8" w:space="0" w:color="auto"/>
              <w:right w:val="single" w:sz="8"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665</w:t>
            </w:r>
          </w:p>
        </w:tc>
        <w:tc>
          <w:tcPr>
            <w:tcW w:w="965" w:type="dxa"/>
            <w:tcBorders>
              <w:top w:val="single" w:sz="8" w:space="0" w:color="auto"/>
              <w:left w:val="nil"/>
              <w:bottom w:val="single" w:sz="8" w:space="0" w:color="auto"/>
              <w:right w:val="single" w:sz="8"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1140</w:t>
            </w:r>
          </w:p>
        </w:tc>
      </w:tr>
      <w:tr w:rsidR="00772104" w:rsidRPr="00772104" w:rsidTr="00CA4380">
        <w:trPr>
          <w:trHeight w:val="20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Bihor</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17</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Bistrita Nasaud</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16</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50</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279</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359</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Cluj</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85</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33</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34</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20</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172</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Maramures</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110</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19</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21</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215</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368</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Salaj</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17</w:t>
            </w:r>
          </w:p>
        </w:tc>
      </w:tr>
      <w:tr w:rsidR="00772104" w:rsidRPr="00772104" w:rsidTr="00CA4380">
        <w:trPr>
          <w:trHeight w:val="216"/>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Satu-Mare</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19</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31</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138</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207</w:t>
            </w:r>
          </w:p>
        </w:tc>
      </w:tr>
      <w:tr w:rsidR="00772104" w:rsidRPr="00772104" w:rsidTr="00CA4380">
        <w:trPr>
          <w:trHeight w:val="216"/>
        </w:trPr>
        <w:tc>
          <w:tcPr>
            <w:tcW w:w="1649" w:type="dxa"/>
            <w:tcBorders>
              <w:top w:val="single" w:sz="8" w:space="0" w:color="auto"/>
              <w:left w:val="single" w:sz="8" w:space="0" w:color="auto"/>
              <w:bottom w:val="single" w:sz="8" w:space="0" w:color="auto"/>
              <w:right w:val="nil"/>
            </w:tcBorders>
            <w:shd w:val="clear" w:color="000000" w:fill="C0C0C0"/>
            <w:noWrap/>
            <w:vAlign w:val="bottom"/>
            <w:hideMark/>
          </w:tcPr>
          <w:p w:rsidR="00CA4380" w:rsidRPr="00772104" w:rsidRDefault="00CA4380" w:rsidP="00CA4380">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Centru</w:t>
            </w:r>
          </w:p>
        </w:tc>
        <w:tc>
          <w:tcPr>
            <w:tcW w:w="935"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46</w:t>
            </w:r>
          </w:p>
        </w:tc>
        <w:tc>
          <w:tcPr>
            <w:tcW w:w="846"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122</w:t>
            </w:r>
          </w:p>
        </w:tc>
        <w:tc>
          <w:tcPr>
            <w:tcW w:w="811"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140</w:t>
            </w:r>
          </w:p>
        </w:tc>
        <w:tc>
          <w:tcPr>
            <w:tcW w:w="831"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29</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4</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14</w:t>
            </w:r>
          </w:p>
        </w:tc>
        <w:tc>
          <w:tcPr>
            <w:tcW w:w="971" w:type="dxa"/>
            <w:tcBorders>
              <w:top w:val="single" w:sz="8" w:space="0" w:color="auto"/>
              <w:left w:val="nil"/>
              <w:bottom w:val="single" w:sz="8" w:space="0" w:color="auto"/>
              <w:right w:val="single" w:sz="8"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1213</w:t>
            </w:r>
          </w:p>
        </w:tc>
        <w:tc>
          <w:tcPr>
            <w:tcW w:w="965" w:type="dxa"/>
            <w:tcBorders>
              <w:top w:val="single" w:sz="8" w:space="0" w:color="auto"/>
              <w:left w:val="nil"/>
              <w:bottom w:val="single" w:sz="8" w:space="0" w:color="auto"/>
              <w:right w:val="single" w:sz="8"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1568</w:t>
            </w:r>
          </w:p>
        </w:tc>
      </w:tr>
      <w:tr w:rsidR="00772104" w:rsidRPr="00772104" w:rsidTr="00CA4380">
        <w:trPr>
          <w:trHeight w:val="20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Alba</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204</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227</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lastRenderedPageBreak/>
              <w:t>Brasov</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26</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21</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74</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133</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Covasna</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24</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Harghita</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44</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77</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142</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Mures</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19</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27</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56</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27</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734</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871</w:t>
            </w:r>
          </w:p>
        </w:tc>
      </w:tr>
      <w:tr w:rsidR="00772104" w:rsidRPr="00772104" w:rsidTr="00CA4380">
        <w:trPr>
          <w:trHeight w:val="216"/>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Sibiu</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44</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115</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171</w:t>
            </w:r>
          </w:p>
        </w:tc>
      </w:tr>
      <w:tr w:rsidR="00772104" w:rsidRPr="00772104" w:rsidTr="00CA4380">
        <w:trPr>
          <w:trHeight w:val="216"/>
        </w:trPr>
        <w:tc>
          <w:tcPr>
            <w:tcW w:w="1649" w:type="dxa"/>
            <w:tcBorders>
              <w:top w:val="single" w:sz="8" w:space="0" w:color="auto"/>
              <w:left w:val="single" w:sz="8" w:space="0" w:color="auto"/>
              <w:bottom w:val="single" w:sz="8" w:space="0" w:color="auto"/>
              <w:right w:val="nil"/>
            </w:tcBorders>
            <w:shd w:val="clear" w:color="000000" w:fill="C0C0C0"/>
            <w:noWrap/>
            <w:vAlign w:val="bottom"/>
            <w:hideMark/>
          </w:tcPr>
          <w:p w:rsidR="00CA4380" w:rsidRPr="00772104" w:rsidRDefault="00CA4380" w:rsidP="00CA4380">
            <w:pPr>
              <w:spacing w:after="0" w:line="240" w:lineRule="auto"/>
              <w:rPr>
                <w:rFonts w:ascii="Times New Roman" w:eastAsia="Times New Roman" w:hAnsi="Times New Roman"/>
                <w:b/>
                <w:bCs/>
                <w:sz w:val="20"/>
                <w:szCs w:val="20"/>
              </w:rPr>
            </w:pPr>
            <w:r w:rsidRPr="00772104">
              <w:rPr>
                <w:rFonts w:ascii="Times New Roman" w:eastAsia="Times New Roman" w:hAnsi="Times New Roman"/>
                <w:b/>
                <w:bCs/>
                <w:sz w:val="20"/>
                <w:szCs w:val="20"/>
              </w:rPr>
              <w:t>Bucureşti-Ilfov</w:t>
            </w:r>
          </w:p>
        </w:tc>
        <w:tc>
          <w:tcPr>
            <w:tcW w:w="935"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203</w:t>
            </w:r>
          </w:p>
        </w:tc>
        <w:tc>
          <w:tcPr>
            <w:tcW w:w="846"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124</w:t>
            </w:r>
          </w:p>
        </w:tc>
        <w:tc>
          <w:tcPr>
            <w:tcW w:w="811"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52</w:t>
            </w:r>
          </w:p>
        </w:tc>
        <w:tc>
          <w:tcPr>
            <w:tcW w:w="831"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56</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89</w:t>
            </w:r>
          </w:p>
        </w:tc>
        <w:tc>
          <w:tcPr>
            <w:tcW w:w="976" w:type="dxa"/>
            <w:tcBorders>
              <w:top w:val="single" w:sz="8" w:space="0" w:color="auto"/>
              <w:left w:val="nil"/>
              <w:bottom w:val="single" w:sz="8" w:space="0" w:color="auto"/>
              <w:right w:val="single" w:sz="4"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2</w:t>
            </w:r>
          </w:p>
        </w:tc>
        <w:tc>
          <w:tcPr>
            <w:tcW w:w="971" w:type="dxa"/>
            <w:tcBorders>
              <w:top w:val="single" w:sz="8" w:space="0" w:color="auto"/>
              <w:left w:val="nil"/>
              <w:bottom w:val="single" w:sz="8" w:space="0" w:color="auto"/>
              <w:right w:val="single" w:sz="8"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307</w:t>
            </w:r>
          </w:p>
        </w:tc>
        <w:tc>
          <w:tcPr>
            <w:tcW w:w="965" w:type="dxa"/>
            <w:tcBorders>
              <w:top w:val="single" w:sz="8" w:space="0" w:color="auto"/>
              <w:left w:val="nil"/>
              <w:bottom w:val="single" w:sz="8" w:space="0" w:color="auto"/>
              <w:right w:val="single" w:sz="8" w:space="0" w:color="auto"/>
            </w:tcBorders>
            <w:shd w:val="clear" w:color="000000" w:fill="C0C0C0"/>
            <w:noWrap/>
            <w:vAlign w:val="bottom"/>
            <w:hideMark/>
          </w:tcPr>
          <w:p w:rsidR="00CA4380" w:rsidRPr="00772104" w:rsidRDefault="00CA4380" w:rsidP="00CA4380">
            <w:pPr>
              <w:spacing w:after="0" w:line="240" w:lineRule="auto"/>
              <w:jc w:val="right"/>
              <w:rPr>
                <w:rFonts w:ascii="Times New Roman" w:eastAsia="Times New Roman" w:hAnsi="Times New Roman"/>
                <w:b/>
                <w:bCs/>
                <w:sz w:val="20"/>
                <w:szCs w:val="20"/>
              </w:rPr>
            </w:pPr>
            <w:r w:rsidRPr="00772104">
              <w:rPr>
                <w:rFonts w:ascii="Times New Roman" w:eastAsia="Times New Roman" w:hAnsi="Times New Roman"/>
                <w:b/>
                <w:bCs/>
                <w:sz w:val="20"/>
                <w:szCs w:val="20"/>
              </w:rPr>
              <w:t>833</w:t>
            </w:r>
          </w:p>
        </w:tc>
      </w:tr>
      <w:tr w:rsidR="00772104" w:rsidRPr="00772104" w:rsidTr="00CA4380">
        <w:trPr>
          <w:trHeight w:val="204"/>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Ilfov</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7</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11</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Sector 1</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47</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16</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41</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108</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Sector 2</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81</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47</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23</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88</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132</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373</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Sector 3</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10</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15</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33</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Sector 4</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43</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24</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9</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62</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138</w:t>
            </w:r>
          </w:p>
        </w:tc>
      </w:tr>
      <w:tr w:rsidR="00772104" w:rsidRPr="00772104" w:rsidTr="00CA4380">
        <w:trPr>
          <w:trHeight w:val="204"/>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Sector 5</w:t>
            </w:r>
          </w:p>
        </w:tc>
        <w:tc>
          <w:tcPr>
            <w:tcW w:w="93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84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w:t>
            </w:r>
          </w:p>
        </w:tc>
        <w:tc>
          <w:tcPr>
            <w:tcW w:w="81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6</w:t>
            </w:r>
          </w:p>
        </w:tc>
        <w:tc>
          <w:tcPr>
            <w:tcW w:w="83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w:t>
            </w:r>
          </w:p>
        </w:tc>
        <w:tc>
          <w:tcPr>
            <w:tcW w:w="971"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39</w:t>
            </w:r>
          </w:p>
        </w:tc>
        <w:tc>
          <w:tcPr>
            <w:tcW w:w="965" w:type="dxa"/>
            <w:tcBorders>
              <w:top w:val="nil"/>
              <w:left w:val="nil"/>
              <w:bottom w:val="single" w:sz="4"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48</w:t>
            </w:r>
          </w:p>
        </w:tc>
      </w:tr>
      <w:tr w:rsidR="00772104" w:rsidRPr="00772104" w:rsidTr="00CA4380">
        <w:trPr>
          <w:trHeight w:val="216"/>
        </w:trPr>
        <w:tc>
          <w:tcPr>
            <w:tcW w:w="1649" w:type="dxa"/>
            <w:tcBorders>
              <w:top w:val="nil"/>
              <w:left w:val="single" w:sz="4" w:space="0" w:color="auto"/>
              <w:bottom w:val="single" w:sz="8" w:space="0" w:color="auto"/>
              <w:right w:val="single" w:sz="4" w:space="0" w:color="auto"/>
            </w:tcBorders>
            <w:shd w:val="clear" w:color="auto" w:fill="auto"/>
            <w:noWrap/>
            <w:vAlign w:val="bottom"/>
            <w:hideMark/>
          </w:tcPr>
          <w:p w:rsidR="00CA4380" w:rsidRPr="00772104" w:rsidRDefault="00CA4380" w:rsidP="00CA4380">
            <w:pPr>
              <w:spacing w:after="0" w:line="240" w:lineRule="auto"/>
              <w:rPr>
                <w:rFonts w:ascii="Times New Roman" w:eastAsia="Times New Roman" w:hAnsi="Times New Roman"/>
                <w:sz w:val="20"/>
                <w:szCs w:val="20"/>
              </w:rPr>
            </w:pPr>
            <w:r w:rsidRPr="00772104">
              <w:rPr>
                <w:rFonts w:ascii="Times New Roman" w:eastAsia="Times New Roman" w:hAnsi="Times New Roman"/>
                <w:sz w:val="20"/>
                <w:szCs w:val="20"/>
              </w:rPr>
              <w:t>Sector 6</w:t>
            </w:r>
          </w:p>
        </w:tc>
        <w:tc>
          <w:tcPr>
            <w:tcW w:w="935" w:type="dxa"/>
            <w:tcBorders>
              <w:top w:val="nil"/>
              <w:left w:val="nil"/>
              <w:bottom w:val="single" w:sz="8"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21</w:t>
            </w:r>
          </w:p>
        </w:tc>
        <w:tc>
          <w:tcPr>
            <w:tcW w:w="846" w:type="dxa"/>
            <w:tcBorders>
              <w:top w:val="nil"/>
              <w:left w:val="nil"/>
              <w:bottom w:val="single" w:sz="8"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18</w:t>
            </w:r>
          </w:p>
        </w:tc>
        <w:tc>
          <w:tcPr>
            <w:tcW w:w="811" w:type="dxa"/>
            <w:tcBorders>
              <w:top w:val="nil"/>
              <w:left w:val="nil"/>
              <w:bottom w:val="single" w:sz="8"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w:t>
            </w:r>
          </w:p>
        </w:tc>
        <w:tc>
          <w:tcPr>
            <w:tcW w:w="831" w:type="dxa"/>
            <w:tcBorders>
              <w:top w:val="nil"/>
              <w:left w:val="nil"/>
              <w:bottom w:val="single" w:sz="8"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54</w:t>
            </w:r>
          </w:p>
        </w:tc>
        <w:tc>
          <w:tcPr>
            <w:tcW w:w="976" w:type="dxa"/>
            <w:tcBorders>
              <w:top w:val="nil"/>
              <w:left w:val="nil"/>
              <w:bottom w:val="single" w:sz="8"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w:t>
            </w:r>
          </w:p>
        </w:tc>
        <w:tc>
          <w:tcPr>
            <w:tcW w:w="976" w:type="dxa"/>
            <w:tcBorders>
              <w:top w:val="nil"/>
              <w:left w:val="nil"/>
              <w:bottom w:val="single" w:sz="8"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0</w:t>
            </w:r>
          </w:p>
        </w:tc>
        <w:tc>
          <w:tcPr>
            <w:tcW w:w="971" w:type="dxa"/>
            <w:tcBorders>
              <w:top w:val="nil"/>
              <w:left w:val="nil"/>
              <w:bottom w:val="single" w:sz="8"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23</w:t>
            </w:r>
          </w:p>
        </w:tc>
        <w:tc>
          <w:tcPr>
            <w:tcW w:w="965" w:type="dxa"/>
            <w:tcBorders>
              <w:top w:val="nil"/>
              <w:left w:val="nil"/>
              <w:bottom w:val="single" w:sz="8" w:space="0" w:color="auto"/>
              <w:right w:val="single" w:sz="4" w:space="0" w:color="auto"/>
            </w:tcBorders>
            <w:shd w:val="clear" w:color="auto" w:fill="auto"/>
            <w:noWrap/>
            <w:vAlign w:val="bottom"/>
            <w:hideMark/>
          </w:tcPr>
          <w:p w:rsidR="00CA4380" w:rsidRPr="00772104" w:rsidRDefault="00CA4380" w:rsidP="00CA4380">
            <w:pPr>
              <w:spacing w:after="0" w:line="240" w:lineRule="auto"/>
              <w:jc w:val="right"/>
              <w:rPr>
                <w:rFonts w:ascii="Times New Roman" w:eastAsia="Times New Roman" w:hAnsi="Times New Roman"/>
                <w:sz w:val="20"/>
                <w:szCs w:val="20"/>
              </w:rPr>
            </w:pPr>
            <w:r w:rsidRPr="00772104">
              <w:rPr>
                <w:rFonts w:ascii="Times New Roman" w:eastAsia="Times New Roman" w:hAnsi="Times New Roman"/>
                <w:sz w:val="20"/>
                <w:szCs w:val="20"/>
              </w:rPr>
              <w:t>122</w:t>
            </w:r>
          </w:p>
        </w:tc>
      </w:tr>
    </w:tbl>
    <w:p w:rsidR="00CA4380" w:rsidRPr="00772104" w:rsidRDefault="00CA4380" w:rsidP="00EF44B7">
      <w:pPr>
        <w:jc w:val="both"/>
        <w:rPr>
          <w:rFonts w:ascii="Times New Roman" w:hAnsi="Times New Roman"/>
          <w:b/>
          <w:sz w:val="44"/>
          <w:szCs w:val="44"/>
          <w:highlight w:val="green"/>
          <w:lang w:val="it-IT"/>
        </w:rPr>
      </w:pPr>
    </w:p>
    <w:p w:rsidR="003654E6" w:rsidRPr="00772104" w:rsidRDefault="003654E6" w:rsidP="00EF44B7">
      <w:pPr>
        <w:jc w:val="both"/>
        <w:rPr>
          <w:rFonts w:ascii="Times New Roman" w:hAnsi="Times New Roman"/>
          <w:b/>
          <w:sz w:val="44"/>
          <w:szCs w:val="44"/>
          <w:highlight w:val="green"/>
          <w:lang w:val="it-IT"/>
        </w:rPr>
      </w:pPr>
    </w:p>
    <w:p w:rsidR="00D23776" w:rsidRPr="00772104" w:rsidRDefault="00D23776" w:rsidP="00EF44B7">
      <w:pPr>
        <w:jc w:val="both"/>
        <w:rPr>
          <w:rFonts w:ascii="Times New Roman" w:hAnsi="Times New Roman"/>
          <w:b/>
          <w:sz w:val="44"/>
          <w:szCs w:val="44"/>
          <w:highlight w:val="green"/>
          <w:lang w:val="it-IT"/>
        </w:rPr>
      </w:pPr>
    </w:p>
    <w:sectPr w:rsidR="00D23776" w:rsidRPr="00772104" w:rsidSect="00BB6047">
      <w:pgSz w:w="12240" w:h="15840"/>
      <w:pgMar w:top="1440" w:right="6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8D" w:rsidRDefault="00FB7E8D" w:rsidP="0013386D">
      <w:pPr>
        <w:spacing w:after="0" w:line="240" w:lineRule="auto"/>
      </w:pPr>
      <w:r>
        <w:separator/>
      </w:r>
    </w:p>
  </w:endnote>
  <w:endnote w:type="continuationSeparator" w:id="0">
    <w:p w:rsidR="00FB7E8D" w:rsidRDefault="00FB7E8D" w:rsidP="0013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ileron">
    <w:altName w:val="Aileron"/>
    <w:panose1 w:val="00000000000000000000"/>
    <w:charset w:val="00"/>
    <w:family w:val="swiss"/>
    <w:notTrueType/>
    <w:pitch w:val="default"/>
    <w:sig w:usb0="00000003" w:usb1="00000000" w:usb2="00000000" w:usb3="00000000" w:csb0="00000001" w:csb1="00000000"/>
  </w:font>
  <w:font w:name="TrebuchetM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MS Gothic"/>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995000"/>
      <w:docPartObj>
        <w:docPartGallery w:val="Page Numbers (Bottom of Page)"/>
        <w:docPartUnique/>
      </w:docPartObj>
    </w:sdtPr>
    <w:sdtEndPr>
      <w:rPr>
        <w:noProof/>
      </w:rPr>
    </w:sdtEndPr>
    <w:sdtContent>
      <w:p w:rsidR="00B43693" w:rsidRDefault="00B43693">
        <w:pPr>
          <w:pStyle w:val="Footer"/>
          <w:jc w:val="center"/>
        </w:pPr>
        <w:r>
          <w:fldChar w:fldCharType="begin"/>
        </w:r>
        <w:r>
          <w:instrText xml:space="preserve"> PAGE   \* MERGEFORMAT </w:instrText>
        </w:r>
        <w:r>
          <w:fldChar w:fldCharType="separate"/>
        </w:r>
        <w:r w:rsidR="00514D9A">
          <w:rPr>
            <w:noProof/>
          </w:rPr>
          <w:t>110</w:t>
        </w:r>
        <w:r>
          <w:rPr>
            <w:noProof/>
          </w:rPr>
          <w:fldChar w:fldCharType="end"/>
        </w:r>
      </w:p>
    </w:sdtContent>
  </w:sdt>
  <w:p w:rsidR="00B43693" w:rsidRDefault="00B43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8D" w:rsidRDefault="00FB7E8D" w:rsidP="0013386D">
      <w:pPr>
        <w:spacing w:after="0" w:line="240" w:lineRule="auto"/>
      </w:pPr>
      <w:r>
        <w:separator/>
      </w:r>
    </w:p>
  </w:footnote>
  <w:footnote w:type="continuationSeparator" w:id="0">
    <w:p w:rsidR="00FB7E8D" w:rsidRDefault="00FB7E8D" w:rsidP="00133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93" w:rsidRPr="006C25CF" w:rsidRDefault="00B43693" w:rsidP="006C25CF">
    <w:pPr>
      <w:pStyle w:val="Header"/>
      <w:jc w:val="center"/>
      <w:rPr>
        <w:rFonts w:ascii="Bookman Old Style" w:hAnsi="Bookman Old Style"/>
        <w:b/>
        <w:color w:val="0070C0"/>
        <w:sz w:val="28"/>
        <w:szCs w:val="28"/>
      </w:rPr>
    </w:pPr>
    <w:r>
      <w:rPr>
        <w:noProof/>
      </w:rPr>
      <w:drawing>
        <wp:anchor distT="0" distB="0" distL="114300" distR="114300" simplePos="0" relativeHeight="251661312" behindDoc="1" locked="0" layoutInCell="1" allowOverlap="1" wp14:anchorId="15107703" wp14:editId="33B274D3">
          <wp:simplePos x="0" y="0"/>
          <wp:positionH relativeFrom="column">
            <wp:posOffset>-91440</wp:posOffset>
          </wp:positionH>
          <wp:positionV relativeFrom="page">
            <wp:posOffset>388620</wp:posOffset>
          </wp:positionV>
          <wp:extent cx="533400" cy="609600"/>
          <wp:effectExtent l="0" t="0" r="0" b="0"/>
          <wp:wrapTight wrapText="bothSides">
            <wp:wrapPolygon edited="0">
              <wp:start x="0" y="0"/>
              <wp:lineTo x="0" y="20925"/>
              <wp:lineTo x="20829" y="20925"/>
              <wp:lineTo x="20829" y="0"/>
              <wp:lineTo x="0" y="0"/>
            </wp:wrapPolygon>
          </wp:wrapTight>
          <wp:docPr id="25" name="Picture 25" descr="Description: C:\Users\IBB-SV09\Desktop\Stema-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IBB-SV09\Desktop\Stema-CJ.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9264" behindDoc="0" locked="0" layoutInCell="1" allowOverlap="1" wp14:anchorId="6038881C" wp14:editId="73CA829E">
          <wp:simplePos x="0" y="0"/>
          <wp:positionH relativeFrom="column">
            <wp:posOffset>6042660</wp:posOffset>
          </wp:positionH>
          <wp:positionV relativeFrom="paragraph">
            <wp:posOffset>-60960</wp:posOffset>
          </wp:positionV>
          <wp:extent cx="556260" cy="44196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26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25CF">
      <w:rPr>
        <w:rFonts w:ascii="Bookman Old Style" w:hAnsi="Bookman Old Style"/>
        <w:b/>
        <w:color w:val="0070C0"/>
        <w:sz w:val="28"/>
        <w:szCs w:val="28"/>
      </w:rPr>
      <w:t>RAPORT DE ACTIVITATE</w:t>
    </w:r>
  </w:p>
  <w:p w:rsidR="00B43693" w:rsidRDefault="00B43693" w:rsidP="006C25CF">
    <w:pPr>
      <w:pStyle w:val="Header"/>
      <w:jc w:val="center"/>
      <w:rPr>
        <w:rFonts w:ascii="Bookman Old Style" w:hAnsi="Bookman Old Style"/>
        <w:b/>
        <w:color w:val="0070C0"/>
      </w:rPr>
    </w:pPr>
    <w:r w:rsidRPr="006C25CF">
      <w:rPr>
        <w:rFonts w:ascii="Bookman Old Style" w:hAnsi="Bookman Old Style"/>
        <w:b/>
        <w:color w:val="0070C0"/>
      </w:rPr>
      <w:t>DIREC</w:t>
    </w:r>
    <w:r w:rsidRPr="006C25CF">
      <w:rPr>
        <w:rFonts w:ascii="Times New Roman" w:hAnsi="Times New Roman"/>
        <w:b/>
        <w:color w:val="0070C0"/>
      </w:rPr>
      <w:t>Ț</w:t>
    </w:r>
    <w:r w:rsidRPr="006C25CF">
      <w:rPr>
        <w:rFonts w:ascii="Bookman Old Style" w:hAnsi="Bookman Old Style"/>
        <w:b/>
        <w:color w:val="0070C0"/>
      </w:rPr>
      <w:t>IA GENERAL</w:t>
    </w:r>
    <w:r w:rsidRPr="006C25CF">
      <w:rPr>
        <w:rFonts w:ascii="Bookman Old Style" w:hAnsi="Bookman Old Style" w:cs="Bookman Old Style"/>
        <w:b/>
        <w:color w:val="0070C0"/>
      </w:rPr>
      <w:t>Ă</w:t>
    </w:r>
    <w:r w:rsidRPr="006C25CF">
      <w:rPr>
        <w:rFonts w:ascii="Bookman Old Style" w:hAnsi="Bookman Old Style"/>
        <w:b/>
        <w:color w:val="0070C0"/>
      </w:rPr>
      <w:t xml:space="preserve"> DE ASISTEN</w:t>
    </w:r>
    <w:r w:rsidRPr="006C25CF">
      <w:rPr>
        <w:rFonts w:ascii="Times New Roman" w:hAnsi="Times New Roman"/>
        <w:b/>
        <w:color w:val="0070C0"/>
      </w:rPr>
      <w:t>Ț</w:t>
    </w:r>
    <w:r w:rsidRPr="006C25CF">
      <w:rPr>
        <w:rFonts w:ascii="Bookman Old Style" w:hAnsi="Bookman Old Style" w:cs="Bookman Old Style"/>
        <w:b/>
        <w:color w:val="0070C0"/>
      </w:rPr>
      <w:t>Ă</w:t>
    </w:r>
    <w:r w:rsidRPr="006C25CF">
      <w:rPr>
        <w:rFonts w:ascii="Bookman Old Style" w:hAnsi="Bookman Old Style"/>
        <w:b/>
        <w:color w:val="0070C0"/>
      </w:rPr>
      <w:t xml:space="preserve"> SOCIAL</w:t>
    </w:r>
    <w:r w:rsidRPr="006C25CF">
      <w:rPr>
        <w:rFonts w:ascii="Bookman Old Style" w:hAnsi="Bookman Old Style" w:cs="Bookman Old Style"/>
        <w:b/>
        <w:color w:val="0070C0"/>
      </w:rPr>
      <w:t>Ă</w:t>
    </w:r>
    <w:r w:rsidRPr="006C25CF">
      <w:rPr>
        <w:rFonts w:ascii="Bookman Old Style" w:hAnsi="Bookman Old Style"/>
        <w:b/>
        <w:color w:val="0070C0"/>
      </w:rPr>
      <w:t xml:space="preserve"> </w:t>
    </w:r>
    <w:r w:rsidRPr="006C25CF">
      <w:rPr>
        <w:rFonts w:ascii="Times New Roman" w:hAnsi="Times New Roman"/>
        <w:b/>
        <w:color w:val="0070C0"/>
      </w:rPr>
      <w:t>Ș</w:t>
    </w:r>
    <w:r w:rsidRPr="006C25CF">
      <w:rPr>
        <w:rFonts w:ascii="Bookman Old Style" w:hAnsi="Bookman Old Style"/>
        <w:b/>
        <w:color w:val="0070C0"/>
      </w:rPr>
      <w:t>I PROTEC</w:t>
    </w:r>
    <w:r w:rsidRPr="006C25CF">
      <w:rPr>
        <w:rFonts w:ascii="Times New Roman" w:hAnsi="Times New Roman"/>
        <w:b/>
        <w:color w:val="0070C0"/>
      </w:rPr>
      <w:t>Ț</w:t>
    </w:r>
    <w:r w:rsidRPr="006C25CF">
      <w:rPr>
        <w:rFonts w:ascii="Bookman Old Style" w:hAnsi="Bookman Old Style"/>
        <w:b/>
        <w:color w:val="0070C0"/>
      </w:rPr>
      <w:t xml:space="preserve">IA COPILULUI </w:t>
    </w:r>
  </w:p>
  <w:p w:rsidR="00B43693" w:rsidRPr="006C25CF" w:rsidRDefault="00B43693" w:rsidP="006C25CF">
    <w:pPr>
      <w:pStyle w:val="Header"/>
      <w:jc w:val="center"/>
      <w:rPr>
        <w:rFonts w:ascii="Bookman Old Style" w:hAnsi="Bookman Old Style"/>
        <w:b/>
        <w:color w:val="0070C0"/>
        <w:lang w:val="ro-RO"/>
      </w:rPr>
    </w:pPr>
    <w:r>
      <w:rPr>
        <w:rFonts w:ascii="Bookman Old Style" w:hAnsi="Bookman Old Style"/>
        <w:b/>
        <w:color w:val="0070C0"/>
      </w:rPr>
      <w:t>A</w:t>
    </w:r>
    <w:r w:rsidRPr="006C25CF">
      <w:rPr>
        <w:rFonts w:ascii="Bookman Old Style" w:hAnsi="Bookman Old Style"/>
        <w:b/>
        <w:color w:val="0070C0"/>
      </w:rPr>
      <w:t xml:space="preserve"> JUDE</w:t>
    </w:r>
    <w:r w:rsidRPr="006C25CF">
      <w:rPr>
        <w:rFonts w:ascii="Times New Roman" w:hAnsi="Times New Roman"/>
        <w:b/>
        <w:color w:val="0070C0"/>
      </w:rPr>
      <w:t>Ț</w:t>
    </w:r>
    <w:r w:rsidRPr="006C25CF">
      <w:rPr>
        <w:rFonts w:ascii="Bookman Old Style" w:hAnsi="Bookman Old Style"/>
        <w:b/>
        <w:color w:val="0070C0"/>
      </w:rPr>
      <w:t>ULUI SUCEAVA ANUL 2021</w:t>
    </w:r>
  </w:p>
  <w:p w:rsidR="00B43693" w:rsidRDefault="00B43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C2F378"/>
    <w:lvl w:ilvl="0">
      <w:numFmt w:val="decimal"/>
      <w:lvlText w:val="*"/>
      <w:lvlJc w:val="left"/>
    </w:lvl>
  </w:abstractNum>
  <w:abstractNum w:abstractNumId="1">
    <w:nsid w:val="00EA3E07"/>
    <w:multiLevelType w:val="hybridMultilevel"/>
    <w:tmpl w:val="359E7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15453"/>
    <w:multiLevelType w:val="hybridMultilevel"/>
    <w:tmpl w:val="22580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1DD26AA"/>
    <w:multiLevelType w:val="hybridMultilevel"/>
    <w:tmpl w:val="010A386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072D05A9"/>
    <w:multiLevelType w:val="hybridMultilevel"/>
    <w:tmpl w:val="3AC4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517F1"/>
    <w:multiLevelType w:val="hybridMultilevel"/>
    <w:tmpl w:val="76FAC2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87660D"/>
    <w:multiLevelType w:val="hybridMultilevel"/>
    <w:tmpl w:val="C72EC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D505AD"/>
    <w:multiLevelType w:val="hybridMultilevel"/>
    <w:tmpl w:val="FE7EC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3630F"/>
    <w:multiLevelType w:val="hybridMultilevel"/>
    <w:tmpl w:val="1FCC1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970CF1"/>
    <w:multiLevelType w:val="hybridMultilevel"/>
    <w:tmpl w:val="84042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6866C8"/>
    <w:multiLevelType w:val="hybridMultilevel"/>
    <w:tmpl w:val="A3FA5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AF3E8D"/>
    <w:multiLevelType w:val="hybridMultilevel"/>
    <w:tmpl w:val="26142E18"/>
    <w:lvl w:ilvl="0" w:tplc="A28A1DD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583C6E"/>
    <w:multiLevelType w:val="hybridMultilevel"/>
    <w:tmpl w:val="2CDA0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4167FD"/>
    <w:multiLevelType w:val="hybridMultilevel"/>
    <w:tmpl w:val="3DBC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AE0797"/>
    <w:multiLevelType w:val="hybridMultilevel"/>
    <w:tmpl w:val="A0BCE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7415B"/>
    <w:multiLevelType w:val="hybridMultilevel"/>
    <w:tmpl w:val="C766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A670E3"/>
    <w:multiLevelType w:val="hybridMultilevel"/>
    <w:tmpl w:val="2248944A"/>
    <w:lvl w:ilvl="0" w:tplc="B170BAA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FE25D5"/>
    <w:multiLevelType w:val="hybridMultilevel"/>
    <w:tmpl w:val="BA5E5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93085D"/>
    <w:multiLevelType w:val="hybridMultilevel"/>
    <w:tmpl w:val="26F4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B4D3C"/>
    <w:multiLevelType w:val="multilevel"/>
    <w:tmpl w:val="770A3F4E"/>
    <w:lvl w:ilvl="0">
      <w:numFmt w:val="bullet"/>
      <w:lvlText w:val="-"/>
      <w:lvlJc w:val="left"/>
      <w:pPr>
        <w:tabs>
          <w:tab w:val="num" w:pos="720"/>
        </w:tabs>
        <w:ind w:left="720" w:hanging="360"/>
      </w:pPr>
      <w:rPr>
        <w:rFonts w:ascii="Times New Roman" w:eastAsia="Calibri" w:hAnsi="Times New Roman" w:cs="Times New Roman" w:hint="default"/>
        <w:sz w:val="26"/>
        <w:szCs w:val="26"/>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nsid w:val="26833747"/>
    <w:multiLevelType w:val="hybridMultilevel"/>
    <w:tmpl w:val="E7347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0C3B58"/>
    <w:multiLevelType w:val="hybridMultilevel"/>
    <w:tmpl w:val="DFD0D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720568"/>
    <w:multiLevelType w:val="hybridMultilevel"/>
    <w:tmpl w:val="202C8A26"/>
    <w:lvl w:ilvl="0" w:tplc="E1AAC556">
      <w:start w:val="1"/>
      <w:numFmt w:val="decimal"/>
      <w:lvlText w:val="%1."/>
      <w:lvlJc w:val="left"/>
      <w:pPr>
        <w:ind w:left="720" w:hanging="360"/>
      </w:pPr>
      <w:rPr>
        <w:rFonts w:hint="default"/>
        <w:color w:val="auto"/>
        <w:u w:val="none"/>
      </w:rPr>
    </w:lvl>
    <w:lvl w:ilvl="1" w:tplc="0970799E" w:tentative="1">
      <w:start w:val="1"/>
      <w:numFmt w:val="lowerLetter"/>
      <w:lvlText w:val="%2."/>
      <w:lvlJc w:val="left"/>
      <w:pPr>
        <w:ind w:left="1440" w:hanging="360"/>
      </w:pPr>
    </w:lvl>
    <w:lvl w:ilvl="2" w:tplc="18B42F48" w:tentative="1">
      <w:start w:val="1"/>
      <w:numFmt w:val="lowerRoman"/>
      <w:lvlText w:val="%3."/>
      <w:lvlJc w:val="right"/>
      <w:pPr>
        <w:ind w:left="2160" w:hanging="180"/>
      </w:pPr>
    </w:lvl>
    <w:lvl w:ilvl="3" w:tplc="4E348FD2" w:tentative="1">
      <w:start w:val="1"/>
      <w:numFmt w:val="decimal"/>
      <w:lvlText w:val="%4."/>
      <w:lvlJc w:val="left"/>
      <w:pPr>
        <w:ind w:left="2880" w:hanging="360"/>
      </w:pPr>
    </w:lvl>
    <w:lvl w:ilvl="4" w:tplc="109C947E" w:tentative="1">
      <w:start w:val="1"/>
      <w:numFmt w:val="lowerLetter"/>
      <w:lvlText w:val="%5."/>
      <w:lvlJc w:val="left"/>
      <w:pPr>
        <w:ind w:left="3600" w:hanging="360"/>
      </w:pPr>
    </w:lvl>
    <w:lvl w:ilvl="5" w:tplc="1A662F0C" w:tentative="1">
      <w:start w:val="1"/>
      <w:numFmt w:val="lowerRoman"/>
      <w:lvlText w:val="%6."/>
      <w:lvlJc w:val="right"/>
      <w:pPr>
        <w:ind w:left="4320" w:hanging="180"/>
      </w:pPr>
    </w:lvl>
    <w:lvl w:ilvl="6" w:tplc="2EC81182" w:tentative="1">
      <w:start w:val="1"/>
      <w:numFmt w:val="decimal"/>
      <w:lvlText w:val="%7."/>
      <w:lvlJc w:val="left"/>
      <w:pPr>
        <w:ind w:left="5040" w:hanging="360"/>
      </w:pPr>
    </w:lvl>
    <w:lvl w:ilvl="7" w:tplc="109A4884" w:tentative="1">
      <w:start w:val="1"/>
      <w:numFmt w:val="lowerLetter"/>
      <w:lvlText w:val="%8."/>
      <w:lvlJc w:val="left"/>
      <w:pPr>
        <w:ind w:left="5760" w:hanging="360"/>
      </w:pPr>
    </w:lvl>
    <w:lvl w:ilvl="8" w:tplc="4F4C8D24" w:tentative="1">
      <w:start w:val="1"/>
      <w:numFmt w:val="lowerRoman"/>
      <w:lvlText w:val="%9."/>
      <w:lvlJc w:val="right"/>
      <w:pPr>
        <w:ind w:left="6480" w:hanging="180"/>
      </w:pPr>
    </w:lvl>
  </w:abstractNum>
  <w:abstractNum w:abstractNumId="23">
    <w:nsid w:val="28405C6D"/>
    <w:multiLevelType w:val="hybridMultilevel"/>
    <w:tmpl w:val="24FAD5AA"/>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9EC0DA2"/>
    <w:multiLevelType w:val="hybridMultilevel"/>
    <w:tmpl w:val="416A0BBC"/>
    <w:lvl w:ilvl="0" w:tplc="4BC4FB7E">
      <w:start w:val="2"/>
      <w:numFmt w:val="bullet"/>
      <w:lvlText w:val="-"/>
      <w:lvlJc w:val="left"/>
      <w:pPr>
        <w:ind w:left="3102" w:hanging="360"/>
      </w:pPr>
      <w:rPr>
        <w:rFonts w:ascii="Times New Roman" w:eastAsiaTheme="minorEastAsia" w:hAnsi="Times New Roman" w:cs="Times New Roman" w:hint="default"/>
        <w:b w:val="0"/>
      </w:rPr>
    </w:lvl>
    <w:lvl w:ilvl="1" w:tplc="04180003" w:tentative="1">
      <w:start w:val="1"/>
      <w:numFmt w:val="bullet"/>
      <w:lvlText w:val="o"/>
      <w:lvlJc w:val="left"/>
      <w:pPr>
        <w:ind w:left="3822" w:hanging="360"/>
      </w:pPr>
      <w:rPr>
        <w:rFonts w:ascii="Courier New" w:hAnsi="Courier New" w:cs="Courier New" w:hint="default"/>
      </w:rPr>
    </w:lvl>
    <w:lvl w:ilvl="2" w:tplc="04180005" w:tentative="1">
      <w:start w:val="1"/>
      <w:numFmt w:val="bullet"/>
      <w:lvlText w:val=""/>
      <w:lvlJc w:val="left"/>
      <w:pPr>
        <w:ind w:left="4542" w:hanging="360"/>
      </w:pPr>
      <w:rPr>
        <w:rFonts w:ascii="Wingdings" w:hAnsi="Wingdings" w:hint="default"/>
      </w:rPr>
    </w:lvl>
    <w:lvl w:ilvl="3" w:tplc="04180001" w:tentative="1">
      <w:start w:val="1"/>
      <w:numFmt w:val="bullet"/>
      <w:lvlText w:val=""/>
      <w:lvlJc w:val="left"/>
      <w:pPr>
        <w:ind w:left="5262" w:hanging="360"/>
      </w:pPr>
      <w:rPr>
        <w:rFonts w:ascii="Symbol" w:hAnsi="Symbol" w:hint="default"/>
      </w:rPr>
    </w:lvl>
    <w:lvl w:ilvl="4" w:tplc="04180003" w:tentative="1">
      <w:start w:val="1"/>
      <w:numFmt w:val="bullet"/>
      <w:lvlText w:val="o"/>
      <w:lvlJc w:val="left"/>
      <w:pPr>
        <w:ind w:left="5982" w:hanging="360"/>
      </w:pPr>
      <w:rPr>
        <w:rFonts w:ascii="Courier New" w:hAnsi="Courier New" w:cs="Courier New" w:hint="default"/>
      </w:rPr>
    </w:lvl>
    <w:lvl w:ilvl="5" w:tplc="04180005" w:tentative="1">
      <w:start w:val="1"/>
      <w:numFmt w:val="bullet"/>
      <w:lvlText w:val=""/>
      <w:lvlJc w:val="left"/>
      <w:pPr>
        <w:ind w:left="6702" w:hanging="360"/>
      </w:pPr>
      <w:rPr>
        <w:rFonts w:ascii="Wingdings" w:hAnsi="Wingdings" w:hint="default"/>
      </w:rPr>
    </w:lvl>
    <w:lvl w:ilvl="6" w:tplc="04180001" w:tentative="1">
      <w:start w:val="1"/>
      <w:numFmt w:val="bullet"/>
      <w:lvlText w:val=""/>
      <w:lvlJc w:val="left"/>
      <w:pPr>
        <w:ind w:left="7422" w:hanging="360"/>
      </w:pPr>
      <w:rPr>
        <w:rFonts w:ascii="Symbol" w:hAnsi="Symbol" w:hint="default"/>
      </w:rPr>
    </w:lvl>
    <w:lvl w:ilvl="7" w:tplc="04180003" w:tentative="1">
      <w:start w:val="1"/>
      <w:numFmt w:val="bullet"/>
      <w:lvlText w:val="o"/>
      <w:lvlJc w:val="left"/>
      <w:pPr>
        <w:ind w:left="8142" w:hanging="360"/>
      </w:pPr>
      <w:rPr>
        <w:rFonts w:ascii="Courier New" w:hAnsi="Courier New" w:cs="Courier New" w:hint="default"/>
      </w:rPr>
    </w:lvl>
    <w:lvl w:ilvl="8" w:tplc="04180005" w:tentative="1">
      <w:start w:val="1"/>
      <w:numFmt w:val="bullet"/>
      <w:lvlText w:val=""/>
      <w:lvlJc w:val="left"/>
      <w:pPr>
        <w:ind w:left="8862" w:hanging="360"/>
      </w:pPr>
      <w:rPr>
        <w:rFonts w:ascii="Wingdings" w:hAnsi="Wingdings" w:hint="default"/>
      </w:rPr>
    </w:lvl>
  </w:abstractNum>
  <w:abstractNum w:abstractNumId="25">
    <w:nsid w:val="2A6C3ABF"/>
    <w:multiLevelType w:val="hybridMultilevel"/>
    <w:tmpl w:val="4B7EAA1C"/>
    <w:lvl w:ilvl="0" w:tplc="82D476C4">
      <w:numFmt w:val="bullet"/>
      <w:lvlText w:val="-"/>
      <w:lvlJc w:val="left"/>
      <w:pPr>
        <w:ind w:left="1500" w:hanging="360"/>
      </w:pPr>
      <w:rPr>
        <w:rFonts w:ascii="Calibri" w:eastAsia="Times New Roman" w:hAnsi="Calibri"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2A913165"/>
    <w:multiLevelType w:val="hybridMultilevel"/>
    <w:tmpl w:val="5816D28C"/>
    <w:lvl w:ilvl="0" w:tplc="8610B356">
      <w:start w:val="1"/>
      <w:numFmt w:val="decimal"/>
      <w:lvlText w:val="%1."/>
      <w:lvlJc w:val="left"/>
      <w:pPr>
        <w:ind w:left="393" w:hanging="360"/>
      </w:pPr>
      <w:rPr>
        <w:rFonts w:hint="default"/>
        <w:color w:val="auto"/>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7">
    <w:nsid w:val="2CA737B9"/>
    <w:multiLevelType w:val="hybridMultilevel"/>
    <w:tmpl w:val="1AFC7D2A"/>
    <w:lvl w:ilvl="0" w:tplc="286AE2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05685B"/>
    <w:multiLevelType w:val="hybridMultilevel"/>
    <w:tmpl w:val="4B3EF1FA"/>
    <w:lvl w:ilvl="0" w:tplc="FEEE7D9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BF3D41"/>
    <w:multiLevelType w:val="hybridMultilevel"/>
    <w:tmpl w:val="5B426D62"/>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813CEC"/>
    <w:multiLevelType w:val="hybridMultilevel"/>
    <w:tmpl w:val="07AEE734"/>
    <w:lvl w:ilvl="0" w:tplc="FEEE7D94">
      <w:start w:val="1"/>
      <w:numFmt w:val="bullet"/>
      <w:lvlText w:val=""/>
      <w:lvlJc w:val="left"/>
      <w:pPr>
        <w:ind w:left="2160" w:hanging="360"/>
      </w:pPr>
      <w:rPr>
        <w:rFonts w:ascii="Wingdings 3" w:hAnsi="Wingdings 3"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3AC97763"/>
    <w:multiLevelType w:val="hybridMultilevel"/>
    <w:tmpl w:val="B33A61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BF26BD"/>
    <w:multiLevelType w:val="hybridMultilevel"/>
    <w:tmpl w:val="9F609BF0"/>
    <w:lvl w:ilvl="0" w:tplc="FEEE7D9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FF10A0"/>
    <w:multiLevelType w:val="hybridMultilevel"/>
    <w:tmpl w:val="148A2EAE"/>
    <w:lvl w:ilvl="0" w:tplc="FEEE7D94">
      <w:start w:val="1"/>
      <w:numFmt w:val="bullet"/>
      <w:lvlText w:val=""/>
      <w:lvlJc w:val="left"/>
      <w:pPr>
        <w:ind w:left="1500" w:hanging="360"/>
      </w:pPr>
      <w:rPr>
        <w:rFonts w:ascii="Wingdings 3" w:hAnsi="Wingdings 3"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nsid w:val="3E742865"/>
    <w:multiLevelType w:val="hybridMultilevel"/>
    <w:tmpl w:val="2666A3B6"/>
    <w:lvl w:ilvl="0" w:tplc="FEEE7D94">
      <w:start w:val="1"/>
      <w:numFmt w:val="bullet"/>
      <w:lvlText w:val=""/>
      <w:lvlJc w:val="left"/>
      <w:pPr>
        <w:ind w:left="753" w:hanging="360"/>
      </w:pPr>
      <w:rPr>
        <w:rFonts w:ascii="Wingdings 3" w:hAnsi="Wingdings 3"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5">
    <w:nsid w:val="3EF50B8D"/>
    <w:multiLevelType w:val="hybridMultilevel"/>
    <w:tmpl w:val="B1CC90EE"/>
    <w:lvl w:ilvl="0" w:tplc="7B863482">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F833E5C"/>
    <w:multiLevelType w:val="hybridMultilevel"/>
    <w:tmpl w:val="06121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FB430BE"/>
    <w:multiLevelType w:val="hybridMultilevel"/>
    <w:tmpl w:val="0EF63D0A"/>
    <w:lvl w:ilvl="0" w:tplc="FEEE7D9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F609B7"/>
    <w:multiLevelType w:val="hybridMultilevel"/>
    <w:tmpl w:val="7A20B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2BA0A91"/>
    <w:multiLevelType w:val="hybridMultilevel"/>
    <w:tmpl w:val="22B8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4BC2EC1"/>
    <w:multiLevelType w:val="hybridMultilevel"/>
    <w:tmpl w:val="DF30F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AE6DEF"/>
    <w:multiLevelType w:val="hybridMultilevel"/>
    <w:tmpl w:val="8A682B9A"/>
    <w:lvl w:ilvl="0" w:tplc="04090003">
      <w:start w:val="1"/>
      <w:numFmt w:val="bullet"/>
      <w:lvlText w:val="o"/>
      <w:lvlJc w:val="left"/>
      <w:pPr>
        <w:ind w:left="1288" w:hanging="360"/>
      </w:pPr>
      <w:rPr>
        <w:rFonts w:ascii="Courier New" w:hAnsi="Courier New"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2">
    <w:nsid w:val="48245073"/>
    <w:multiLevelType w:val="hybridMultilevel"/>
    <w:tmpl w:val="1CA44526"/>
    <w:lvl w:ilvl="0" w:tplc="5602E2E4">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85E0AD2"/>
    <w:multiLevelType w:val="hybridMultilevel"/>
    <w:tmpl w:val="94CA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C07D39"/>
    <w:multiLevelType w:val="hybridMultilevel"/>
    <w:tmpl w:val="7A9A00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C96293"/>
    <w:multiLevelType w:val="hybridMultilevel"/>
    <w:tmpl w:val="EADEE486"/>
    <w:lvl w:ilvl="0" w:tplc="FEEE7D94">
      <w:start w:val="1"/>
      <w:numFmt w:val="bullet"/>
      <w:lvlText w:val=""/>
      <w:lvlJc w:val="left"/>
      <w:pPr>
        <w:ind w:left="1458" w:hanging="360"/>
      </w:pPr>
      <w:rPr>
        <w:rFonts w:ascii="Wingdings 3" w:hAnsi="Wingdings 3"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46">
    <w:nsid w:val="4A3A4D69"/>
    <w:multiLevelType w:val="hybridMultilevel"/>
    <w:tmpl w:val="2A94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C34EAE"/>
    <w:multiLevelType w:val="hybridMultilevel"/>
    <w:tmpl w:val="79064DF2"/>
    <w:lvl w:ilvl="0" w:tplc="82D476C4">
      <w:numFmt w:val="bullet"/>
      <w:lvlText w:val="-"/>
      <w:lvlJc w:val="left"/>
      <w:pPr>
        <w:ind w:left="753" w:hanging="360"/>
      </w:pPr>
      <w:rPr>
        <w:rFonts w:ascii="Calibri" w:eastAsia="Times New Roman" w:hAnsi="Calibri"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8">
    <w:nsid w:val="51696901"/>
    <w:multiLevelType w:val="hybridMultilevel"/>
    <w:tmpl w:val="54745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57A6EF8"/>
    <w:multiLevelType w:val="hybridMultilevel"/>
    <w:tmpl w:val="01068D74"/>
    <w:lvl w:ilvl="0" w:tplc="8BC22D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FC5E4F"/>
    <w:multiLevelType w:val="hybridMultilevel"/>
    <w:tmpl w:val="9454BE8C"/>
    <w:lvl w:ilvl="0" w:tplc="FEEE7D9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69D0A67"/>
    <w:multiLevelType w:val="hybridMultilevel"/>
    <w:tmpl w:val="6714F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544ED0"/>
    <w:multiLevelType w:val="hybridMultilevel"/>
    <w:tmpl w:val="4D12395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3">
    <w:nsid w:val="58AB61CE"/>
    <w:multiLevelType w:val="hybridMultilevel"/>
    <w:tmpl w:val="A96ADBE6"/>
    <w:lvl w:ilvl="0" w:tplc="7B8634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8DF2606"/>
    <w:multiLevelType w:val="hybridMultilevel"/>
    <w:tmpl w:val="E4FE6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857CDE"/>
    <w:multiLevelType w:val="hybridMultilevel"/>
    <w:tmpl w:val="840C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9875133"/>
    <w:multiLevelType w:val="hybridMultilevel"/>
    <w:tmpl w:val="0D7E1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CE212ED"/>
    <w:multiLevelType w:val="hybridMultilevel"/>
    <w:tmpl w:val="A27A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863082"/>
    <w:multiLevelType w:val="hybridMultilevel"/>
    <w:tmpl w:val="7AFA3EBC"/>
    <w:lvl w:ilvl="0" w:tplc="7B863482">
      <w:numFmt w:val="bullet"/>
      <w:lvlText w:val="-"/>
      <w:lvlJc w:val="left"/>
      <w:pPr>
        <w:ind w:left="1288" w:hanging="360"/>
      </w:pPr>
      <w:rPr>
        <w:rFonts w:ascii="Times New Roman" w:eastAsia="Calibri" w:hAnsi="Times New Roman" w:cs="Times New Roman" w:hint="default"/>
      </w:rPr>
    </w:lvl>
    <w:lvl w:ilvl="1" w:tplc="EF82161C" w:tentative="1">
      <w:start w:val="1"/>
      <w:numFmt w:val="bullet"/>
      <w:lvlText w:val="o"/>
      <w:lvlJc w:val="left"/>
      <w:pPr>
        <w:ind w:left="2008" w:hanging="360"/>
      </w:pPr>
      <w:rPr>
        <w:rFonts w:ascii="Courier New" w:hAnsi="Courier New" w:cs="Courier New" w:hint="default"/>
      </w:rPr>
    </w:lvl>
    <w:lvl w:ilvl="2" w:tplc="A0185E5E" w:tentative="1">
      <w:start w:val="1"/>
      <w:numFmt w:val="bullet"/>
      <w:lvlText w:val=""/>
      <w:lvlJc w:val="left"/>
      <w:pPr>
        <w:ind w:left="2728" w:hanging="360"/>
      </w:pPr>
      <w:rPr>
        <w:rFonts w:ascii="Wingdings" w:hAnsi="Wingdings" w:hint="default"/>
      </w:rPr>
    </w:lvl>
    <w:lvl w:ilvl="3" w:tplc="BFE448A8" w:tentative="1">
      <w:start w:val="1"/>
      <w:numFmt w:val="bullet"/>
      <w:lvlText w:val=""/>
      <w:lvlJc w:val="left"/>
      <w:pPr>
        <w:ind w:left="3448" w:hanging="360"/>
      </w:pPr>
      <w:rPr>
        <w:rFonts w:ascii="Symbol" w:hAnsi="Symbol" w:hint="default"/>
      </w:rPr>
    </w:lvl>
    <w:lvl w:ilvl="4" w:tplc="AC8C10D2" w:tentative="1">
      <w:start w:val="1"/>
      <w:numFmt w:val="bullet"/>
      <w:lvlText w:val="o"/>
      <w:lvlJc w:val="left"/>
      <w:pPr>
        <w:ind w:left="4168" w:hanging="360"/>
      </w:pPr>
      <w:rPr>
        <w:rFonts w:ascii="Courier New" w:hAnsi="Courier New" w:cs="Courier New" w:hint="default"/>
      </w:rPr>
    </w:lvl>
    <w:lvl w:ilvl="5" w:tplc="BA90DFC0" w:tentative="1">
      <w:start w:val="1"/>
      <w:numFmt w:val="bullet"/>
      <w:lvlText w:val=""/>
      <w:lvlJc w:val="left"/>
      <w:pPr>
        <w:ind w:left="4888" w:hanging="360"/>
      </w:pPr>
      <w:rPr>
        <w:rFonts w:ascii="Wingdings" w:hAnsi="Wingdings" w:hint="default"/>
      </w:rPr>
    </w:lvl>
    <w:lvl w:ilvl="6" w:tplc="6200FA4E" w:tentative="1">
      <w:start w:val="1"/>
      <w:numFmt w:val="bullet"/>
      <w:lvlText w:val=""/>
      <w:lvlJc w:val="left"/>
      <w:pPr>
        <w:ind w:left="5608" w:hanging="360"/>
      </w:pPr>
      <w:rPr>
        <w:rFonts w:ascii="Symbol" w:hAnsi="Symbol" w:hint="default"/>
      </w:rPr>
    </w:lvl>
    <w:lvl w:ilvl="7" w:tplc="098A4CA8" w:tentative="1">
      <w:start w:val="1"/>
      <w:numFmt w:val="bullet"/>
      <w:lvlText w:val="o"/>
      <w:lvlJc w:val="left"/>
      <w:pPr>
        <w:ind w:left="6328" w:hanging="360"/>
      </w:pPr>
      <w:rPr>
        <w:rFonts w:ascii="Courier New" w:hAnsi="Courier New" w:cs="Courier New" w:hint="default"/>
      </w:rPr>
    </w:lvl>
    <w:lvl w:ilvl="8" w:tplc="1C901FB0" w:tentative="1">
      <w:start w:val="1"/>
      <w:numFmt w:val="bullet"/>
      <w:lvlText w:val=""/>
      <w:lvlJc w:val="left"/>
      <w:pPr>
        <w:ind w:left="7048" w:hanging="360"/>
      </w:pPr>
      <w:rPr>
        <w:rFonts w:ascii="Wingdings" w:hAnsi="Wingdings" w:hint="default"/>
      </w:rPr>
    </w:lvl>
  </w:abstractNum>
  <w:abstractNum w:abstractNumId="59">
    <w:nsid w:val="5DCA59DC"/>
    <w:multiLevelType w:val="hybridMultilevel"/>
    <w:tmpl w:val="171041A4"/>
    <w:lvl w:ilvl="0" w:tplc="FEEE7D94">
      <w:start w:val="1"/>
      <w:numFmt w:val="bullet"/>
      <w:lvlText w:val=""/>
      <w:lvlJc w:val="left"/>
      <w:pPr>
        <w:ind w:left="783" w:hanging="360"/>
      </w:pPr>
      <w:rPr>
        <w:rFonts w:ascii="Wingdings 3" w:hAnsi="Wingdings 3"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0">
    <w:nsid w:val="5E621FDA"/>
    <w:multiLevelType w:val="hybridMultilevel"/>
    <w:tmpl w:val="1156975C"/>
    <w:lvl w:ilvl="0" w:tplc="04090001">
      <w:start w:val="1"/>
      <w:numFmt w:val="bullet"/>
      <w:lvlText w:val=""/>
      <w:lvlJc w:val="left"/>
      <w:pPr>
        <w:ind w:left="4016" w:hanging="360"/>
      </w:pPr>
      <w:rPr>
        <w:rFonts w:ascii="Symbol" w:hAnsi="Symbol" w:hint="default"/>
      </w:rPr>
    </w:lvl>
    <w:lvl w:ilvl="1" w:tplc="04090003" w:tentative="1">
      <w:start w:val="1"/>
      <w:numFmt w:val="bullet"/>
      <w:lvlText w:val="o"/>
      <w:lvlJc w:val="left"/>
      <w:pPr>
        <w:ind w:left="4736" w:hanging="360"/>
      </w:pPr>
      <w:rPr>
        <w:rFonts w:ascii="Courier New" w:hAnsi="Courier New" w:cs="Courier New" w:hint="default"/>
      </w:rPr>
    </w:lvl>
    <w:lvl w:ilvl="2" w:tplc="04090005" w:tentative="1">
      <w:start w:val="1"/>
      <w:numFmt w:val="bullet"/>
      <w:lvlText w:val=""/>
      <w:lvlJc w:val="left"/>
      <w:pPr>
        <w:ind w:left="5456" w:hanging="360"/>
      </w:pPr>
      <w:rPr>
        <w:rFonts w:ascii="Wingdings" w:hAnsi="Wingdings" w:hint="default"/>
      </w:rPr>
    </w:lvl>
    <w:lvl w:ilvl="3" w:tplc="04090001" w:tentative="1">
      <w:start w:val="1"/>
      <w:numFmt w:val="bullet"/>
      <w:lvlText w:val=""/>
      <w:lvlJc w:val="left"/>
      <w:pPr>
        <w:ind w:left="6176" w:hanging="360"/>
      </w:pPr>
      <w:rPr>
        <w:rFonts w:ascii="Symbol" w:hAnsi="Symbol" w:hint="default"/>
      </w:rPr>
    </w:lvl>
    <w:lvl w:ilvl="4" w:tplc="04090003" w:tentative="1">
      <w:start w:val="1"/>
      <w:numFmt w:val="bullet"/>
      <w:lvlText w:val="o"/>
      <w:lvlJc w:val="left"/>
      <w:pPr>
        <w:ind w:left="6896" w:hanging="360"/>
      </w:pPr>
      <w:rPr>
        <w:rFonts w:ascii="Courier New" w:hAnsi="Courier New" w:cs="Courier New" w:hint="default"/>
      </w:rPr>
    </w:lvl>
    <w:lvl w:ilvl="5" w:tplc="04090005" w:tentative="1">
      <w:start w:val="1"/>
      <w:numFmt w:val="bullet"/>
      <w:lvlText w:val=""/>
      <w:lvlJc w:val="left"/>
      <w:pPr>
        <w:ind w:left="7616" w:hanging="360"/>
      </w:pPr>
      <w:rPr>
        <w:rFonts w:ascii="Wingdings" w:hAnsi="Wingdings" w:hint="default"/>
      </w:rPr>
    </w:lvl>
    <w:lvl w:ilvl="6" w:tplc="04090001" w:tentative="1">
      <w:start w:val="1"/>
      <w:numFmt w:val="bullet"/>
      <w:lvlText w:val=""/>
      <w:lvlJc w:val="left"/>
      <w:pPr>
        <w:ind w:left="8336" w:hanging="360"/>
      </w:pPr>
      <w:rPr>
        <w:rFonts w:ascii="Symbol" w:hAnsi="Symbol" w:hint="default"/>
      </w:rPr>
    </w:lvl>
    <w:lvl w:ilvl="7" w:tplc="04090003" w:tentative="1">
      <w:start w:val="1"/>
      <w:numFmt w:val="bullet"/>
      <w:lvlText w:val="o"/>
      <w:lvlJc w:val="left"/>
      <w:pPr>
        <w:ind w:left="9056" w:hanging="360"/>
      </w:pPr>
      <w:rPr>
        <w:rFonts w:ascii="Courier New" w:hAnsi="Courier New" w:cs="Courier New" w:hint="default"/>
      </w:rPr>
    </w:lvl>
    <w:lvl w:ilvl="8" w:tplc="04090005" w:tentative="1">
      <w:start w:val="1"/>
      <w:numFmt w:val="bullet"/>
      <w:lvlText w:val=""/>
      <w:lvlJc w:val="left"/>
      <w:pPr>
        <w:ind w:left="9776" w:hanging="360"/>
      </w:pPr>
      <w:rPr>
        <w:rFonts w:ascii="Wingdings" w:hAnsi="Wingdings" w:hint="default"/>
      </w:rPr>
    </w:lvl>
  </w:abstractNum>
  <w:abstractNum w:abstractNumId="61">
    <w:nsid w:val="5FCE24C7"/>
    <w:multiLevelType w:val="hybridMultilevel"/>
    <w:tmpl w:val="967A2FD6"/>
    <w:lvl w:ilvl="0" w:tplc="8BC22DAC">
      <w:numFmt w:val="bullet"/>
      <w:lvlText w:val="-"/>
      <w:lvlJc w:val="left"/>
      <w:pPr>
        <w:ind w:left="720" w:hanging="360"/>
      </w:pPr>
      <w:rPr>
        <w:rFonts w:ascii="Arial" w:eastAsia="Times New Roman" w:hAnsi="Arial" w:cs="Arial" w:hint="default"/>
      </w:rPr>
    </w:lvl>
    <w:lvl w:ilvl="1" w:tplc="E01AC10E" w:tentative="1">
      <w:start w:val="1"/>
      <w:numFmt w:val="bullet"/>
      <w:lvlText w:val="o"/>
      <w:lvlJc w:val="left"/>
      <w:pPr>
        <w:ind w:left="1440" w:hanging="360"/>
      </w:pPr>
      <w:rPr>
        <w:rFonts w:ascii="Courier New" w:hAnsi="Courier New" w:cs="Courier New" w:hint="default"/>
      </w:rPr>
    </w:lvl>
    <w:lvl w:ilvl="2" w:tplc="DA50DE62" w:tentative="1">
      <w:start w:val="1"/>
      <w:numFmt w:val="bullet"/>
      <w:lvlText w:val=""/>
      <w:lvlJc w:val="left"/>
      <w:pPr>
        <w:ind w:left="2160" w:hanging="360"/>
      </w:pPr>
      <w:rPr>
        <w:rFonts w:ascii="Wingdings" w:hAnsi="Wingdings" w:hint="default"/>
      </w:rPr>
    </w:lvl>
    <w:lvl w:ilvl="3" w:tplc="D8DE75D4" w:tentative="1">
      <w:start w:val="1"/>
      <w:numFmt w:val="bullet"/>
      <w:lvlText w:val=""/>
      <w:lvlJc w:val="left"/>
      <w:pPr>
        <w:ind w:left="2880" w:hanging="360"/>
      </w:pPr>
      <w:rPr>
        <w:rFonts w:ascii="Symbol" w:hAnsi="Symbol" w:hint="default"/>
      </w:rPr>
    </w:lvl>
    <w:lvl w:ilvl="4" w:tplc="A3241DCE" w:tentative="1">
      <w:start w:val="1"/>
      <w:numFmt w:val="bullet"/>
      <w:lvlText w:val="o"/>
      <w:lvlJc w:val="left"/>
      <w:pPr>
        <w:ind w:left="3600" w:hanging="360"/>
      </w:pPr>
      <w:rPr>
        <w:rFonts w:ascii="Courier New" w:hAnsi="Courier New" w:cs="Courier New" w:hint="default"/>
      </w:rPr>
    </w:lvl>
    <w:lvl w:ilvl="5" w:tplc="EFA2B106" w:tentative="1">
      <w:start w:val="1"/>
      <w:numFmt w:val="bullet"/>
      <w:lvlText w:val=""/>
      <w:lvlJc w:val="left"/>
      <w:pPr>
        <w:ind w:left="4320" w:hanging="360"/>
      </w:pPr>
      <w:rPr>
        <w:rFonts w:ascii="Wingdings" w:hAnsi="Wingdings" w:hint="default"/>
      </w:rPr>
    </w:lvl>
    <w:lvl w:ilvl="6" w:tplc="B1DCE39A" w:tentative="1">
      <w:start w:val="1"/>
      <w:numFmt w:val="bullet"/>
      <w:lvlText w:val=""/>
      <w:lvlJc w:val="left"/>
      <w:pPr>
        <w:ind w:left="5040" w:hanging="360"/>
      </w:pPr>
      <w:rPr>
        <w:rFonts w:ascii="Symbol" w:hAnsi="Symbol" w:hint="default"/>
      </w:rPr>
    </w:lvl>
    <w:lvl w:ilvl="7" w:tplc="485A291A" w:tentative="1">
      <w:start w:val="1"/>
      <w:numFmt w:val="bullet"/>
      <w:lvlText w:val="o"/>
      <w:lvlJc w:val="left"/>
      <w:pPr>
        <w:ind w:left="5760" w:hanging="360"/>
      </w:pPr>
      <w:rPr>
        <w:rFonts w:ascii="Courier New" w:hAnsi="Courier New" w:cs="Courier New" w:hint="default"/>
      </w:rPr>
    </w:lvl>
    <w:lvl w:ilvl="8" w:tplc="5412862C" w:tentative="1">
      <w:start w:val="1"/>
      <w:numFmt w:val="bullet"/>
      <w:lvlText w:val=""/>
      <w:lvlJc w:val="left"/>
      <w:pPr>
        <w:ind w:left="6480" w:hanging="360"/>
      </w:pPr>
      <w:rPr>
        <w:rFonts w:ascii="Wingdings" w:hAnsi="Wingdings" w:hint="default"/>
      </w:rPr>
    </w:lvl>
  </w:abstractNum>
  <w:abstractNum w:abstractNumId="62">
    <w:nsid w:val="609322C6"/>
    <w:multiLevelType w:val="hybridMultilevel"/>
    <w:tmpl w:val="792028B4"/>
    <w:lvl w:ilvl="0" w:tplc="7B863482">
      <w:numFmt w:val="bullet"/>
      <w:lvlText w:val="-"/>
      <w:lvlJc w:val="left"/>
      <w:pPr>
        <w:ind w:left="1440" w:hanging="360"/>
      </w:pPr>
      <w:rPr>
        <w:rFonts w:ascii="Times New Roman" w:eastAsia="Calibri" w:hAnsi="Times New Roman" w:cs="Times New Roman" w:hint="default"/>
      </w:rPr>
    </w:lvl>
    <w:lvl w:ilvl="1" w:tplc="671E4B88" w:tentative="1">
      <w:start w:val="1"/>
      <w:numFmt w:val="bullet"/>
      <w:lvlText w:val="o"/>
      <w:lvlJc w:val="left"/>
      <w:pPr>
        <w:ind w:left="2160" w:hanging="360"/>
      </w:pPr>
      <w:rPr>
        <w:rFonts w:ascii="Courier New" w:hAnsi="Courier New" w:cs="Courier New" w:hint="default"/>
      </w:rPr>
    </w:lvl>
    <w:lvl w:ilvl="2" w:tplc="1EA618B8" w:tentative="1">
      <w:start w:val="1"/>
      <w:numFmt w:val="bullet"/>
      <w:lvlText w:val=""/>
      <w:lvlJc w:val="left"/>
      <w:pPr>
        <w:ind w:left="2880" w:hanging="360"/>
      </w:pPr>
      <w:rPr>
        <w:rFonts w:ascii="Wingdings" w:hAnsi="Wingdings" w:hint="default"/>
      </w:rPr>
    </w:lvl>
    <w:lvl w:ilvl="3" w:tplc="C4D83810" w:tentative="1">
      <w:start w:val="1"/>
      <w:numFmt w:val="bullet"/>
      <w:lvlText w:val=""/>
      <w:lvlJc w:val="left"/>
      <w:pPr>
        <w:ind w:left="3600" w:hanging="360"/>
      </w:pPr>
      <w:rPr>
        <w:rFonts w:ascii="Symbol" w:hAnsi="Symbol" w:hint="default"/>
      </w:rPr>
    </w:lvl>
    <w:lvl w:ilvl="4" w:tplc="3F0E4E72" w:tentative="1">
      <w:start w:val="1"/>
      <w:numFmt w:val="bullet"/>
      <w:lvlText w:val="o"/>
      <w:lvlJc w:val="left"/>
      <w:pPr>
        <w:ind w:left="4320" w:hanging="360"/>
      </w:pPr>
      <w:rPr>
        <w:rFonts w:ascii="Courier New" w:hAnsi="Courier New" w:cs="Courier New" w:hint="default"/>
      </w:rPr>
    </w:lvl>
    <w:lvl w:ilvl="5" w:tplc="CFDCD5A4" w:tentative="1">
      <w:start w:val="1"/>
      <w:numFmt w:val="bullet"/>
      <w:lvlText w:val=""/>
      <w:lvlJc w:val="left"/>
      <w:pPr>
        <w:ind w:left="5040" w:hanging="360"/>
      </w:pPr>
      <w:rPr>
        <w:rFonts w:ascii="Wingdings" w:hAnsi="Wingdings" w:hint="default"/>
      </w:rPr>
    </w:lvl>
    <w:lvl w:ilvl="6" w:tplc="94F2843A" w:tentative="1">
      <w:start w:val="1"/>
      <w:numFmt w:val="bullet"/>
      <w:lvlText w:val=""/>
      <w:lvlJc w:val="left"/>
      <w:pPr>
        <w:ind w:left="5760" w:hanging="360"/>
      </w:pPr>
      <w:rPr>
        <w:rFonts w:ascii="Symbol" w:hAnsi="Symbol" w:hint="default"/>
      </w:rPr>
    </w:lvl>
    <w:lvl w:ilvl="7" w:tplc="183069FA" w:tentative="1">
      <w:start w:val="1"/>
      <w:numFmt w:val="bullet"/>
      <w:lvlText w:val="o"/>
      <w:lvlJc w:val="left"/>
      <w:pPr>
        <w:ind w:left="6480" w:hanging="360"/>
      </w:pPr>
      <w:rPr>
        <w:rFonts w:ascii="Courier New" w:hAnsi="Courier New" w:cs="Courier New" w:hint="default"/>
      </w:rPr>
    </w:lvl>
    <w:lvl w:ilvl="8" w:tplc="0E845E30" w:tentative="1">
      <w:start w:val="1"/>
      <w:numFmt w:val="bullet"/>
      <w:lvlText w:val=""/>
      <w:lvlJc w:val="left"/>
      <w:pPr>
        <w:ind w:left="7200" w:hanging="360"/>
      </w:pPr>
      <w:rPr>
        <w:rFonts w:ascii="Wingdings" w:hAnsi="Wingdings" w:hint="default"/>
      </w:rPr>
    </w:lvl>
  </w:abstractNum>
  <w:abstractNum w:abstractNumId="63">
    <w:nsid w:val="60B434D6"/>
    <w:multiLevelType w:val="hybridMultilevel"/>
    <w:tmpl w:val="54441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0EF6A75"/>
    <w:multiLevelType w:val="hybridMultilevel"/>
    <w:tmpl w:val="CD76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1DB61C5"/>
    <w:multiLevelType w:val="hybridMultilevel"/>
    <w:tmpl w:val="3DE00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24257F5"/>
    <w:multiLevelType w:val="hybridMultilevel"/>
    <w:tmpl w:val="15A2445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nsid w:val="63FF6E82"/>
    <w:multiLevelType w:val="hybridMultilevel"/>
    <w:tmpl w:val="64A22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65CD3DEE"/>
    <w:multiLevelType w:val="hybridMultilevel"/>
    <w:tmpl w:val="D668D4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D91A78DC">
      <w:start w:val="15"/>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67EB770B"/>
    <w:multiLevelType w:val="hybridMultilevel"/>
    <w:tmpl w:val="576A050E"/>
    <w:lvl w:ilvl="0" w:tplc="200CA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8AD105C"/>
    <w:multiLevelType w:val="hybridMultilevel"/>
    <w:tmpl w:val="809A1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9966C2B"/>
    <w:multiLevelType w:val="hybridMultilevel"/>
    <w:tmpl w:val="2822EF70"/>
    <w:lvl w:ilvl="0" w:tplc="4BC4FB7E">
      <w:start w:val="2"/>
      <w:numFmt w:val="bullet"/>
      <w:lvlText w:val="-"/>
      <w:lvlJc w:val="left"/>
      <w:pPr>
        <w:ind w:left="1287" w:hanging="360"/>
      </w:pPr>
      <w:rPr>
        <w:rFonts w:ascii="Times New Roman" w:eastAsiaTheme="minorEastAsia" w:hAnsi="Times New Roman" w:cs="Times New Roma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2">
    <w:nsid w:val="6BB36FF9"/>
    <w:multiLevelType w:val="hybridMultilevel"/>
    <w:tmpl w:val="E3909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F1007E9"/>
    <w:multiLevelType w:val="hybridMultilevel"/>
    <w:tmpl w:val="675A6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FE14EB5"/>
    <w:multiLevelType w:val="hybridMultilevel"/>
    <w:tmpl w:val="21983826"/>
    <w:lvl w:ilvl="0" w:tplc="FEEE7D94">
      <w:start w:val="1"/>
      <w:numFmt w:val="bullet"/>
      <w:lvlText w:val=""/>
      <w:lvlJc w:val="left"/>
      <w:pPr>
        <w:ind w:left="1004" w:hanging="360"/>
      </w:pPr>
      <w:rPr>
        <w:rFonts w:ascii="Wingdings 3" w:hAnsi="Wingdings 3"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5">
    <w:nsid w:val="70390E59"/>
    <w:multiLevelType w:val="hybridMultilevel"/>
    <w:tmpl w:val="1BCCD05C"/>
    <w:lvl w:ilvl="0" w:tplc="4BC4FB7E">
      <w:start w:val="2"/>
      <w:numFmt w:val="bullet"/>
      <w:lvlText w:val="-"/>
      <w:lvlJc w:val="left"/>
      <w:pPr>
        <w:ind w:left="720" w:hanging="360"/>
      </w:pPr>
      <w:rPr>
        <w:rFonts w:ascii="Times New Roman" w:eastAsiaTheme="minorEastAsia"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nsid w:val="713B3380"/>
    <w:multiLevelType w:val="hybridMultilevel"/>
    <w:tmpl w:val="E1169D6A"/>
    <w:lvl w:ilvl="0" w:tplc="82D476C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72D11D65"/>
    <w:multiLevelType w:val="hybridMultilevel"/>
    <w:tmpl w:val="34C82A9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8">
    <w:nsid w:val="75C42059"/>
    <w:multiLevelType w:val="hybridMultilevel"/>
    <w:tmpl w:val="3DDC9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6E45D36"/>
    <w:multiLevelType w:val="hybridMultilevel"/>
    <w:tmpl w:val="B7107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9B90104"/>
    <w:multiLevelType w:val="hybridMultilevel"/>
    <w:tmpl w:val="CB82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9F756FD"/>
    <w:multiLevelType w:val="hybridMultilevel"/>
    <w:tmpl w:val="E6EC694E"/>
    <w:lvl w:ilvl="0" w:tplc="FEEE7D9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AA56470"/>
    <w:multiLevelType w:val="multilevel"/>
    <w:tmpl w:val="EBAE14B2"/>
    <w:lvl w:ilvl="0">
      <w:start w:val="1"/>
      <w:numFmt w:val="bullet"/>
      <w:lvlText w:val=""/>
      <w:lvlJc w:val="left"/>
      <w:pPr>
        <w:tabs>
          <w:tab w:val="num" w:pos="810"/>
        </w:tabs>
        <w:ind w:left="810" w:hanging="360"/>
      </w:pPr>
      <w:rPr>
        <w:rFonts w:ascii="Wingdings" w:hAnsi="Wingdings" w:hint="default"/>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83">
    <w:nsid w:val="7BF530DD"/>
    <w:multiLevelType w:val="hybridMultilevel"/>
    <w:tmpl w:val="A31AC374"/>
    <w:lvl w:ilvl="0" w:tplc="CEA4F89A">
      <w:start w:val="5"/>
      <w:numFmt w:val="bullet"/>
      <w:lvlText w:val="-"/>
      <w:lvlJc w:val="left"/>
      <w:pPr>
        <w:ind w:left="862"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BFD79F7"/>
    <w:multiLevelType w:val="hybridMultilevel"/>
    <w:tmpl w:val="36C4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BFD7B16"/>
    <w:multiLevelType w:val="hybridMultilevel"/>
    <w:tmpl w:val="E4FE6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CCB3867"/>
    <w:multiLevelType w:val="hybridMultilevel"/>
    <w:tmpl w:val="08483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ECF2796"/>
    <w:multiLevelType w:val="hybridMultilevel"/>
    <w:tmpl w:val="963E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FC620C4"/>
    <w:multiLevelType w:val="hybridMultilevel"/>
    <w:tmpl w:val="51D4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4"/>
  </w:num>
  <w:num w:numId="3">
    <w:abstractNumId w:val="86"/>
  </w:num>
  <w:num w:numId="4">
    <w:abstractNumId w:val="9"/>
  </w:num>
  <w:num w:numId="5">
    <w:abstractNumId w:val="20"/>
  </w:num>
  <w:num w:numId="6">
    <w:abstractNumId w:val="21"/>
  </w:num>
  <w:num w:numId="7">
    <w:abstractNumId w:val="78"/>
  </w:num>
  <w:num w:numId="8">
    <w:abstractNumId w:val="48"/>
  </w:num>
  <w:num w:numId="9">
    <w:abstractNumId w:val="10"/>
  </w:num>
  <w:num w:numId="10">
    <w:abstractNumId w:val="72"/>
  </w:num>
  <w:num w:numId="11">
    <w:abstractNumId w:val="70"/>
  </w:num>
  <w:num w:numId="12">
    <w:abstractNumId w:val="1"/>
  </w:num>
  <w:num w:numId="13">
    <w:abstractNumId w:val="13"/>
  </w:num>
  <w:num w:numId="14">
    <w:abstractNumId w:val="60"/>
  </w:num>
  <w:num w:numId="15">
    <w:abstractNumId w:val="15"/>
  </w:num>
  <w:num w:numId="16">
    <w:abstractNumId w:val="6"/>
  </w:num>
  <w:num w:numId="17">
    <w:abstractNumId w:val="67"/>
  </w:num>
  <w:num w:numId="18">
    <w:abstractNumId w:val="46"/>
  </w:num>
  <w:num w:numId="19">
    <w:abstractNumId w:val="77"/>
  </w:num>
  <w:num w:numId="20">
    <w:abstractNumId w:val="2"/>
  </w:num>
  <w:num w:numId="21">
    <w:abstractNumId w:val="82"/>
  </w:num>
  <w:num w:numId="22">
    <w:abstractNumId w:val="38"/>
  </w:num>
  <w:num w:numId="23">
    <w:abstractNumId w:val="4"/>
  </w:num>
  <w:num w:numId="24">
    <w:abstractNumId w:val="36"/>
  </w:num>
  <w:num w:numId="25">
    <w:abstractNumId w:val="52"/>
  </w:num>
  <w:num w:numId="26">
    <w:abstractNumId w:val="3"/>
  </w:num>
  <w:num w:numId="27">
    <w:abstractNumId w:val="63"/>
  </w:num>
  <w:num w:numId="28">
    <w:abstractNumId w:val="64"/>
  </w:num>
  <w:num w:numId="29">
    <w:abstractNumId w:val="84"/>
  </w:num>
  <w:num w:numId="30">
    <w:abstractNumId w:val="39"/>
  </w:num>
  <w:num w:numId="31">
    <w:abstractNumId w:val="43"/>
  </w:num>
  <w:num w:numId="32">
    <w:abstractNumId w:val="80"/>
  </w:num>
  <w:num w:numId="33">
    <w:abstractNumId w:val="44"/>
  </w:num>
  <w:num w:numId="34">
    <w:abstractNumId w:val="68"/>
  </w:num>
  <w:num w:numId="35">
    <w:abstractNumId w:val="30"/>
  </w:num>
  <w:num w:numId="36">
    <w:abstractNumId w:val="81"/>
  </w:num>
  <w:num w:numId="37">
    <w:abstractNumId w:val="37"/>
  </w:num>
  <w:num w:numId="38">
    <w:abstractNumId w:val="56"/>
  </w:num>
  <w:num w:numId="39">
    <w:abstractNumId w:val="50"/>
  </w:num>
  <w:num w:numId="40">
    <w:abstractNumId w:val="26"/>
  </w:num>
  <w:num w:numId="41">
    <w:abstractNumId w:val="31"/>
  </w:num>
  <w:num w:numId="42">
    <w:abstractNumId w:val="7"/>
  </w:num>
  <w:num w:numId="43">
    <w:abstractNumId w:val="8"/>
  </w:num>
  <w:num w:numId="44">
    <w:abstractNumId w:val="42"/>
  </w:num>
  <w:num w:numId="45">
    <w:abstractNumId w:val="76"/>
  </w:num>
  <w:num w:numId="46">
    <w:abstractNumId w:val="32"/>
  </w:num>
  <w:num w:numId="47">
    <w:abstractNumId w:val="35"/>
  </w:num>
  <w:num w:numId="48">
    <w:abstractNumId w:val="5"/>
  </w:num>
  <w:num w:numId="49">
    <w:abstractNumId w:val="28"/>
  </w:num>
  <w:num w:numId="50">
    <w:abstractNumId w:val="74"/>
  </w:num>
  <w:num w:numId="51">
    <w:abstractNumId w:val="83"/>
  </w:num>
  <w:num w:numId="52">
    <w:abstractNumId w:val="34"/>
  </w:num>
  <w:num w:numId="53">
    <w:abstractNumId w:val="59"/>
  </w:num>
  <w:num w:numId="54">
    <w:abstractNumId w:val="27"/>
  </w:num>
  <w:num w:numId="55">
    <w:abstractNumId w:val="71"/>
  </w:num>
  <w:num w:numId="56">
    <w:abstractNumId w:val="16"/>
  </w:num>
  <w:num w:numId="57">
    <w:abstractNumId w:val="53"/>
  </w:num>
  <w:num w:numId="58">
    <w:abstractNumId w:val="55"/>
  </w:num>
  <w:num w:numId="59">
    <w:abstractNumId w:val="87"/>
  </w:num>
  <w:num w:numId="60">
    <w:abstractNumId w:val="0"/>
    <w:lvlOverride w:ilvl="0">
      <w:lvl w:ilvl="0">
        <w:start w:val="1"/>
        <w:numFmt w:val="bullet"/>
        <w:lvlText w:val="-"/>
        <w:legacy w:legacy="1" w:legacySpace="120" w:legacyIndent="360"/>
        <w:lvlJc w:val="left"/>
        <w:pPr>
          <w:ind w:left="720" w:hanging="360"/>
        </w:pPr>
      </w:lvl>
    </w:lvlOverride>
  </w:num>
  <w:num w:numId="61">
    <w:abstractNumId w:val="79"/>
  </w:num>
  <w:num w:numId="62">
    <w:abstractNumId w:val="66"/>
  </w:num>
  <w:num w:numId="63">
    <w:abstractNumId w:val="41"/>
  </w:num>
  <w:num w:numId="64">
    <w:abstractNumId w:val="51"/>
  </w:num>
  <w:num w:numId="65">
    <w:abstractNumId w:val="23"/>
  </w:num>
  <w:num w:numId="66">
    <w:abstractNumId w:val="24"/>
  </w:num>
  <w:num w:numId="67">
    <w:abstractNumId w:val="75"/>
  </w:num>
  <w:num w:numId="68">
    <w:abstractNumId w:val="62"/>
  </w:num>
  <w:num w:numId="69">
    <w:abstractNumId w:val="22"/>
  </w:num>
  <w:num w:numId="70">
    <w:abstractNumId w:val="58"/>
  </w:num>
  <w:num w:numId="71">
    <w:abstractNumId w:val="61"/>
  </w:num>
  <w:num w:numId="72">
    <w:abstractNumId w:val="19"/>
  </w:num>
  <w:num w:numId="73">
    <w:abstractNumId w:val="33"/>
  </w:num>
  <w:num w:numId="74">
    <w:abstractNumId w:val="25"/>
  </w:num>
  <w:num w:numId="75">
    <w:abstractNumId w:val="49"/>
  </w:num>
  <w:num w:numId="76">
    <w:abstractNumId w:val="88"/>
  </w:num>
  <w:num w:numId="77">
    <w:abstractNumId w:val="12"/>
  </w:num>
  <w:num w:numId="78">
    <w:abstractNumId w:val="47"/>
  </w:num>
  <w:num w:numId="79">
    <w:abstractNumId w:val="57"/>
  </w:num>
  <w:num w:numId="80">
    <w:abstractNumId w:val="17"/>
  </w:num>
  <w:num w:numId="81">
    <w:abstractNumId w:val="45"/>
  </w:num>
  <w:num w:numId="82">
    <w:abstractNumId w:val="18"/>
  </w:num>
  <w:num w:numId="83">
    <w:abstractNumId w:val="69"/>
  </w:num>
  <w:num w:numId="84">
    <w:abstractNumId w:val="11"/>
  </w:num>
  <w:num w:numId="85">
    <w:abstractNumId w:val="73"/>
  </w:num>
  <w:num w:numId="86">
    <w:abstractNumId w:val="29"/>
  </w:num>
  <w:num w:numId="87">
    <w:abstractNumId w:val="54"/>
  </w:num>
  <w:num w:numId="88">
    <w:abstractNumId w:val="65"/>
  </w:num>
  <w:num w:numId="89">
    <w:abstractNumId w:val="8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3A"/>
    <w:rsid w:val="0000083F"/>
    <w:rsid w:val="00003E29"/>
    <w:rsid w:val="00005AAA"/>
    <w:rsid w:val="00011997"/>
    <w:rsid w:val="000150D1"/>
    <w:rsid w:val="00021D23"/>
    <w:rsid w:val="0002231B"/>
    <w:rsid w:val="00022776"/>
    <w:rsid w:val="000239B2"/>
    <w:rsid w:val="00024D0B"/>
    <w:rsid w:val="00026592"/>
    <w:rsid w:val="00026804"/>
    <w:rsid w:val="00030354"/>
    <w:rsid w:val="0003221E"/>
    <w:rsid w:val="0003401D"/>
    <w:rsid w:val="00034638"/>
    <w:rsid w:val="000349D4"/>
    <w:rsid w:val="00034EF5"/>
    <w:rsid w:val="000358FE"/>
    <w:rsid w:val="00037BF3"/>
    <w:rsid w:val="0004196F"/>
    <w:rsid w:val="000437BA"/>
    <w:rsid w:val="00043F1B"/>
    <w:rsid w:val="00050654"/>
    <w:rsid w:val="00052520"/>
    <w:rsid w:val="00052992"/>
    <w:rsid w:val="00054407"/>
    <w:rsid w:val="00054CA7"/>
    <w:rsid w:val="00056F9C"/>
    <w:rsid w:val="00060063"/>
    <w:rsid w:val="00060630"/>
    <w:rsid w:val="00062F22"/>
    <w:rsid w:val="0006324B"/>
    <w:rsid w:val="000638A6"/>
    <w:rsid w:val="00063E4B"/>
    <w:rsid w:val="00065351"/>
    <w:rsid w:val="000664B9"/>
    <w:rsid w:val="00070217"/>
    <w:rsid w:val="00071921"/>
    <w:rsid w:val="00072C86"/>
    <w:rsid w:val="00072CA8"/>
    <w:rsid w:val="000743EA"/>
    <w:rsid w:val="00077831"/>
    <w:rsid w:val="00077E5C"/>
    <w:rsid w:val="00080825"/>
    <w:rsid w:val="00080913"/>
    <w:rsid w:val="00081558"/>
    <w:rsid w:val="000816C8"/>
    <w:rsid w:val="00081D6C"/>
    <w:rsid w:val="00082486"/>
    <w:rsid w:val="00084581"/>
    <w:rsid w:val="00084967"/>
    <w:rsid w:val="000870D1"/>
    <w:rsid w:val="00090119"/>
    <w:rsid w:val="000906CF"/>
    <w:rsid w:val="00090D48"/>
    <w:rsid w:val="00092527"/>
    <w:rsid w:val="00092C8D"/>
    <w:rsid w:val="000959A6"/>
    <w:rsid w:val="000A0F1C"/>
    <w:rsid w:val="000A1899"/>
    <w:rsid w:val="000A2265"/>
    <w:rsid w:val="000A5449"/>
    <w:rsid w:val="000A6C18"/>
    <w:rsid w:val="000A6DE7"/>
    <w:rsid w:val="000A76EA"/>
    <w:rsid w:val="000B01C7"/>
    <w:rsid w:val="000B0808"/>
    <w:rsid w:val="000B19FB"/>
    <w:rsid w:val="000B4BC8"/>
    <w:rsid w:val="000B5900"/>
    <w:rsid w:val="000B61BB"/>
    <w:rsid w:val="000C5BCB"/>
    <w:rsid w:val="000C5C25"/>
    <w:rsid w:val="000C718B"/>
    <w:rsid w:val="000C78FE"/>
    <w:rsid w:val="000D2574"/>
    <w:rsid w:val="000D35AD"/>
    <w:rsid w:val="000D49B6"/>
    <w:rsid w:val="000D5956"/>
    <w:rsid w:val="000D5A33"/>
    <w:rsid w:val="000E1A33"/>
    <w:rsid w:val="000E236F"/>
    <w:rsid w:val="000E2730"/>
    <w:rsid w:val="000E72E4"/>
    <w:rsid w:val="000F1816"/>
    <w:rsid w:val="00100631"/>
    <w:rsid w:val="00101400"/>
    <w:rsid w:val="00103408"/>
    <w:rsid w:val="00110279"/>
    <w:rsid w:val="00110CA2"/>
    <w:rsid w:val="00110DE7"/>
    <w:rsid w:val="00115547"/>
    <w:rsid w:val="0011691B"/>
    <w:rsid w:val="001173A3"/>
    <w:rsid w:val="00117C69"/>
    <w:rsid w:val="00117EDE"/>
    <w:rsid w:val="00117FE0"/>
    <w:rsid w:val="00121083"/>
    <w:rsid w:val="001210C9"/>
    <w:rsid w:val="00122B32"/>
    <w:rsid w:val="001252CD"/>
    <w:rsid w:val="00125AB1"/>
    <w:rsid w:val="00125FA9"/>
    <w:rsid w:val="00127139"/>
    <w:rsid w:val="0012764F"/>
    <w:rsid w:val="001303DA"/>
    <w:rsid w:val="0013386D"/>
    <w:rsid w:val="0014206B"/>
    <w:rsid w:val="00142CDE"/>
    <w:rsid w:val="00145ABA"/>
    <w:rsid w:val="001509E2"/>
    <w:rsid w:val="00152AEE"/>
    <w:rsid w:val="001548A9"/>
    <w:rsid w:val="00154B8B"/>
    <w:rsid w:val="001560F1"/>
    <w:rsid w:val="00156167"/>
    <w:rsid w:val="00156D4A"/>
    <w:rsid w:val="001601F2"/>
    <w:rsid w:val="0016149F"/>
    <w:rsid w:val="00161F16"/>
    <w:rsid w:val="0016313F"/>
    <w:rsid w:val="0016579A"/>
    <w:rsid w:val="00165E42"/>
    <w:rsid w:val="001667C4"/>
    <w:rsid w:val="00172E54"/>
    <w:rsid w:val="00173557"/>
    <w:rsid w:val="0017447A"/>
    <w:rsid w:val="001746FC"/>
    <w:rsid w:val="00174FAB"/>
    <w:rsid w:val="0017698B"/>
    <w:rsid w:val="00184AA9"/>
    <w:rsid w:val="001861F2"/>
    <w:rsid w:val="00190FAE"/>
    <w:rsid w:val="001925C7"/>
    <w:rsid w:val="00192704"/>
    <w:rsid w:val="001936F0"/>
    <w:rsid w:val="001965DE"/>
    <w:rsid w:val="001A11F4"/>
    <w:rsid w:val="001A176D"/>
    <w:rsid w:val="001A2D92"/>
    <w:rsid w:val="001A51F4"/>
    <w:rsid w:val="001A5A6C"/>
    <w:rsid w:val="001A6BBF"/>
    <w:rsid w:val="001B1DDC"/>
    <w:rsid w:val="001B6CAB"/>
    <w:rsid w:val="001B702A"/>
    <w:rsid w:val="001C5EB0"/>
    <w:rsid w:val="001C6CF2"/>
    <w:rsid w:val="001C7464"/>
    <w:rsid w:val="001D414A"/>
    <w:rsid w:val="001D4C17"/>
    <w:rsid w:val="001E020B"/>
    <w:rsid w:val="001E1B05"/>
    <w:rsid w:val="001E292F"/>
    <w:rsid w:val="001E4F09"/>
    <w:rsid w:val="001E6E68"/>
    <w:rsid w:val="001E719A"/>
    <w:rsid w:val="001F12D6"/>
    <w:rsid w:val="001F1472"/>
    <w:rsid w:val="001F2C12"/>
    <w:rsid w:val="001F4AED"/>
    <w:rsid w:val="001F573F"/>
    <w:rsid w:val="00202893"/>
    <w:rsid w:val="00206011"/>
    <w:rsid w:val="0020622E"/>
    <w:rsid w:val="00206BAE"/>
    <w:rsid w:val="002107C2"/>
    <w:rsid w:val="002126CC"/>
    <w:rsid w:val="00222B5A"/>
    <w:rsid w:val="00222F5A"/>
    <w:rsid w:val="00225399"/>
    <w:rsid w:val="00225D45"/>
    <w:rsid w:val="00225E3C"/>
    <w:rsid w:val="00227CA1"/>
    <w:rsid w:val="00227CE8"/>
    <w:rsid w:val="00231BA1"/>
    <w:rsid w:val="0023445D"/>
    <w:rsid w:val="00237A44"/>
    <w:rsid w:val="0024173C"/>
    <w:rsid w:val="00242483"/>
    <w:rsid w:val="002424C2"/>
    <w:rsid w:val="00243C00"/>
    <w:rsid w:val="002465F2"/>
    <w:rsid w:val="00247FBF"/>
    <w:rsid w:val="00250B73"/>
    <w:rsid w:val="00250EF1"/>
    <w:rsid w:val="00254851"/>
    <w:rsid w:val="00257548"/>
    <w:rsid w:val="00265860"/>
    <w:rsid w:val="00271592"/>
    <w:rsid w:val="002715B1"/>
    <w:rsid w:val="00272184"/>
    <w:rsid w:val="00274AEB"/>
    <w:rsid w:val="00274ECA"/>
    <w:rsid w:val="00275A94"/>
    <w:rsid w:val="0027796C"/>
    <w:rsid w:val="00281F63"/>
    <w:rsid w:val="00285319"/>
    <w:rsid w:val="0028575A"/>
    <w:rsid w:val="0028645E"/>
    <w:rsid w:val="00286E2C"/>
    <w:rsid w:val="00287BCF"/>
    <w:rsid w:val="00291B72"/>
    <w:rsid w:val="00292D40"/>
    <w:rsid w:val="002977DE"/>
    <w:rsid w:val="002A15B2"/>
    <w:rsid w:val="002A55AE"/>
    <w:rsid w:val="002A5DAD"/>
    <w:rsid w:val="002A62DF"/>
    <w:rsid w:val="002B0277"/>
    <w:rsid w:val="002B1636"/>
    <w:rsid w:val="002B5C08"/>
    <w:rsid w:val="002B6B17"/>
    <w:rsid w:val="002B7387"/>
    <w:rsid w:val="002B7E65"/>
    <w:rsid w:val="002C0200"/>
    <w:rsid w:val="002C079C"/>
    <w:rsid w:val="002C1AA0"/>
    <w:rsid w:val="002C309C"/>
    <w:rsid w:val="002C3193"/>
    <w:rsid w:val="002C5C1E"/>
    <w:rsid w:val="002D34D5"/>
    <w:rsid w:val="002E3C96"/>
    <w:rsid w:val="002E4794"/>
    <w:rsid w:val="002E48DF"/>
    <w:rsid w:val="002F3FDB"/>
    <w:rsid w:val="00302E52"/>
    <w:rsid w:val="00304F0F"/>
    <w:rsid w:val="00313020"/>
    <w:rsid w:val="00314B3A"/>
    <w:rsid w:val="00316CE3"/>
    <w:rsid w:val="0032221D"/>
    <w:rsid w:val="0032260C"/>
    <w:rsid w:val="0032702E"/>
    <w:rsid w:val="0033213F"/>
    <w:rsid w:val="00335CCB"/>
    <w:rsid w:val="00337256"/>
    <w:rsid w:val="00342F5C"/>
    <w:rsid w:val="00344CF6"/>
    <w:rsid w:val="00350A94"/>
    <w:rsid w:val="0035300D"/>
    <w:rsid w:val="0035458C"/>
    <w:rsid w:val="0035594C"/>
    <w:rsid w:val="00356152"/>
    <w:rsid w:val="0036159E"/>
    <w:rsid w:val="00364201"/>
    <w:rsid w:val="003654E6"/>
    <w:rsid w:val="00366B66"/>
    <w:rsid w:val="003675E9"/>
    <w:rsid w:val="00367BA7"/>
    <w:rsid w:val="00371613"/>
    <w:rsid w:val="003737B6"/>
    <w:rsid w:val="003739E6"/>
    <w:rsid w:val="00377D44"/>
    <w:rsid w:val="0038043F"/>
    <w:rsid w:val="003809B0"/>
    <w:rsid w:val="0038181A"/>
    <w:rsid w:val="00386995"/>
    <w:rsid w:val="003870AE"/>
    <w:rsid w:val="00391A81"/>
    <w:rsid w:val="003A1A94"/>
    <w:rsid w:val="003A2041"/>
    <w:rsid w:val="003A296E"/>
    <w:rsid w:val="003A2E1E"/>
    <w:rsid w:val="003A793B"/>
    <w:rsid w:val="003A7C6B"/>
    <w:rsid w:val="003B2144"/>
    <w:rsid w:val="003B4267"/>
    <w:rsid w:val="003B4E79"/>
    <w:rsid w:val="003B52CA"/>
    <w:rsid w:val="003B6EB1"/>
    <w:rsid w:val="003C07C0"/>
    <w:rsid w:val="003C514B"/>
    <w:rsid w:val="003C5ED6"/>
    <w:rsid w:val="003D5DDB"/>
    <w:rsid w:val="003D60FC"/>
    <w:rsid w:val="003D633C"/>
    <w:rsid w:val="003D6782"/>
    <w:rsid w:val="003E2670"/>
    <w:rsid w:val="003E37DC"/>
    <w:rsid w:val="003E4236"/>
    <w:rsid w:val="003E49B7"/>
    <w:rsid w:val="003E4C54"/>
    <w:rsid w:val="003E54AA"/>
    <w:rsid w:val="003F0EAE"/>
    <w:rsid w:val="003F1844"/>
    <w:rsid w:val="003F6A76"/>
    <w:rsid w:val="003F6F0C"/>
    <w:rsid w:val="004033BC"/>
    <w:rsid w:val="00403B6E"/>
    <w:rsid w:val="00410BC0"/>
    <w:rsid w:val="00411B35"/>
    <w:rsid w:val="004136D5"/>
    <w:rsid w:val="004149BE"/>
    <w:rsid w:val="00417134"/>
    <w:rsid w:val="0042021B"/>
    <w:rsid w:val="004221B6"/>
    <w:rsid w:val="004231C2"/>
    <w:rsid w:val="00424FE3"/>
    <w:rsid w:val="00427944"/>
    <w:rsid w:val="00427CE7"/>
    <w:rsid w:val="00432D52"/>
    <w:rsid w:val="00436EEE"/>
    <w:rsid w:val="004422E2"/>
    <w:rsid w:val="00442C96"/>
    <w:rsid w:val="004437DF"/>
    <w:rsid w:val="00445076"/>
    <w:rsid w:val="00451E7E"/>
    <w:rsid w:val="00453EEE"/>
    <w:rsid w:val="00454808"/>
    <w:rsid w:val="0045700A"/>
    <w:rsid w:val="00457145"/>
    <w:rsid w:val="00460019"/>
    <w:rsid w:val="00461F8D"/>
    <w:rsid w:val="00462F16"/>
    <w:rsid w:val="00463A3C"/>
    <w:rsid w:val="00464218"/>
    <w:rsid w:val="0046698B"/>
    <w:rsid w:val="00470792"/>
    <w:rsid w:val="004709F7"/>
    <w:rsid w:val="004719D9"/>
    <w:rsid w:val="00471F1F"/>
    <w:rsid w:val="00472D5B"/>
    <w:rsid w:val="00472DDD"/>
    <w:rsid w:val="00474D4D"/>
    <w:rsid w:val="004750B4"/>
    <w:rsid w:val="00475A68"/>
    <w:rsid w:val="0048418E"/>
    <w:rsid w:val="004878E0"/>
    <w:rsid w:val="004906F9"/>
    <w:rsid w:val="004921A4"/>
    <w:rsid w:val="004927DC"/>
    <w:rsid w:val="00493A55"/>
    <w:rsid w:val="0049448D"/>
    <w:rsid w:val="0049569C"/>
    <w:rsid w:val="004963EF"/>
    <w:rsid w:val="004A088B"/>
    <w:rsid w:val="004A1977"/>
    <w:rsid w:val="004A1FE1"/>
    <w:rsid w:val="004A32DD"/>
    <w:rsid w:val="004A46D7"/>
    <w:rsid w:val="004A53F8"/>
    <w:rsid w:val="004A6BC2"/>
    <w:rsid w:val="004B1ED6"/>
    <w:rsid w:val="004B33F5"/>
    <w:rsid w:val="004B697B"/>
    <w:rsid w:val="004B7B1D"/>
    <w:rsid w:val="004C2F26"/>
    <w:rsid w:val="004C31FB"/>
    <w:rsid w:val="004C4136"/>
    <w:rsid w:val="004C66CE"/>
    <w:rsid w:val="004C6B9C"/>
    <w:rsid w:val="004D12CB"/>
    <w:rsid w:val="004D688B"/>
    <w:rsid w:val="004E12ED"/>
    <w:rsid w:val="004E177E"/>
    <w:rsid w:val="004E21DD"/>
    <w:rsid w:val="004E28F9"/>
    <w:rsid w:val="004E7186"/>
    <w:rsid w:val="004F26E7"/>
    <w:rsid w:val="004F355D"/>
    <w:rsid w:val="004F36B8"/>
    <w:rsid w:val="004F4CB9"/>
    <w:rsid w:val="004F6E36"/>
    <w:rsid w:val="00500E2C"/>
    <w:rsid w:val="0050432E"/>
    <w:rsid w:val="005043AD"/>
    <w:rsid w:val="00506FA9"/>
    <w:rsid w:val="00510232"/>
    <w:rsid w:val="00511CEB"/>
    <w:rsid w:val="00513C4A"/>
    <w:rsid w:val="00514D9A"/>
    <w:rsid w:val="00516E37"/>
    <w:rsid w:val="00520B2F"/>
    <w:rsid w:val="005226A0"/>
    <w:rsid w:val="00525AD8"/>
    <w:rsid w:val="00525F42"/>
    <w:rsid w:val="00526027"/>
    <w:rsid w:val="00530E5F"/>
    <w:rsid w:val="00532247"/>
    <w:rsid w:val="00532748"/>
    <w:rsid w:val="00534FFF"/>
    <w:rsid w:val="00546BF2"/>
    <w:rsid w:val="00550247"/>
    <w:rsid w:val="005503D4"/>
    <w:rsid w:val="00551F35"/>
    <w:rsid w:val="00553BDC"/>
    <w:rsid w:val="005568A4"/>
    <w:rsid w:val="00560A98"/>
    <w:rsid w:val="00563C50"/>
    <w:rsid w:val="0056471C"/>
    <w:rsid w:val="00564B5B"/>
    <w:rsid w:val="00565CE2"/>
    <w:rsid w:val="00567FEB"/>
    <w:rsid w:val="005721E2"/>
    <w:rsid w:val="0057565C"/>
    <w:rsid w:val="0057675B"/>
    <w:rsid w:val="005777CD"/>
    <w:rsid w:val="005779C5"/>
    <w:rsid w:val="0058021F"/>
    <w:rsid w:val="00580FCE"/>
    <w:rsid w:val="00582966"/>
    <w:rsid w:val="00582F59"/>
    <w:rsid w:val="005845FF"/>
    <w:rsid w:val="00587066"/>
    <w:rsid w:val="00590513"/>
    <w:rsid w:val="00590938"/>
    <w:rsid w:val="0059103E"/>
    <w:rsid w:val="005920A1"/>
    <w:rsid w:val="005925F1"/>
    <w:rsid w:val="00594DDD"/>
    <w:rsid w:val="00597025"/>
    <w:rsid w:val="005A02CE"/>
    <w:rsid w:val="005A042C"/>
    <w:rsid w:val="005A3A61"/>
    <w:rsid w:val="005A407A"/>
    <w:rsid w:val="005A5CA7"/>
    <w:rsid w:val="005A6D03"/>
    <w:rsid w:val="005B0B31"/>
    <w:rsid w:val="005B1DBF"/>
    <w:rsid w:val="005B26BF"/>
    <w:rsid w:val="005B3157"/>
    <w:rsid w:val="005B5AE6"/>
    <w:rsid w:val="005B61F0"/>
    <w:rsid w:val="005C18BE"/>
    <w:rsid w:val="005C2715"/>
    <w:rsid w:val="005C2ED0"/>
    <w:rsid w:val="005C4C17"/>
    <w:rsid w:val="005D0CFB"/>
    <w:rsid w:val="005D23F6"/>
    <w:rsid w:val="005D3186"/>
    <w:rsid w:val="005E1A7D"/>
    <w:rsid w:val="005E314E"/>
    <w:rsid w:val="005E50A5"/>
    <w:rsid w:val="005E52AE"/>
    <w:rsid w:val="005F21A0"/>
    <w:rsid w:val="005F24FF"/>
    <w:rsid w:val="005F30AE"/>
    <w:rsid w:val="005F30AF"/>
    <w:rsid w:val="005F74B3"/>
    <w:rsid w:val="005F7B86"/>
    <w:rsid w:val="006079A2"/>
    <w:rsid w:val="006137A9"/>
    <w:rsid w:val="00613D57"/>
    <w:rsid w:val="006140C5"/>
    <w:rsid w:val="006155F5"/>
    <w:rsid w:val="00615D08"/>
    <w:rsid w:val="006209CC"/>
    <w:rsid w:val="00620B50"/>
    <w:rsid w:val="00621CEA"/>
    <w:rsid w:val="00622DCA"/>
    <w:rsid w:val="00625D01"/>
    <w:rsid w:val="006301CC"/>
    <w:rsid w:val="006325C1"/>
    <w:rsid w:val="00632E05"/>
    <w:rsid w:val="00635F4E"/>
    <w:rsid w:val="00637942"/>
    <w:rsid w:val="006469D6"/>
    <w:rsid w:val="00653384"/>
    <w:rsid w:val="00654462"/>
    <w:rsid w:val="006546CF"/>
    <w:rsid w:val="00654C01"/>
    <w:rsid w:val="0066035B"/>
    <w:rsid w:val="00661125"/>
    <w:rsid w:val="00662ABC"/>
    <w:rsid w:val="00673084"/>
    <w:rsid w:val="00674198"/>
    <w:rsid w:val="00674FBD"/>
    <w:rsid w:val="00675BFE"/>
    <w:rsid w:val="00676A9F"/>
    <w:rsid w:val="00683D4F"/>
    <w:rsid w:val="00683ED2"/>
    <w:rsid w:val="00684A7A"/>
    <w:rsid w:val="006859EF"/>
    <w:rsid w:val="00686FFD"/>
    <w:rsid w:val="00691A3A"/>
    <w:rsid w:val="00691D37"/>
    <w:rsid w:val="00695EDC"/>
    <w:rsid w:val="0069645F"/>
    <w:rsid w:val="00696A7A"/>
    <w:rsid w:val="006A090D"/>
    <w:rsid w:val="006A36E4"/>
    <w:rsid w:val="006A4031"/>
    <w:rsid w:val="006A4817"/>
    <w:rsid w:val="006A5625"/>
    <w:rsid w:val="006A563B"/>
    <w:rsid w:val="006A59F2"/>
    <w:rsid w:val="006A6D7F"/>
    <w:rsid w:val="006A7AC4"/>
    <w:rsid w:val="006B1821"/>
    <w:rsid w:val="006B19EE"/>
    <w:rsid w:val="006B1D16"/>
    <w:rsid w:val="006B2767"/>
    <w:rsid w:val="006B564C"/>
    <w:rsid w:val="006B67BE"/>
    <w:rsid w:val="006B67C7"/>
    <w:rsid w:val="006B6E8C"/>
    <w:rsid w:val="006C1BC8"/>
    <w:rsid w:val="006C25CF"/>
    <w:rsid w:val="006C3046"/>
    <w:rsid w:val="006C3D7D"/>
    <w:rsid w:val="006C4ED0"/>
    <w:rsid w:val="006D2E17"/>
    <w:rsid w:val="006D3B81"/>
    <w:rsid w:val="006D6369"/>
    <w:rsid w:val="006D71C1"/>
    <w:rsid w:val="006E0540"/>
    <w:rsid w:val="006E3299"/>
    <w:rsid w:val="006E44CD"/>
    <w:rsid w:val="006E7F56"/>
    <w:rsid w:val="006F019A"/>
    <w:rsid w:val="006F14EE"/>
    <w:rsid w:val="006F272B"/>
    <w:rsid w:val="006F4C3E"/>
    <w:rsid w:val="006F5E77"/>
    <w:rsid w:val="006F7800"/>
    <w:rsid w:val="006F784A"/>
    <w:rsid w:val="00700393"/>
    <w:rsid w:val="00701E41"/>
    <w:rsid w:val="00703761"/>
    <w:rsid w:val="007037F0"/>
    <w:rsid w:val="0070404E"/>
    <w:rsid w:val="0070556F"/>
    <w:rsid w:val="00705931"/>
    <w:rsid w:val="00705EC4"/>
    <w:rsid w:val="00707662"/>
    <w:rsid w:val="00713D3B"/>
    <w:rsid w:val="00714555"/>
    <w:rsid w:val="00714BB7"/>
    <w:rsid w:val="007234EA"/>
    <w:rsid w:val="00725511"/>
    <w:rsid w:val="00725B4F"/>
    <w:rsid w:val="0073172F"/>
    <w:rsid w:val="00731E73"/>
    <w:rsid w:val="007335D5"/>
    <w:rsid w:val="0073376A"/>
    <w:rsid w:val="00733F07"/>
    <w:rsid w:val="00735A32"/>
    <w:rsid w:val="00737169"/>
    <w:rsid w:val="0073770A"/>
    <w:rsid w:val="007417FF"/>
    <w:rsid w:val="00742047"/>
    <w:rsid w:val="00742934"/>
    <w:rsid w:val="00742991"/>
    <w:rsid w:val="00745562"/>
    <w:rsid w:val="007455FD"/>
    <w:rsid w:val="00746073"/>
    <w:rsid w:val="00750A0E"/>
    <w:rsid w:val="0075145E"/>
    <w:rsid w:val="0075239E"/>
    <w:rsid w:val="007527EF"/>
    <w:rsid w:val="0076117C"/>
    <w:rsid w:val="0076190F"/>
    <w:rsid w:val="00762B1E"/>
    <w:rsid w:val="00767B4F"/>
    <w:rsid w:val="00770BD5"/>
    <w:rsid w:val="0077138C"/>
    <w:rsid w:val="00772104"/>
    <w:rsid w:val="0077346C"/>
    <w:rsid w:val="007735FB"/>
    <w:rsid w:val="0077402B"/>
    <w:rsid w:val="00774450"/>
    <w:rsid w:val="0077490F"/>
    <w:rsid w:val="00781BD9"/>
    <w:rsid w:val="00785A63"/>
    <w:rsid w:val="007878C1"/>
    <w:rsid w:val="0079043F"/>
    <w:rsid w:val="00791255"/>
    <w:rsid w:val="00797BF9"/>
    <w:rsid w:val="007A1567"/>
    <w:rsid w:val="007A21FA"/>
    <w:rsid w:val="007A4F73"/>
    <w:rsid w:val="007A5F7F"/>
    <w:rsid w:val="007B08C1"/>
    <w:rsid w:val="007B20BB"/>
    <w:rsid w:val="007B62CD"/>
    <w:rsid w:val="007B6EB6"/>
    <w:rsid w:val="007B7DB7"/>
    <w:rsid w:val="007C0D4A"/>
    <w:rsid w:val="007C2B76"/>
    <w:rsid w:val="007C3066"/>
    <w:rsid w:val="007C531F"/>
    <w:rsid w:val="007C638C"/>
    <w:rsid w:val="007C69D9"/>
    <w:rsid w:val="007D2089"/>
    <w:rsid w:val="007D3709"/>
    <w:rsid w:val="007D5F30"/>
    <w:rsid w:val="007D6C16"/>
    <w:rsid w:val="007D7CA9"/>
    <w:rsid w:val="007E0806"/>
    <w:rsid w:val="007E1AA5"/>
    <w:rsid w:val="007E52E7"/>
    <w:rsid w:val="007E6FC6"/>
    <w:rsid w:val="007F10B5"/>
    <w:rsid w:val="007F259A"/>
    <w:rsid w:val="007F374F"/>
    <w:rsid w:val="007F7D76"/>
    <w:rsid w:val="00800F24"/>
    <w:rsid w:val="00802274"/>
    <w:rsid w:val="008039C8"/>
    <w:rsid w:val="00806723"/>
    <w:rsid w:val="00810F6F"/>
    <w:rsid w:val="008156F7"/>
    <w:rsid w:val="00817491"/>
    <w:rsid w:val="008177B6"/>
    <w:rsid w:val="00817974"/>
    <w:rsid w:val="00820C98"/>
    <w:rsid w:val="008212E3"/>
    <w:rsid w:val="0082319F"/>
    <w:rsid w:val="008251CF"/>
    <w:rsid w:val="008316FE"/>
    <w:rsid w:val="00832304"/>
    <w:rsid w:val="0083294C"/>
    <w:rsid w:val="00834E93"/>
    <w:rsid w:val="00837E4E"/>
    <w:rsid w:val="00837F9D"/>
    <w:rsid w:val="008412D0"/>
    <w:rsid w:val="00844C7C"/>
    <w:rsid w:val="00845400"/>
    <w:rsid w:val="00846450"/>
    <w:rsid w:val="008516F5"/>
    <w:rsid w:val="00851757"/>
    <w:rsid w:val="0085252C"/>
    <w:rsid w:val="00856980"/>
    <w:rsid w:val="00856CC9"/>
    <w:rsid w:val="008637D9"/>
    <w:rsid w:val="008638E1"/>
    <w:rsid w:val="00864404"/>
    <w:rsid w:val="0086448A"/>
    <w:rsid w:val="008651D6"/>
    <w:rsid w:val="00875EF2"/>
    <w:rsid w:val="00876D58"/>
    <w:rsid w:val="0087719F"/>
    <w:rsid w:val="008776DA"/>
    <w:rsid w:val="00880898"/>
    <w:rsid w:val="00884BE4"/>
    <w:rsid w:val="00886118"/>
    <w:rsid w:val="0089183D"/>
    <w:rsid w:val="00893C62"/>
    <w:rsid w:val="00894D8F"/>
    <w:rsid w:val="00896AC0"/>
    <w:rsid w:val="00896F93"/>
    <w:rsid w:val="008979F1"/>
    <w:rsid w:val="00897DF4"/>
    <w:rsid w:val="00897EA8"/>
    <w:rsid w:val="008A0A82"/>
    <w:rsid w:val="008A0AC2"/>
    <w:rsid w:val="008A3C25"/>
    <w:rsid w:val="008A4A43"/>
    <w:rsid w:val="008B49BD"/>
    <w:rsid w:val="008B6298"/>
    <w:rsid w:val="008B62F9"/>
    <w:rsid w:val="008B674C"/>
    <w:rsid w:val="008B6D32"/>
    <w:rsid w:val="008B6E87"/>
    <w:rsid w:val="008B6F78"/>
    <w:rsid w:val="008C1079"/>
    <w:rsid w:val="008C1C44"/>
    <w:rsid w:val="008C450F"/>
    <w:rsid w:val="008C6579"/>
    <w:rsid w:val="008C68F5"/>
    <w:rsid w:val="008C68FA"/>
    <w:rsid w:val="008C6B21"/>
    <w:rsid w:val="008C7A64"/>
    <w:rsid w:val="008C7ED9"/>
    <w:rsid w:val="008D15C3"/>
    <w:rsid w:val="008D1C81"/>
    <w:rsid w:val="008D34C5"/>
    <w:rsid w:val="008D425F"/>
    <w:rsid w:val="008D5385"/>
    <w:rsid w:val="008D67F7"/>
    <w:rsid w:val="008E1AC4"/>
    <w:rsid w:val="008E234A"/>
    <w:rsid w:val="008E5735"/>
    <w:rsid w:val="008E5749"/>
    <w:rsid w:val="008E57A7"/>
    <w:rsid w:val="008F0329"/>
    <w:rsid w:val="008F0928"/>
    <w:rsid w:val="008F1D56"/>
    <w:rsid w:val="008F1F04"/>
    <w:rsid w:val="008F35DF"/>
    <w:rsid w:val="008F4E15"/>
    <w:rsid w:val="009013AF"/>
    <w:rsid w:val="009036F1"/>
    <w:rsid w:val="00906EE0"/>
    <w:rsid w:val="00910036"/>
    <w:rsid w:val="00910374"/>
    <w:rsid w:val="00910EF1"/>
    <w:rsid w:val="009142DF"/>
    <w:rsid w:val="00915C56"/>
    <w:rsid w:val="00920CB6"/>
    <w:rsid w:val="00921312"/>
    <w:rsid w:val="009248F2"/>
    <w:rsid w:val="00926E55"/>
    <w:rsid w:val="009277D0"/>
    <w:rsid w:val="00932377"/>
    <w:rsid w:val="0093354F"/>
    <w:rsid w:val="00935572"/>
    <w:rsid w:val="00936658"/>
    <w:rsid w:val="00937E44"/>
    <w:rsid w:val="009411FE"/>
    <w:rsid w:val="009415A6"/>
    <w:rsid w:val="0094195F"/>
    <w:rsid w:val="009426B6"/>
    <w:rsid w:val="009439AE"/>
    <w:rsid w:val="00951220"/>
    <w:rsid w:val="0095133E"/>
    <w:rsid w:val="00953796"/>
    <w:rsid w:val="00956E27"/>
    <w:rsid w:val="00957B64"/>
    <w:rsid w:val="00957EC0"/>
    <w:rsid w:val="009614D5"/>
    <w:rsid w:val="00961D43"/>
    <w:rsid w:val="009643BD"/>
    <w:rsid w:val="009647EB"/>
    <w:rsid w:val="009662C8"/>
    <w:rsid w:val="00966869"/>
    <w:rsid w:val="00966DED"/>
    <w:rsid w:val="00970FA5"/>
    <w:rsid w:val="0097116B"/>
    <w:rsid w:val="0097296F"/>
    <w:rsid w:val="00973D0C"/>
    <w:rsid w:val="00974D50"/>
    <w:rsid w:val="0098200D"/>
    <w:rsid w:val="00982DE2"/>
    <w:rsid w:val="00985365"/>
    <w:rsid w:val="00991AF2"/>
    <w:rsid w:val="009949BF"/>
    <w:rsid w:val="00996F95"/>
    <w:rsid w:val="0099735A"/>
    <w:rsid w:val="009A08B3"/>
    <w:rsid w:val="009B2F06"/>
    <w:rsid w:val="009B424F"/>
    <w:rsid w:val="009B4E65"/>
    <w:rsid w:val="009B6221"/>
    <w:rsid w:val="009C0E84"/>
    <w:rsid w:val="009C13E7"/>
    <w:rsid w:val="009C1F1D"/>
    <w:rsid w:val="009C5405"/>
    <w:rsid w:val="009C55AF"/>
    <w:rsid w:val="009D1B02"/>
    <w:rsid w:val="009D2286"/>
    <w:rsid w:val="009D2952"/>
    <w:rsid w:val="009D31F9"/>
    <w:rsid w:val="009D4832"/>
    <w:rsid w:val="009D664A"/>
    <w:rsid w:val="009D7112"/>
    <w:rsid w:val="009D79D0"/>
    <w:rsid w:val="009E2239"/>
    <w:rsid w:val="009E2725"/>
    <w:rsid w:val="009E2D08"/>
    <w:rsid w:val="009E3473"/>
    <w:rsid w:val="009E4F33"/>
    <w:rsid w:val="009F6FB2"/>
    <w:rsid w:val="00A00802"/>
    <w:rsid w:val="00A01199"/>
    <w:rsid w:val="00A012CD"/>
    <w:rsid w:val="00A0710B"/>
    <w:rsid w:val="00A07A88"/>
    <w:rsid w:val="00A07E05"/>
    <w:rsid w:val="00A13065"/>
    <w:rsid w:val="00A15673"/>
    <w:rsid w:val="00A15E0A"/>
    <w:rsid w:val="00A16AA1"/>
    <w:rsid w:val="00A173DE"/>
    <w:rsid w:val="00A178EB"/>
    <w:rsid w:val="00A21666"/>
    <w:rsid w:val="00A24584"/>
    <w:rsid w:val="00A25C42"/>
    <w:rsid w:val="00A25E8D"/>
    <w:rsid w:val="00A25F38"/>
    <w:rsid w:val="00A269E7"/>
    <w:rsid w:val="00A2778B"/>
    <w:rsid w:val="00A30884"/>
    <w:rsid w:val="00A34442"/>
    <w:rsid w:val="00A3708A"/>
    <w:rsid w:val="00A3739E"/>
    <w:rsid w:val="00A373B5"/>
    <w:rsid w:val="00A41F72"/>
    <w:rsid w:val="00A4267C"/>
    <w:rsid w:val="00A4515E"/>
    <w:rsid w:val="00A45EC9"/>
    <w:rsid w:val="00A47FDE"/>
    <w:rsid w:val="00A528E2"/>
    <w:rsid w:val="00A531C2"/>
    <w:rsid w:val="00A5359E"/>
    <w:rsid w:val="00A56C24"/>
    <w:rsid w:val="00A57CF1"/>
    <w:rsid w:val="00A62BAC"/>
    <w:rsid w:val="00A647B1"/>
    <w:rsid w:val="00A6615E"/>
    <w:rsid w:val="00A66280"/>
    <w:rsid w:val="00A66671"/>
    <w:rsid w:val="00A66A87"/>
    <w:rsid w:val="00A671D8"/>
    <w:rsid w:val="00A71E8F"/>
    <w:rsid w:val="00A7214D"/>
    <w:rsid w:val="00A728E6"/>
    <w:rsid w:val="00A72ED7"/>
    <w:rsid w:val="00A743B6"/>
    <w:rsid w:val="00A75482"/>
    <w:rsid w:val="00A75CD5"/>
    <w:rsid w:val="00A76942"/>
    <w:rsid w:val="00A8149F"/>
    <w:rsid w:val="00A83C64"/>
    <w:rsid w:val="00A841D9"/>
    <w:rsid w:val="00A86E82"/>
    <w:rsid w:val="00A875E7"/>
    <w:rsid w:val="00AA2C66"/>
    <w:rsid w:val="00AA4411"/>
    <w:rsid w:val="00AA52AF"/>
    <w:rsid w:val="00AA62BE"/>
    <w:rsid w:val="00AB03FA"/>
    <w:rsid w:val="00AB3372"/>
    <w:rsid w:val="00AB4D1A"/>
    <w:rsid w:val="00AB53A9"/>
    <w:rsid w:val="00AB633F"/>
    <w:rsid w:val="00AC16F6"/>
    <w:rsid w:val="00AC1A07"/>
    <w:rsid w:val="00AC1BB8"/>
    <w:rsid w:val="00AC3477"/>
    <w:rsid w:val="00AC5B55"/>
    <w:rsid w:val="00AC64D7"/>
    <w:rsid w:val="00AC64E5"/>
    <w:rsid w:val="00AC658B"/>
    <w:rsid w:val="00AD0502"/>
    <w:rsid w:val="00AD0AA6"/>
    <w:rsid w:val="00AD4ED9"/>
    <w:rsid w:val="00AD55C0"/>
    <w:rsid w:val="00AE192C"/>
    <w:rsid w:val="00AE2612"/>
    <w:rsid w:val="00AE26C0"/>
    <w:rsid w:val="00AE49A0"/>
    <w:rsid w:val="00AE508F"/>
    <w:rsid w:val="00AE7581"/>
    <w:rsid w:val="00AF2090"/>
    <w:rsid w:val="00AF34C6"/>
    <w:rsid w:val="00AF4C33"/>
    <w:rsid w:val="00AF6489"/>
    <w:rsid w:val="00B00C5D"/>
    <w:rsid w:val="00B044A6"/>
    <w:rsid w:val="00B05FF8"/>
    <w:rsid w:val="00B06048"/>
    <w:rsid w:val="00B07CDF"/>
    <w:rsid w:val="00B07F27"/>
    <w:rsid w:val="00B115A8"/>
    <w:rsid w:val="00B12A82"/>
    <w:rsid w:val="00B15096"/>
    <w:rsid w:val="00B2226C"/>
    <w:rsid w:val="00B22336"/>
    <w:rsid w:val="00B2458C"/>
    <w:rsid w:val="00B2656C"/>
    <w:rsid w:val="00B30E89"/>
    <w:rsid w:val="00B3179F"/>
    <w:rsid w:val="00B35A28"/>
    <w:rsid w:val="00B36D61"/>
    <w:rsid w:val="00B42D1B"/>
    <w:rsid w:val="00B43693"/>
    <w:rsid w:val="00B45BE5"/>
    <w:rsid w:val="00B55069"/>
    <w:rsid w:val="00B56871"/>
    <w:rsid w:val="00B57CB1"/>
    <w:rsid w:val="00B65406"/>
    <w:rsid w:val="00B72971"/>
    <w:rsid w:val="00B72F20"/>
    <w:rsid w:val="00B7314E"/>
    <w:rsid w:val="00B7467D"/>
    <w:rsid w:val="00B80D54"/>
    <w:rsid w:val="00B83EC2"/>
    <w:rsid w:val="00B841E1"/>
    <w:rsid w:val="00B9064F"/>
    <w:rsid w:val="00B91558"/>
    <w:rsid w:val="00B929E5"/>
    <w:rsid w:val="00B941DB"/>
    <w:rsid w:val="00B94C3D"/>
    <w:rsid w:val="00B97CF2"/>
    <w:rsid w:val="00BA2598"/>
    <w:rsid w:val="00BA2E7B"/>
    <w:rsid w:val="00BA5598"/>
    <w:rsid w:val="00BA5661"/>
    <w:rsid w:val="00BA59B2"/>
    <w:rsid w:val="00BA6C88"/>
    <w:rsid w:val="00BA72BB"/>
    <w:rsid w:val="00BA770A"/>
    <w:rsid w:val="00BB2BBD"/>
    <w:rsid w:val="00BB6047"/>
    <w:rsid w:val="00BB69EC"/>
    <w:rsid w:val="00BC3543"/>
    <w:rsid w:val="00BD0646"/>
    <w:rsid w:val="00BD2A9C"/>
    <w:rsid w:val="00BD61D7"/>
    <w:rsid w:val="00BE067E"/>
    <w:rsid w:val="00BE0D3D"/>
    <w:rsid w:val="00BE0EB3"/>
    <w:rsid w:val="00BE4E90"/>
    <w:rsid w:val="00BE5493"/>
    <w:rsid w:val="00BF06FA"/>
    <w:rsid w:val="00BF078C"/>
    <w:rsid w:val="00BF2012"/>
    <w:rsid w:val="00BF24C7"/>
    <w:rsid w:val="00BF4290"/>
    <w:rsid w:val="00BF5964"/>
    <w:rsid w:val="00BF6EA3"/>
    <w:rsid w:val="00C0046F"/>
    <w:rsid w:val="00C00646"/>
    <w:rsid w:val="00C04A34"/>
    <w:rsid w:val="00C10057"/>
    <w:rsid w:val="00C13068"/>
    <w:rsid w:val="00C1405A"/>
    <w:rsid w:val="00C17BA8"/>
    <w:rsid w:val="00C210F0"/>
    <w:rsid w:val="00C23000"/>
    <w:rsid w:val="00C24FD2"/>
    <w:rsid w:val="00C255F2"/>
    <w:rsid w:val="00C2679D"/>
    <w:rsid w:val="00C307BC"/>
    <w:rsid w:val="00C30B1A"/>
    <w:rsid w:val="00C31B0B"/>
    <w:rsid w:val="00C31FBB"/>
    <w:rsid w:val="00C322BF"/>
    <w:rsid w:val="00C3480A"/>
    <w:rsid w:val="00C35C7A"/>
    <w:rsid w:val="00C36A1F"/>
    <w:rsid w:val="00C36A40"/>
    <w:rsid w:val="00C37434"/>
    <w:rsid w:val="00C457D9"/>
    <w:rsid w:val="00C469E4"/>
    <w:rsid w:val="00C5406C"/>
    <w:rsid w:val="00C57CA7"/>
    <w:rsid w:val="00C624A9"/>
    <w:rsid w:val="00C633A5"/>
    <w:rsid w:val="00C6560D"/>
    <w:rsid w:val="00C66DE9"/>
    <w:rsid w:val="00C67F42"/>
    <w:rsid w:val="00C75196"/>
    <w:rsid w:val="00C7698B"/>
    <w:rsid w:val="00C76ED0"/>
    <w:rsid w:val="00C803C6"/>
    <w:rsid w:val="00C80868"/>
    <w:rsid w:val="00C81EC8"/>
    <w:rsid w:val="00C82C94"/>
    <w:rsid w:val="00C833CD"/>
    <w:rsid w:val="00C83D06"/>
    <w:rsid w:val="00C849A1"/>
    <w:rsid w:val="00C85222"/>
    <w:rsid w:val="00C85338"/>
    <w:rsid w:val="00C86A7D"/>
    <w:rsid w:val="00C915DD"/>
    <w:rsid w:val="00C928CB"/>
    <w:rsid w:val="00C92A49"/>
    <w:rsid w:val="00C93CA3"/>
    <w:rsid w:val="00C9565F"/>
    <w:rsid w:val="00CA1A6E"/>
    <w:rsid w:val="00CA1CFD"/>
    <w:rsid w:val="00CA24DB"/>
    <w:rsid w:val="00CA35E6"/>
    <w:rsid w:val="00CA3BFB"/>
    <w:rsid w:val="00CA4380"/>
    <w:rsid w:val="00CA507D"/>
    <w:rsid w:val="00CB4F73"/>
    <w:rsid w:val="00CB78AF"/>
    <w:rsid w:val="00CC0E54"/>
    <w:rsid w:val="00CC3C93"/>
    <w:rsid w:val="00CC52AB"/>
    <w:rsid w:val="00CC7008"/>
    <w:rsid w:val="00CC70B4"/>
    <w:rsid w:val="00CD5826"/>
    <w:rsid w:val="00CD6C88"/>
    <w:rsid w:val="00CE040A"/>
    <w:rsid w:val="00CE396F"/>
    <w:rsid w:val="00CE4347"/>
    <w:rsid w:val="00CE57A4"/>
    <w:rsid w:val="00CE5D59"/>
    <w:rsid w:val="00CE657E"/>
    <w:rsid w:val="00CE6959"/>
    <w:rsid w:val="00CE70E1"/>
    <w:rsid w:val="00CE720A"/>
    <w:rsid w:val="00CE74B4"/>
    <w:rsid w:val="00CF08E6"/>
    <w:rsid w:val="00CF0C56"/>
    <w:rsid w:val="00CF5B39"/>
    <w:rsid w:val="00CF5EB8"/>
    <w:rsid w:val="00D02011"/>
    <w:rsid w:val="00D03196"/>
    <w:rsid w:val="00D03CB9"/>
    <w:rsid w:val="00D06215"/>
    <w:rsid w:val="00D10C12"/>
    <w:rsid w:val="00D115E8"/>
    <w:rsid w:val="00D13C49"/>
    <w:rsid w:val="00D147AC"/>
    <w:rsid w:val="00D14E56"/>
    <w:rsid w:val="00D16A91"/>
    <w:rsid w:val="00D16F3B"/>
    <w:rsid w:val="00D179F1"/>
    <w:rsid w:val="00D20CDC"/>
    <w:rsid w:val="00D216B9"/>
    <w:rsid w:val="00D22031"/>
    <w:rsid w:val="00D23776"/>
    <w:rsid w:val="00D25035"/>
    <w:rsid w:val="00D254B7"/>
    <w:rsid w:val="00D255C2"/>
    <w:rsid w:val="00D26D35"/>
    <w:rsid w:val="00D272DD"/>
    <w:rsid w:val="00D273CC"/>
    <w:rsid w:val="00D27C11"/>
    <w:rsid w:val="00D45B4D"/>
    <w:rsid w:val="00D46C21"/>
    <w:rsid w:val="00D51989"/>
    <w:rsid w:val="00D56231"/>
    <w:rsid w:val="00D56517"/>
    <w:rsid w:val="00D5746E"/>
    <w:rsid w:val="00D6355F"/>
    <w:rsid w:val="00D63C11"/>
    <w:rsid w:val="00D642BA"/>
    <w:rsid w:val="00D64B6C"/>
    <w:rsid w:val="00D64FC9"/>
    <w:rsid w:val="00D6617E"/>
    <w:rsid w:val="00D67C7F"/>
    <w:rsid w:val="00D7006F"/>
    <w:rsid w:val="00D71BF6"/>
    <w:rsid w:val="00D729FD"/>
    <w:rsid w:val="00D72FAE"/>
    <w:rsid w:val="00D73628"/>
    <w:rsid w:val="00D744C9"/>
    <w:rsid w:val="00D81E79"/>
    <w:rsid w:val="00D82453"/>
    <w:rsid w:val="00D83F1E"/>
    <w:rsid w:val="00D908D4"/>
    <w:rsid w:val="00D920A8"/>
    <w:rsid w:val="00D9583B"/>
    <w:rsid w:val="00DA2C12"/>
    <w:rsid w:val="00DA347A"/>
    <w:rsid w:val="00DA51A7"/>
    <w:rsid w:val="00DA595A"/>
    <w:rsid w:val="00DB143A"/>
    <w:rsid w:val="00DB165C"/>
    <w:rsid w:val="00DB25A6"/>
    <w:rsid w:val="00DB5784"/>
    <w:rsid w:val="00DB7A9D"/>
    <w:rsid w:val="00DC1CCA"/>
    <w:rsid w:val="00DC48EA"/>
    <w:rsid w:val="00DC56D8"/>
    <w:rsid w:val="00DC5821"/>
    <w:rsid w:val="00DC5D45"/>
    <w:rsid w:val="00DC60B8"/>
    <w:rsid w:val="00DC7327"/>
    <w:rsid w:val="00DD33AF"/>
    <w:rsid w:val="00DD46E7"/>
    <w:rsid w:val="00DD4930"/>
    <w:rsid w:val="00DD49FC"/>
    <w:rsid w:val="00DD5012"/>
    <w:rsid w:val="00DD53A0"/>
    <w:rsid w:val="00DD6277"/>
    <w:rsid w:val="00DD6B18"/>
    <w:rsid w:val="00DE14CF"/>
    <w:rsid w:val="00DE23AE"/>
    <w:rsid w:val="00DE2E71"/>
    <w:rsid w:val="00DE3D26"/>
    <w:rsid w:val="00DE42B8"/>
    <w:rsid w:val="00DE621F"/>
    <w:rsid w:val="00DE7245"/>
    <w:rsid w:val="00DF22EE"/>
    <w:rsid w:val="00DF3F6F"/>
    <w:rsid w:val="00DF56F5"/>
    <w:rsid w:val="00DF57D8"/>
    <w:rsid w:val="00DF6693"/>
    <w:rsid w:val="00DF6E73"/>
    <w:rsid w:val="00E03FCB"/>
    <w:rsid w:val="00E05A25"/>
    <w:rsid w:val="00E0780C"/>
    <w:rsid w:val="00E108F7"/>
    <w:rsid w:val="00E11E8C"/>
    <w:rsid w:val="00E123A8"/>
    <w:rsid w:val="00E12F05"/>
    <w:rsid w:val="00E1358F"/>
    <w:rsid w:val="00E13DAF"/>
    <w:rsid w:val="00E17772"/>
    <w:rsid w:val="00E20760"/>
    <w:rsid w:val="00E2735E"/>
    <w:rsid w:val="00E278BF"/>
    <w:rsid w:val="00E31FFC"/>
    <w:rsid w:val="00E33909"/>
    <w:rsid w:val="00E40111"/>
    <w:rsid w:val="00E4096C"/>
    <w:rsid w:val="00E412E5"/>
    <w:rsid w:val="00E42FA1"/>
    <w:rsid w:val="00E53F51"/>
    <w:rsid w:val="00E56D07"/>
    <w:rsid w:val="00E57C10"/>
    <w:rsid w:val="00E626ED"/>
    <w:rsid w:val="00E648BE"/>
    <w:rsid w:val="00E65B3C"/>
    <w:rsid w:val="00E65D40"/>
    <w:rsid w:val="00E665BA"/>
    <w:rsid w:val="00E6785D"/>
    <w:rsid w:val="00E7209E"/>
    <w:rsid w:val="00E73F74"/>
    <w:rsid w:val="00E74881"/>
    <w:rsid w:val="00E75527"/>
    <w:rsid w:val="00E75E6E"/>
    <w:rsid w:val="00E76E03"/>
    <w:rsid w:val="00E77F38"/>
    <w:rsid w:val="00E822B7"/>
    <w:rsid w:val="00E84D35"/>
    <w:rsid w:val="00E86831"/>
    <w:rsid w:val="00E86A58"/>
    <w:rsid w:val="00E90F57"/>
    <w:rsid w:val="00E9683A"/>
    <w:rsid w:val="00E96BB2"/>
    <w:rsid w:val="00EA0A71"/>
    <w:rsid w:val="00EA1C0F"/>
    <w:rsid w:val="00EA3E41"/>
    <w:rsid w:val="00EA5634"/>
    <w:rsid w:val="00EA5E0F"/>
    <w:rsid w:val="00EA7332"/>
    <w:rsid w:val="00EB05B8"/>
    <w:rsid w:val="00EB080B"/>
    <w:rsid w:val="00EB33F2"/>
    <w:rsid w:val="00EB39FB"/>
    <w:rsid w:val="00EB5B45"/>
    <w:rsid w:val="00EB5C4E"/>
    <w:rsid w:val="00EB7940"/>
    <w:rsid w:val="00EB7E5E"/>
    <w:rsid w:val="00EC00A0"/>
    <w:rsid w:val="00EC0838"/>
    <w:rsid w:val="00EC2911"/>
    <w:rsid w:val="00EC2CF1"/>
    <w:rsid w:val="00EC5560"/>
    <w:rsid w:val="00ED6992"/>
    <w:rsid w:val="00ED70C2"/>
    <w:rsid w:val="00EE21D1"/>
    <w:rsid w:val="00EE4937"/>
    <w:rsid w:val="00EE5EE0"/>
    <w:rsid w:val="00EE761B"/>
    <w:rsid w:val="00EF249F"/>
    <w:rsid w:val="00EF44B7"/>
    <w:rsid w:val="00EF56E7"/>
    <w:rsid w:val="00EF7118"/>
    <w:rsid w:val="00EF717D"/>
    <w:rsid w:val="00F04035"/>
    <w:rsid w:val="00F04B0A"/>
    <w:rsid w:val="00F0535E"/>
    <w:rsid w:val="00F075A3"/>
    <w:rsid w:val="00F12100"/>
    <w:rsid w:val="00F135CE"/>
    <w:rsid w:val="00F17E37"/>
    <w:rsid w:val="00F25C12"/>
    <w:rsid w:val="00F260C9"/>
    <w:rsid w:val="00F2621E"/>
    <w:rsid w:val="00F27D92"/>
    <w:rsid w:val="00F27F13"/>
    <w:rsid w:val="00F313F6"/>
    <w:rsid w:val="00F32014"/>
    <w:rsid w:val="00F34CB5"/>
    <w:rsid w:val="00F354F1"/>
    <w:rsid w:val="00F35557"/>
    <w:rsid w:val="00F3618B"/>
    <w:rsid w:val="00F40E8F"/>
    <w:rsid w:val="00F40EF6"/>
    <w:rsid w:val="00F432D1"/>
    <w:rsid w:val="00F43B85"/>
    <w:rsid w:val="00F43ED5"/>
    <w:rsid w:val="00F440B9"/>
    <w:rsid w:val="00F4593E"/>
    <w:rsid w:val="00F52900"/>
    <w:rsid w:val="00F55ED1"/>
    <w:rsid w:val="00F56F24"/>
    <w:rsid w:val="00F57B91"/>
    <w:rsid w:val="00F61286"/>
    <w:rsid w:val="00F613A8"/>
    <w:rsid w:val="00F618A3"/>
    <w:rsid w:val="00F62580"/>
    <w:rsid w:val="00F7086F"/>
    <w:rsid w:val="00F71876"/>
    <w:rsid w:val="00F71D72"/>
    <w:rsid w:val="00F7273E"/>
    <w:rsid w:val="00F738EB"/>
    <w:rsid w:val="00F76D45"/>
    <w:rsid w:val="00F808F5"/>
    <w:rsid w:val="00F82C65"/>
    <w:rsid w:val="00F86448"/>
    <w:rsid w:val="00F87D25"/>
    <w:rsid w:val="00F910D6"/>
    <w:rsid w:val="00F95A79"/>
    <w:rsid w:val="00F96EBE"/>
    <w:rsid w:val="00FA201E"/>
    <w:rsid w:val="00FA75ED"/>
    <w:rsid w:val="00FB0B28"/>
    <w:rsid w:val="00FB0E47"/>
    <w:rsid w:val="00FB2DD7"/>
    <w:rsid w:val="00FB3469"/>
    <w:rsid w:val="00FB6084"/>
    <w:rsid w:val="00FB7E8D"/>
    <w:rsid w:val="00FC30F0"/>
    <w:rsid w:val="00FC7A75"/>
    <w:rsid w:val="00FC7D4A"/>
    <w:rsid w:val="00FD0032"/>
    <w:rsid w:val="00FD118A"/>
    <w:rsid w:val="00FD4411"/>
    <w:rsid w:val="00FD506E"/>
    <w:rsid w:val="00FD5434"/>
    <w:rsid w:val="00FD6C75"/>
    <w:rsid w:val="00FE101B"/>
    <w:rsid w:val="00FE1678"/>
    <w:rsid w:val="00FE1DBE"/>
    <w:rsid w:val="00FE2A40"/>
    <w:rsid w:val="00FE31FC"/>
    <w:rsid w:val="00FE4F6C"/>
    <w:rsid w:val="00FE5CD0"/>
    <w:rsid w:val="00FE5DEA"/>
    <w:rsid w:val="00FE6B29"/>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3A"/>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17EDE"/>
    <w:pPr>
      <w:keepNext/>
      <w:spacing w:after="0" w:line="240" w:lineRule="auto"/>
      <w:jc w:val="both"/>
      <w:outlineLvl w:val="0"/>
    </w:pPr>
    <w:rPr>
      <w:rFonts w:ascii="Times New Roman" w:eastAsia="Times New Roman" w:hAnsi="Times New Roman"/>
      <w:sz w:val="28"/>
      <w:szCs w:val="20"/>
      <w:lang w:val="en-AU" w:eastAsia="ro-RO"/>
    </w:rPr>
  </w:style>
  <w:style w:type="paragraph" w:styleId="Heading2">
    <w:name w:val="heading 2"/>
    <w:basedOn w:val="Normal"/>
    <w:next w:val="Normal"/>
    <w:link w:val="Heading2Char"/>
    <w:uiPriority w:val="9"/>
    <w:semiHidden/>
    <w:unhideWhenUsed/>
    <w:qFormat/>
    <w:rsid w:val="00AF64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36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14B3A"/>
    <w:rPr>
      <w:rFonts w:cs="Times New Roman"/>
      <w:color w:val="0000FF"/>
      <w:u w:val="single"/>
    </w:rPr>
  </w:style>
  <w:style w:type="paragraph" w:styleId="NormalWeb">
    <w:name w:val="Normal (Web)"/>
    <w:basedOn w:val="Normal"/>
    <w:link w:val="NormalWebChar"/>
    <w:uiPriority w:val="99"/>
    <w:unhideWhenUsed/>
    <w:rsid w:val="00225D4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225D45"/>
    <w:rPr>
      <w:b/>
      <w:bCs/>
    </w:rPr>
  </w:style>
  <w:style w:type="character" w:customStyle="1" w:styleId="pg-1fc1">
    <w:name w:val="pg-1fc1"/>
    <w:basedOn w:val="DefaultParagraphFont"/>
    <w:rsid w:val="0079043F"/>
  </w:style>
  <w:style w:type="character" w:customStyle="1" w:styleId="pg-2ff2">
    <w:name w:val="pg-2ff2"/>
    <w:basedOn w:val="DefaultParagraphFont"/>
    <w:rsid w:val="0079043F"/>
  </w:style>
  <w:style w:type="character" w:customStyle="1" w:styleId="pg-2ff1">
    <w:name w:val="pg-2ff1"/>
    <w:basedOn w:val="DefaultParagraphFont"/>
    <w:rsid w:val="0079043F"/>
  </w:style>
  <w:style w:type="paragraph" w:styleId="NoSpacing">
    <w:name w:val="No Spacing"/>
    <w:link w:val="NoSpacingChar"/>
    <w:uiPriority w:val="99"/>
    <w:qFormat/>
    <w:rsid w:val="0079043F"/>
    <w:pPr>
      <w:spacing w:after="0" w:line="240" w:lineRule="auto"/>
    </w:pPr>
    <w:rPr>
      <w:rFonts w:ascii="Calibri" w:eastAsia="Calibri" w:hAnsi="Calibri" w:cs="Times New Roman"/>
    </w:rPr>
  </w:style>
  <w:style w:type="paragraph" w:customStyle="1" w:styleId="Default">
    <w:name w:val="Default"/>
    <w:rsid w:val="0079043F"/>
    <w:pPr>
      <w:autoSpaceDE w:val="0"/>
      <w:autoSpaceDN w:val="0"/>
      <w:adjustRightInd w:val="0"/>
      <w:spacing w:after="0" w:line="240" w:lineRule="auto"/>
    </w:pPr>
    <w:rPr>
      <w:rFonts w:ascii="Aileron" w:hAnsi="Aileron" w:cs="Aileron"/>
      <w:color w:val="000000"/>
      <w:sz w:val="24"/>
      <w:szCs w:val="24"/>
    </w:rPr>
  </w:style>
  <w:style w:type="character" w:customStyle="1" w:styleId="Heading1Char">
    <w:name w:val="Heading 1 Char"/>
    <w:basedOn w:val="DefaultParagraphFont"/>
    <w:link w:val="Heading1"/>
    <w:rsid w:val="00117EDE"/>
    <w:rPr>
      <w:rFonts w:ascii="Times New Roman" w:eastAsia="Times New Roman" w:hAnsi="Times New Roman" w:cs="Times New Roman"/>
      <w:sz w:val="28"/>
      <w:szCs w:val="20"/>
      <w:lang w:val="en-AU" w:eastAsia="ro-RO"/>
    </w:rPr>
  </w:style>
  <w:style w:type="paragraph" w:styleId="ListParagraph">
    <w:name w:val="List Paragraph"/>
    <w:aliases w:val="Akapit z listą BS,Outlines a.b.c.,List_Paragraph,Multilevel para_II,Akapit z lista BS,List Paragraph1,References,Numbered List Paragraph,Numbered Paragraph,Main numbered paragraph,Normal bullet 2,List Paragraph (numbered (a)),Numbered li"/>
    <w:basedOn w:val="Normal"/>
    <w:link w:val="ListParagraphChar"/>
    <w:uiPriority w:val="99"/>
    <w:qFormat/>
    <w:rsid w:val="00C85338"/>
    <w:pPr>
      <w:ind w:left="720"/>
      <w:contextualSpacing/>
    </w:pPr>
  </w:style>
  <w:style w:type="character" w:customStyle="1" w:styleId="d2edcug0">
    <w:name w:val="d2edcug0"/>
    <w:basedOn w:val="DefaultParagraphFont"/>
    <w:rsid w:val="003B6EB1"/>
  </w:style>
  <w:style w:type="character" w:customStyle="1" w:styleId="ListParagraphChar">
    <w:name w:val="List Paragraph Char"/>
    <w:aliases w:val="Akapit z listą BS Char,Outlines a.b.c. Char,List_Paragraph Char,Multilevel para_II Char,Akapit z lista BS Char,List Paragraph1 Char,References Char,Numbered List Paragraph Char,Numbered Paragraph Char,Main numbered paragraph Char"/>
    <w:link w:val="ListParagraph"/>
    <w:uiPriority w:val="99"/>
    <w:qFormat/>
    <w:rsid w:val="00A07A88"/>
    <w:rPr>
      <w:rFonts w:ascii="Calibri" w:eastAsia="Calibri" w:hAnsi="Calibri" w:cs="Times New Roman"/>
    </w:rPr>
  </w:style>
  <w:style w:type="paragraph" w:styleId="BodyTextIndent2">
    <w:name w:val="Body Text Indent 2"/>
    <w:basedOn w:val="Normal"/>
    <w:link w:val="BodyTextIndent2Char"/>
    <w:rsid w:val="00A07A88"/>
    <w:pPr>
      <w:spacing w:after="0" w:line="240" w:lineRule="auto"/>
      <w:ind w:firstLine="60"/>
    </w:pPr>
    <w:rPr>
      <w:rFonts w:ascii="Times New Roman" w:eastAsia="Times New Roman" w:hAnsi="Times New Roman"/>
      <w:sz w:val="28"/>
      <w:szCs w:val="20"/>
      <w:lang w:val="ro-RO" w:eastAsia="ro-RO"/>
    </w:rPr>
  </w:style>
  <w:style w:type="character" w:customStyle="1" w:styleId="BodyTextIndent2Char">
    <w:name w:val="Body Text Indent 2 Char"/>
    <w:basedOn w:val="DefaultParagraphFont"/>
    <w:link w:val="BodyTextIndent2"/>
    <w:rsid w:val="00A07A88"/>
    <w:rPr>
      <w:rFonts w:ascii="Times New Roman" w:eastAsia="Times New Roman" w:hAnsi="Times New Roman" w:cs="Times New Roman"/>
      <w:sz w:val="28"/>
      <w:szCs w:val="20"/>
      <w:lang w:val="ro-RO" w:eastAsia="ro-RO"/>
    </w:rPr>
  </w:style>
  <w:style w:type="character" w:customStyle="1" w:styleId="NoSpacingChar">
    <w:name w:val="No Spacing Char"/>
    <w:link w:val="NoSpacing"/>
    <w:uiPriority w:val="99"/>
    <w:rsid w:val="00632E05"/>
    <w:rPr>
      <w:rFonts w:ascii="Calibri" w:eastAsia="Calibri" w:hAnsi="Calibri" w:cs="Times New Roman"/>
    </w:rPr>
  </w:style>
  <w:style w:type="paragraph" w:customStyle="1" w:styleId="yiv5006843901ydp3a3eef00yiv9855562148msonormal">
    <w:name w:val="yiv5006843901ydp3a3eef00yiv9855562148msonormal"/>
    <w:basedOn w:val="Normal"/>
    <w:rsid w:val="008177B6"/>
    <w:pPr>
      <w:spacing w:before="100" w:beforeAutospacing="1" w:after="100" w:afterAutospacing="1" w:line="240" w:lineRule="auto"/>
    </w:pPr>
    <w:rPr>
      <w:rFonts w:ascii="Times New Roman" w:eastAsia="Times New Roman" w:hAnsi="Times New Roman"/>
      <w:sz w:val="24"/>
      <w:szCs w:val="24"/>
    </w:rPr>
  </w:style>
  <w:style w:type="paragraph" w:customStyle="1" w:styleId="yiv5476593282ydp9e26170fmsonormal">
    <w:name w:val="yiv5476593282ydp9e26170fmsonormal"/>
    <w:basedOn w:val="Normal"/>
    <w:rsid w:val="000D49B6"/>
    <w:pPr>
      <w:spacing w:before="100" w:beforeAutospacing="1" w:after="100" w:afterAutospacing="1" w:line="240" w:lineRule="auto"/>
    </w:pPr>
    <w:rPr>
      <w:rFonts w:ascii="Times New Roman" w:eastAsia="Times New Roman" w:hAnsi="Times New Roman"/>
      <w:sz w:val="24"/>
      <w:szCs w:val="24"/>
    </w:rPr>
  </w:style>
  <w:style w:type="character" w:customStyle="1" w:styleId="fontstyle21">
    <w:name w:val="fontstyle21"/>
    <w:uiPriority w:val="99"/>
    <w:rsid w:val="00AC1A07"/>
    <w:rPr>
      <w:rFonts w:ascii="TrebuchetMS" w:hAnsi="TrebuchetMS" w:hint="default"/>
      <w:b w:val="0"/>
      <w:bCs w:val="0"/>
      <w:i w:val="0"/>
      <w:iCs w:val="0"/>
      <w:color w:val="000000"/>
      <w:sz w:val="22"/>
      <w:szCs w:val="22"/>
    </w:rPr>
  </w:style>
  <w:style w:type="paragraph" w:styleId="BalloonText">
    <w:name w:val="Balloon Text"/>
    <w:basedOn w:val="Normal"/>
    <w:link w:val="BalloonTextChar"/>
    <w:uiPriority w:val="99"/>
    <w:semiHidden/>
    <w:unhideWhenUsed/>
    <w:rsid w:val="00457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145"/>
    <w:rPr>
      <w:rFonts w:ascii="Tahoma" w:eastAsia="Calibri" w:hAnsi="Tahoma" w:cs="Tahoma"/>
      <w:sz w:val="16"/>
      <w:szCs w:val="16"/>
    </w:rPr>
  </w:style>
  <w:style w:type="paragraph" w:styleId="Footer">
    <w:name w:val="footer"/>
    <w:basedOn w:val="Normal"/>
    <w:link w:val="FooterChar"/>
    <w:uiPriority w:val="99"/>
    <w:rsid w:val="00875EF2"/>
    <w:pPr>
      <w:tabs>
        <w:tab w:val="center" w:pos="4320"/>
        <w:tab w:val="right" w:pos="8640"/>
      </w:tabs>
      <w:spacing w:after="0" w:line="240" w:lineRule="auto"/>
    </w:pPr>
    <w:rPr>
      <w:rFonts w:ascii="Times New Roman" w:eastAsia="Times New Roman" w:hAnsi="Times New Roman"/>
      <w:sz w:val="20"/>
      <w:szCs w:val="20"/>
      <w:lang w:eastAsia="ro-RO"/>
    </w:rPr>
  </w:style>
  <w:style w:type="character" w:customStyle="1" w:styleId="FooterChar">
    <w:name w:val="Footer Char"/>
    <w:basedOn w:val="DefaultParagraphFont"/>
    <w:link w:val="Footer"/>
    <w:uiPriority w:val="99"/>
    <w:rsid w:val="00875EF2"/>
    <w:rPr>
      <w:rFonts w:ascii="Times New Roman" w:eastAsia="Times New Roman" w:hAnsi="Times New Roman" w:cs="Times New Roman"/>
      <w:sz w:val="20"/>
      <w:szCs w:val="20"/>
      <w:lang w:eastAsia="ro-RO"/>
    </w:rPr>
  </w:style>
  <w:style w:type="paragraph" w:styleId="Header">
    <w:name w:val="header"/>
    <w:basedOn w:val="Normal"/>
    <w:link w:val="HeaderChar"/>
    <w:uiPriority w:val="99"/>
    <w:unhideWhenUsed/>
    <w:rsid w:val="00133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86D"/>
    <w:rPr>
      <w:rFonts w:ascii="Calibri" w:eastAsia="Calibri" w:hAnsi="Calibri" w:cs="Times New Roman"/>
    </w:rPr>
  </w:style>
  <w:style w:type="character" w:customStyle="1" w:styleId="Heading3Char">
    <w:name w:val="Heading 3 Char"/>
    <w:basedOn w:val="DefaultParagraphFont"/>
    <w:link w:val="Heading3"/>
    <w:uiPriority w:val="9"/>
    <w:semiHidden/>
    <w:rsid w:val="001936F0"/>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1936F0"/>
    <w:pPr>
      <w:spacing w:after="120"/>
    </w:pPr>
  </w:style>
  <w:style w:type="character" w:customStyle="1" w:styleId="BodyTextChar">
    <w:name w:val="Body Text Char"/>
    <w:basedOn w:val="DefaultParagraphFont"/>
    <w:link w:val="BodyText"/>
    <w:uiPriority w:val="99"/>
    <w:semiHidden/>
    <w:rsid w:val="001936F0"/>
    <w:rPr>
      <w:rFonts w:ascii="Calibri" w:eastAsia="Calibri" w:hAnsi="Calibri" w:cs="Times New Roman"/>
    </w:rPr>
  </w:style>
  <w:style w:type="character" w:styleId="Emphasis">
    <w:name w:val="Emphasis"/>
    <w:qFormat/>
    <w:rsid w:val="00C6560D"/>
    <w:rPr>
      <w:i/>
      <w:iCs/>
    </w:rPr>
  </w:style>
  <w:style w:type="character" w:customStyle="1" w:styleId="NormalWebChar">
    <w:name w:val="Normal (Web) Char"/>
    <w:link w:val="NormalWeb"/>
    <w:uiPriority w:val="99"/>
    <w:rsid w:val="00C6560D"/>
    <w:rPr>
      <w:rFonts w:ascii="Times New Roman" w:eastAsia="Times New Roman" w:hAnsi="Times New Roman" w:cs="Times New Roman"/>
      <w:sz w:val="24"/>
      <w:szCs w:val="24"/>
    </w:rPr>
  </w:style>
  <w:style w:type="paragraph" w:customStyle="1" w:styleId="msobodytextcxspmiddlecxspmiddlecxspmiddle">
    <w:name w:val="msobodytextcxspmiddlecxspmiddlecxspmiddle"/>
    <w:basedOn w:val="Normal"/>
    <w:rsid w:val="00C6560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sttlitera">
    <w:name w:val="st_tlitera"/>
    <w:basedOn w:val="DefaultParagraphFont"/>
    <w:rsid w:val="0036159E"/>
  </w:style>
  <w:style w:type="paragraph" w:customStyle="1" w:styleId="xl51">
    <w:name w:val="xl51"/>
    <w:basedOn w:val="Normal"/>
    <w:rsid w:val="00915C56"/>
    <w:pPr>
      <w:pBdr>
        <w:left w:val="single" w:sz="8" w:space="0" w:color="auto"/>
      </w:pBdr>
      <w:spacing w:before="100" w:beforeAutospacing="1" w:after="100" w:afterAutospacing="1" w:line="240" w:lineRule="auto"/>
    </w:pPr>
    <w:rPr>
      <w:rFonts w:ascii="Arial" w:eastAsia="Times New Roman" w:hAnsi="Arial" w:cs="Arial"/>
      <w:b/>
      <w:bCs/>
      <w:sz w:val="18"/>
      <w:szCs w:val="18"/>
      <w:lang w:val="ro-RO" w:eastAsia="ro-RO"/>
    </w:rPr>
  </w:style>
  <w:style w:type="paragraph" w:styleId="BodyTextIndent">
    <w:name w:val="Body Text Indent"/>
    <w:basedOn w:val="Normal"/>
    <w:link w:val="BodyTextIndentChar"/>
    <w:uiPriority w:val="99"/>
    <w:unhideWhenUsed/>
    <w:rsid w:val="002A5DAD"/>
    <w:pPr>
      <w:spacing w:after="120" w:line="240" w:lineRule="auto"/>
      <w:ind w:left="283"/>
    </w:pPr>
    <w:rPr>
      <w:rFonts w:ascii="Times New Roman" w:eastAsia="Times New Roman" w:hAnsi="Times New Roman"/>
      <w:sz w:val="20"/>
      <w:szCs w:val="20"/>
      <w:lang w:val="ro-RO" w:eastAsia="ro-RO"/>
    </w:rPr>
  </w:style>
  <w:style w:type="character" w:customStyle="1" w:styleId="BodyTextIndentChar">
    <w:name w:val="Body Text Indent Char"/>
    <w:basedOn w:val="DefaultParagraphFont"/>
    <w:link w:val="BodyTextIndent"/>
    <w:uiPriority w:val="99"/>
    <w:rsid w:val="002A5DAD"/>
    <w:rPr>
      <w:rFonts w:ascii="Times New Roman" w:eastAsia="Times New Roman" w:hAnsi="Times New Roman" w:cs="Times New Roman"/>
      <w:sz w:val="20"/>
      <w:szCs w:val="20"/>
      <w:lang w:val="ro-RO" w:eastAsia="ro-RO"/>
    </w:rPr>
  </w:style>
  <w:style w:type="character" w:customStyle="1" w:styleId="normal1">
    <w:name w:val="normal1"/>
    <w:rsid w:val="002A5DAD"/>
    <w:rPr>
      <w:rFonts w:ascii="Arial" w:hAnsi="Arial" w:cs="Arial" w:hint="default"/>
      <w:b w:val="0"/>
      <w:bCs w:val="0"/>
      <w:sz w:val="22"/>
      <w:szCs w:val="22"/>
    </w:rPr>
  </w:style>
  <w:style w:type="paragraph" w:customStyle="1" w:styleId="yiv508671339msonormal">
    <w:name w:val="yiv508671339msonormal"/>
    <w:basedOn w:val="Normal"/>
    <w:rsid w:val="00BF6EA3"/>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yiv508671339msoheading7">
    <w:name w:val="yiv508671339msoheading7"/>
    <w:basedOn w:val="Normal"/>
    <w:rsid w:val="00BF6EA3"/>
    <w:pPr>
      <w:spacing w:before="100" w:beforeAutospacing="1" w:after="100" w:afterAutospacing="1" w:line="240" w:lineRule="auto"/>
    </w:pPr>
    <w:rPr>
      <w:rFonts w:ascii="Times New Roman" w:eastAsia="Times New Roman" w:hAnsi="Times New Roman"/>
      <w:sz w:val="24"/>
      <w:szCs w:val="24"/>
      <w:lang w:val="ro-RO" w:eastAsia="ro-RO"/>
    </w:rPr>
  </w:style>
  <w:style w:type="table" w:styleId="TableGrid">
    <w:name w:val="Table Grid"/>
    <w:basedOn w:val="TableNormal"/>
    <w:uiPriority w:val="59"/>
    <w:rsid w:val="007234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rsid w:val="000358FE"/>
    <w:pPr>
      <w:spacing w:after="0" w:line="240" w:lineRule="auto"/>
    </w:pPr>
    <w:rPr>
      <w:rFonts w:ascii="Times New Roman" w:eastAsia="Times New Roman" w:hAnsi="Times New Roman"/>
      <w:sz w:val="24"/>
      <w:szCs w:val="24"/>
      <w:lang w:val="pl-PL" w:eastAsia="pl-PL"/>
    </w:rPr>
  </w:style>
  <w:style w:type="paragraph" w:customStyle="1" w:styleId="yiv8239120456ydp9dddb8b6yiv0007908096ydpa1a0e963msonormal">
    <w:name w:val="yiv8239120456ydp9dddb8b6yiv0007908096ydpa1a0e963msonormal"/>
    <w:basedOn w:val="Normal"/>
    <w:rsid w:val="0069645F"/>
    <w:pPr>
      <w:spacing w:before="100" w:beforeAutospacing="1" w:after="100" w:afterAutospacing="1" w:line="240" w:lineRule="auto"/>
    </w:pPr>
    <w:rPr>
      <w:rFonts w:ascii="Times New Roman" w:eastAsia="Times New Roman" w:hAnsi="Times New Roman"/>
      <w:sz w:val="24"/>
      <w:szCs w:val="24"/>
    </w:rPr>
  </w:style>
  <w:style w:type="paragraph" w:customStyle="1" w:styleId="yiv8239120456ydp9dddb8b6yiv0007908096ydpa1a0e963msolistparagraph">
    <w:name w:val="yiv8239120456ydp9dddb8b6yiv0007908096ydpa1a0e963msolistparagraph"/>
    <w:basedOn w:val="Normal"/>
    <w:rsid w:val="0069645F"/>
    <w:pPr>
      <w:spacing w:before="100" w:beforeAutospacing="1" w:after="100" w:afterAutospacing="1" w:line="240" w:lineRule="auto"/>
    </w:pPr>
    <w:rPr>
      <w:rFonts w:ascii="Times New Roman" w:eastAsia="Times New Roman" w:hAnsi="Times New Roman"/>
      <w:sz w:val="24"/>
      <w:szCs w:val="24"/>
    </w:rPr>
  </w:style>
  <w:style w:type="character" w:customStyle="1" w:styleId="markedcontent">
    <w:name w:val="markedcontent"/>
    <w:basedOn w:val="DefaultParagraphFont"/>
    <w:uiPriority w:val="99"/>
    <w:rsid w:val="00745562"/>
  </w:style>
  <w:style w:type="character" w:customStyle="1" w:styleId="highlight">
    <w:name w:val="highlight"/>
    <w:basedOn w:val="DefaultParagraphFont"/>
    <w:rsid w:val="00745562"/>
  </w:style>
  <w:style w:type="character" w:customStyle="1" w:styleId="Heading2Char">
    <w:name w:val="Heading 2 Char"/>
    <w:basedOn w:val="DefaultParagraphFont"/>
    <w:link w:val="Heading2"/>
    <w:uiPriority w:val="9"/>
    <w:semiHidden/>
    <w:rsid w:val="00AF6489"/>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DF56F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F56F5"/>
    <w:rPr>
      <w:rFonts w:ascii="Calibri" w:eastAsia="Calibri" w:hAnsi="Calibri" w:cs="Times New Roman"/>
      <w:sz w:val="16"/>
      <w:szCs w:val="16"/>
    </w:rPr>
  </w:style>
  <w:style w:type="character" w:customStyle="1" w:styleId="pgff2">
    <w:name w:val="pgff2"/>
    <w:basedOn w:val="DefaultParagraphFont"/>
    <w:uiPriority w:val="99"/>
    <w:rsid w:val="004231C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3A"/>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17EDE"/>
    <w:pPr>
      <w:keepNext/>
      <w:spacing w:after="0" w:line="240" w:lineRule="auto"/>
      <w:jc w:val="both"/>
      <w:outlineLvl w:val="0"/>
    </w:pPr>
    <w:rPr>
      <w:rFonts w:ascii="Times New Roman" w:eastAsia="Times New Roman" w:hAnsi="Times New Roman"/>
      <w:sz w:val="28"/>
      <w:szCs w:val="20"/>
      <w:lang w:val="en-AU" w:eastAsia="ro-RO"/>
    </w:rPr>
  </w:style>
  <w:style w:type="paragraph" w:styleId="Heading2">
    <w:name w:val="heading 2"/>
    <w:basedOn w:val="Normal"/>
    <w:next w:val="Normal"/>
    <w:link w:val="Heading2Char"/>
    <w:uiPriority w:val="9"/>
    <w:semiHidden/>
    <w:unhideWhenUsed/>
    <w:qFormat/>
    <w:rsid w:val="00AF64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36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14B3A"/>
    <w:rPr>
      <w:rFonts w:cs="Times New Roman"/>
      <w:color w:val="0000FF"/>
      <w:u w:val="single"/>
    </w:rPr>
  </w:style>
  <w:style w:type="paragraph" w:styleId="NormalWeb">
    <w:name w:val="Normal (Web)"/>
    <w:basedOn w:val="Normal"/>
    <w:link w:val="NormalWebChar"/>
    <w:uiPriority w:val="99"/>
    <w:unhideWhenUsed/>
    <w:rsid w:val="00225D4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225D45"/>
    <w:rPr>
      <w:b/>
      <w:bCs/>
    </w:rPr>
  </w:style>
  <w:style w:type="character" w:customStyle="1" w:styleId="pg-1fc1">
    <w:name w:val="pg-1fc1"/>
    <w:basedOn w:val="DefaultParagraphFont"/>
    <w:rsid w:val="0079043F"/>
  </w:style>
  <w:style w:type="character" w:customStyle="1" w:styleId="pg-2ff2">
    <w:name w:val="pg-2ff2"/>
    <w:basedOn w:val="DefaultParagraphFont"/>
    <w:rsid w:val="0079043F"/>
  </w:style>
  <w:style w:type="character" w:customStyle="1" w:styleId="pg-2ff1">
    <w:name w:val="pg-2ff1"/>
    <w:basedOn w:val="DefaultParagraphFont"/>
    <w:rsid w:val="0079043F"/>
  </w:style>
  <w:style w:type="paragraph" w:styleId="NoSpacing">
    <w:name w:val="No Spacing"/>
    <w:link w:val="NoSpacingChar"/>
    <w:uiPriority w:val="99"/>
    <w:qFormat/>
    <w:rsid w:val="0079043F"/>
    <w:pPr>
      <w:spacing w:after="0" w:line="240" w:lineRule="auto"/>
    </w:pPr>
    <w:rPr>
      <w:rFonts w:ascii="Calibri" w:eastAsia="Calibri" w:hAnsi="Calibri" w:cs="Times New Roman"/>
    </w:rPr>
  </w:style>
  <w:style w:type="paragraph" w:customStyle="1" w:styleId="Default">
    <w:name w:val="Default"/>
    <w:rsid w:val="0079043F"/>
    <w:pPr>
      <w:autoSpaceDE w:val="0"/>
      <w:autoSpaceDN w:val="0"/>
      <w:adjustRightInd w:val="0"/>
      <w:spacing w:after="0" w:line="240" w:lineRule="auto"/>
    </w:pPr>
    <w:rPr>
      <w:rFonts w:ascii="Aileron" w:hAnsi="Aileron" w:cs="Aileron"/>
      <w:color w:val="000000"/>
      <w:sz w:val="24"/>
      <w:szCs w:val="24"/>
    </w:rPr>
  </w:style>
  <w:style w:type="character" w:customStyle="1" w:styleId="Heading1Char">
    <w:name w:val="Heading 1 Char"/>
    <w:basedOn w:val="DefaultParagraphFont"/>
    <w:link w:val="Heading1"/>
    <w:rsid w:val="00117EDE"/>
    <w:rPr>
      <w:rFonts w:ascii="Times New Roman" w:eastAsia="Times New Roman" w:hAnsi="Times New Roman" w:cs="Times New Roman"/>
      <w:sz w:val="28"/>
      <w:szCs w:val="20"/>
      <w:lang w:val="en-AU" w:eastAsia="ro-RO"/>
    </w:rPr>
  </w:style>
  <w:style w:type="paragraph" w:styleId="ListParagraph">
    <w:name w:val="List Paragraph"/>
    <w:aliases w:val="Akapit z listą BS,Outlines a.b.c.,List_Paragraph,Multilevel para_II,Akapit z lista BS,List Paragraph1,References,Numbered List Paragraph,Numbered Paragraph,Main numbered paragraph,Normal bullet 2,List Paragraph (numbered (a)),Numbered li"/>
    <w:basedOn w:val="Normal"/>
    <w:link w:val="ListParagraphChar"/>
    <w:uiPriority w:val="99"/>
    <w:qFormat/>
    <w:rsid w:val="00C85338"/>
    <w:pPr>
      <w:ind w:left="720"/>
      <w:contextualSpacing/>
    </w:pPr>
  </w:style>
  <w:style w:type="character" w:customStyle="1" w:styleId="d2edcug0">
    <w:name w:val="d2edcug0"/>
    <w:basedOn w:val="DefaultParagraphFont"/>
    <w:rsid w:val="003B6EB1"/>
  </w:style>
  <w:style w:type="character" w:customStyle="1" w:styleId="ListParagraphChar">
    <w:name w:val="List Paragraph Char"/>
    <w:aliases w:val="Akapit z listą BS Char,Outlines a.b.c. Char,List_Paragraph Char,Multilevel para_II Char,Akapit z lista BS Char,List Paragraph1 Char,References Char,Numbered List Paragraph Char,Numbered Paragraph Char,Main numbered paragraph Char"/>
    <w:link w:val="ListParagraph"/>
    <w:uiPriority w:val="99"/>
    <w:qFormat/>
    <w:rsid w:val="00A07A88"/>
    <w:rPr>
      <w:rFonts w:ascii="Calibri" w:eastAsia="Calibri" w:hAnsi="Calibri" w:cs="Times New Roman"/>
    </w:rPr>
  </w:style>
  <w:style w:type="paragraph" w:styleId="BodyTextIndent2">
    <w:name w:val="Body Text Indent 2"/>
    <w:basedOn w:val="Normal"/>
    <w:link w:val="BodyTextIndent2Char"/>
    <w:rsid w:val="00A07A88"/>
    <w:pPr>
      <w:spacing w:after="0" w:line="240" w:lineRule="auto"/>
      <w:ind w:firstLine="60"/>
    </w:pPr>
    <w:rPr>
      <w:rFonts w:ascii="Times New Roman" w:eastAsia="Times New Roman" w:hAnsi="Times New Roman"/>
      <w:sz w:val="28"/>
      <w:szCs w:val="20"/>
      <w:lang w:val="ro-RO" w:eastAsia="ro-RO"/>
    </w:rPr>
  </w:style>
  <w:style w:type="character" w:customStyle="1" w:styleId="BodyTextIndent2Char">
    <w:name w:val="Body Text Indent 2 Char"/>
    <w:basedOn w:val="DefaultParagraphFont"/>
    <w:link w:val="BodyTextIndent2"/>
    <w:rsid w:val="00A07A88"/>
    <w:rPr>
      <w:rFonts w:ascii="Times New Roman" w:eastAsia="Times New Roman" w:hAnsi="Times New Roman" w:cs="Times New Roman"/>
      <w:sz w:val="28"/>
      <w:szCs w:val="20"/>
      <w:lang w:val="ro-RO" w:eastAsia="ro-RO"/>
    </w:rPr>
  </w:style>
  <w:style w:type="character" w:customStyle="1" w:styleId="NoSpacingChar">
    <w:name w:val="No Spacing Char"/>
    <w:link w:val="NoSpacing"/>
    <w:uiPriority w:val="99"/>
    <w:rsid w:val="00632E05"/>
    <w:rPr>
      <w:rFonts w:ascii="Calibri" w:eastAsia="Calibri" w:hAnsi="Calibri" w:cs="Times New Roman"/>
    </w:rPr>
  </w:style>
  <w:style w:type="paragraph" w:customStyle="1" w:styleId="yiv5006843901ydp3a3eef00yiv9855562148msonormal">
    <w:name w:val="yiv5006843901ydp3a3eef00yiv9855562148msonormal"/>
    <w:basedOn w:val="Normal"/>
    <w:rsid w:val="008177B6"/>
    <w:pPr>
      <w:spacing w:before="100" w:beforeAutospacing="1" w:after="100" w:afterAutospacing="1" w:line="240" w:lineRule="auto"/>
    </w:pPr>
    <w:rPr>
      <w:rFonts w:ascii="Times New Roman" w:eastAsia="Times New Roman" w:hAnsi="Times New Roman"/>
      <w:sz w:val="24"/>
      <w:szCs w:val="24"/>
    </w:rPr>
  </w:style>
  <w:style w:type="paragraph" w:customStyle="1" w:styleId="yiv5476593282ydp9e26170fmsonormal">
    <w:name w:val="yiv5476593282ydp9e26170fmsonormal"/>
    <w:basedOn w:val="Normal"/>
    <w:rsid w:val="000D49B6"/>
    <w:pPr>
      <w:spacing w:before="100" w:beforeAutospacing="1" w:after="100" w:afterAutospacing="1" w:line="240" w:lineRule="auto"/>
    </w:pPr>
    <w:rPr>
      <w:rFonts w:ascii="Times New Roman" w:eastAsia="Times New Roman" w:hAnsi="Times New Roman"/>
      <w:sz w:val="24"/>
      <w:szCs w:val="24"/>
    </w:rPr>
  </w:style>
  <w:style w:type="character" w:customStyle="1" w:styleId="fontstyle21">
    <w:name w:val="fontstyle21"/>
    <w:uiPriority w:val="99"/>
    <w:rsid w:val="00AC1A07"/>
    <w:rPr>
      <w:rFonts w:ascii="TrebuchetMS" w:hAnsi="TrebuchetMS" w:hint="default"/>
      <w:b w:val="0"/>
      <w:bCs w:val="0"/>
      <w:i w:val="0"/>
      <w:iCs w:val="0"/>
      <w:color w:val="000000"/>
      <w:sz w:val="22"/>
      <w:szCs w:val="22"/>
    </w:rPr>
  </w:style>
  <w:style w:type="paragraph" w:styleId="BalloonText">
    <w:name w:val="Balloon Text"/>
    <w:basedOn w:val="Normal"/>
    <w:link w:val="BalloonTextChar"/>
    <w:uiPriority w:val="99"/>
    <w:semiHidden/>
    <w:unhideWhenUsed/>
    <w:rsid w:val="00457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145"/>
    <w:rPr>
      <w:rFonts w:ascii="Tahoma" w:eastAsia="Calibri" w:hAnsi="Tahoma" w:cs="Tahoma"/>
      <w:sz w:val="16"/>
      <w:szCs w:val="16"/>
    </w:rPr>
  </w:style>
  <w:style w:type="paragraph" w:styleId="Footer">
    <w:name w:val="footer"/>
    <w:basedOn w:val="Normal"/>
    <w:link w:val="FooterChar"/>
    <w:uiPriority w:val="99"/>
    <w:rsid w:val="00875EF2"/>
    <w:pPr>
      <w:tabs>
        <w:tab w:val="center" w:pos="4320"/>
        <w:tab w:val="right" w:pos="8640"/>
      </w:tabs>
      <w:spacing w:after="0" w:line="240" w:lineRule="auto"/>
    </w:pPr>
    <w:rPr>
      <w:rFonts w:ascii="Times New Roman" w:eastAsia="Times New Roman" w:hAnsi="Times New Roman"/>
      <w:sz w:val="20"/>
      <w:szCs w:val="20"/>
      <w:lang w:eastAsia="ro-RO"/>
    </w:rPr>
  </w:style>
  <w:style w:type="character" w:customStyle="1" w:styleId="FooterChar">
    <w:name w:val="Footer Char"/>
    <w:basedOn w:val="DefaultParagraphFont"/>
    <w:link w:val="Footer"/>
    <w:uiPriority w:val="99"/>
    <w:rsid w:val="00875EF2"/>
    <w:rPr>
      <w:rFonts w:ascii="Times New Roman" w:eastAsia="Times New Roman" w:hAnsi="Times New Roman" w:cs="Times New Roman"/>
      <w:sz w:val="20"/>
      <w:szCs w:val="20"/>
      <w:lang w:eastAsia="ro-RO"/>
    </w:rPr>
  </w:style>
  <w:style w:type="paragraph" w:styleId="Header">
    <w:name w:val="header"/>
    <w:basedOn w:val="Normal"/>
    <w:link w:val="HeaderChar"/>
    <w:uiPriority w:val="99"/>
    <w:unhideWhenUsed/>
    <w:rsid w:val="00133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86D"/>
    <w:rPr>
      <w:rFonts w:ascii="Calibri" w:eastAsia="Calibri" w:hAnsi="Calibri" w:cs="Times New Roman"/>
    </w:rPr>
  </w:style>
  <w:style w:type="character" w:customStyle="1" w:styleId="Heading3Char">
    <w:name w:val="Heading 3 Char"/>
    <w:basedOn w:val="DefaultParagraphFont"/>
    <w:link w:val="Heading3"/>
    <w:uiPriority w:val="9"/>
    <w:semiHidden/>
    <w:rsid w:val="001936F0"/>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1936F0"/>
    <w:pPr>
      <w:spacing w:after="120"/>
    </w:pPr>
  </w:style>
  <w:style w:type="character" w:customStyle="1" w:styleId="BodyTextChar">
    <w:name w:val="Body Text Char"/>
    <w:basedOn w:val="DefaultParagraphFont"/>
    <w:link w:val="BodyText"/>
    <w:uiPriority w:val="99"/>
    <w:semiHidden/>
    <w:rsid w:val="001936F0"/>
    <w:rPr>
      <w:rFonts w:ascii="Calibri" w:eastAsia="Calibri" w:hAnsi="Calibri" w:cs="Times New Roman"/>
    </w:rPr>
  </w:style>
  <w:style w:type="character" w:styleId="Emphasis">
    <w:name w:val="Emphasis"/>
    <w:qFormat/>
    <w:rsid w:val="00C6560D"/>
    <w:rPr>
      <w:i/>
      <w:iCs/>
    </w:rPr>
  </w:style>
  <w:style w:type="character" w:customStyle="1" w:styleId="NormalWebChar">
    <w:name w:val="Normal (Web) Char"/>
    <w:link w:val="NormalWeb"/>
    <w:uiPriority w:val="99"/>
    <w:rsid w:val="00C6560D"/>
    <w:rPr>
      <w:rFonts w:ascii="Times New Roman" w:eastAsia="Times New Roman" w:hAnsi="Times New Roman" w:cs="Times New Roman"/>
      <w:sz w:val="24"/>
      <w:szCs w:val="24"/>
    </w:rPr>
  </w:style>
  <w:style w:type="paragraph" w:customStyle="1" w:styleId="msobodytextcxspmiddlecxspmiddlecxspmiddle">
    <w:name w:val="msobodytextcxspmiddlecxspmiddlecxspmiddle"/>
    <w:basedOn w:val="Normal"/>
    <w:rsid w:val="00C6560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sttlitera">
    <w:name w:val="st_tlitera"/>
    <w:basedOn w:val="DefaultParagraphFont"/>
    <w:rsid w:val="0036159E"/>
  </w:style>
  <w:style w:type="paragraph" w:customStyle="1" w:styleId="xl51">
    <w:name w:val="xl51"/>
    <w:basedOn w:val="Normal"/>
    <w:rsid w:val="00915C56"/>
    <w:pPr>
      <w:pBdr>
        <w:left w:val="single" w:sz="8" w:space="0" w:color="auto"/>
      </w:pBdr>
      <w:spacing w:before="100" w:beforeAutospacing="1" w:after="100" w:afterAutospacing="1" w:line="240" w:lineRule="auto"/>
    </w:pPr>
    <w:rPr>
      <w:rFonts w:ascii="Arial" w:eastAsia="Times New Roman" w:hAnsi="Arial" w:cs="Arial"/>
      <w:b/>
      <w:bCs/>
      <w:sz w:val="18"/>
      <w:szCs w:val="18"/>
      <w:lang w:val="ro-RO" w:eastAsia="ro-RO"/>
    </w:rPr>
  </w:style>
  <w:style w:type="paragraph" w:styleId="BodyTextIndent">
    <w:name w:val="Body Text Indent"/>
    <w:basedOn w:val="Normal"/>
    <w:link w:val="BodyTextIndentChar"/>
    <w:uiPriority w:val="99"/>
    <w:unhideWhenUsed/>
    <w:rsid w:val="002A5DAD"/>
    <w:pPr>
      <w:spacing w:after="120" w:line="240" w:lineRule="auto"/>
      <w:ind w:left="283"/>
    </w:pPr>
    <w:rPr>
      <w:rFonts w:ascii="Times New Roman" w:eastAsia="Times New Roman" w:hAnsi="Times New Roman"/>
      <w:sz w:val="20"/>
      <w:szCs w:val="20"/>
      <w:lang w:val="ro-RO" w:eastAsia="ro-RO"/>
    </w:rPr>
  </w:style>
  <w:style w:type="character" w:customStyle="1" w:styleId="BodyTextIndentChar">
    <w:name w:val="Body Text Indent Char"/>
    <w:basedOn w:val="DefaultParagraphFont"/>
    <w:link w:val="BodyTextIndent"/>
    <w:uiPriority w:val="99"/>
    <w:rsid w:val="002A5DAD"/>
    <w:rPr>
      <w:rFonts w:ascii="Times New Roman" w:eastAsia="Times New Roman" w:hAnsi="Times New Roman" w:cs="Times New Roman"/>
      <w:sz w:val="20"/>
      <w:szCs w:val="20"/>
      <w:lang w:val="ro-RO" w:eastAsia="ro-RO"/>
    </w:rPr>
  </w:style>
  <w:style w:type="character" w:customStyle="1" w:styleId="normal1">
    <w:name w:val="normal1"/>
    <w:rsid w:val="002A5DAD"/>
    <w:rPr>
      <w:rFonts w:ascii="Arial" w:hAnsi="Arial" w:cs="Arial" w:hint="default"/>
      <w:b w:val="0"/>
      <w:bCs w:val="0"/>
      <w:sz w:val="22"/>
      <w:szCs w:val="22"/>
    </w:rPr>
  </w:style>
  <w:style w:type="paragraph" w:customStyle="1" w:styleId="yiv508671339msonormal">
    <w:name w:val="yiv508671339msonormal"/>
    <w:basedOn w:val="Normal"/>
    <w:rsid w:val="00BF6EA3"/>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yiv508671339msoheading7">
    <w:name w:val="yiv508671339msoheading7"/>
    <w:basedOn w:val="Normal"/>
    <w:rsid w:val="00BF6EA3"/>
    <w:pPr>
      <w:spacing w:before="100" w:beforeAutospacing="1" w:after="100" w:afterAutospacing="1" w:line="240" w:lineRule="auto"/>
    </w:pPr>
    <w:rPr>
      <w:rFonts w:ascii="Times New Roman" w:eastAsia="Times New Roman" w:hAnsi="Times New Roman"/>
      <w:sz w:val="24"/>
      <w:szCs w:val="24"/>
      <w:lang w:val="ro-RO" w:eastAsia="ro-RO"/>
    </w:rPr>
  </w:style>
  <w:style w:type="table" w:styleId="TableGrid">
    <w:name w:val="Table Grid"/>
    <w:basedOn w:val="TableNormal"/>
    <w:uiPriority w:val="59"/>
    <w:rsid w:val="007234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rsid w:val="000358FE"/>
    <w:pPr>
      <w:spacing w:after="0" w:line="240" w:lineRule="auto"/>
    </w:pPr>
    <w:rPr>
      <w:rFonts w:ascii="Times New Roman" w:eastAsia="Times New Roman" w:hAnsi="Times New Roman"/>
      <w:sz w:val="24"/>
      <w:szCs w:val="24"/>
      <w:lang w:val="pl-PL" w:eastAsia="pl-PL"/>
    </w:rPr>
  </w:style>
  <w:style w:type="paragraph" w:customStyle="1" w:styleId="yiv8239120456ydp9dddb8b6yiv0007908096ydpa1a0e963msonormal">
    <w:name w:val="yiv8239120456ydp9dddb8b6yiv0007908096ydpa1a0e963msonormal"/>
    <w:basedOn w:val="Normal"/>
    <w:rsid w:val="0069645F"/>
    <w:pPr>
      <w:spacing w:before="100" w:beforeAutospacing="1" w:after="100" w:afterAutospacing="1" w:line="240" w:lineRule="auto"/>
    </w:pPr>
    <w:rPr>
      <w:rFonts w:ascii="Times New Roman" w:eastAsia="Times New Roman" w:hAnsi="Times New Roman"/>
      <w:sz w:val="24"/>
      <w:szCs w:val="24"/>
    </w:rPr>
  </w:style>
  <w:style w:type="paragraph" w:customStyle="1" w:styleId="yiv8239120456ydp9dddb8b6yiv0007908096ydpa1a0e963msolistparagraph">
    <w:name w:val="yiv8239120456ydp9dddb8b6yiv0007908096ydpa1a0e963msolistparagraph"/>
    <w:basedOn w:val="Normal"/>
    <w:rsid w:val="0069645F"/>
    <w:pPr>
      <w:spacing w:before="100" w:beforeAutospacing="1" w:after="100" w:afterAutospacing="1" w:line="240" w:lineRule="auto"/>
    </w:pPr>
    <w:rPr>
      <w:rFonts w:ascii="Times New Roman" w:eastAsia="Times New Roman" w:hAnsi="Times New Roman"/>
      <w:sz w:val="24"/>
      <w:szCs w:val="24"/>
    </w:rPr>
  </w:style>
  <w:style w:type="character" w:customStyle="1" w:styleId="markedcontent">
    <w:name w:val="markedcontent"/>
    <w:basedOn w:val="DefaultParagraphFont"/>
    <w:uiPriority w:val="99"/>
    <w:rsid w:val="00745562"/>
  </w:style>
  <w:style w:type="character" w:customStyle="1" w:styleId="highlight">
    <w:name w:val="highlight"/>
    <w:basedOn w:val="DefaultParagraphFont"/>
    <w:rsid w:val="00745562"/>
  </w:style>
  <w:style w:type="character" w:customStyle="1" w:styleId="Heading2Char">
    <w:name w:val="Heading 2 Char"/>
    <w:basedOn w:val="DefaultParagraphFont"/>
    <w:link w:val="Heading2"/>
    <w:uiPriority w:val="9"/>
    <w:semiHidden/>
    <w:rsid w:val="00AF6489"/>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DF56F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F56F5"/>
    <w:rPr>
      <w:rFonts w:ascii="Calibri" w:eastAsia="Calibri" w:hAnsi="Calibri" w:cs="Times New Roman"/>
      <w:sz w:val="16"/>
      <w:szCs w:val="16"/>
    </w:rPr>
  </w:style>
  <w:style w:type="character" w:customStyle="1" w:styleId="pgff2">
    <w:name w:val="pgff2"/>
    <w:basedOn w:val="DefaultParagraphFont"/>
    <w:uiPriority w:val="99"/>
    <w:rsid w:val="004231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696">
      <w:bodyDiv w:val="1"/>
      <w:marLeft w:val="0"/>
      <w:marRight w:val="0"/>
      <w:marTop w:val="0"/>
      <w:marBottom w:val="0"/>
      <w:divBdr>
        <w:top w:val="none" w:sz="0" w:space="0" w:color="auto"/>
        <w:left w:val="none" w:sz="0" w:space="0" w:color="auto"/>
        <w:bottom w:val="none" w:sz="0" w:space="0" w:color="auto"/>
        <w:right w:val="none" w:sz="0" w:space="0" w:color="auto"/>
      </w:divBdr>
      <w:divsChild>
        <w:div w:id="1662613646">
          <w:marLeft w:val="0"/>
          <w:marRight w:val="0"/>
          <w:marTop w:val="0"/>
          <w:marBottom w:val="0"/>
          <w:divBdr>
            <w:top w:val="none" w:sz="0" w:space="0" w:color="auto"/>
            <w:left w:val="none" w:sz="0" w:space="0" w:color="auto"/>
            <w:bottom w:val="none" w:sz="0" w:space="0" w:color="auto"/>
            <w:right w:val="none" w:sz="0" w:space="0" w:color="auto"/>
          </w:divBdr>
        </w:div>
      </w:divsChild>
    </w:div>
    <w:div w:id="15547732">
      <w:bodyDiv w:val="1"/>
      <w:marLeft w:val="0"/>
      <w:marRight w:val="0"/>
      <w:marTop w:val="0"/>
      <w:marBottom w:val="0"/>
      <w:divBdr>
        <w:top w:val="none" w:sz="0" w:space="0" w:color="auto"/>
        <w:left w:val="none" w:sz="0" w:space="0" w:color="auto"/>
        <w:bottom w:val="none" w:sz="0" w:space="0" w:color="auto"/>
        <w:right w:val="none" w:sz="0" w:space="0" w:color="auto"/>
      </w:divBdr>
      <w:divsChild>
        <w:div w:id="334498033">
          <w:marLeft w:val="0"/>
          <w:marRight w:val="0"/>
          <w:marTop w:val="0"/>
          <w:marBottom w:val="0"/>
          <w:divBdr>
            <w:top w:val="none" w:sz="0" w:space="0" w:color="auto"/>
            <w:left w:val="none" w:sz="0" w:space="0" w:color="auto"/>
            <w:bottom w:val="none" w:sz="0" w:space="0" w:color="auto"/>
            <w:right w:val="none" w:sz="0" w:space="0" w:color="auto"/>
          </w:divBdr>
        </w:div>
      </w:divsChild>
    </w:div>
    <w:div w:id="54790580">
      <w:bodyDiv w:val="1"/>
      <w:marLeft w:val="0"/>
      <w:marRight w:val="0"/>
      <w:marTop w:val="0"/>
      <w:marBottom w:val="0"/>
      <w:divBdr>
        <w:top w:val="none" w:sz="0" w:space="0" w:color="auto"/>
        <w:left w:val="none" w:sz="0" w:space="0" w:color="auto"/>
        <w:bottom w:val="none" w:sz="0" w:space="0" w:color="auto"/>
        <w:right w:val="none" w:sz="0" w:space="0" w:color="auto"/>
      </w:divBdr>
    </w:div>
    <w:div w:id="166673047">
      <w:bodyDiv w:val="1"/>
      <w:marLeft w:val="0"/>
      <w:marRight w:val="0"/>
      <w:marTop w:val="0"/>
      <w:marBottom w:val="0"/>
      <w:divBdr>
        <w:top w:val="none" w:sz="0" w:space="0" w:color="auto"/>
        <w:left w:val="none" w:sz="0" w:space="0" w:color="auto"/>
        <w:bottom w:val="none" w:sz="0" w:space="0" w:color="auto"/>
        <w:right w:val="none" w:sz="0" w:space="0" w:color="auto"/>
      </w:divBdr>
      <w:divsChild>
        <w:div w:id="1765489681">
          <w:marLeft w:val="0"/>
          <w:marRight w:val="0"/>
          <w:marTop w:val="0"/>
          <w:marBottom w:val="0"/>
          <w:divBdr>
            <w:top w:val="none" w:sz="0" w:space="0" w:color="auto"/>
            <w:left w:val="none" w:sz="0" w:space="0" w:color="auto"/>
            <w:bottom w:val="none" w:sz="0" w:space="0" w:color="auto"/>
            <w:right w:val="none" w:sz="0" w:space="0" w:color="auto"/>
          </w:divBdr>
          <w:divsChild>
            <w:div w:id="451050077">
              <w:marLeft w:val="0"/>
              <w:marRight w:val="0"/>
              <w:marTop w:val="0"/>
              <w:marBottom w:val="0"/>
              <w:divBdr>
                <w:top w:val="none" w:sz="0" w:space="0" w:color="auto"/>
                <w:left w:val="none" w:sz="0" w:space="0" w:color="auto"/>
                <w:bottom w:val="none" w:sz="0" w:space="0" w:color="auto"/>
                <w:right w:val="none" w:sz="0" w:space="0" w:color="auto"/>
              </w:divBdr>
            </w:div>
            <w:div w:id="1634291193">
              <w:marLeft w:val="0"/>
              <w:marRight w:val="0"/>
              <w:marTop w:val="0"/>
              <w:marBottom w:val="0"/>
              <w:divBdr>
                <w:top w:val="none" w:sz="0" w:space="0" w:color="auto"/>
                <w:left w:val="none" w:sz="0" w:space="0" w:color="auto"/>
                <w:bottom w:val="none" w:sz="0" w:space="0" w:color="auto"/>
                <w:right w:val="none" w:sz="0" w:space="0" w:color="auto"/>
              </w:divBdr>
            </w:div>
          </w:divsChild>
        </w:div>
        <w:div w:id="1517307288">
          <w:marLeft w:val="0"/>
          <w:marRight w:val="0"/>
          <w:marTop w:val="0"/>
          <w:marBottom w:val="0"/>
          <w:divBdr>
            <w:top w:val="none" w:sz="0" w:space="0" w:color="auto"/>
            <w:left w:val="none" w:sz="0" w:space="0" w:color="auto"/>
            <w:bottom w:val="none" w:sz="0" w:space="0" w:color="auto"/>
            <w:right w:val="none" w:sz="0" w:space="0" w:color="auto"/>
          </w:divBdr>
          <w:divsChild>
            <w:div w:id="1684546766">
              <w:marLeft w:val="0"/>
              <w:marRight w:val="0"/>
              <w:marTop w:val="0"/>
              <w:marBottom w:val="0"/>
              <w:divBdr>
                <w:top w:val="none" w:sz="0" w:space="0" w:color="auto"/>
                <w:left w:val="none" w:sz="0" w:space="0" w:color="auto"/>
                <w:bottom w:val="none" w:sz="0" w:space="0" w:color="auto"/>
                <w:right w:val="none" w:sz="0" w:space="0" w:color="auto"/>
              </w:divBdr>
            </w:div>
            <w:div w:id="56435793">
              <w:marLeft w:val="0"/>
              <w:marRight w:val="0"/>
              <w:marTop w:val="0"/>
              <w:marBottom w:val="0"/>
              <w:divBdr>
                <w:top w:val="none" w:sz="0" w:space="0" w:color="auto"/>
                <w:left w:val="none" w:sz="0" w:space="0" w:color="auto"/>
                <w:bottom w:val="none" w:sz="0" w:space="0" w:color="auto"/>
                <w:right w:val="none" w:sz="0" w:space="0" w:color="auto"/>
              </w:divBdr>
            </w:div>
          </w:divsChild>
        </w:div>
        <w:div w:id="1539925706">
          <w:marLeft w:val="0"/>
          <w:marRight w:val="0"/>
          <w:marTop w:val="0"/>
          <w:marBottom w:val="0"/>
          <w:divBdr>
            <w:top w:val="none" w:sz="0" w:space="0" w:color="auto"/>
            <w:left w:val="none" w:sz="0" w:space="0" w:color="auto"/>
            <w:bottom w:val="none" w:sz="0" w:space="0" w:color="auto"/>
            <w:right w:val="none" w:sz="0" w:space="0" w:color="auto"/>
          </w:divBdr>
          <w:divsChild>
            <w:div w:id="1122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455">
      <w:bodyDiv w:val="1"/>
      <w:marLeft w:val="0"/>
      <w:marRight w:val="0"/>
      <w:marTop w:val="0"/>
      <w:marBottom w:val="0"/>
      <w:divBdr>
        <w:top w:val="none" w:sz="0" w:space="0" w:color="auto"/>
        <w:left w:val="none" w:sz="0" w:space="0" w:color="auto"/>
        <w:bottom w:val="none" w:sz="0" w:space="0" w:color="auto"/>
        <w:right w:val="none" w:sz="0" w:space="0" w:color="auto"/>
      </w:divBdr>
      <w:divsChild>
        <w:div w:id="232013738">
          <w:marLeft w:val="0"/>
          <w:marRight w:val="0"/>
          <w:marTop w:val="0"/>
          <w:marBottom w:val="0"/>
          <w:divBdr>
            <w:top w:val="none" w:sz="0" w:space="0" w:color="auto"/>
            <w:left w:val="none" w:sz="0" w:space="0" w:color="auto"/>
            <w:bottom w:val="none" w:sz="0" w:space="0" w:color="auto"/>
            <w:right w:val="none" w:sz="0" w:space="0" w:color="auto"/>
          </w:divBdr>
          <w:divsChild>
            <w:div w:id="1786118241">
              <w:marLeft w:val="0"/>
              <w:marRight w:val="0"/>
              <w:marTop w:val="0"/>
              <w:marBottom w:val="0"/>
              <w:divBdr>
                <w:top w:val="none" w:sz="0" w:space="0" w:color="auto"/>
                <w:left w:val="none" w:sz="0" w:space="0" w:color="auto"/>
                <w:bottom w:val="none" w:sz="0" w:space="0" w:color="auto"/>
                <w:right w:val="none" w:sz="0" w:space="0" w:color="auto"/>
              </w:divBdr>
              <w:divsChild>
                <w:div w:id="404114250">
                  <w:marLeft w:val="0"/>
                  <w:marRight w:val="0"/>
                  <w:marTop w:val="0"/>
                  <w:marBottom w:val="0"/>
                  <w:divBdr>
                    <w:top w:val="none" w:sz="0" w:space="0" w:color="auto"/>
                    <w:left w:val="none" w:sz="0" w:space="0" w:color="auto"/>
                    <w:bottom w:val="none" w:sz="0" w:space="0" w:color="auto"/>
                    <w:right w:val="none" w:sz="0" w:space="0" w:color="auto"/>
                  </w:divBdr>
                  <w:divsChild>
                    <w:div w:id="878979439">
                      <w:marLeft w:val="0"/>
                      <w:marRight w:val="0"/>
                      <w:marTop w:val="0"/>
                      <w:marBottom w:val="0"/>
                      <w:divBdr>
                        <w:top w:val="none" w:sz="0" w:space="0" w:color="auto"/>
                        <w:left w:val="none" w:sz="0" w:space="0" w:color="auto"/>
                        <w:bottom w:val="none" w:sz="0" w:space="0" w:color="auto"/>
                        <w:right w:val="none" w:sz="0" w:space="0" w:color="auto"/>
                      </w:divBdr>
                      <w:divsChild>
                        <w:div w:id="14885692">
                          <w:marLeft w:val="0"/>
                          <w:marRight w:val="0"/>
                          <w:marTop w:val="0"/>
                          <w:marBottom w:val="0"/>
                          <w:divBdr>
                            <w:top w:val="none" w:sz="0" w:space="0" w:color="auto"/>
                            <w:left w:val="none" w:sz="0" w:space="0" w:color="auto"/>
                            <w:bottom w:val="none" w:sz="0" w:space="0" w:color="auto"/>
                            <w:right w:val="none" w:sz="0" w:space="0" w:color="auto"/>
                          </w:divBdr>
                          <w:divsChild>
                            <w:div w:id="275912368">
                              <w:marLeft w:val="0"/>
                              <w:marRight w:val="0"/>
                              <w:marTop w:val="0"/>
                              <w:marBottom w:val="0"/>
                              <w:divBdr>
                                <w:top w:val="none" w:sz="0" w:space="0" w:color="auto"/>
                                <w:left w:val="none" w:sz="0" w:space="0" w:color="auto"/>
                                <w:bottom w:val="none" w:sz="0" w:space="0" w:color="auto"/>
                                <w:right w:val="none" w:sz="0" w:space="0" w:color="auto"/>
                              </w:divBdr>
                            </w:div>
                            <w:div w:id="1507984837">
                              <w:marLeft w:val="0"/>
                              <w:marRight w:val="0"/>
                              <w:marTop w:val="0"/>
                              <w:marBottom w:val="0"/>
                              <w:divBdr>
                                <w:top w:val="none" w:sz="0" w:space="0" w:color="auto"/>
                                <w:left w:val="none" w:sz="0" w:space="0" w:color="auto"/>
                                <w:bottom w:val="none" w:sz="0" w:space="0" w:color="auto"/>
                                <w:right w:val="none" w:sz="0" w:space="0" w:color="auto"/>
                              </w:divBdr>
                            </w:div>
                            <w:div w:id="1881239600">
                              <w:marLeft w:val="0"/>
                              <w:marRight w:val="0"/>
                              <w:marTop w:val="0"/>
                              <w:marBottom w:val="0"/>
                              <w:divBdr>
                                <w:top w:val="none" w:sz="0" w:space="0" w:color="auto"/>
                                <w:left w:val="none" w:sz="0" w:space="0" w:color="auto"/>
                                <w:bottom w:val="none" w:sz="0" w:space="0" w:color="auto"/>
                                <w:right w:val="none" w:sz="0" w:space="0" w:color="auto"/>
                              </w:divBdr>
                            </w:div>
                            <w:div w:id="208691166">
                              <w:marLeft w:val="0"/>
                              <w:marRight w:val="0"/>
                              <w:marTop w:val="0"/>
                              <w:marBottom w:val="0"/>
                              <w:divBdr>
                                <w:top w:val="none" w:sz="0" w:space="0" w:color="auto"/>
                                <w:left w:val="none" w:sz="0" w:space="0" w:color="auto"/>
                                <w:bottom w:val="none" w:sz="0" w:space="0" w:color="auto"/>
                                <w:right w:val="none" w:sz="0" w:space="0" w:color="auto"/>
                              </w:divBdr>
                            </w:div>
                            <w:div w:id="1770857507">
                              <w:marLeft w:val="0"/>
                              <w:marRight w:val="0"/>
                              <w:marTop w:val="0"/>
                              <w:marBottom w:val="0"/>
                              <w:divBdr>
                                <w:top w:val="none" w:sz="0" w:space="0" w:color="auto"/>
                                <w:left w:val="none" w:sz="0" w:space="0" w:color="auto"/>
                                <w:bottom w:val="none" w:sz="0" w:space="0" w:color="auto"/>
                                <w:right w:val="none" w:sz="0" w:space="0" w:color="auto"/>
                              </w:divBdr>
                            </w:div>
                            <w:div w:id="1573732788">
                              <w:marLeft w:val="0"/>
                              <w:marRight w:val="0"/>
                              <w:marTop w:val="0"/>
                              <w:marBottom w:val="0"/>
                              <w:divBdr>
                                <w:top w:val="none" w:sz="0" w:space="0" w:color="auto"/>
                                <w:left w:val="none" w:sz="0" w:space="0" w:color="auto"/>
                                <w:bottom w:val="none" w:sz="0" w:space="0" w:color="auto"/>
                                <w:right w:val="none" w:sz="0" w:space="0" w:color="auto"/>
                              </w:divBdr>
                            </w:div>
                            <w:div w:id="963341147">
                              <w:marLeft w:val="0"/>
                              <w:marRight w:val="0"/>
                              <w:marTop w:val="0"/>
                              <w:marBottom w:val="0"/>
                              <w:divBdr>
                                <w:top w:val="none" w:sz="0" w:space="0" w:color="auto"/>
                                <w:left w:val="none" w:sz="0" w:space="0" w:color="auto"/>
                                <w:bottom w:val="none" w:sz="0" w:space="0" w:color="auto"/>
                                <w:right w:val="none" w:sz="0" w:space="0" w:color="auto"/>
                              </w:divBdr>
                            </w:div>
                            <w:div w:id="601718084">
                              <w:marLeft w:val="0"/>
                              <w:marRight w:val="0"/>
                              <w:marTop w:val="0"/>
                              <w:marBottom w:val="0"/>
                              <w:divBdr>
                                <w:top w:val="none" w:sz="0" w:space="0" w:color="auto"/>
                                <w:left w:val="none" w:sz="0" w:space="0" w:color="auto"/>
                                <w:bottom w:val="none" w:sz="0" w:space="0" w:color="auto"/>
                                <w:right w:val="none" w:sz="0" w:space="0" w:color="auto"/>
                              </w:divBdr>
                            </w:div>
                            <w:div w:id="1149051361">
                              <w:marLeft w:val="0"/>
                              <w:marRight w:val="0"/>
                              <w:marTop w:val="0"/>
                              <w:marBottom w:val="0"/>
                              <w:divBdr>
                                <w:top w:val="none" w:sz="0" w:space="0" w:color="auto"/>
                                <w:left w:val="none" w:sz="0" w:space="0" w:color="auto"/>
                                <w:bottom w:val="none" w:sz="0" w:space="0" w:color="auto"/>
                                <w:right w:val="none" w:sz="0" w:space="0" w:color="auto"/>
                              </w:divBdr>
                            </w:div>
                            <w:div w:id="1097335866">
                              <w:marLeft w:val="0"/>
                              <w:marRight w:val="0"/>
                              <w:marTop w:val="0"/>
                              <w:marBottom w:val="0"/>
                              <w:divBdr>
                                <w:top w:val="none" w:sz="0" w:space="0" w:color="auto"/>
                                <w:left w:val="none" w:sz="0" w:space="0" w:color="auto"/>
                                <w:bottom w:val="none" w:sz="0" w:space="0" w:color="auto"/>
                                <w:right w:val="none" w:sz="0" w:space="0" w:color="auto"/>
                              </w:divBdr>
                            </w:div>
                            <w:div w:id="693111967">
                              <w:marLeft w:val="0"/>
                              <w:marRight w:val="0"/>
                              <w:marTop w:val="0"/>
                              <w:marBottom w:val="0"/>
                              <w:divBdr>
                                <w:top w:val="none" w:sz="0" w:space="0" w:color="auto"/>
                                <w:left w:val="none" w:sz="0" w:space="0" w:color="auto"/>
                                <w:bottom w:val="none" w:sz="0" w:space="0" w:color="auto"/>
                                <w:right w:val="none" w:sz="0" w:space="0" w:color="auto"/>
                              </w:divBdr>
                            </w:div>
                            <w:div w:id="1175874811">
                              <w:marLeft w:val="0"/>
                              <w:marRight w:val="0"/>
                              <w:marTop w:val="0"/>
                              <w:marBottom w:val="0"/>
                              <w:divBdr>
                                <w:top w:val="none" w:sz="0" w:space="0" w:color="auto"/>
                                <w:left w:val="none" w:sz="0" w:space="0" w:color="auto"/>
                                <w:bottom w:val="none" w:sz="0" w:space="0" w:color="auto"/>
                                <w:right w:val="none" w:sz="0" w:space="0" w:color="auto"/>
                              </w:divBdr>
                            </w:div>
                            <w:div w:id="198513881">
                              <w:marLeft w:val="0"/>
                              <w:marRight w:val="0"/>
                              <w:marTop w:val="0"/>
                              <w:marBottom w:val="0"/>
                              <w:divBdr>
                                <w:top w:val="none" w:sz="0" w:space="0" w:color="auto"/>
                                <w:left w:val="none" w:sz="0" w:space="0" w:color="auto"/>
                                <w:bottom w:val="none" w:sz="0" w:space="0" w:color="auto"/>
                                <w:right w:val="none" w:sz="0" w:space="0" w:color="auto"/>
                              </w:divBdr>
                            </w:div>
                            <w:div w:id="1390304880">
                              <w:marLeft w:val="0"/>
                              <w:marRight w:val="0"/>
                              <w:marTop w:val="0"/>
                              <w:marBottom w:val="0"/>
                              <w:divBdr>
                                <w:top w:val="none" w:sz="0" w:space="0" w:color="auto"/>
                                <w:left w:val="none" w:sz="0" w:space="0" w:color="auto"/>
                                <w:bottom w:val="none" w:sz="0" w:space="0" w:color="auto"/>
                                <w:right w:val="none" w:sz="0" w:space="0" w:color="auto"/>
                              </w:divBdr>
                            </w:div>
                            <w:div w:id="35127972">
                              <w:marLeft w:val="0"/>
                              <w:marRight w:val="0"/>
                              <w:marTop w:val="0"/>
                              <w:marBottom w:val="0"/>
                              <w:divBdr>
                                <w:top w:val="none" w:sz="0" w:space="0" w:color="auto"/>
                                <w:left w:val="none" w:sz="0" w:space="0" w:color="auto"/>
                                <w:bottom w:val="none" w:sz="0" w:space="0" w:color="auto"/>
                                <w:right w:val="none" w:sz="0" w:space="0" w:color="auto"/>
                              </w:divBdr>
                            </w:div>
                            <w:div w:id="1318875147">
                              <w:marLeft w:val="0"/>
                              <w:marRight w:val="0"/>
                              <w:marTop w:val="0"/>
                              <w:marBottom w:val="0"/>
                              <w:divBdr>
                                <w:top w:val="none" w:sz="0" w:space="0" w:color="auto"/>
                                <w:left w:val="none" w:sz="0" w:space="0" w:color="auto"/>
                                <w:bottom w:val="none" w:sz="0" w:space="0" w:color="auto"/>
                                <w:right w:val="none" w:sz="0" w:space="0" w:color="auto"/>
                              </w:divBdr>
                            </w:div>
                            <w:div w:id="2757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06392">
      <w:bodyDiv w:val="1"/>
      <w:marLeft w:val="0"/>
      <w:marRight w:val="0"/>
      <w:marTop w:val="0"/>
      <w:marBottom w:val="0"/>
      <w:divBdr>
        <w:top w:val="none" w:sz="0" w:space="0" w:color="auto"/>
        <w:left w:val="none" w:sz="0" w:space="0" w:color="auto"/>
        <w:bottom w:val="none" w:sz="0" w:space="0" w:color="auto"/>
        <w:right w:val="none" w:sz="0" w:space="0" w:color="auto"/>
      </w:divBdr>
      <w:divsChild>
        <w:div w:id="499152164">
          <w:marLeft w:val="0"/>
          <w:marRight w:val="0"/>
          <w:marTop w:val="0"/>
          <w:marBottom w:val="0"/>
          <w:divBdr>
            <w:top w:val="none" w:sz="0" w:space="0" w:color="auto"/>
            <w:left w:val="none" w:sz="0" w:space="0" w:color="auto"/>
            <w:bottom w:val="none" w:sz="0" w:space="0" w:color="auto"/>
            <w:right w:val="none" w:sz="0" w:space="0" w:color="auto"/>
          </w:divBdr>
          <w:divsChild>
            <w:div w:id="673193933">
              <w:marLeft w:val="0"/>
              <w:marRight w:val="0"/>
              <w:marTop w:val="0"/>
              <w:marBottom w:val="0"/>
              <w:divBdr>
                <w:top w:val="none" w:sz="0" w:space="0" w:color="auto"/>
                <w:left w:val="none" w:sz="0" w:space="0" w:color="auto"/>
                <w:bottom w:val="none" w:sz="0" w:space="0" w:color="auto"/>
                <w:right w:val="none" w:sz="0" w:space="0" w:color="auto"/>
              </w:divBdr>
              <w:divsChild>
                <w:div w:id="1031953836">
                  <w:marLeft w:val="0"/>
                  <w:marRight w:val="0"/>
                  <w:marTop w:val="0"/>
                  <w:marBottom w:val="0"/>
                  <w:divBdr>
                    <w:top w:val="none" w:sz="0" w:space="0" w:color="auto"/>
                    <w:left w:val="none" w:sz="0" w:space="0" w:color="auto"/>
                    <w:bottom w:val="none" w:sz="0" w:space="0" w:color="auto"/>
                    <w:right w:val="none" w:sz="0" w:space="0" w:color="auto"/>
                  </w:divBdr>
                </w:div>
                <w:div w:id="1285501373">
                  <w:marLeft w:val="0"/>
                  <w:marRight w:val="0"/>
                  <w:marTop w:val="0"/>
                  <w:marBottom w:val="0"/>
                  <w:divBdr>
                    <w:top w:val="none" w:sz="0" w:space="0" w:color="auto"/>
                    <w:left w:val="none" w:sz="0" w:space="0" w:color="auto"/>
                    <w:bottom w:val="none" w:sz="0" w:space="0" w:color="auto"/>
                    <w:right w:val="none" w:sz="0" w:space="0" w:color="auto"/>
                  </w:divBdr>
                </w:div>
                <w:div w:id="1596203866">
                  <w:marLeft w:val="0"/>
                  <w:marRight w:val="0"/>
                  <w:marTop w:val="0"/>
                  <w:marBottom w:val="0"/>
                  <w:divBdr>
                    <w:top w:val="none" w:sz="0" w:space="0" w:color="auto"/>
                    <w:left w:val="none" w:sz="0" w:space="0" w:color="auto"/>
                    <w:bottom w:val="none" w:sz="0" w:space="0" w:color="auto"/>
                    <w:right w:val="none" w:sz="0" w:space="0" w:color="auto"/>
                  </w:divBdr>
                </w:div>
                <w:div w:id="18279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3993">
          <w:marLeft w:val="0"/>
          <w:marRight w:val="0"/>
          <w:marTop w:val="0"/>
          <w:marBottom w:val="0"/>
          <w:divBdr>
            <w:top w:val="none" w:sz="0" w:space="0" w:color="auto"/>
            <w:left w:val="none" w:sz="0" w:space="0" w:color="auto"/>
            <w:bottom w:val="none" w:sz="0" w:space="0" w:color="auto"/>
            <w:right w:val="none" w:sz="0" w:space="0" w:color="auto"/>
          </w:divBdr>
          <w:divsChild>
            <w:div w:id="7169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10189">
      <w:bodyDiv w:val="1"/>
      <w:marLeft w:val="0"/>
      <w:marRight w:val="0"/>
      <w:marTop w:val="0"/>
      <w:marBottom w:val="0"/>
      <w:divBdr>
        <w:top w:val="none" w:sz="0" w:space="0" w:color="auto"/>
        <w:left w:val="none" w:sz="0" w:space="0" w:color="auto"/>
        <w:bottom w:val="none" w:sz="0" w:space="0" w:color="auto"/>
        <w:right w:val="none" w:sz="0" w:space="0" w:color="auto"/>
      </w:divBdr>
    </w:div>
    <w:div w:id="257567487">
      <w:bodyDiv w:val="1"/>
      <w:marLeft w:val="0"/>
      <w:marRight w:val="0"/>
      <w:marTop w:val="0"/>
      <w:marBottom w:val="0"/>
      <w:divBdr>
        <w:top w:val="none" w:sz="0" w:space="0" w:color="auto"/>
        <w:left w:val="none" w:sz="0" w:space="0" w:color="auto"/>
        <w:bottom w:val="none" w:sz="0" w:space="0" w:color="auto"/>
        <w:right w:val="none" w:sz="0" w:space="0" w:color="auto"/>
      </w:divBdr>
      <w:divsChild>
        <w:div w:id="184559972">
          <w:marLeft w:val="0"/>
          <w:marRight w:val="0"/>
          <w:marTop w:val="0"/>
          <w:marBottom w:val="0"/>
          <w:divBdr>
            <w:top w:val="none" w:sz="0" w:space="0" w:color="auto"/>
            <w:left w:val="none" w:sz="0" w:space="0" w:color="auto"/>
            <w:bottom w:val="none" w:sz="0" w:space="0" w:color="auto"/>
            <w:right w:val="none" w:sz="0" w:space="0" w:color="auto"/>
          </w:divBdr>
          <w:divsChild>
            <w:div w:id="754594149">
              <w:marLeft w:val="0"/>
              <w:marRight w:val="0"/>
              <w:marTop w:val="0"/>
              <w:marBottom w:val="0"/>
              <w:divBdr>
                <w:top w:val="none" w:sz="0" w:space="0" w:color="auto"/>
                <w:left w:val="none" w:sz="0" w:space="0" w:color="auto"/>
                <w:bottom w:val="none" w:sz="0" w:space="0" w:color="auto"/>
                <w:right w:val="none" w:sz="0" w:space="0" w:color="auto"/>
              </w:divBdr>
              <w:divsChild>
                <w:div w:id="1742484058">
                  <w:marLeft w:val="0"/>
                  <w:marRight w:val="0"/>
                  <w:marTop w:val="0"/>
                  <w:marBottom w:val="0"/>
                  <w:divBdr>
                    <w:top w:val="none" w:sz="0" w:space="0" w:color="auto"/>
                    <w:left w:val="none" w:sz="0" w:space="0" w:color="auto"/>
                    <w:bottom w:val="none" w:sz="0" w:space="0" w:color="auto"/>
                    <w:right w:val="none" w:sz="0" w:space="0" w:color="auto"/>
                  </w:divBdr>
                  <w:divsChild>
                    <w:div w:id="514347366">
                      <w:marLeft w:val="0"/>
                      <w:marRight w:val="0"/>
                      <w:marTop w:val="0"/>
                      <w:marBottom w:val="0"/>
                      <w:divBdr>
                        <w:top w:val="none" w:sz="0" w:space="0" w:color="auto"/>
                        <w:left w:val="none" w:sz="0" w:space="0" w:color="auto"/>
                        <w:bottom w:val="none" w:sz="0" w:space="0" w:color="auto"/>
                        <w:right w:val="none" w:sz="0" w:space="0" w:color="auto"/>
                      </w:divBdr>
                      <w:divsChild>
                        <w:div w:id="612633955">
                          <w:marLeft w:val="0"/>
                          <w:marRight w:val="0"/>
                          <w:marTop w:val="0"/>
                          <w:marBottom w:val="0"/>
                          <w:divBdr>
                            <w:top w:val="none" w:sz="0" w:space="0" w:color="auto"/>
                            <w:left w:val="none" w:sz="0" w:space="0" w:color="auto"/>
                            <w:bottom w:val="none" w:sz="0" w:space="0" w:color="auto"/>
                            <w:right w:val="none" w:sz="0" w:space="0" w:color="auto"/>
                          </w:divBdr>
                          <w:divsChild>
                            <w:div w:id="38632680">
                              <w:marLeft w:val="0"/>
                              <w:marRight w:val="0"/>
                              <w:marTop w:val="0"/>
                              <w:marBottom w:val="0"/>
                              <w:divBdr>
                                <w:top w:val="none" w:sz="0" w:space="0" w:color="auto"/>
                                <w:left w:val="none" w:sz="0" w:space="0" w:color="auto"/>
                                <w:bottom w:val="none" w:sz="0" w:space="0" w:color="auto"/>
                                <w:right w:val="none" w:sz="0" w:space="0" w:color="auto"/>
                              </w:divBdr>
                            </w:div>
                            <w:div w:id="85617274">
                              <w:marLeft w:val="0"/>
                              <w:marRight w:val="0"/>
                              <w:marTop w:val="0"/>
                              <w:marBottom w:val="0"/>
                              <w:divBdr>
                                <w:top w:val="none" w:sz="0" w:space="0" w:color="auto"/>
                                <w:left w:val="none" w:sz="0" w:space="0" w:color="auto"/>
                                <w:bottom w:val="none" w:sz="0" w:space="0" w:color="auto"/>
                                <w:right w:val="none" w:sz="0" w:space="0" w:color="auto"/>
                              </w:divBdr>
                            </w:div>
                            <w:div w:id="107816658">
                              <w:marLeft w:val="0"/>
                              <w:marRight w:val="0"/>
                              <w:marTop w:val="0"/>
                              <w:marBottom w:val="0"/>
                              <w:divBdr>
                                <w:top w:val="none" w:sz="0" w:space="0" w:color="auto"/>
                                <w:left w:val="none" w:sz="0" w:space="0" w:color="auto"/>
                                <w:bottom w:val="none" w:sz="0" w:space="0" w:color="auto"/>
                                <w:right w:val="none" w:sz="0" w:space="0" w:color="auto"/>
                              </w:divBdr>
                            </w:div>
                            <w:div w:id="240220146">
                              <w:marLeft w:val="0"/>
                              <w:marRight w:val="0"/>
                              <w:marTop w:val="0"/>
                              <w:marBottom w:val="0"/>
                              <w:divBdr>
                                <w:top w:val="none" w:sz="0" w:space="0" w:color="auto"/>
                                <w:left w:val="none" w:sz="0" w:space="0" w:color="auto"/>
                                <w:bottom w:val="none" w:sz="0" w:space="0" w:color="auto"/>
                                <w:right w:val="none" w:sz="0" w:space="0" w:color="auto"/>
                              </w:divBdr>
                            </w:div>
                            <w:div w:id="246035697">
                              <w:marLeft w:val="0"/>
                              <w:marRight w:val="0"/>
                              <w:marTop w:val="0"/>
                              <w:marBottom w:val="0"/>
                              <w:divBdr>
                                <w:top w:val="none" w:sz="0" w:space="0" w:color="auto"/>
                                <w:left w:val="none" w:sz="0" w:space="0" w:color="auto"/>
                                <w:bottom w:val="none" w:sz="0" w:space="0" w:color="auto"/>
                                <w:right w:val="none" w:sz="0" w:space="0" w:color="auto"/>
                              </w:divBdr>
                            </w:div>
                            <w:div w:id="294144607">
                              <w:marLeft w:val="0"/>
                              <w:marRight w:val="0"/>
                              <w:marTop w:val="0"/>
                              <w:marBottom w:val="0"/>
                              <w:divBdr>
                                <w:top w:val="none" w:sz="0" w:space="0" w:color="auto"/>
                                <w:left w:val="none" w:sz="0" w:space="0" w:color="auto"/>
                                <w:bottom w:val="none" w:sz="0" w:space="0" w:color="auto"/>
                                <w:right w:val="none" w:sz="0" w:space="0" w:color="auto"/>
                              </w:divBdr>
                            </w:div>
                            <w:div w:id="298151193">
                              <w:marLeft w:val="0"/>
                              <w:marRight w:val="0"/>
                              <w:marTop w:val="0"/>
                              <w:marBottom w:val="0"/>
                              <w:divBdr>
                                <w:top w:val="none" w:sz="0" w:space="0" w:color="auto"/>
                                <w:left w:val="none" w:sz="0" w:space="0" w:color="auto"/>
                                <w:bottom w:val="none" w:sz="0" w:space="0" w:color="auto"/>
                                <w:right w:val="none" w:sz="0" w:space="0" w:color="auto"/>
                              </w:divBdr>
                            </w:div>
                            <w:div w:id="447508265">
                              <w:marLeft w:val="0"/>
                              <w:marRight w:val="0"/>
                              <w:marTop w:val="0"/>
                              <w:marBottom w:val="0"/>
                              <w:divBdr>
                                <w:top w:val="none" w:sz="0" w:space="0" w:color="auto"/>
                                <w:left w:val="none" w:sz="0" w:space="0" w:color="auto"/>
                                <w:bottom w:val="none" w:sz="0" w:space="0" w:color="auto"/>
                                <w:right w:val="none" w:sz="0" w:space="0" w:color="auto"/>
                              </w:divBdr>
                            </w:div>
                            <w:div w:id="521624407">
                              <w:marLeft w:val="0"/>
                              <w:marRight w:val="0"/>
                              <w:marTop w:val="0"/>
                              <w:marBottom w:val="0"/>
                              <w:divBdr>
                                <w:top w:val="none" w:sz="0" w:space="0" w:color="auto"/>
                                <w:left w:val="none" w:sz="0" w:space="0" w:color="auto"/>
                                <w:bottom w:val="none" w:sz="0" w:space="0" w:color="auto"/>
                                <w:right w:val="none" w:sz="0" w:space="0" w:color="auto"/>
                              </w:divBdr>
                            </w:div>
                            <w:div w:id="552809992">
                              <w:marLeft w:val="0"/>
                              <w:marRight w:val="0"/>
                              <w:marTop w:val="0"/>
                              <w:marBottom w:val="0"/>
                              <w:divBdr>
                                <w:top w:val="none" w:sz="0" w:space="0" w:color="auto"/>
                                <w:left w:val="none" w:sz="0" w:space="0" w:color="auto"/>
                                <w:bottom w:val="none" w:sz="0" w:space="0" w:color="auto"/>
                                <w:right w:val="none" w:sz="0" w:space="0" w:color="auto"/>
                              </w:divBdr>
                            </w:div>
                            <w:div w:id="557516046">
                              <w:marLeft w:val="0"/>
                              <w:marRight w:val="0"/>
                              <w:marTop w:val="0"/>
                              <w:marBottom w:val="0"/>
                              <w:divBdr>
                                <w:top w:val="none" w:sz="0" w:space="0" w:color="auto"/>
                                <w:left w:val="none" w:sz="0" w:space="0" w:color="auto"/>
                                <w:bottom w:val="none" w:sz="0" w:space="0" w:color="auto"/>
                                <w:right w:val="none" w:sz="0" w:space="0" w:color="auto"/>
                              </w:divBdr>
                            </w:div>
                            <w:div w:id="613054426">
                              <w:marLeft w:val="0"/>
                              <w:marRight w:val="0"/>
                              <w:marTop w:val="0"/>
                              <w:marBottom w:val="0"/>
                              <w:divBdr>
                                <w:top w:val="none" w:sz="0" w:space="0" w:color="auto"/>
                                <w:left w:val="none" w:sz="0" w:space="0" w:color="auto"/>
                                <w:bottom w:val="none" w:sz="0" w:space="0" w:color="auto"/>
                                <w:right w:val="none" w:sz="0" w:space="0" w:color="auto"/>
                              </w:divBdr>
                            </w:div>
                            <w:div w:id="736516268">
                              <w:marLeft w:val="0"/>
                              <w:marRight w:val="0"/>
                              <w:marTop w:val="0"/>
                              <w:marBottom w:val="0"/>
                              <w:divBdr>
                                <w:top w:val="none" w:sz="0" w:space="0" w:color="auto"/>
                                <w:left w:val="none" w:sz="0" w:space="0" w:color="auto"/>
                                <w:bottom w:val="none" w:sz="0" w:space="0" w:color="auto"/>
                                <w:right w:val="none" w:sz="0" w:space="0" w:color="auto"/>
                              </w:divBdr>
                            </w:div>
                            <w:div w:id="957372628">
                              <w:marLeft w:val="0"/>
                              <w:marRight w:val="0"/>
                              <w:marTop w:val="0"/>
                              <w:marBottom w:val="0"/>
                              <w:divBdr>
                                <w:top w:val="none" w:sz="0" w:space="0" w:color="auto"/>
                                <w:left w:val="none" w:sz="0" w:space="0" w:color="auto"/>
                                <w:bottom w:val="none" w:sz="0" w:space="0" w:color="auto"/>
                                <w:right w:val="none" w:sz="0" w:space="0" w:color="auto"/>
                              </w:divBdr>
                            </w:div>
                            <w:div w:id="974333069">
                              <w:marLeft w:val="0"/>
                              <w:marRight w:val="0"/>
                              <w:marTop w:val="0"/>
                              <w:marBottom w:val="0"/>
                              <w:divBdr>
                                <w:top w:val="none" w:sz="0" w:space="0" w:color="auto"/>
                                <w:left w:val="none" w:sz="0" w:space="0" w:color="auto"/>
                                <w:bottom w:val="none" w:sz="0" w:space="0" w:color="auto"/>
                                <w:right w:val="none" w:sz="0" w:space="0" w:color="auto"/>
                              </w:divBdr>
                            </w:div>
                            <w:div w:id="979770242">
                              <w:marLeft w:val="0"/>
                              <w:marRight w:val="0"/>
                              <w:marTop w:val="0"/>
                              <w:marBottom w:val="0"/>
                              <w:divBdr>
                                <w:top w:val="none" w:sz="0" w:space="0" w:color="auto"/>
                                <w:left w:val="none" w:sz="0" w:space="0" w:color="auto"/>
                                <w:bottom w:val="none" w:sz="0" w:space="0" w:color="auto"/>
                                <w:right w:val="none" w:sz="0" w:space="0" w:color="auto"/>
                              </w:divBdr>
                            </w:div>
                            <w:div w:id="1015814064">
                              <w:marLeft w:val="0"/>
                              <w:marRight w:val="0"/>
                              <w:marTop w:val="0"/>
                              <w:marBottom w:val="0"/>
                              <w:divBdr>
                                <w:top w:val="none" w:sz="0" w:space="0" w:color="auto"/>
                                <w:left w:val="none" w:sz="0" w:space="0" w:color="auto"/>
                                <w:bottom w:val="none" w:sz="0" w:space="0" w:color="auto"/>
                                <w:right w:val="none" w:sz="0" w:space="0" w:color="auto"/>
                              </w:divBdr>
                            </w:div>
                            <w:div w:id="1017805074">
                              <w:marLeft w:val="0"/>
                              <w:marRight w:val="0"/>
                              <w:marTop w:val="0"/>
                              <w:marBottom w:val="0"/>
                              <w:divBdr>
                                <w:top w:val="none" w:sz="0" w:space="0" w:color="auto"/>
                                <w:left w:val="none" w:sz="0" w:space="0" w:color="auto"/>
                                <w:bottom w:val="none" w:sz="0" w:space="0" w:color="auto"/>
                                <w:right w:val="none" w:sz="0" w:space="0" w:color="auto"/>
                              </w:divBdr>
                            </w:div>
                            <w:div w:id="1057897702">
                              <w:marLeft w:val="0"/>
                              <w:marRight w:val="0"/>
                              <w:marTop w:val="0"/>
                              <w:marBottom w:val="0"/>
                              <w:divBdr>
                                <w:top w:val="none" w:sz="0" w:space="0" w:color="auto"/>
                                <w:left w:val="none" w:sz="0" w:space="0" w:color="auto"/>
                                <w:bottom w:val="none" w:sz="0" w:space="0" w:color="auto"/>
                                <w:right w:val="none" w:sz="0" w:space="0" w:color="auto"/>
                              </w:divBdr>
                            </w:div>
                            <w:div w:id="1101727936">
                              <w:marLeft w:val="0"/>
                              <w:marRight w:val="0"/>
                              <w:marTop w:val="0"/>
                              <w:marBottom w:val="0"/>
                              <w:divBdr>
                                <w:top w:val="none" w:sz="0" w:space="0" w:color="auto"/>
                                <w:left w:val="none" w:sz="0" w:space="0" w:color="auto"/>
                                <w:bottom w:val="none" w:sz="0" w:space="0" w:color="auto"/>
                                <w:right w:val="none" w:sz="0" w:space="0" w:color="auto"/>
                              </w:divBdr>
                            </w:div>
                            <w:div w:id="1136140740">
                              <w:marLeft w:val="0"/>
                              <w:marRight w:val="0"/>
                              <w:marTop w:val="0"/>
                              <w:marBottom w:val="0"/>
                              <w:divBdr>
                                <w:top w:val="none" w:sz="0" w:space="0" w:color="auto"/>
                                <w:left w:val="none" w:sz="0" w:space="0" w:color="auto"/>
                                <w:bottom w:val="none" w:sz="0" w:space="0" w:color="auto"/>
                                <w:right w:val="none" w:sz="0" w:space="0" w:color="auto"/>
                              </w:divBdr>
                            </w:div>
                            <w:div w:id="1136141752">
                              <w:marLeft w:val="0"/>
                              <w:marRight w:val="0"/>
                              <w:marTop w:val="0"/>
                              <w:marBottom w:val="0"/>
                              <w:divBdr>
                                <w:top w:val="none" w:sz="0" w:space="0" w:color="auto"/>
                                <w:left w:val="none" w:sz="0" w:space="0" w:color="auto"/>
                                <w:bottom w:val="none" w:sz="0" w:space="0" w:color="auto"/>
                                <w:right w:val="none" w:sz="0" w:space="0" w:color="auto"/>
                              </w:divBdr>
                            </w:div>
                            <w:div w:id="1149858289">
                              <w:marLeft w:val="0"/>
                              <w:marRight w:val="0"/>
                              <w:marTop w:val="0"/>
                              <w:marBottom w:val="0"/>
                              <w:divBdr>
                                <w:top w:val="none" w:sz="0" w:space="0" w:color="auto"/>
                                <w:left w:val="none" w:sz="0" w:space="0" w:color="auto"/>
                                <w:bottom w:val="none" w:sz="0" w:space="0" w:color="auto"/>
                                <w:right w:val="none" w:sz="0" w:space="0" w:color="auto"/>
                              </w:divBdr>
                            </w:div>
                            <w:div w:id="1174688958">
                              <w:marLeft w:val="0"/>
                              <w:marRight w:val="0"/>
                              <w:marTop w:val="0"/>
                              <w:marBottom w:val="0"/>
                              <w:divBdr>
                                <w:top w:val="none" w:sz="0" w:space="0" w:color="auto"/>
                                <w:left w:val="none" w:sz="0" w:space="0" w:color="auto"/>
                                <w:bottom w:val="none" w:sz="0" w:space="0" w:color="auto"/>
                                <w:right w:val="none" w:sz="0" w:space="0" w:color="auto"/>
                              </w:divBdr>
                            </w:div>
                            <w:div w:id="1225601191">
                              <w:marLeft w:val="0"/>
                              <w:marRight w:val="0"/>
                              <w:marTop w:val="0"/>
                              <w:marBottom w:val="0"/>
                              <w:divBdr>
                                <w:top w:val="none" w:sz="0" w:space="0" w:color="auto"/>
                                <w:left w:val="none" w:sz="0" w:space="0" w:color="auto"/>
                                <w:bottom w:val="none" w:sz="0" w:space="0" w:color="auto"/>
                                <w:right w:val="none" w:sz="0" w:space="0" w:color="auto"/>
                              </w:divBdr>
                            </w:div>
                            <w:div w:id="1227840188">
                              <w:marLeft w:val="0"/>
                              <w:marRight w:val="0"/>
                              <w:marTop w:val="0"/>
                              <w:marBottom w:val="0"/>
                              <w:divBdr>
                                <w:top w:val="none" w:sz="0" w:space="0" w:color="auto"/>
                                <w:left w:val="none" w:sz="0" w:space="0" w:color="auto"/>
                                <w:bottom w:val="none" w:sz="0" w:space="0" w:color="auto"/>
                                <w:right w:val="none" w:sz="0" w:space="0" w:color="auto"/>
                              </w:divBdr>
                            </w:div>
                            <w:div w:id="1227957763">
                              <w:marLeft w:val="0"/>
                              <w:marRight w:val="0"/>
                              <w:marTop w:val="0"/>
                              <w:marBottom w:val="0"/>
                              <w:divBdr>
                                <w:top w:val="none" w:sz="0" w:space="0" w:color="auto"/>
                                <w:left w:val="none" w:sz="0" w:space="0" w:color="auto"/>
                                <w:bottom w:val="none" w:sz="0" w:space="0" w:color="auto"/>
                                <w:right w:val="none" w:sz="0" w:space="0" w:color="auto"/>
                              </w:divBdr>
                            </w:div>
                            <w:div w:id="1236934760">
                              <w:marLeft w:val="0"/>
                              <w:marRight w:val="0"/>
                              <w:marTop w:val="0"/>
                              <w:marBottom w:val="0"/>
                              <w:divBdr>
                                <w:top w:val="none" w:sz="0" w:space="0" w:color="auto"/>
                                <w:left w:val="none" w:sz="0" w:space="0" w:color="auto"/>
                                <w:bottom w:val="none" w:sz="0" w:space="0" w:color="auto"/>
                                <w:right w:val="none" w:sz="0" w:space="0" w:color="auto"/>
                              </w:divBdr>
                            </w:div>
                            <w:div w:id="1251506169">
                              <w:marLeft w:val="0"/>
                              <w:marRight w:val="0"/>
                              <w:marTop w:val="0"/>
                              <w:marBottom w:val="0"/>
                              <w:divBdr>
                                <w:top w:val="none" w:sz="0" w:space="0" w:color="auto"/>
                                <w:left w:val="none" w:sz="0" w:space="0" w:color="auto"/>
                                <w:bottom w:val="none" w:sz="0" w:space="0" w:color="auto"/>
                                <w:right w:val="none" w:sz="0" w:space="0" w:color="auto"/>
                              </w:divBdr>
                            </w:div>
                            <w:div w:id="1258978131">
                              <w:marLeft w:val="0"/>
                              <w:marRight w:val="0"/>
                              <w:marTop w:val="0"/>
                              <w:marBottom w:val="0"/>
                              <w:divBdr>
                                <w:top w:val="none" w:sz="0" w:space="0" w:color="auto"/>
                                <w:left w:val="none" w:sz="0" w:space="0" w:color="auto"/>
                                <w:bottom w:val="none" w:sz="0" w:space="0" w:color="auto"/>
                                <w:right w:val="none" w:sz="0" w:space="0" w:color="auto"/>
                              </w:divBdr>
                            </w:div>
                            <w:div w:id="1260336930">
                              <w:marLeft w:val="0"/>
                              <w:marRight w:val="0"/>
                              <w:marTop w:val="0"/>
                              <w:marBottom w:val="0"/>
                              <w:divBdr>
                                <w:top w:val="none" w:sz="0" w:space="0" w:color="auto"/>
                                <w:left w:val="none" w:sz="0" w:space="0" w:color="auto"/>
                                <w:bottom w:val="none" w:sz="0" w:space="0" w:color="auto"/>
                                <w:right w:val="none" w:sz="0" w:space="0" w:color="auto"/>
                              </w:divBdr>
                            </w:div>
                            <w:div w:id="1263536187">
                              <w:marLeft w:val="0"/>
                              <w:marRight w:val="0"/>
                              <w:marTop w:val="0"/>
                              <w:marBottom w:val="0"/>
                              <w:divBdr>
                                <w:top w:val="none" w:sz="0" w:space="0" w:color="auto"/>
                                <w:left w:val="none" w:sz="0" w:space="0" w:color="auto"/>
                                <w:bottom w:val="none" w:sz="0" w:space="0" w:color="auto"/>
                                <w:right w:val="none" w:sz="0" w:space="0" w:color="auto"/>
                              </w:divBdr>
                            </w:div>
                            <w:div w:id="1274509212">
                              <w:marLeft w:val="0"/>
                              <w:marRight w:val="0"/>
                              <w:marTop w:val="0"/>
                              <w:marBottom w:val="0"/>
                              <w:divBdr>
                                <w:top w:val="none" w:sz="0" w:space="0" w:color="auto"/>
                                <w:left w:val="none" w:sz="0" w:space="0" w:color="auto"/>
                                <w:bottom w:val="none" w:sz="0" w:space="0" w:color="auto"/>
                                <w:right w:val="none" w:sz="0" w:space="0" w:color="auto"/>
                              </w:divBdr>
                            </w:div>
                            <w:div w:id="1287783305">
                              <w:marLeft w:val="0"/>
                              <w:marRight w:val="0"/>
                              <w:marTop w:val="0"/>
                              <w:marBottom w:val="0"/>
                              <w:divBdr>
                                <w:top w:val="none" w:sz="0" w:space="0" w:color="auto"/>
                                <w:left w:val="none" w:sz="0" w:space="0" w:color="auto"/>
                                <w:bottom w:val="none" w:sz="0" w:space="0" w:color="auto"/>
                                <w:right w:val="none" w:sz="0" w:space="0" w:color="auto"/>
                              </w:divBdr>
                            </w:div>
                            <w:div w:id="1299720792">
                              <w:marLeft w:val="0"/>
                              <w:marRight w:val="0"/>
                              <w:marTop w:val="0"/>
                              <w:marBottom w:val="0"/>
                              <w:divBdr>
                                <w:top w:val="none" w:sz="0" w:space="0" w:color="auto"/>
                                <w:left w:val="none" w:sz="0" w:space="0" w:color="auto"/>
                                <w:bottom w:val="none" w:sz="0" w:space="0" w:color="auto"/>
                                <w:right w:val="none" w:sz="0" w:space="0" w:color="auto"/>
                              </w:divBdr>
                            </w:div>
                            <w:div w:id="1313408973">
                              <w:marLeft w:val="0"/>
                              <w:marRight w:val="0"/>
                              <w:marTop w:val="0"/>
                              <w:marBottom w:val="0"/>
                              <w:divBdr>
                                <w:top w:val="none" w:sz="0" w:space="0" w:color="auto"/>
                                <w:left w:val="none" w:sz="0" w:space="0" w:color="auto"/>
                                <w:bottom w:val="none" w:sz="0" w:space="0" w:color="auto"/>
                                <w:right w:val="none" w:sz="0" w:space="0" w:color="auto"/>
                              </w:divBdr>
                            </w:div>
                            <w:div w:id="1328365708">
                              <w:marLeft w:val="0"/>
                              <w:marRight w:val="0"/>
                              <w:marTop w:val="0"/>
                              <w:marBottom w:val="0"/>
                              <w:divBdr>
                                <w:top w:val="none" w:sz="0" w:space="0" w:color="auto"/>
                                <w:left w:val="none" w:sz="0" w:space="0" w:color="auto"/>
                                <w:bottom w:val="none" w:sz="0" w:space="0" w:color="auto"/>
                                <w:right w:val="none" w:sz="0" w:space="0" w:color="auto"/>
                              </w:divBdr>
                            </w:div>
                            <w:div w:id="1475178065">
                              <w:marLeft w:val="0"/>
                              <w:marRight w:val="0"/>
                              <w:marTop w:val="0"/>
                              <w:marBottom w:val="0"/>
                              <w:divBdr>
                                <w:top w:val="none" w:sz="0" w:space="0" w:color="auto"/>
                                <w:left w:val="none" w:sz="0" w:space="0" w:color="auto"/>
                                <w:bottom w:val="none" w:sz="0" w:space="0" w:color="auto"/>
                                <w:right w:val="none" w:sz="0" w:space="0" w:color="auto"/>
                              </w:divBdr>
                            </w:div>
                            <w:div w:id="1620448006">
                              <w:marLeft w:val="0"/>
                              <w:marRight w:val="0"/>
                              <w:marTop w:val="0"/>
                              <w:marBottom w:val="0"/>
                              <w:divBdr>
                                <w:top w:val="none" w:sz="0" w:space="0" w:color="auto"/>
                                <w:left w:val="none" w:sz="0" w:space="0" w:color="auto"/>
                                <w:bottom w:val="none" w:sz="0" w:space="0" w:color="auto"/>
                                <w:right w:val="none" w:sz="0" w:space="0" w:color="auto"/>
                              </w:divBdr>
                            </w:div>
                            <w:div w:id="1633753891">
                              <w:marLeft w:val="0"/>
                              <w:marRight w:val="0"/>
                              <w:marTop w:val="0"/>
                              <w:marBottom w:val="0"/>
                              <w:divBdr>
                                <w:top w:val="none" w:sz="0" w:space="0" w:color="auto"/>
                                <w:left w:val="none" w:sz="0" w:space="0" w:color="auto"/>
                                <w:bottom w:val="none" w:sz="0" w:space="0" w:color="auto"/>
                                <w:right w:val="none" w:sz="0" w:space="0" w:color="auto"/>
                              </w:divBdr>
                            </w:div>
                            <w:div w:id="1646348361">
                              <w:marLeft w:val="0"/>
                              <w:marRight w:val="0"/>
                              <w:marTop w:val="0"/>
                              <w:marBottom w:val="0"/>
                              <w:divBdr>
                                <w:top w:val="none" w:sz="0" w:space="0" w:color="auto"/>
                                <w:left w:val="none" w:sz="0" w:space="0" w:color="auto"/>
                                <w:bottom w:val="none" w:sz="0" w:space="0" w:color="auto"/>
                                <w:right w:val="none" w:sz="0" w:space="0" w:color="auto"/>
                              </w:divBdr>
                            </w:div>
                            <w:div w:id="1673608903">
                              <w:marLeft w:val="0"/>
                              <w:marRight w:val="0"/>
                              <w:marTop w:val="0"/>
                              <w:marBottom w:val="0"/>
                              <w:divBdr>
                                <w:top w:val="none" w:sz="0" w:space="0" w:color="auto"/>
                                <w:left w:val="none" w:sz="0" w:space="0" w:color="auto"/>
                                <w:bottom w:val="none" w:sz="0" w:space="0" w:color="auto"/>
                                <w:right w:val="none" w:sz="0" w:space="0" w:color="auto"/>
                              </w:divBdr>
                            </w:div>
                            <w:div w:id="1699039813">
                              <w:marLeft w:val="0"/>
                              <w:marRight w:val="0"/>
                              <w:marTop w:val="0"/>
                              <w:marBottom w:val="0"/>
                              <w:divBdr>
                                <w:top w:val="none" w:sz="0" w:space="0" w:color="auto"/>
                                <w:left w:val="none" w:sz="0" w:space="0" w:color="auto"/>
                                <w:bottom w:val="none" w:sz="0" w:space="0" w:color="auto"/>
                                <w:right w:val="none" w:sz="0" w:space="0" w:color="auto"/>
                              </w:divBdr>
                            </w:div>
                            <w:div w:id="1915161682">
                              <w:marLeft w:val="0"/>
                              <w:marRight w:val="0"/>
                              <w:marTop w:val="0"/>
                              <w:marBottom w:val="0"/>
                              <w:divBdr>
                                <w:top w:val="none" w:sz="0" w:space="0" w:color="auto"/>
                                <w:left w:val="none" w:sz="0" w:space="0" w:color="auto"/>
                                <w:bottom w:val="none" w:sz="0" w:space="0" w:color="auto"/>
                                <w:right w:val="none" w:sz="0" w:space="0" w:color="auto"/>
                              </w:divBdr>
                            </w:div>
                            <w:div w:id="1943343252">
                              <w:marLeft w:val="0"/>
                              <w:marRight w:val="0"/>
                              <w:marTop w:val="0"/>
                              <w:marBottom w:val="0"/>
                              <w:divBdr>
                                <w:top w:val="none" w:sz="0" w:space="0" w:color="auto"/>
                                <w:left w:val="none" w:sz="0" w:space="0" w:color="auto"/>
                                <w:bottom w:val="none" w:sz="0" w:space="0" w:color="auto"/>
                                <w:right w:val="none" w:sz="0" w:space="0" w:color="auto"/>
                              </w:divBdr>
                            </w:div>
                            <w:div w:id="1949773836">
                              <w:marLeft w:val="0"/>
                              <w:marRight w:val="0"/>
                              <w:marTop w:val="0"/>
                              <w:marBottom w:val="0"/>
                              <w:divBdr>
                                <w:top w:val="none" w:sz="0" w:space="0" w:color="auto"/>
                                <w:left w:val="none" w:sz="0" w:space="0" w:color="auto"/>
                                <w:bottom w:val="none" w:sz="0" w:space="0" w:color="auto"/>
                                <w:right w:val="none" w:sz="0" w:space="0" w:color="auto"/>
                              </w:divBdr>
                            </w:div>
                            <w:div w:id="1980576303">
                              <w:marLeft w:val="0"/>
                              <w:marRight w:val="0"/>
                              <w:marTop w:val="0"/>
                              <w:marBottom w:val="0"/>
                              <w:divBdr>
                                <w:top w:val="none" w:sz="0" w:space="0" w:color="auto"/>
                                <w:left w:val="none" w:sz="0" w:space="0" w:color="auto"/>
                                <w:bottom w:val="none" w:sz="0" w:space="0" w:color="auto"/>
                                <w:right w:val="none" w:sz="0" w:space="0" w:color="auto"/>
                              </w:divBdr>
                            </w:div>
                            <w:div w:id="2022971470">
                              <w:marLeft w:val="0"/>
                              <w:marRight w:val="0"/>
                              <w:marTop w:val="0"/>
                              <w:marBottom w:val="0"/>
                              <w:divBdr>
                                <w:top w:val="none" w:sz="0" w:space="0" w:color="auto"/>
                                <w:left w:val="none" w:sz="0" w:space="0" w:color="auto"/>
                                <w:bottom w:val="none" w:sz="0" w:space="0" w:color="auto"/>
                                <w:right w:val="none" w:sz="0" w:space="0" w:color="auto"/>
                              </w:divBdr>
                            </w:div>
                            <w:div w:id="2040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8744">
          <w:marLeft w:val="0"/>
          <w:marRight w:val="0"/>
          <w:marTop w:val="0"/>
          <w:marBottom w:val="0"/>
          <w:divBdr>
            <w:top w:val="none" w:sz="0" w:space="0" w:color="auto"/>
            <w:left w:val="none" w:sz="0" w:space="0" w:color="auto"/>
            <w:bottom w:val="none" w:sz="0" w:space="0" w:color="auto"/>
            <w:right w:val="none" w:sz="0" w:space="0" w:color="auto"/>
          </w:divBdr>
        </w:div>
        <w:div w:id="426316962">
          <w:marLeft w:val="0"/>
          <w:marRight w:val="0"/>
          <w:marTop w:val="0"/>
          <w:marBottom w:val="0"/>
          <w:divBdr>
            <w:top w:val="none" w:sz="0" w:space="0" w:color="auto"/>
            <w:left w:val="none" w:sz="0" w:space="0" w:color="auto"/>
            <w:bottom w:val="none" w:sz="0" w:space="0" w:color="auto"/>
            <w:right w:val="none" w:sz="0" w:space="0" w:color="auto"/>
          </w:divBdr>
        </w:div>
        <w:div w:id="581377407">
          <w:marLeft w:val="0"/>
          <w:marRight w:val="0"/>
          <w:marTop w:val="0"/>
          <w:marBottom w:val="0"/>
          <w:divBdr>
            <w:top w:val="none" w:sz="0" w:space="0" w:color="auto"/>
            <w:left w:val="none" w:sz="0" w:space="0" w:color="auto"/>
            <w:bottom w:val="none" w:sz="0" w:space="0" w:color="auto"/>
            <w:right w:val="none" w:sz="0" w:space="0" w:color="auto"/>
          </w:divBdr>
        </w:div>
        <w:div w:id="658534802">
          <w:marLeft w:val="0"/>
          <w:marRight w:val="0"/>
          <w:marTop w:val="0"/>
          <w:marBottom w:val="0"/>
          <w:divBdr>
            <w:top w:val="none" w:sz="0" w:space="0" w:color="auto"/>
            <w:left w:val="none" w:sz="0" w:space="0" w:color="auto"/>
            <w:bottom w:val="none" w:sz="0" w:space="0" w:color="auto"/>
            <w:right w:val="none" w:sz="0" w:space="0" w:color="auto"/>
          </w:divBdr>
        </w:div>
        <w:div w:id="705257269">
          <w:marLeft w:val="0"/>
          <w:marRight w:val="0"/>
          <w:marTop w:val="0"/>
          <w:marBottom w:val="0"/>
          <w:divBdr>
            <w:top w:val="none" w:sz="0" w:space="0" w:color="auto"/>
            <w:left w:val="none" w:sz="0" w:space="0" w:color="auto"/>
            <w:bottom w:val="none" w:sz="0" w:space="0" w:color="auto"/>
            <w:right w:val="none" w:sz="0" w:space="0" w:color="auto"/>
          </w:divBdr>
        </w:div>
        <w:div w:id="1832867602">
          <w:marLeft w:val="0"/>
          <w:marRight w:val="0"/>
          <w:marTop w:val="0"/>
          <w:marBottom w:val="0"/>
          <w:divBdr>
            <w:top w:val="none" w:sz="0" w:space="0" w:color="auto"/>
            <w:left w:val="none" w:sz="0" w:space="0" w:color="auto"/>
            <w:bottom w:val="none" w:sz="0" w:space="0" w:color="auto"/>
            <w:right w:val="none" w:sz="0" w:space="0" w:color="auto"/>
          </w:divBdr>
        </w:div>
        <w:div w:id="1866550728">
          <w:marLeft w:val="0"/>
          <w:marRight w:val="0"/>
          <w:marTop w:val="0"/>
          <w:marBottom w:val="0"/>
          <w:divBdr>
            <w:top w:val="none" w:sz="0" w:space="0" w:color="auto"/>
            <w:left w:val="none" w:sz="0" w:space="0" w:color="auto"/>
            <w:bottom w:val="none" w:sz="0" w:space="0" w:color="auto"/>
            <w:right w:val="none" w:sz="0" w:space="0" w:color="auto"/>
          </w:divBdr>
        </w:div>
      </w:divsChild>
    </w:div>
    <w:div w:id="298656800">
      <w:bodyDiv w:val="1"/>
      <w:marLeft w:val="0"/>
      <w:marRight w:val="0"/>
      <w:marTop w:val="0"/>
      <w:marBottom w:val="0"/>
      <w:divBdr>
        <w:top w:val="none" w:sz="0" w:space="0" w:color="auto"/>
        <w:left w:val="none" w:sz="0" w:space="0" w:color="auto"/>
        <w:bottom w:val="none" w:sz="0" w:space="0" w:color="auto"/>
        <w:right w:val="none" w:sz="0" w:space="0" w:color="auto"/>
      </w:divBdr>
      <w:divsChild>
        <w:div w:id="1160921173">
          <w:marLeft w:val="0"/>
          <w:marRight w:val="0"/>
          <w:marTop w:val="0"/>
          <w:marBottom w:val="0"/>
          <w:divBdr>
            <w:top w:val="none" w:sz="0" w:space="0" w:color="auto"/>
            <w:left w:val="none" w:sz="0" w:space="0" w:color="auto"/>
            <w:bottom w:val="none" w:sz="0" w:space="0" w:color="auto"/>
            <w:right w:val="none" w:sz="0" w:space="0" w:color="auto"/>
          </w:divBdr>
        </w:div>
        <w:div w:id="1937638392">
          <w:marLeft w:val="0"/>
          <w:marRight w:val="0"/>
          <w:marTop w:val="0"/>
          <w:marBottom w:val="0"/>
          <w:divBdr>
            <w:top w:val="none" w:sz="0" w:space="0" w:color="auto"/>
            <w:left w:val="none" w:sz="0" w:space="0" w:color="auto"/>
            <w:bottom w:val="none" w:sz="0" w:space="0" w:color="auto"/>
            <w:right w:val="none" w:sz="0" w:space="0" w:color="auto"/>
          </w:divBdr>
        </w:div>
      </w:divsChild>
    </w:div>
    <w:div w:id="326835320">
      <w:bodyDiv w:val="1"/>
      <w:marLeft w:val="0"/>
      <w:marRight w:val="0"/>
      <w:marTop w:val="0"/>
      <w:marBottom w:val="0"/>
      <w:divBdr>
        <w:top w:val="none" w:sz="0" w:space="0" w:color="auto"/>
        <w:left w:val="none" w:sz="0" w:space="0" w:color="auto"/>
        <w:bottom w:val="none" w:sz="0" w:space="0" w:color="auto"/>
        <w:right w:val="none" w:sz="0" w:space="0" w:color="auto"/>
      </w:divBdr>
    </w:div>
    <w:div w:id="460613410">
      <w:bodyDiv w:val="1"/>
      <w:marLeft w:val="0"/>
      <w:marRight w:val="0"/>
      <w:marTop w:val="0"/>
      <w:marBottom w:val="0"/>
      <w:divBdr>
        <w:top w:val="none" w:sz="0" w:space="0" w:color="auto"/>
        <w:left w:val="none" w:sz="0" w:space="0" w:color="auto"/>
        <w:bottom w:val="none" w:sz="0" w:space="0" w:color="auto"/>
        <w:right w:val="none" w:sz="0" w:space="0" w:color="auto"/>
      </w:divBdr>
      <w:divsChild>
        <w:div w:id="928390429">
          <w:marLeft w:val="0"/>
          <w:marRight w:val="0"/>
          <w:marTop w:val="0"/>
          <w:marBottom w:val="0"/>
          <w:divBdr>
            <w:top w:val="none" w:sz="0" w:space="0" w:color="auto"/>
            <w:left w:val="none" w:sz="0" w:space="0" w:color="auto"/>
            <w:bottom w:val="none" w:sz="0" w:space="0" w:color="auto"/>
            <w:right w:val="none" w:sz="0" w:space="0" w:color="auto"/>
          </w:divBdr>
          <w:divsChild>
            <w:div w:id="249195599">
              <w:marLeft w:val="0"/>
              <w:marRight w:val="0"/>
              <w:marTop w:val="0"/>
              <w:marBottom w:val="0"/>
              <w:divBdr>
                <w:top w:val="none" w:sz="0" w:space="0" w:color="auto"/>
                <w:left w:val="none" w:sz="0" w:space="0" w:color="auto"/>
                <w:bottom w:val="none" w:sz="0" w:space="0" w:color="auto"/>
                <w:right w:val="none" w:sz="0" w:space="0" w:color="auto"/>
              </w:divBdr>
            </w:div>
          </w:divsChild>
        </w:div>
        <w:div w:id="1648435776">
          <w:marLeft w:val="0"/>
          <w:marRight w:val="0"/>
          <w:marTop w:val="0"/>
          <w:marBottom w:val="0"/>
          <w:divBdr>
            <w:top w:val="none" w:sz="0" w:space="0" w:color="auto"/>
            <w:left w:val="none" w:sz="0" w:space="0" w:color="auto"/>
            <w:bottom w:val="none" w:sz="0" w:space="0" w:color="auto"/>
            <w:right w:val="none" w:sz="0" w:space="0" w:color="auto"/>
          </w:divBdr>
          <w:divsChild>
            <w:div w:id="1669558667">
              <w:marLeft w:val="0"/>
              <w:marRight w:val="0"/>
              <w:marTop w:val="0"/>
              <w:marBottom w:val="0"/>
              <w:divBdr>
                <w:top w:val="none" w:sz="0" w:space="0" w:color="auto"/>
                <w:left w:val="none" w:sz="0" w:space="0" w:color="auto"/>
                <w:bottom w:val="none" w:sz="0" w:space="0" w:color="auto"/>
                <w:right w:val="none" w:sz="0" w:space="0" w:color="auto"/>
              </w:divBdr>
            </w:div>
            <w:div w:id="499849761">
              <w:marLeft w:val="0"/>
              <w:marRight w:val="0"/>
              <w:marTop w:val="0"/>
              <w:marBottom w:val="0"/>
              <w:divBdr>
                <w:top w:val="none" w:sz="0" w:space="0" w:color="auto"/>
                <w:left w:val="none" w:sz="0" w:space="0" w:color="auto"/>
                <w:bottom w:val="none" w:sz="0" w:space="0" w:color="auto"/>
                <w:right w:val="none" w:sz="0" w:space="0" w:color="auto"/>
              </w:divBdr>
            </w:div>
            <w:div w:id="2019888027">
              <w:marLeft w:val="0"/>
              <w:marRight w:val="0"/>
              <w:marTop w:val="0"/>
              <w:marBottom w:val="0"/>
              <w:divBdr>
                <w:top w:val="none" w:sz="0" w:space="0" w:color="auto"/>
                <w:left w:val="none" w:sz="0" w:space="0" w:color="auto"/>
                <w:bottom w:val="none" w:sz="0" w:space="0" w:color="auto"/>
                <w:right w:val="none" w:sz="0" w:space="0" w:color="auto"/>
              </w:divBdr>
            </w:div>
            <w:div w:id="1082263165">
              <w:marLeft w:val="0"/>
              <w:marRight w:val="0"/>
              <w:marTop w:val="0"/>
              <w:marBottom w:val="0"/>
              <w:divBdr>
                <w:top w:val="none" w:sz="0" w:space="0" w:color="auto"/>
                <w:left w:val="none" w:sz="0" w:space="0" w:color="auto"/>
                <w:bottom w:val="none" w:sz="0" w:space="0" w:color="auto"/>
                <w:right w:val="none" w:sz="0" w:space="0" w:color="auto"/>
              </w:divBdr>
            </w:div>
            <w:div w:id="43985953">
              <w:marLeft w:val="0"/>
              <w:marRight w:val="0"/>
              <w:marTop w:val="0"/>
              <w:marBottom w:val="0"/>
              <w:divBdr>
                <w:top w:val="none" w:sz="0" w:space="0" w:color="auto"/>
                <w:left w:val="none" w:sz="0" w:space="0" w:color="auto"/>
                <w:bottom w:val="none" w:sz="0" w:space="0" w:color="auto"/>
                <w:right w:val="none" w:sz="0" w:space="0" w:color="auto"/>
              </w:divBdr>
            </w:div>
            <w:div w:id="252975769">
              <w:marLeft w:val="0"/>
              <w:marRight w:val="0"/>
              <w:marTop w:val="0"/>
              <w:marBottom w:val="0"/>
              <w:divBdr>
                <w:top w:val="none" w:sz="0" w:space="0" w:color="auto"/>
                <w:left w:val="none" w:sz="0" w:space="0" w:color="auto"/>
                <w:bottom w:val="none" w:sz="0" w:space="0" w:color="auto"/>
                <w:right w:val="none" w:sz="0" w:space="0" w:color="auto"/>
              </w:divBdr>
            </w:div>
            <w:div w:id="1553154435">
              <w:marLeft w:val="0"/>
              <w:marRight w:val="0"/>
              <w:marTop w:val="0"/>
              <w:marBottom w:val="0"/>
              <w:divBdr>
                <w:top w:val="none" w:sz="0" w:space="0" w:color="auto"/>
                <w:left w:val="none" w:sz="0" w:space="0" w:color="auto"/>
                <w:bottom w:val="none" w:sz="0" w:space="0" w:color="auto"/>
                <w:right w:val="none" w:sz="0" w:space="0" w:color="auto"/>
              </w:divBdr>
            </w:div>
          </w:divsChild>
        </w:div>
        <w:div w:id="378357471">
          <w:marLeft w:val="0"/>
          <w:marRight w:val="0"/>
          <w:marTop w:val="0"/>
          <w:marBottom w:val="0"/>
          <w:divBdr>
            <w:top w:val="none" w:sz="0" w:space="0" w:color="auto"/>
            <w:left w:val="none" w:sz="0" w:space="0" w:color="auto"/>
            <w:bottom w:val="none" w:sz="0" w:space="0" w:color="auto"/>
            <w:right w:val="none" w:sz="0" w:space="0" w:color="auto"/>
          </w:divBdr>
          <w:divsChild>
            <w:div w:id="63064867">
              <w:marLeft w:val="0"/>
              <w:marRight w:val="0"/>
              <w:marTop w:val="0"/>
              <w:marBottom w:val="0"/>
              <w:divBdr>
                <w:top w:val="none" w:sz="0" w:space="0" w:color="auto"/>
                <w:left w:val="none" w:sz="0" w:space="0" w:color="auto"/>
                <w:bottom w:val="none" w:sz="0" w:space="0" w:color="auto"/>
                <w:right w:val="none" w:sz="0" w:space="0" w:color="auto"/>
              </w:divBdr>
            </w:div>
          </w:divsChild>
        </w:div>
        <w:div w:id="1648778671">
          <w:marLeft w:val="0"/>
          <w:marRight w:val="0"/>
          <w:marTop w:val="0"/>
          <w:marBottom w:val="0"/>
          <w:divBdr>
            <w:top w:val="none" w:sz="0" w:space="0" w:color="auto"/>
            <w:left w:val="none" w:sz="0" w:space="0" w:color="auto"/>
            <w:bottom w:val="none" w:sz="0" w:space="0" w:color="auto"/>
            <w:right w:val="none" w:sz="0" w:space="0" w:color="auto"/>
          </w:divBdr>
          <w:divsChild>
            <w:div w:id="21469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2471">
      <w:bodyDiv w:val="1"/>
      <w:marLeft w:val="0"/>
      <w:marRight w:val="0"/>
      <w:marTop w:val="0"/>
      <w:marBottom w:val="0"/>
      <w:divBdr>
        <w:top w:val="none" w:sz="0" w:space="0" w:color="auto"/>
        <w:left w:val="none" w:sz="0" w:space="0" w:color="auto"/>
        <w:bottom w:val="none" w:sz="0" w:space="0" w:color="auto"/>
        <w:right w:val="none" w:sz="0" w:space="0" w:color="auto"/>
      </w:divBdr>
      <w:divsChild>
        <w:div w:id="489952882">
          <w:marLeft w:val="0"/>
          <w:marRight w:val="0"/>
          <w:marTop w:val="0"/>
          <w:marBottom w:val="0"/>
          <w:divBdr>
            <w:top w:val="none" w:sz="0" w:space="0" w:color="auto"/>
            <w:left w:val="none" w:sz="0" w:space="0" w:color="auto"/>
            <w:bottom w:val="none" w:sz="0" w:space="0" w:color="auto"/>
            <w:right w:val="none" w:sz="0" w:space="0" w:color="auto"/>
          </w:divBdr>
          <w:divsChild>
            <w:div w:id="857546260">
              <w:marLeft w:val="0"/>
              <w:marRight w:val="0"/>
              <w:marTop w:val="0"/>
              <w:marBottom w:val="0"/>
              <w:divBdr>
                <w:top w:val="none" w:sz="0" w:space="0" w:color="auto"/>
                <w:left w:val="none" w:sz="0" w:space="0" w:color="auto"/>
                <w:bottom w:val="none" w:sz="0" w:space="0" w:color="auto"/>
                <w:right w:val="none" w:sz="0" w:space="0" w:color="auto"/>
              </w:divBdr>
            </w:div>
            <w:div w:id="1847940749">
              <w:marLeft w:val="0"/>
              <w:marRight w:val="0"/>
              <w:marTop w:val="0"/>
              <w:marBottom w:val="0"/>
              <w:divBdr>
                <w:top w:val="none" w:sz="0" w:space="0" w:color="auto"/>
                <w:left w:val="none" w:sz="0" w:space="0" w:color="auto"/>
                <w:bottom w:val="none" w:sz="0" w:space="0" w:color="auto"/>
                <w:right w:val="none" w:sz="0" w:space="0" w:color="auto"/>
              </w:divBdr>
            </w:div>
            <w:div w:id="1865243644">
              <w:marLeft w:val="0"/>
              <w:marRight w:val="0"/>
              <w:marTop w:val="0"/>
              <w:marBottom w:val="0"/>
              <w:divBdr>
                <w:top w:val="none" w:sz="0" w:space="0" w:color="auto"/>
                <w:left w:val="none" w:sz="0" w:space="0" w:color="auto"/>
                <w:bottom w:val="none" w:sz="0" w:space="0" w:color="auto"/>
                <w:right w:val="none" w:sz="0" w:space="0" w:color="auto"/>
              </w:divBdr>
            </w:div>
            <w:div w:id="19621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2640">
      <w:bodyDiv w:val="1"/>
      <w:marLeft w:val="0"/>
      <w:marRight w:val="0"/>
      <w:marTop w:val="0"/>
      <w:marBottom w:val="0"/>
      <w:divBdr>
        <w:top w:val="none" w:sz="0" w:space="0" w:color="auto"/>
        <w:left w:val="none" w:sz="0" w:space="0" w:color="auto"/>
        <w:bottom w:val="none" w:sz="0" w:space="0" w:color="auto"/>
        <w:right w:val="none" w:sz="0" w:space="0" w:color="auto"/>
      </w:divBdr>
      <w:divsChild>
        <w:div w:id="70929140">
          <w:marLeft w:val="0"/>
          <w:marRight w:val="0"/>
          <w:marTop w:val="0"/>
          <w:marBottom w:val="0"/>
          <w:divBdr>
            <w:top w:val="none" w:sz="0" w:space="0" w:color="auto"/>
            <w:left w:val="none" w:sz="0" w:space="0" w:color="auto"/>
            <w:bottom w:val="none" w:sz="0" w:space="0" w:color="auto"/>
            <w:right w:val="none" w:sz="0" w:space="0" w:color="auto"/>
          </w:divBdr>
        </w:div>
        <w:div w:id="119810980">
          <w:marLeft w:val="0"/>
          <w:marRight w:val="0"/>
          <w:marTop w:val="0"/>
          <w:marBottom w:val="0"/>
          <w:divBdr>
            <w:top w:val="none" w:sz="0" w:space="0" w:color="auto"/>
            <w:left w:val="none" w:sz="0" w:space="0" w:color="auto"/>
            <w:bottom w:val="none" w:sz="0" w:space="0" w:color="auto"/>
            <w:right w:val="none" w:sz="0" w:space="0" w:color="auto"/>
          </w:divBdr>
        </w:div>
        <w:div w:id="361177308">
          <w:marLeft w:val="0"/>
          <w:marRight w:val="0"/>
          <w:marTop w:val="0"/>
          <w:marBottom w:val="0"/>
          <w:divBdr>
            <w:top w:val="none" w:sz="0" w:space="0" w:color="auto"/>
            <w:left w:val="none" w:sz="0" w:space="0" w:color="auto"/>
            <w:bottom w:val="none" w:sz="0" w:space="0" w:color="auto"/>
            <w:right w:val="none" w:sz="0" w:space="0" w:color="auto"/>
          </w:divBdr>
        </w:div>
        <w:div w:id="506405484">
          <w:marLeft w:val="0"/>
          <w:marRight w:val="0"/>
          <w:marTop w:val="0"/>
          <w:marBottom w:val="0"/>
          <w:divBdr>
            <w:top w:val="none" w:sz="0" w:space="0" w:color="auto"/>
            <w:left w:val="none" w:sz="0" w:space="0" w:color="auto"/>
            <w:bottom w:val="none" w:sz="0" w:space="0" w:color="auto"/>
            <w:right w:val="none" w:sz="0" w:space="0" w:color="auto"/>
          </w:divBdr>
        </w:div>
        <w:div w:id="1234317199">
          <w:marLeft w:val="0"/>
          <w:marRight w:val="0"/>
          <w:marTop w:val="0"/>
          <w:marBottom w:val="0"/>
          <w:divBdr>
            <w:top w:val="none" w:sz="0" w:space="0" w:color="auto"/>
            <w:left w:val="none" w:sz="0" w:space="0" w:color="auto"/>
            <w:bottom w:val="none" w:sz="0" w:space="0" w:color="auto"/>
            <w:right w:val="none" w:sz="0" w:space="0" w:color="auto"/>
          </w:divBdr>
        </w:div>
        <w:div w:id="1859734830">
          <w:marLeft w:val="0"/>
          <w:marRight w:val="0"/>
          <w:marTop w:val="0"/>
          <w:marBottom w:val="0"/>
          <w:divBdr>
            <w:top w:val="none" w:sz="0" w:space="0" w:color="auto"/>
            <w:left w:val="none" w:sz="0" w:space="0" w:color="auto"/>
            <w:bottom w:val="none" w:sz="0" w:space="0" w:color="auto"/>
            <w:right w:val="none" w:sz="0" w:space="0" w:color="auto"/>
          </w:divBdr>
        </w:div>
      </w:divsChild>
    </w:div>
    <w:div w:id="535780547">
      <w:bodyDiv w:val="1"/>
      <w:marLeft w:val="0"/>
      <w:marRight w:val="0"/>
      <w:marTop w:val="0"/>
      <w:marBottom w:val="0"/>
      <w:divBdr>
        <w:top w:val="none" w:sz="0" w:space="0" w:color="auto"/>
        <w:left w:val="none" w:sz="0" w:space="0" w:color="auto"/>
        <w:bottom w:val="none" w:sz="0" w:space="0" w:color="auto"/>
        <w:right w:val="none" w:sz="0" w:space="0" w:color="auto"/>
      </w:divBdr>
    </w:div>
    <w:div w:id="548301964">
      <w:bodyDiv w:val="1"/>
      <w:marLeft w:val="0"/>
      <w:marRight w:val="0"/>
      <w:marTop w:val="0"/>
      <w:marBottom w:val="0"/>
      <w:divBdr>
        <w:top w:val="none" w:sz="0" w:space="0" w:color="auto"/>
        <w:left w:val="none" w:sz="0" w:space="0" w:color="auto"/>
        <w:bottom w:val="none" w:sz="0" w:space="0" w:color="auto"/>
        <w:right w:val="none" w:sz="0" w:space="0" w:color="auto"/>
      </w:divBdr>
    </w:div>
    <w:div w:id="574171681">
      <w:bodyDiv w:val="1"/>
      <w:marLeft w:val="0"/>
      <w:marRight w:val="0"/>
      <w:marTop w:val="0"/>
      <w:marBottom w:val="0"/>
      <w:divBdr>
        <w:top w:val="none" w:sz="0" w:space="0" w:color="auto"/>
        <w:left w:val="none" w:sz="0" w:space="0" w:color="auto"/>
        <w:bottom w:val="none" w:sz="0" w:space="0" w:color="auto"/>
        <w:right w:val="none" w:sz="0" w:space="0" w:color="auto"/>
      </w:divBdr>
    </w:div>
    <w:div w:id="840585100">
      <w:bodyDiv w:val="1"/>
      <w:marLeft w:val="0"/>
      <w:marRight w:val="0"/>
      <w:marTop w:val="0"/>
      <w:marBottom w:val="0"/>
      <w:divBdr>
        <w:top w:val="none" w:sz="0" w:space="0" w:color="auto"/>
        <w:left w:val="none" w:sz="0" w:space="0" w:color="auto"/>
        <w:bottom w:val="none" w:sz="0" w:space="0" w:color="auto"/>
        <w:right w:val="none" w:sz="0" w:space="0" w:color="auto"/>
      </w:divBdr>
    </w:div>
    <w:div w:id="930048977">
      <w:bodyDiv w:val="1"/>
      <w:marLeft w:val="0"/>
      <w:marRight w:val="0"/>
      <w:marTop w:val="0"/>
      <w:marBottom w:val="0"/>
      <w:divBdr>
        <w:top w:val="none" w:sz="0" w:space="0" w:color="auto"/>
        <w:left w:val="none" w:sz="0" w:space="0" w:color="auto"/>
        <w:bottom w:val="none" w:sz="0" w:space="0" w:color="auto"/>
        <w:right w:val="none" w:sz="0" w:space="0" w:color="auto"/>
      </w:divBdr>
      <w:divsChild>
        <w:div w:id="411438740">
          <w:marLeft w:val="0"/>
          <w:marRight w:val="0"/>
          <w:marTop w:val="0"/>
          <w:marBottom w:val="0"/>
          <w:divBdr>
            <w:top w:val="none" w:sz="0" w:space="0" w:color="auto"/>
            <w:left w:val="none" w:sz="0" w:space="0" w:color="auto"/>
            <w:bottom w:val="none" w:sz="0" w:space="0" w:color="auto"/>
            <w:right w:val="none" w:sz="0" w:space="0" w:color="auto"/>
          </w:divBdr>
          <w:divsChild>
            <w:div w:id="1433548317">
              <w:marLeft w:val="0"/>
              <w:marRight w:val="0"/>
              <w:marTop w:val="0"/>
              <w:marBottom w:val="0"/>
              <w:divBdr>
                <w:top w:val="none" w:sz="0" w:space="0" w:color="auto"/>
                <w:left w:val="none" w:sz="0" w:space="0" w:color="auto"/>
                <w:bottom w:val="none" w:sz="0" w:space="0" w:color="auto"/>
                <w:right w:val="none" w:sz="0" w:space="0" w:color="auto"/>
              </w:divBdr>
            </w:div>
          </w:divsChild>
        </w:div>
        <w:div w:id="467165789">
          <w:marLeft w:val="0"/>
          <w:marRight w:val="0"/>
          <w:marTop w:val="0"/>
          <w:marBottom w:val="0"/>
          <w:divBdr>
            <w:top w:val="none" w:sz="0" w:space="0" w:color="auto"/>
            <w:left w:val="none" w:sz="0" w:space="0" w:color="auto"/>
            <w:bottom w:val="none" w:sz="0" w:space="0" w:color="auto"/>
            <w:right w:val="none" w:sz="0" w:space="0" w:color="auto"/>
          </w:divBdr>
          <w:divsChild>
            <w:div w:id="1416777380">
              <w:marLeft w:val="0"/>
              <w:marRight w:val="0"/>
              <w:marTop w:val="0"/>
              <w:marBottom w:val="0"/>
              <w:divBdr>
                <w:top w:val="none" w:sz="0" w:space="0" w:color="auto"/>
                <w:left w:val="none" w:sz="0" w:space="0" w:color="auto"/>
                <w:bottom w:val="none" w:sz="0" w:space="0" w:color="auto"/>
                <w:right w:val="none" w:sz="0" w:space="0" w:color="auto"/>
              </w:divBdr>
            </w:div>
          </w:divsChild>
        </w:div>
        <w:div w:id="795835309">
          <w:marLeft w:val="0"/>
          <w:marRight w:val="0"/>
          <w:marTop w:val="0"/>
          <w:marBottom w:val="0"/>
          <w:divBdr>
            <w:top w:val="none" w:sz="0" w:space="0" w:color="auto"/>
            <w:left w:val="none" w:sz="0" w:space="0" w:color="auto"/>
            <w:bottom w:val="none" w:sz="0" w:space="0" w:color="auto"/>
            <w:right w:val="none" w:sz="0" w:space="0" w:color="auto"/>
          </w:divBdr>
          <w:divsChild>
            <w:div w:id="84614554">
              <w:marLeft w:val="0"/>
              <w:marRight w:val="0"/>
              <w:marTop w:val="0"/>
              <w:marBottom w:val="0"/>
              <w:divBdr>
                <w:top w:val="none" w:sz="0" w:space="0" w:color="auto"/>
                <w:left w:val="none" w:sz="0" w:space="0" w:color="auto"/>
                <w:bottom w:val="none" w:sz="0" w:space="0" w:color="auto"/>
                <w:right w:val="none" w:sz="0" w:space="0" w:color="auto"/>
              </w:divBdr>
            </w:div>
          </w:divsChild>
        </w:div>
        <w:div w:id="1666014246">
          <w:marLeft w:val="0"/>
          <w:marRight w:val="0"/>
          <w:marTop w:val="0"/>
          <w:marBottom w:val="0"/>
          <w:divBdr>
            <w:top w:val="none" w:sz="0" w:space="0" w:color="auto"/>
            <w:left w:val="none" w:sz="0" w:space="0" w:color="auto"/>
            <w:bottom w:val="none" w:sz="0" w:space="0" w:color="auto"/>
            <w:right w:val="none" w:sz="0" w:space="0" w:color="auto"/>
          </w:divBdr>
          <w:divsChild>
            <w:div w:id="10259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4911">
      <w:bodyDiv w:val="1"/>
      <w:marLeft w:val="0"/>
      <w:marRight w:val="0"/>
      <w:marTop w:val="0"/>
      <w:marBottom w:val="0"/>
      <w:divBdr>
        <w:top w:val="none" w:sz="0" w:space="0" w:color="auto"/>
        <w:left w:val="none" w:sz="0" w:space="0" w:color="auto"/>
        <w:bottom w:val="none" w:sz="0" w:space="0" w:color="auto"/>
        <w:right w:val="none" w:sz="0" w:space="0" w:color="auto"/>
      </w:divBdr>
    </w:div>
    <w:div w:id="975647392">
      <w:bodyDiv w:val="1"/>
      <w:marLeft w:val="0"/>
      <w:marRight w:val="0"/>
      <w:marTop w:val="0"/>
      <w:marBottom w:val="0"/>
      <w:divBdr>
        <w:top w:val="none" w:sz="0" w:space="0" w:color="auto"/>
        <w:left w:val="none" w:sz="0" w:space="0" w:color="auto"/>
        <w:bottom w:val="none" w:sz="0" w:space="0" w:color="auto"/>
        <w:right w:val="none" w:sz="0" w:space="0" w:color="auto"/>
      </w:divBdr>
    </w:div>
    <w:div w:id="1031419956">
      <w:bodyDiv w:val="1"/>
      <w:marLeft w:val="0"/>
      <w:marRight w:val="0"/>
      <w:marTop w:val="0"/>
      <w:marBottom w:val="0"/>
      <w:divBdr>
        <w:top w:val="none" w:sz="0" w:space="0" w:color="auto"/>
        <w:left w:val="none" w:sz="0" w:space="0" w:color="auto"/>
        <w:bottom w:val="none" w:sz="0" w:space="0" w:color="auto"/>
        <w:right w:val="none" w:sz="0" w:space="0" w:color="auto"/>
      </w:divBdr>
      <w:divsChild>
        <w:div w:id="542376097">
          <w:marLeft w:val="0"/>
          <w:marRight w:val="0"/>
          <w:marTop w:val="0"/>
          <w:marBottom w:val="0"/>
          <w:divBdr>
            <w:top w:val="none" w:sz="0" w:space="0" w:color="auto"/>
            <w:left w:val="none" w:sz="0" w:space="0" w:color="auto"/>
            <w:bottom w:val="none" w:sz="0" w:space="0" w:color="auto"/>
            <w:right w:val="none" w:sz="0" w:space="0" w:color="auto"/>
          </w:divBdr>
          <w:divsChild>
            <w:div w:id="710962862">
              <w:marLeft w:val="0"/>
              <w:marRight w:val="0"/>
              <w:marTop w:val="0"/>
              <w:marBottom w:val="0"/>
              <w:divBdr>
                <w:top w:val="none" w:sz="0" w:space="0" w:color="auto"/>
                <w:left w:val="none" w:sz="0" w:space="0" w:color="auto"/>
                <w:bottom w:val="none" w:sz="0" w:space="0" w:color="auto"/>
                <w:right w:val="none" w:sz="0" w:space="0" w:color="auto"/>
              </w:divBdr>
            </w:div>
          </w:divsChild>
        </w:div>
        <w:div w:id="1521628572">
          <w:marLeft w:val="0"/>
          <w:marRight w:val="0"/>
          <w:marTop w:val="0"/>
          <w:marBottom w:val="0"/>
          <w:divBdr>
            <w:top w:val="none" w:sz="0" w:space="0" w:color="auto"/>
            <w:left w:val="none" w:sz="0" w:space="0" w:color="auto"/>
            <w:bottom w:val="none" w:sz="0" w:space="0" w:color="auto"/>
            <w:right w:val="none" w:sz="0" w:space="0" w:color="auto"/>
          </w:divBdr>
          <w:divsChild>
            <w:div w:id="592130120">
              <w:marLeft w:val="0"/>
              <w:marRight w:val="0"/>
              <w:marTop w:val="0"/>
              <w:marBottom w:val="0"/>
              <w:divBdr>
                <w:top w:val="none" w:sz="0" w:space="0" w:color="auto"/>
                <w:left w:val="none" w:sz="0" w:space="0" w:color="auto"/>
                <w:bottom w:val="none" w:sz="0" w:space="0" w:color="auto"/>
                <w:right w:val="none" w:sz="0" w:space="0" w:color="auto"/>
              </w:divBdr>
            </w:div>
            <w:div w:id="724109193">
              <w:marLeft w:val="0"/>
              <w:marRight w:val="0"/>
              <w:marTop w:val="0"/>
              <w:marBottom w:val="0"/>
              <w:divBdr>
                <w:top w:val="none" w:sz="0" w:space="0" w:color="auto"/>
                <w:left w:val="none" w:sz="0" w:space="0" w:color="auto"/>
                <w:bottom w:val="none" w:sz="0" w:space="0" w:color="auto"/>
                <w:right w:val="none" w:sz="0" w:space="0" w:color="auto"/>
              </w:divBdr>
            </w:div>
            <w:div w:id="775177500">
              <w:marLeft w:val="0"/>
              <w:marRight w:val="0"/>
              <w:marTop w:val="0"/>
              <w:marBottom w:val="0"/>
              <w:divBdr>
                <w:top w:val="none" w:sz="0" w:space="0" w:color="auto"/>
                <w:left w:val="none" w:sz="0" w:space="0" w:color="auto"/>
                <w:bottom w:val="none" w:sz="0" w:space="0" w:color="auto"/>
                <w:right w:val="none" w:sz="0" w:space="0" w:color="auto"/>
              </w:divBdr>
            </w:div>
            <w:div w:id="14525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01255">
      <w:bodyDiv w:val="1"/>
      <w:marLeft w:val="0"/>
      <w:marRight w:val="0"/>
      <w:marTop w:val="0"/>
      <w:marBottom w:val="0"/>
      <w:divBdr>
        <w:top w:val="none" w:sz="0" w:space="0" w:color="auto"/>
        <w:left w:val="none" w:sz="0" w:space="0" w:color="auto"/>
        <w:bottom w:val="none" w:sz="0" w:space="0" w:color="auto"/>
        <w:right w:val="none" w:sz="0" w:space="0" w:color="auto"/>
      </w:divBdr>
      <w:divsChild>
        <w:div w:id="629360269">
          <w:marLeft w:val="0"/>
          <w:marRight w:val="0"/>
          <w:marTop w:val="0"/>
          <w:marBottom w:val="0"/>
          <w:divBdr>
            <w:top w:val="none" w:sz="0" w:space="0" w:color="auto"/>
            <w:left w:val="none" w:sz="0" w:space="0" w:color="auto"/>
            <w:bottom w:val="none" w:sz="0" w:space="0" w:color="auto"/>
            <w:right w:val="none" w:sz="0" w:space="0" w:color="auto"/>
          </w:divBdr>
          <w:divsChild>
            <w:div w:id="334958737">
              <w:marLeft w:val="0"/>
              <w:marRight w:val="0"/>
              <w:marTop w:val="0"/>
              <w:marBottom w:val="0"/>
              <w:divBdr>
                <w:top w:val="none" w:sz="0" w:space="0" w:color="auto"/>
                <w:left w:val="none" w:sz="0" w:space="0" w:color="auto"/>
                <w:bottom w:val="none" w:sz="0" w:space="0" w:color="auto"/>
                <w:right w:val="none" w:sz="0" w:space="0" w:color="auto"/>
              </w:divBdr>
              <w:divsChild>
                <w:div w:id="1726835837">
                  <w:marLeft w:val="0"/>
                  <w:marRight w:val="0"/>
                  <w:marTop w:val="0"/>
                  <w:marBottom w:val="0"/>
                  <w:divBdr>
                    <w:top w:val="none" w:sz="0" w:space="0" w:color="auto"/>
                    <w:left w:val="none" w:sz="0" w:space="0" w:color="auto"/>
                    <w:bottom w:val="none" w:sz="0" w:space="0" w:color="auto"/>
                    <w:right w:val="none" w:sz="0" w:space="0" w:color="auto"/>
                  </w:divBdr>
                  <w:divsChild>
                    <w:div w:id="1543401115">
                      <w:marLeft w:val="0"/>
                      <w:marRight w:val="0"/>
                      <w:marTop w:val="0"/>
                      <w:marBottom w:val="0"/>
                      <w:divBdr>
                        <w:top w:val="none" w:sz="0" w:space="0" w:color="auto"/>
                        <w:left w:val="none" w:sz="0" w:space="0" w:color="auto"/>
                        <w:bottom w:val="none" w:sz="0" w:space="0" w:color="auto"/>
                        <w:right w:val="none" w:sz="0" w:space="0" w:color="auto"/>
                      </w:divBdr>
                      <w:divsChild>
                        <w:div w:id="350496122">
                          <w:marLeft w:val="0"/>
                          <w:marRight w:val="0"/>
                          <w:marTop w:val="0"/>
                          <w:marBottom w:val="0"/>
                          <w:divBdr>
                            <w:top w:val="none" w:sz="0" w:space="0" w:color="auto"/>
                            <w:left w:val="none" w:sz="0" w:space="0" w:color="auto"/>
                            <w:bottom w:val="none" w:sz="0" w:space="0" w:color="auto"/>
                            <w:right w:val="none" w:sz="0" w:space="0" w:color="auto"/>
                          </w:divBdr>
                          <w:divsChild>
                            <w:div w:id="574709494">
                              <w:marLeft w:val="0"/>
                              <w:marRight w:val="0"/>
                              <w:marTop w:val="0"/>
                              <w:marBottom w:val="0"/>
                              <w:divBdr>
                                <w:top w:val="none" w:sz="0" w:space="0" w:color="auto"/>
                                <w:left w:val="none" w:sz="0" w:space="0" w:color="auto"/>
                                <w:bottom w:val="none" w:sz="0" w:space="0" w:color="auto"/>
                                <w:right w:val="none" w:sz="0" w:space="0" w:color="auto"/>
                              </w:divBdr>
                            </w:div>
                            <w:div w:id="17635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791">
      <w:bodyDiv w:val="1"/>
      <w:marLeft w:val="0"/>
      <w:marRight w:val="0"/>
      <w:marTop w:val="0"/>
      <w:marBottom w:val="0"/>
      <w:divBdr>
        <w:top w:val="none" w:sz="0" w:space="0" w:color="auto"/>
        <w:left w:val="none" w:sz="0" w:space="0" w:color="auto"/>
        <w:bottom w:val="none" w:sz="0" w:space="0" w:color="auto"/>
        <w:right w:val="none" w:sz="0" w:space="0" w:color="auto"/>
      </w:divBdr>
    </w:div>
    <w:div w:id="1090928400">
      <w:bodyDiv w:val="1"/>
      <w:marLeft w:val="0"/>
      <w:marRight w:val="0"/>
      <w:marTop w:val="0"/>
      <w:marBottom w:val="0"/>
      <w:divBdr>
        <w:top w:val="none" w:sz="0" w:space="0" w:color="auto"/>
        <w:left w:val="none" w:sz="0" w:space="0" w:color="auto"/>
        <w:bottom w:val="none" w:sz="0" w:space="0" w:color="auto"/>
        <w:right w:val="none" w:sz="0" w:space="0" w:color="auto"/>
      </w:divBdr>
    </w:div>
    <w:div w:id="1153638904">
      <w:bodyDiv w:val="1"/>
      <w:marLeft w:val="0"/>
      <w:marRight w:val="0"/>
      <w:marTop w:val="0"/>
      <w:marBottom w:val="0"/>
      <w:divBdr>
        <w:top w:val="none" w:sz="0" w:space="0" w:color="auto"/>
        <w:left w:val="none" w:sz="0" w:space="0" w:color="auto"/>
        <w:bottom w:val="none" w:sz="0" w:space="0" w:color="auto"/>
        <w:right w:val="none" w:sz="0" w:space="0" w:color="auto"/>
      </w:divBdr>
    </w:div>
    <w:div w:id="1156843870">
      <w:bodyDiv w:val="1"/>
      <w:marLeft w:val="0"/>
      <w:marRight w:val="0"/>
      <w:marTop w:val="0"/>
      <w:marBottom w:val="0"/>
      <w:divBdr>
        <w:top w:val="none" w:sz="0" w:space="0" w:color="auto"/>
        <w:left w:val="none" w:sz="0" w:space="0" w:color="auto"/>
        <w:bottom w:val="none" w:sz="0" w:space="0" w:color="auto"/>
        <w:right w:val="none" w:sz="0" w:space="0" w:color="auto"/>
      </w:divBdr>
    </w:div>
    <w:div w:id="1199509449">
      <w:bodyDiv w:val="1"/>
      <w:marLeft w:val="0"/>
      <w:marRight w:val="0"/>
      <w:marTop w:val="0"/>
      <w:marBottom w:val="0"/>
      <w:divBdr>
        <w:top w:val="none" w:sz="0" w:space="0" w:color="auto"/>
        <w:left w:val="none" w:sz="0" w:space="0" w:color="auto"/>
        <w:bottom w:val="none" w:sz="0" w:space="0" w:color="auto"/>
        <w:right w:val="none" w:sz="0" w:space="0" w:color="auto"/>
      </w:divBdr>
      <w:divsChild>
        <w:div w:id="920873593">
          <w:marLeft w:val="1440"/>
          <w:marRight w:val="479"/>
          <w:marTop w:val="0"/>
          <w:marBottom w:val="200"/>
          <w:divBdr>
            <w:top w:val="none" w:sz="0" w:space="0" w:color="auto"/>
            <w:left w:val="none" w:sz="0" w:space="0" w:color="auto"/>
            <w:bottom w:val="none" w:sz="0" w:space="0" w:color="auto"/>
            <w:right w:val="none" w:sz="0" w:space="0" w:color="auto"/>
          </w:divBdr>
        </w:div>
      </w:divsChild>
    </w:div>
    <w:div w:id="1285499904">
      <w:bodyDiv w:val="1"/>
      <w:marLeft w:val="0"/>
      <w:marRight w:val="0"/>
      <w:marTop w:val="0"/>
      <w:marBottom w:val="0"/>
      <w:divBdr>
        <w:top w:val="none" w:sz="0" w:space="0" w:color="auto"/>
        <w:left w:val="none" w:sz="0" w:space="0" w:color="auto"/>
        <w:bottom w:val="none" w:sz="0" w:space="0" w:color="auto"/>
        <w:right w:val="none" w:sz="0" w:space="0" w:color="auto"/>
      </w:divBdr>
      <w:divsChild>
        <w:div w:id="139230994">
          <w:marLeft w:val="0"/>
          <w:marRight w:val="0"/>
          <w:marTop w:val="0"/>
          <w:marBottom w:val="0"/>
          <w:divBdr>
            <w:top w:val="none" w:sz="0" w:space="0" w:color="auto"/>
            <w:left w:val="none" w:sz="0" w:space="0" w:color="auto"/>
            <w:bottom w:val="none" w:sz="0" w:space="0" w:color="auto"/>
            <w:right w:val="none" w:sz="0" w:space="0" w:color="auto"/>
          </w:divBdr>
        </w:div>
        <w:div w:id="378436308">
          <w:marLeft w:val="0"/>
          <w:marRight w:val="0"/>
          <w:marTop w:val="0"/>
          <w:marBottom w:val="0"/>
          <w:divBdr>
            <w:top w:val="none" w:sz="0" w:space="0" w:color="auto"/>
            <w:left w:val="none" w:sz="0" w:space="0" w:color="auto"/>
            <w:bottom w:val="none" w:sz="0" w:space="0" w:color="auto"/>
            <w:right w:val="none" w:sz="0" w:space="0" w:color="auto"/>
          </w:divBdr>
        </w:div>
        <w:div w:id="418141131">
          <w:marLeft w:val="0"/>
          <w:marRight w:val="0"/>
          <w:marTop w:val="0"/>
          <w:marBottom w:val="0"/>
          <w:divBdr>
            <w:top w:val="none" w:sz="0" w:space="0" w:color="auto"/>
            <w:left w:val="none" w:sz="0" w:space="0" w:color="auto"/>
            <w:bottom w:val="none" w:sz="0" w:space="0" w:color="auto"/>
            <w:right w:val="none" w:sz="0" w:space="0" w:color="auto"/>
          </w:divBdr>
        </w:div>
        <w:div w:id="615256942">
          <w:marLeft w:val="0"/>
          <w:marRight w:val="0"/>
          <w:marTop w:val="0"/>
          <w:marBottom w:val="0"/>
          <w:divBdr>
            <w:top w:val="none" w:sz="0" w:space="0" w:color="auto"/>
            <w:left w:val="none" w:sz="0" w:space="0" w:color="auto"/>
            <w:bottom w:val="none" w:sz="0" w:space="0" w:color="auto"/>
            <w:right w:val="none" w:sz="0" w:space="0" w:color="auto"/>
          </w:divBdr>
          <w:divsChild>
            <w:div w:id="1788893004">
              <w:marLeft w:val="0"/>
              <w:marRight w:val="0"/>
              <w:marTop w:val="0"/>
              <w:marBottom w:val="0"/>
              <w:divBdr>
                <w:top w:val="none" w:sz="0" w:space="0" w:color="auto"/>
                <w:left w:val="none" w:sz="0" w:space="0" w:color="auto"/>
                <w:bottom w:val="none" w:sz="0" w:space="0" w:color="auto"/>
                <w:right w:val="none" w:sz="0" w:space="0" w:color="auto"/>
              </w:divBdr>
              <w:divsChild>
                <w:div w:id="278613447">
                  <w:marLeft w:val="0"/>
                  <w:marRight w:val="0"/>
                  <w:marTop w:val="0"/>
                  <w:marBottom w:val="0"/>
                  <w:divBdr>
                    <w:top w:val="none" w:sz="0" w:space="0" w:color="auto"/>
                    <w:left w:val="none" w:sz="0" w:space="0" w:color="auto"/>
                    <w:bottom w:val="none" w:sz="0" w:space="0" w:color="auto"/>
                    <w:right w:val="none" w:sz="0" w:space="0" w:color="auto"/>
                  </w:divBdr>
                  <w:divsChild>
                    <w:div w:id="1849296800">
                      <w:marLeft w:val="0"/>
                      <w:marRight w:val="0"/>
                      <w:marTop w:val="0"/>
                      <w:marBottom w:val="0"/>
                      <w:divBdr>
                        <w:top w:val="none" w:sz="0" w:space="0" w:color="auto"/>
                        <w:left w:val="none" w:sz="0" w:space="0" w:color="auto"/>
                        <w:bottom w:val="none" w:sz="0" w:space="0" w:color="auto"/>
                        <w:right w:val="none" w:sz="0" w:space="0" w:color="auto"/>
                      </w:divBdr>
                      <w:divsChild>
                        <w:div w:id="1882208910">
                          <w:marLeft w:val="0"/>
                          <w:marRight w:val="0"/>
                          <w:marTop w:val="0"/>
                          <w:marBottom w:val="0"/>
                          <w:divBdr>
                            <w:top w:val="none" w:sz="0" w:space="0" w:color="auto"/>
                            <w:left w:val="none" w:sz="0" w:space="0" w:color="auto"/>
                            <w:bottom w:val="none" w:sz="0" w:space="0" w:color="auto"/>
                            <w:right w:val="none" w:sz="0" w:space="0" w:color="auto"/>
                          </w:divBdr>
                          <w:divsChild>
                            <w:div w:id="13191597">
                              <w:marLeft w:val="0"/>
                              <w:marRight w:val="0"/>
                              <w:marTop w:val="0"/>
                              <w:marBottom w:val="0"/>
                              <w:divBdr>
                                <w:top w:val="none" w:sz="0" w:space="0" w:color="auto"/>
                                <w:left w:val="none" w:sz="0" w:space="0" w:color="auto"/>
                                <w:bottom w:val="none" w:sz="0" w:space="0" w:color="auto"/>
                                <w:right w:val="none" w:sz="0" w:space="0" w:color="auto"/>
                              </w:divBdr>
                            </w:div>
                            <w:div w:id="24908132">
                              <w:marLeft w:val="0"/>
                              <w:marRight w:val="0"/>
                              <w:marTop w:val="0"/>
                              <w:marBottom w:val="0"/>
                              <w:divBdr>
                                <w:top w:val="none" w:sz="0" w:space="0" w:color="auto"/>
                                <w:left w:val="none" w:sz="0" w:space="0" w:color="auto"/>
                                <w:bottom w:val="none" w:sz="0" w:space="0" w:color="auto"/>
                                <w:right w:val="none" w:sz="0" w:space="0" w:color="auto"/>
                              </w:divBdr>
                            </w:div>
                            <w:div w:id="44724153">
                              <w:marLeft w:val="0"/>
                              <w:marRight w:val="0"/>
                              <w:marTop w:val="0"/>
                              <w:marBottom w:val="0"/>
                              <w:divBdr>
                                <w:top w:val="none" w:sz="0" w:space="0" w:color="auto"/>
                                <w:left w:val="none" w:sz="0" w:space="0" w:color="auto"/>
                                <w:bottom w:val="none" w:sz="0" w:space="0" w:color="auto"/>
                                <w:right w:val="none" w:sz="0" w:space="0" w:color="auto"/>
                              </w:divBdr>
                            </w:div>
                            <w:div w:id="199754841">
                              <w:marLeft w:val="0"/>
                              <w:marRight w:val="0"/>
                              <w:marTop w:val="0"/>
                              <w:marBottom w:val="0"/>
                              <w:divBdr>
                                <w:top w:val="none" w:sz="0" w:space="0" w:color="auto"/>
                                <w:left w:val="none" w:sz="0" w:space="0" w:color="auto"/>
                                <w:bottom w:val="none" w:sz="0" w:space="0" w:color="auto"/>
                                <w:right w:val="none" w:sz="0" w:space="0" w:color="auto"/>
                              </w:divBdr>
                            </w:div>
                            <w:div w:id="286476835">
                              <w:marLeft w:val="0"/>
                              <w:marRight w:val="0"/>
                              <w:marTop w:val="0"/>
                              <w:marBottom w:val="0"/>
                              <w:divBdr>
                                <w:top w:val="none" w:sz="0" w:space="0" w:color="auto"/>
                                <w:left w:val="none" w:sz="0" w:space="0" w:color="auto"/>
                                <w:bottom w:val="none" w:sz="0" w:space="0" w:color="auto"/>
                                <w:right w:val="none" w:sz="0" w:space="0" w:color="auto"/>
                              </w:divBdr>
                            </w:div>
                            <w:div w:id="317921920">
                              <w:marLeft w:val="0"/>
                              <w:marRight w:val="0"/>
                              <w:marTop w:val="0"/>
                              <w:marBottom w:val="0"/>
                              <w:divBdr>
                                <w:top w:val="none" w:sz="0" w:space="0" w:color="auto"/>
                                <w:left w:val="none" w:sz="0" w:space="0" w:color="auto"/>
                                <w:bottom w:val="none" w:sz="0" w:space="0" w:color="auto"/>
                                <w:right w:val="none" w:sz="0" w:space="0" w:color="auto"/>
                              </w:divBdr>
                            </w:div>
                            <w:div w:id="371268478">
                              <w:marLeft w:val="0"/>
                              <w:marRight w:val="0"/>
                              <w:marTop w:val="0"/>
                              <w:marBottom w:val="0"/>
                              <w:divBdr>
                                <w:top w:val="none" w:sz="0" w:space="0" w:color="auto"/>
                                <w:left w:val="none" w:sz="0" w:space="0" w:color="auto"/>
                                <w:bottom w:val="none" w:sz="0" w:space="0" w:color="auto"/>
                                <w:right w:val="none" w:sz="0" w:space="0" w:color="auto"/>
                              </w:divBdr>
                            </w:div>
                            <w:div w:id="381056797">
                              <w:marLeft w:val="0"/>
                              <w:marRight w:val="0"/>
                              <w:marTop w:val="0"/>
                              <w:marBottom w:val="0"/>
                              <w:divBdr>
                                <w:top w:val="none" w:sz="0" w:space="0" w:color="auto"/>
                                <w:left w:val="none" w:sz="0" w:space="0" w:color="auto"/>
                                <w:bottom w:val="none" w:sz="0" w:space="0" w:color="auto"/>
                                <w:right w:val="none" w:sz="0" w:space="0" w:color="auto"/>
                              </w:divBdr>
                            </w:div>
                            <w:div w:id="435100597">
                              <w:marLeft w:val="0"/>
                              <w:marRight w:val="0"/>
                              <w:marTop w:val="0"/>
                              <w:marBottom w:val="0"/>
                              <w:divBdr>
                                <w:top w:val="none" w:sz="0" w:space="0" w:color="auto"/>
                                <w:left w:val="none" w:sz="0" w:space="0" w:color="auto"/>
                                <w:bottom w:val="none" w:sz="0" w:space="0" w:color="auto"/>
                                <w:right w:val="none" w:sz="0" w:space="0" w:color="auto"/>
                              </w:divBdr>
                            </w:div>
                            <w:div w:id="514538759">
                              <w:marLeft w:val="0"/>
                              <w:marRight w:val="0"/>
                              <w:marTop w:val="0"/>
                              <w:marBottom w:val="0"/>
                              <w:divBdr>
                                <w:top w:val="none" w:sz="0" w:space="0" w:color="auto"/>
                                <w:left w:val="none" w:sz="0" w:space="0" w:color="auto"/>
                                <w:bottom w:val="none" w:sz="0" w:space="0" w:color="auto"/>
                                <w:right w:val="none" w:sz="0" w:space="0" w:color="auto"/>
                              </w:divBdr>
                            </w:div>
                            <w:div w:id="515122348">
                              <w:marLeft w:val="0"/>
                              <w:marRight w:val="0"/>
                              <w:marTop w:val="0"/>
                              <w:marBottom w:val="0"/>
                              <w:divBdr>
                                <w:top w:val="none" w:sz="0" w:space="0" w:color="auto"/>
                                <w:left w:val="none" w:sz="0" w:space="0" w:color="auto"/>
                                <w:bottom w:val="none" w:sz="0" w:space="0" w:color="auto"/>
                                <w:right w:val="none" w:sz="0" w:space="0" w:color="auto"/>
                              </w:divBdr>
                            </w:div>
                            <w:div w:id="590624064">
                              <w:marLeft w:val="0"/>
                              <w:marRight w:val="0"/>
                              <w:marTop w:val="0"/>
                              <w:marBottom w:val="0"/>
                              <w:divBdr>
                                <w:top w:val="none" w:sz="0" w:space="0" w:color="auto"/>
                                <w:left w:val="none" w:sz="0" w:space="0" w:color="auto"/>
                                <w:bottom w:val="none" w:sz="0" w:space="0" w:color="auto"/>
                                <w:right w:val="none" w:sz="0" w:space="0" w:color="auto"/>
                              </w:divBdr>
                            </w:div>
                            <w:div w:id="710108492">
                              <w:marLeft w:val="0"/>
                              <w:marRight w:val="0"/>
                              <w:marTop w:val="0"/>
                              <w:marBottom w:val="0"/>
                              <w:divBdr>
                                <w:top w:val="none" w:sz="0" w:space="0" w:color="auto"/>
                                <w:left w:val="none" w:sz="0" w:space="0" w:color="auto"/>
                                <w:bottom w:val="none" w:sz="0" w:space="0" w:color="auto"/>
                                <w:right w:val="none" w:sz="0" w:space="0" w:color="auto"/>
                              </w:divBdr>
                            </w:div>
                            <w:div w:id="718169153">
                              <w:marLeft w:val="0"/>
                              <w:marRight w:val="0"/>
                              <w:marTop w:val="0"/>
                              <w:marBottom w:val="0"/>
                              <w:divBdr>
                                <w:top w:val="none" w:sz="0" w:space="0" w:color="auto"/>
                                <w:left w:val="none" w:sz="0" w:space="0" w:color="auto"/>
                                <w:bottom w:val="none" w:sz="0" w:space="0" w:color="auto"/>
                                <w:right w:val="none" w:sz="0" w:space="0" w:color="auto"/>
                              </w:divBdr>
                            </w:div>
                            <w:div w:id="757676759">
                              <w:marLeft w:val="0"/>
                              <w:marRight w:val="0"/>
                              <w:marTop w:val="0"/>
                              <w:marBottom w:val="0"/>
                              <w:divBdr>
                                <w:top w:val="none" w:sz="0" w:space="0" w:color="auto"/>
                                <w:left w:val="none" w:sz="0" w:space="0" w:color="auto"/>
                                <w:bottom w:val="none" w:sz="0" w:space="0" w:color="auto"/>
                                <w:right w:val="none" w:sz="0" w:space="0" w:color="auto"/>
                              </w:divBdr>
                            </w:div>
                            <w:div w:id="775978653">
                              <w:marLeft w:val="0"/>
                              <w:marRight w:val="0"/>
                              <w:marTop w:val="0"/>
                              <w:marBottom w:val="0"/>
                              <w:divBdr>
                                <w:top w:val="none" w:sz="0" w:space="0" w:color="auto"/>
                                <w:left w:val="none" w:sz="0" w:space="0" w:color="auto"/>
                                <w:bottom w:val="none" w:sz="0" w:space="0" w:color="auto"/>
                                <w:right w:val="none" w:sz="0" w:space="0" w:color="auto"/>
                              </w:divBdr>
                            </w:div>
                            <w:div w:id="783622546">
                              <w:marLeft w:val="0"/>
                              <w:marRight w:val="0"/>
                              <w:marTop w:val="0"/>
                              <w:marBottom w:val="0"/>
                              <w:divBdr>
                                <w:top w:val="none" w:sz="0" w:space="0" w:color="auto"/>
                                <w:left w:val="none" w:sz="0" w:space="0" w:color="auto"/>
                                <w:bottom w:val="none" w:sz="0" w:space="0" w:color="auto"/>
                                <w:right w:val="none" w:sz="0" w:space="0" w:color="auto"/>
                              </w:divBdr>
                            </w:div>
                            <w:div w:id="850680833">
                              <w:marLeft w:val="0"/>
                              <w:marRight w:val="0"/>
                              <w:marTop w:val="0"/>
                              <w:marBottom w:val="0"/>
                              <w:divBdr>
                                <w:top w:val="none" w:sz="0" w:space="0" w:color="auto"/>
                                <w:left w:val="none" w:sz="0" w:space="0" w:color="auto"/>
                                <w:bottom w:val="none" w:sz="0" w:space="0" w:color="auto"/>
                                <w:right w:val="none" w:sz="0" w:space="0" w:color="auto"/>
                              </w:divBdr>
                            </w:div>
                            <w:div w:id="868878944">
                              <w:marLeft w:val="0"/>
                              <w:marRight w:val="0"/>
                              <w:marTop w:val="0"/>
                              <w:marBottom w:val="0"/>
                              <w:divBdr>
                                <w:top w:val="none" w:sz="0" w:space="0" w:color="auto"/>
                                <w:left w:val="none" w:sz="0" w:space="0" w:color="auto"/>
                                <w:bottom w:val="none" w:sz="0" w:space="0" w:color="auto"/>
                                <w:right w:val="none" w:sz="0" w:space="0" w:color="auto"/>
                              </w:divBdr>
                            </w:div>
                            <w:div w:id="870218014">
                              <w:marLeft w:val="0"/>
                              <w:marRight w:val="0"/>
                              <w:marTop w:val="0"/>
                              <w:marBottom w:val="0"/>
                              <w:divBdr>
                                <w:top w:val="none" w:sz="0" w:space="0" w:color="auto"/>
                                <w:left w:val="none" w:sz="0" w:space="0" w:color="auto"/>
                                <w:bottom w:val="none" w:sz="0" w:space="0" w:color="auto"/>
                                <w:right w:val="none" w:sz="0" w:space="0" w:color="auto"/>
                              </w:divBdr>
                            </w:div>
                            <w:div w:id="918057292">
                              <w:marLeft w:val="0"/>
                              <w:marRight w:val="0"/>
                              <w:marTop w:val="0"/>
                              <w:marBottom w:val="0"/>
                              <w:divBdr>
                                <w:top w:val="none" w:sz="0" w:space="0" w:color="auto"/>
                                <w:left w:val="none" w:sz="0" w:space="0" w:color="auto"/>
                                <w:bottom w:val="none" w:sz="0" w:space="0" w:color="auto"/>
                                <w:right w:val="none" w:sz="0" w:space="0" w:color="auto"/>
                              </w:divBdr>
                            </w:div>
                            <w:div w:id="918977148">
                              <w:marLeft w:val="0"/>
                              <w:marRight w:val="0"/>
                              <w:marTop w:val="0"/>
                              <w:marBottom w:val="0"/>
                              <w:divBdr>
                                <w:top w:val="none" w:sz="0" w:space="0" w:color="auto"/>
                                <w:left w:val="none" w:sz="0" w:space="0" w:color="auto"/>
                                <w:bottom w:val="none" w:sz="0" w:space="0" w:color="auto"/>
                                <w:right w:val="none" w:sz="0" w:space="0" w:color="auto"/>
                              </w:divBdr>
                            </w:div>
                            <w:div w:id="965352000">
                              <w:marLeft w:val="0"/>
                              <w:marRight w:val="0"/>
                              <w:marTop w:val="0"/>
                              <w:marBottom w:val="0"/>
                              <w:divBdr>
                                <w:top w:val="none" w:sz="0" w:space="0" w:color="auto"/>
                                <w:left w:val="none" w:sz="0" w:space="0" w:color="auto"/>
                                <w:bottom w:val="none" w:sz="0" w:space="0" w:color="auto"/>
                                <w:right w:val="none" w:sz="0" w:space="0" w:color="auto"/>
                              </w:divBdr>
                            </w:div>
                            <w:div w:id="993801289">
                              <w:marLeft w:val="0"/>
                              <w:marRight w:val="0"/>
                              <w:marTop w:val="0"/>
                              <w:marBottom w:val="0"/>
                              <w:divBdr>
                                <w:top w:val="none" w:sz="0" w:space="0" w:color="auto"/>
                                <w:left w:val="none" w:sz="0" w:space="0" w:color="auto"/>
                                <w:bottom w:val="none" w:sz="0" w:space="0" w:color="auto"/>
                                <w:right w:val="none" w:sz="0" w:space="0" w:color="auto"/>
                              </w:divBdr>
                            </w:div>
                            <w:div w:id="1028724243">
                              <w:marLeft w:val="0"/>
                              <w:marRight w:val="0"/>
                              <w:marTop w:val="0"/>
                              <w:marBottom w:val="0"/>
                              <w:divBdr>
                                <w:top w:val="none" w:sz="0" w:space="0" w:color="auto"/>
                                <w:left w:val="none" w:sz="0" w:space="0" w:color="auto"/>
                                <w:bottom w:val="none" w:sz="0" w:space="0" w:color="auto"/>
                                <w:right w:val="none" w:sz="0" w:space="0" w:color="auto"/>
                              </w:divBdr>
                            </w:div>
                            <w:div w:id="1066609225">
                              <w:marLeft w:val="0"/>
                              <w:marRight w:val="0"/>
                              <w:marTop w:val="0"/>
                              <w:marBottom w:val="0"/>
                              <w:divBdr>
                                <w:top w:val="none" w:sz="0" w:space="0" w:color="auto"/>
                                <w:left w:val="none" w:sz="0" w:space="0" w:color="auto"/>
                                <w:bottom w:val="none" w:sz="0" w:space="0" w:color="auto"/>
                                <w:right w:val="none" w:sz="0" w:space="0" w:color="auto"/>
                              </w:divBdr>
                            </w:div>
                            <w:div w:id="1069235106">
                              <w:marLeft w:val="0"/>
                              <w:marRight w:val="0"/>
                              <w:marTop w:val="0"/>
                              <w:marBottom w:val="0"/>
                              <w:divBdr>
                                <w:top w:val="none" w:sz="0" w:space="0" w:color="auto"/>
                                <w:left w:val="none" w:sz="0" w:space="0" w:color="auto"/>
                                <w:bottom w:val="none" w:sz="0" w:space="0" w:color="auto"/>
                                <w:right w:val="none" w:sz="0" w:space="0" w:color="auto"/>
                              </w:divBdr>
                            </w:div>
                            <w:div w:id="1090933607">
                              <w:marLeft w:val="0"/>
                              <w:marRight w:val="0"/>
                              <w:marTop w:val="0"/>
                              <w:marBottom w:val="0"/>
                              <w:divBdr>
                                <w:top w:val="none" w:sz="0" w:space="0" w:color="auto"/>
                                <w:left w:val="none" w:sz="0" w:space="0" w:color="auto"/>
                                <w:bottom w:val="none" w:sz="0" w:space="0" w:color="auto"/>
                                <w:right w:val="none" w:sz="0" w:space="0" w:color="auto"/>
                              </w:divBdr>
                            </w:div>
                            <w:div w:id="1121070798">
                              <w:marLeft w:val="0"/>
                              <w:marRight w:val="0"/>
                              <w:marTop w:val="0"/>
                              <w:marBottom w:val="0"/>
                              <w:divBdr>
                                <w:top w:val="none" w:sz="0" w:space="0" w:color="auto"/>
                                <w:left w:val="none" w:sz="0" w:space="0" w:color="auto"/>
                                <w:bottom w:val="none" w:sz="0" w:space="0" w:color="auto"/>
                                <w:right w:val="none" w:sz="0" w:space="0" w:color="auto"/>
                              </w:divBdr>
                            </w:div>
                            <w:div w:id="1144158928">
                              <w:marLeft w:val="0"/>
                              <w:marRight w:val="0"/>
                              <w:marTop w:val="0"/>
                              <w:marBottom w:val="0"/>
                              <w:divBdr>
                                <w:top w:val="none" w:sz="0" w:space="0" w:color="auto"/>
                                <w:left w:val="none" w:sz="0" w:space="0" w:color="auto"/>
                                <w:bottom w:val="none" w:sz="0" w:space="0" w:color="auto"/>
                                <w:right w:val="none" w:sz="0" w:space="0" w:color="auto"/>
                              </w:divBdr>
                            </w:div>
                            <w:div w:id="1205099107">
                              <w:marLeft w:val="0"/>
                              <w:marRight w:val="0"/>
                              <w:marTop w:val="0"/>
                              <w:marBottom w:val="0"/>
                              <w:divBdr>
                                <w:top w:val="none" w:sz="0" w:space="0" w:color="auto"/>
                                <w:left w:val="none" w:sz="0" w:space="0" w:color="auto"/>
                                <w:bottom w:val="none" w:sz="0" w:space="0" w:color="auto"/>
                                <w:right w:val="none" w:sz="0" w:space="0" w:color="auto"/>
                              </w:divBdr>
                            </w:div>
                            <w:div w:id="1213930322">
                              <w:marLeft w:val="0"/>
                              <w:marRight w:val="0"/>
                              <w:marTop w:val="0"/>
                              <w:marBottom w:val="0"/>
                              <w:divBdr>
                                <w:top w:val="none" w:sz="0" w:space="0" w:color="auto"/>
                                <w:left w:val="none" w:sz="0" w:space="0" w:color="auto"/>
                                <w:bottom w:val="none" w:sz="0" w:space="0" w:color="auto"/>
                                <w:right w:val="none" w:sz="0" w:space="0" w:color="auto"/>
                              </w:divBdr>
                            </w:div>
                            <w:div w:id="1221945152">
                              <w:marLeft w:val="0"/>
                              <w:marRight w:val="0"/>
                              <w:marTop w:val="0"/>
                              <w:marBottom w:val="0"/>
                              <w:divBdr>
                                <w:top w:val="none" w:sz="0" w:space="0" w:color="auto"/>
                                <w:left w:val="none" w:sz="0" w:space="0" w:color="auto"/>
                                <w:bottom w:val="none" w:sz="0" w:space="0" w:color="auto"/>
                                <w:right w:val="none" w:sz="0" w:space="0" w:color="auto"/>
                              </w:divBdr>
                            </w:div>
                            <w:div w:id="1366174980">
                              <w:marLeft w:val="0"/>
                              <w:marRight w:val="0"/>
                              <w:marTop w:val="0"/>
                              <w:marBottom w:val="0"/>
                              <w:divBdr>
                                <w:top w:val="none" w:sz="0" w:space="0" w:color="auto"/>
                                <w:left w:val="none" w:sz="0" w:space="0" w:color="auto"/>
                                <w:bottom w:val="none" w:sz="0" w:space="0" w:color="auto"/>
                                <w:right w:val="none" w:sz="0" w:space="0" w:color="auto"/>
                              </w:divBdr>
                            </w:div>
                            <w:div w:id="1395666625">
                              <w:marLeft w:val="0"/>
                              <w:marRight w:val="0"/>
                              <w:marTop w:val="0"/>
                              <w:marBottom w:val="0"/>
                              <w:divBdr>
                                <w:top w:val="none" w:sz="0" w:space="0" w:color="auto"/>
                                <w:left w:val="none" w:sz="0" w:space="0" w:color="auto"/>
                                <w:bottom w:val="none" w:sz="0" w:space="0" w:color="auto"/>
                                <w:right w:val="none" w:sz="0" w:space="0" w:color="auto"/>
                              </w:divBdr>
                            </w:div>
                            <w:div w:id="1417558783">
                              <w:marLeft w:val="0"/>
                              <w:marRight w:val="0"/>
                              <w:marTop w:val="0"/>
                              <w:marBottom w:val="0"/>
                              <w:divBdr>
                                <w:top w:val="none" w:sz="0" w:space="0" w:color="auto"/>
                                <w:left w:val="none" w:sz="0" w:space="0" w:color="auto"/>
                                <w:bottom w:val="none" w:sz="0" w:space="0" w:color="auto"/>
                                <w:right w:val="none" w:sz="0" w:space="0" w:color="auto"/>
                              </w:divBdr>
                            </w:div>
                            <w:div w:id="1443695570">
                              <w:marLeft w:val="0"/>
                              <w:marRight w:val="0"/>
                              <w:marTop w:val="0"/>
                              <w:marBottom w:val="0"/>
                              <w:divBdr>
                                <w:top w:val="none" w:sz="0" w:space="0" w:color="auto"/>
                                <w:left w:val="none" w:sz="0" w:space="0" w:color="auto"/>
                                <w:bottom w:val="none" w:sz="0" w:space="0" w:color="auto"/>
                                <w:right w:val="none" w:sz="0" w:space="0" w:color="auto"/>
                              </w:divBdr>
                            </w:div>
                            <w:div w:id="1446268807">
                              <w:marLeft w:val="0"/>
                              <w:marRight w:val="0"/>
                              <w:marTop w:val="0"/>
                              <w:marBottom w:val="0"/>
                              <w:divBdr>
                                <w:top w:val="none" w:sz="0" w:space="0" w:color="auto"/>
                                <w:left w:val="none" w:sz="0" w:space="0" w:color="auto"/>
                                <w:bottom w:val="none" w:sz="0" w:space="0" w:color="auto"/>
                                <w:right w:val="none" w:sz="0" w:space="0" w:color="auto"/>
                              </w:divBdr>
                            </w:div>
                            <w:div w:id="1513565071">
                              <w:marLeft w:val="0"/>
                              <w:marRight w:val="0"/>
                              <w:marTop w:val="0"/>
                              <w:marBottom w:val="0"/>
                              <w:divBdr>
                                <w:top w:val="none" w:sz="0" w:space="0" w:color="auto"/>
                                <w:left w:val="none" w:sz="0" w:space="0" w:color="auto"/>
                                <w:bottom w:val="none" w:sz="0" w:space="0" w:color="auto"/>
                                <w:right w:val="none" w:sz="0" w:space="0" w:color="auto"/>
                              </w:divBdr>
                            </w:div>
                            <w:div w:id="1610578921">
                              <w:marLeft w:val="0"/>
                              <w:marRight w:val="0"/>
                              <w:marTop w:val="0"/>
                              <w:marBottom w:val="0"/>
                              <w:divBdr>
                                <w:top w:val="none" w:sz="0" w:space="0" w:color="auto"/>
                                <w:left w:val="none" w:sz="0" w:space="0" w:color="auto"/>
                                <w:bottom w:val="none" w:sz="0" w:space="0" w:color="auto"/>
                                <w:right w:val="none" w:sz="0" w:space="0" w:color="auto"/>
                              </w:divBdr>
                            </w:div>
                            <w:div w:id="1661423095">
                              <w:marLeft w:val="0"/>
                              <w:marRight w:val="0"/>
                              <w:marTop w:val="0"/>
                              <w:marBottom w:val="0"/>
                              <w:divBdr>
                                <w:top w:val="none" w:sz="0" w:space="0" w:color="auto"/>
                                <w:left w:val="none" w:sz="0" w:space="0" w:color="auto"/>
                                <w:bottom w:val="none" w:sz="0" w:space="0" w:color="auto"/>
                                <w:right w:val="none" w:sz="0" w:space="0" w:color="auto"/>
                              </w:divBdr>
                            </w:div>
                            <w:div w:id="1793551579">
                              <w:marLeft w:val="0"/>
                              <w:marRight w:val="0"/>
                              <w:marTop w:val="0"/>
                              <w:marBottom w:val="0"/>
                              <w:divBdr>
                                <w:top w:val="none" w:sz="0" w:space="0" w:color="auto"/>
                                <w:left w:val="none" w:sz="0" w:space="0" w:color="auto"/>
                                <w:bottom w:val="none" w:sz="0" w:space="0" w:color="auto"/>
                                <w:right w:val="none" w:sz="0" w:space="0" w:color="auto"/>
                              </w:divBdr>
                            </w:div>
                            <w:div w:id="1830708367">
                              <w:marLeft w:val="0"/>
                              <w:marRight w:val="0"/>
                              <w:marTop w:val="0"/>
                              <w:marBottom w:val="0"/>
                              <w:divBdr>
                                <w:top w:val="none" w:sz="0" w:space="0" w:color="auto"/>
                                <w:left w:val="none" w:sz="0" w:space="0" w:color="auto"/>
                                <w:bottom w:val="none" w:sz="0" w:space="0" w:color="auto"/>
                                <w:right w:val="none" w:sz="0" w:space="0" w:color="auto"/>
                              </w:divBdr>
                            </w:div>
                            <w:div w:id="1843280738">
                              <w:marLeft w:val="0"/>
                              <w:marRight w:val="0"/>
                              <w:marTop w:val="0"/>
                              <w:marBottom w:val="0"/>
                              <w:divBdr>
                                <w:top w:val="none" w:sz="0" w:space="0" w:color="auto"/>
                                <w:left w:val="none" w:sz="0" w:space="0" w:color="auto"/>
                                <w:bottom w:val="none" w:sz="0" w:space="0" w:color="auto"/>
                                <w:right w:val="none" w:sz="0" w:space="0" w:color="auto"/>
                              </w:divBdr>
                            </w:div>
                            <w:div w:id="1853908252">
                              <w:marLeft w:val="0"/>
                              <w:marRight w:val="0"/>
                              <w:marTop w:val="0"/>
                              <w:marBottom w:val="0"/>
                              <w:divBdr>
                                <w:top w:val="none" w:sz="0" w:space="0" w:color="auto"/>
                                <w:left w:val="none" w:sz="0" w:space="0" w:color="auto"/>
                                <w:bottom w:val="none" w:sz="0" w:space="0" w:color="auto"/>
                                <w:right w:val="none" w:sz="0" w:space="0" w:color="auto"/>
                              </w:divBdr>
                            </w:div>
                            <w:div w:id="1959993317">
                              <w:marLeft w:val="0"/>
                              <w:marRight w:val="0"/>
                              <w:marTop w:val="0"/>
                              <w:marBottom w:val="0"/>
                              <w:divBdr>
                                <w:top w:val="none" w:sz="0" w:space="0" w:color="auto"/>
                                <w:left w:val="none" w:sz="0" w:space="0" w:color="auto"/>
                                <w:bottom w:val="none" w:sz="0" w:space="0" w:color="auto"/>
                                <w:right w:val="none" w:sz="0" w:space="0" w:color="auto"/>
                              </w:divBdr>
                            </w:div>
                            <w:div w:id="1979339324">
                              <w:marLeft w:val="0"/>
                              <w:marRight w:val="0"/>
                              <w:marTop w:val="0"/>
                              <w:marBottom w:val="0"/>
                              <w:divBdr>
                                <w:top w:val="none" w:sz="0" w:space="0" w:color="auto"/>
                                <w:left w:val="none" w:sz="0" w:space="0" w:color="auto"/>
                                <w:bottom w:val="none" w:sz="0" w:space="0" w:color="auto"/>
                                <w:right w:val="none" w:sz="0" w:space="0" w:color="auto"/>
                              </w:divBdr>
                            </w:div>
                            <w:div w:id="1981500790">
                              <w:marLeft w:val="0"/>
                              <w:marRight w:val="0"/>
                              <w:marTop w:val="0"/>
                              <w:marBottom w:val="0"/>
                              <w:divBdr>
                                <w:top w:val="none" w:sz="0" w:space="0" w:color="auto"/>
                                <w:left w:val="none" w:sz="0" w:space="0" w:color="auto"/>
                                <w:bottom w:val="none" w:sz="0" w:space="0" w:color="auto"/>
                                <w:right w:val="none" w:sz="0" w:space="0" w:color="auto"/>
                              </w:divBdr>
                            </w:div>
                            <w:div w:id="20326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041434">
          <w:marLeft w:val="0"/>
          <w:marRight w:val="0"/>
          <w:marTop w:val="0"/>
          <w:marBottom w:val="0"/>
          <w:divBdr>
            <w:top w:val="none" w:sz="0" w:space="0" w:color="auto"/>
            <w:left w:val="none" w:sz="0" w:space="0" w:color="auto"/>
            <w:bottom w:val="none" w:sz="0" w:space="0" w:color="auto"/>
            <w:right w:val="none" w:sz="0" w:space="0" w:color="auto"/>
          </w:divBdr>
        </w:div>
        <w:div w:id="935676155">
          <w:marLeft w:val="0"/>
          <w:marRight w:val="0"/>
          <w:marTop w:val="0"/>
          <w:marBottom w:val="0"/>
          <w:divBdr>
            <w:top w:val="none" w:sz="0" w:space="0" w:color="auto"/>
            <w:left w:val="none" w:sz="0" w:space="0" w:color="auto"/>
            <w:bottom w:val="none" w:sz="0" w:space="0" w:color="auto"/>
            <w:right w:val="none" w:sz="0" w:space="0" w:color="auto"/>
          </w:divBdr>
        </w:div>
        <w:div w:id="1851987629">
          <w:marLeft w:val="0"/>
          <w:marRight w:val="0"/>
          <w:marTop w:val="0"/>
          <w:marBottom w:val="0"/>
          <w:divBdr>
            <w:top w:val="none" w:sz="0" w:space="0" w:color="auto"/>
            <w:left w:val="none" w:sz="0" w:space="0" w:color="auto"/>
            <w:bottom w:val="none" w:sz="0" w:space="0" w:color="auto"/>
            <w:right w:val="none" w:sz="0" w:space="0" w:color="auto"/>
          </w:divBdr>
        </w:div>
        <w:div w:id="2052030317">
          <w:marLeft w:val="0"/>
          <w:marRight w:val="0"/>
          <w:marTop w:val="0"/>
          <w:marBottom w:val="0"/>
          <w:divBdr>
            <w:top w:val="none" w:sz="0" w:space="0" w:color="auto"/>
            <w:left w:val="none" w:sz="0" w:space="0" w:color="auto"/>
            <w:bottom w:val="none" w:sz="0" w:space="0" w:color="auto"/>
            <w:right w:val="none" w:sz="0" w:space="0" w:color="auto"/>
          </w:divBdr>
        </w:div>
      </w:divsChild>
    </w:div>
    <w:div w:id="1380059014">
      <w:bodyDiv w:val="1"/>
      <w:marLeft w:val="0"/>
      <w:marRight w:val="0"/>
      <w:marTop w:val="0"/>
      <w:marBottom w:val="0"/>
      <w:divBdr>
        <w:top w:val="none" w:sz="0" w:space="0" w:color="auto"/>
        <w:left w:val="none" w:sz="0" w:space="0" w:color="auto"/>
        <w:bottom w:val="none" w:sz="0" w:space="0" w:color="auto"/>
        <w:right w:val="none" w:sz="0" w:space="0" w:color="auto"/>
      </w:divBdr>
    </w:div>
    <w:div w:id="1420129002">
      <w:bodyDiv w:val="1"/>
      <w:marLeft w:val="0"/>
      <w:marRight w:val="0"/>
      <w:marTop w:val="0"/>
      <w:marBottom w:val="0"/>
      <w:divBdr>
        <w:top w:val="none" w:sz="0" w:space="0" w:color="auto"/>
        <w:left w:val="none" w:sz="0" w:space="0" w:color="auto"/>
        <w:bottom w:val="none" w:sz="0" w:space="0" w:color="auto"/>
        <w:right w:val="none" w:sz="0" w:space="0" w:color="auto"/>
      </w:divBdr>
    </w:div>
    <w:div w:id="1491365013">
      <w:bodyDiv w:val="1"/>
      <w:marLeft w:val="0"/>
      <w:marRight w:val="0"/>
      <w:marTop w:val="0"/>
      <w:marBottom w:val="0"/>
      <w:divBdr>
        <w:top w:val="none" w:sz="0" w:space="0" w:color="auto"/>
        <w:left w:val="none" w:sz="0" w:space="0" w:color="auto"/>
        <w:bottom w:val="none" w:sz="0" w:space="0" w:color="auto"/>
        <w:right w:val="none" w:sz="0" w:space="0" w:color="auto"/>
      </w:divBdr>
      <w:divsChild>
        <w:div w:id="141433927">
          <w:marLeft w:val="0"/>
          <w:marRight w:val="0"/>
          <w:marTop w:val="0"/>
          <w:marBottom w:val="0"/>
          <w:divBdr>
            <w:top w:val="none" w:sz="0" w:space="0" w:color="auto"/>
            <w:left w:val="none" w:sz="0" w:space="0" w:color="auto"/>
            <w:bottom w:val="none" w:sz="0" w:space="0" w:color="auto"/>
            <w:right w:val="none" w:sz="0" w:space="0" w:color="auto"/>
          </w:divBdr>
        </w:div>
        <w:div w:id="541746872">
          <w:marLeft w:val="0"/>
          <w:marRight w:val="0"/>
          <w:marTop w:val="0"/>
          <w:marBottom w:val="0"/>
          <w:divBdr>
            <w:top w:val="none" w:sz="0" w:space="0" w:color="auto"/>
            <w:left w:val="none" w:sz="0" w:space="0" w:color="auto"/>
            <w:bottom w:val="none" w:sz="0" w:space="0" w:color="auto"/>
            <w:right w:val="none" w:sz="0" w:space="0" w:color="auto"/>
          </w:divBdr>
        </w:div>
        <w:div w:id="667440455">
          <w:marLeft w:val="0"/>
          <w:marRight w:val="0"/>
          <w:marTop w:val="0"/>
          <w:marBottom w:val="0"/>
          <w:divBdr>
            <w:top w:val="none" w:sz="0" w:space="0" w:color="auto"/>
            <w:left w:val="none" w:sz="0" w:space="0" w:color="auto"/>
            <w:bottom w:val="none" w:sz="0" w:space="0" w:color="auto"/>
            <w:right w:val="none" w:sz="0" w:space="0" w:color="auto"/>
          </w:divBdr>
        </w:div>
        <w:div w:id="747769876">
          <w:marLeft w:val="0"/>
          <w:marRight w:val="0"/>
          <w:marTop w:val="0"/>
          <w:marBottom w:val="0"/>
          <w:divBdr>
            <w:top w:val="none" w:sz="0" w:space="0" w:color="auto"/>
            <w:left w:val="none" w:sz="0" w:space="0" w:color="auto"/>
            <w:bottom w:val="none" w:sz="0" w:space="0" w:color="auto"/>
            <w:right w:val="none" w:sz="0" w:space="0" w:color="auto"/>
          </w:divBdr>
        </w:div>
        <w:div w:id="1190988210">
          <w:marLeft w:val="0"/>
          <w:marRight w:val="0"/>
          <w:marTop w:val="0"/>
          <w:marBottom w:val="0"/>
          <w:divBdr>
            <w:top w:val="none" w:sz="0" w:space="0" w:color="auto"/>
            <w:left w:val="none" w:sz="0" w:space="0" w:color="auto"/>
            <w:bottom w:val="none" w:sz="0" w:space="0" w:color="auto"/>
            <w:right w:val="none" w:sz="0" w:space="0" w:color="auto"/>
          </w:divBdr>
        </w:div>
        <w:div w:id="1229683255">
          <w:marLeft w:val="0"/>
          <w:marRight w:val="0"/>
          <w:marTop w:val="0"/>
          <w:marBottom w:val="0"/>
          <w:divBdr>
            <w:top w:val="none" w:sz="0" w:space="0" w:color="auto"/>
            <w:left w:val="none" w:sz="0" w:space="0" w:color="auto"/>
            <w:bottom w:val="none" w:sz="0" w:space="0" w:color="auto"/>
            <w:right w:val="none" w:sz="0" w:space="0" w:color="auto"/>
          </w:divBdr>
        </w:div>
        <w:div w:id="1295715196">
          <w:marLeft w:val="0"/>
          <w:marRight w:val="0"/>
          <w:marTop w:val="0"/>
          <w:marBottom w:val="0"/>
          <w:divBdr>
            <w:top w:val="none" w:sz="0" w:space="0" w:color="auto"/>
            <w:left w:val="none" w:sz="0" w:space="0" w:color="auto"/>
            <w:bottom w:val="none" w:sz="0" w:space="0" w:color="auto"/>
            <w:right w:val="none" w:sz="0" w:space="0" w:color="auto"/>
          </w:divBdr>
        </w:div>
        <w:div w:id="1564170882">
          <w:marLeft w:val="0"/>
          <w:marRight w:val="0"/>
          <w:marTop w:val="0"/>
          <w:marBottom w:val="0"/>
          <w:divBdr>
            <w:top w:val="none" w:sz="0" w:space="0" w:color="auto"/>
            <w:left w:val="none" w:sz="0" w:space="0" w:color="auto"/>
            <w:bottom w:val="none" w:sz="0" w:space="0" w:color="auto"/>
            <w:right w:val="none" w:sz="0" w:space="0" w:color="auto"/>
          </w:divBdr>
          <w:divsChild>
            <w:div w:id="516701738">
              <w:marLeft w:val="0"/>
              <w:marRight w:val="0"/>
              <w:marTop w:val="0"/>
              <w:marBottom w:val="0"/>
              <w:divBdr>
                <w:top w:val="none" w:sz="0" w:space="0" w:color="auto"/>
                <w:left w:val="none" w:sz="0" w:space="0" w:color="auto"/>
                <w:bottom w:val="none" w:sz="0" w:space="0" w:color="auto"/>
                <w:right w:val="none" w:sz="0" w:space="0" w:color="auto"/>
              </w:divBdr>
              <w:divsChild>
                <w:div w:id="257297626">
                  <w:marLeft w:val="0"/>
                  <w:marRight w:val="0"/>
                  <w:marTop w:val="0"/>
                  <w:marBottom w:val="0"/>
                  <w:divBdr>
                    <w:top w:val="none" w:sz="0" w:space="0" w:color="auto"/>
                    <w:left w:val="none" w:sz="0" w:space="0" w:color="auto"/>
                    <w:bottom w:val="none" w:sz="0" w:space="0" w:color="auto"/>
                    <w:right w:val="none" w:sz="0" w:space="0" w:color="auto"/>
                  </w:divBdr>
                  <w:divsChild>
                    <w:div w:id="1604192517">
                      <w:marLeft w:val="0"/>
                      <w:marRight w:val="0"/>
                      <w:marTop w:val="0"/>
                      <w:marBottom w:val="0"/>
                      <w:divBdr>
                        <w:top w:val="none" w:sz="0" w:space="0" w:color="auto"/>
                        <w:left w:val="none" w:sz="0" w:space="0" w:color="auto"/>
                        <w:bottom w:val="none" w:sz="0" w:space="0" w:color="auto"/>
                        <w:right w:val="none" w:sz="0" w:space="0" w:color="auto"/>
                      </w:divBdr>
                      <w:divsChild>
                        <w:div w:id="1106660580">
                          <w:marLeft w:val="0"/>
                          <w:marRight w:val="0"/>
                          <w:marTop w:val="0"/>
                          <w:marBottom w:val="0"/>
                          <w:divBdr>
                            <w:top w:val="none" w:sz="0" w:space="0" w:color="auto"/>
                            <w:left w:val="none" w:sz="0" w:space="0" w:color="auto"/>
                            <w:bottom w:val="none" w:sz="0" w:space="0" w:color="auto"/>
                            <w:right w:val="none" w:sz="0" w:space="0" w:color="auto"/>
                          </w:divBdr>
                          <w:divsChild>
                            <w:div w:id="28337829">
                              <w:marLeft w:val="0"/>
                              <w:marRight w:val="0"/>
                              <w:marTop w:val="0"/>
                              <w:marBottom w:val="0"/>
                              <w:divBdr>
                                <w:top w:val="none" w:sz="0" w:space="0" w:color="auto"/>
                                <w:left w:val="none" w:sz="0" w:space="0" w:color="auto"/>
                                <w:bottom w:val="none" w:sz="0" w:space="0" w:color="auto"/>
                                <w:right w:val="none" w:sz="0" w:space="0" w:color="auto"/>
                              </w:divBdr>
                            </w:div>
                            <w:div w:id="44915620">
                              <w:marLeft w:val="0"/>
                              <w:marRight w:val="0"/>
                              <w:marTop w:val="0"/>
                              <w:marBottom w:val="0"/>
                              <w:divBdr>
                                <w:top w:val="none" w:sz="0" w:space="0" w:color="auto"/>
                                <w:left w:val="none" w:sz="0" w:space="0" w:color="auto"/>
                                <w:bottom w:val="none" w:sz="0" w:space="0" w:color="auto"/>
                                <w:right w:val="none" w:sz="0" w:space="0" w:color="auto"/>
                              </w:divBdr>
                            </w:div>
                            <w:div w:id="56559879">
                              <w:marLeft w:val="0"/>
                              <w:marRight w:val="0"/>
                              <w:marTop w:val="0"/>
                              <w:marBottom w:val="0"/>
                              <w:divBdr>
                                <w:top w:val="none" w:sz="0" w:space="0" w:color="auto"/>
                                <w:left w:val="none" w:sz="0" w:space="0" w:color="auto"/>
                                <w:bottom w:val="none" w:sz="0" w:space="0" w:color="auto"/>
                                <w:right w:val="none" w:sz="0" w:space="0" w:color="auto"/>
                              </w:divBdr>
                            </w:div>
                            <w:div w:id="79447458">
                              <w:marLeft w:val="0"/>
                              <w:marRight w:val="0"/>
                              <w:marTop w:val="0"/>
                              <w:marBottom w:val="0"/>
                              <w:divBdr>
                                <w:top w:val="none" w:sz="0" w:space="0" w:color="auto"/>
                                <w:left w:val="none" w:sz="0" w:space="0" w:color="auto"/>
                                <w:bottom w:val="none" w:sz="0" w:space="0" w:color="auto"/>
                                <w:right w:val="none" w:sz="0" w:space="0" w:color="auto"/>
                              </w:divBdr>
                            </w:div>
                            <w:div w:id="81489877">
                              <w:marLeft w:val="0"/>
                              <w:marRight w:val="0"/>
                              <w:marTop w:val="0"/>
                              <w:marBottom w:val="0"/>
                              <w:divBdr>
                                <w:top w:val="none" w:sz="0" w:space="0" w:color="auto"/>
                                <w:left w:val="none" w:sz="0" w:space="0" w:color="auto"/>
                                <w:bottom w:val="none" w:sz="0" w:space="0" w:color="auto"/>
                                <w:right w:val="none" w:sz="0" w:space="0" w:color="auto"/>
                              </w:divBdr>
                            </w:div>
                            <w:div w:id="172955352">
                              <w:marLeft w:val="0"/>
                              <w:marRight w:val="0"/>
                              <w:marTop w:val="0"/>
                              <w:marBottom w:val="0"/>
                              <w:divBdr>
                                <w:top w:val="none" w:sz="0" w:space="0" w:color="auto"/>
                                <w:left w:val="none" w:sz="0" w:space="0" w:color="auto"/>
                                <w:bottom w:val="none" w:sz="0" w:space="0" w:color="auto"/>
                                <w:right w:val="none" w:sz="0" w:space="0" w:color="auto"/>
                              </w:divBdr>
                            </w:div>
                            <w:div w:id="232854875">
                              <w:marLeft w:val="0"/>
                              <w:marRight w:val="0"/>
                              <w:marTop w:val="0"/>
                              <w:marBottom w:val="0"/>
                              <w:divBdr>
                                <w:top w:val="none" w:sz="0" w:space="0" w:color="auto"/>
                                <w:left w:val="none" w:sz="0" w:space="0" w:color="auto"/>
                                <w:bottom w:val="none" w:sz="0" w:space="0" w:color="auto"/>
                                <w:right w:val="none" w:sz="0" w:space="0" w:color="auto"/>
                              </w:divBdr>
                            </w:div>
                            <w:div w:id="390233217">
                              <w:marLeft w:val="0"/>
                              <w:marRight w:val="0"/>
                              <w:marTop w:val="0"/>
                              <w:marBottom w:val="0"/>
                              <w:divBdr>
                                <w:top w:val="none" w:sz="0" w:space="0" w:color="auto"/>
                                <w:left w:val="none" w:sz="0" w:space="0" w:color="auto"/>
                                <w:bottom w:val="none" w:sz="0" w:space="0" w:color="auto"/>
                                <w:right w:val="none" w:sz="0" w:space="0" w:color="auto"/>
                              </w:divBdr>
                            </w:div>
                            <w:div w:id="441148295">
                              <w:marLeft w:val="0"/>
                              <w:marRight w:val="0"/>
                              <w:marTop w:val="0"/>
                              <w:marBottom w:val="0"/>
                              <w:divBdr>
                                <w:top w:val="none" w:sz="0" w:space="0" w:color="auto"/>
                                <w:left w:val="none" w:sz="0" w:space="0" w:color="auto"/>
                                <w:bottom w:val="none" w:sz="0" w:space="0" w:color="auto"/>
                                <w:right w:val="none" w:sz="0" w:space="0" w:color="auto"/>
                              </w:divBdr>
                            </w:div>
                            <w:div w:id="547377798">
                              <w:marLeft w:val="0"/>
                              <w:marRight w:val="0"/>
                              <w:marTop w:val="0"/>
                              <w:marBottom w:val="0"/>
                              <w:divBdr>
                                <w:top w:val="none" w:sz="0" w:space="0" w:color="auto"/>
                                <w:left w:val="none" w:sz="0" w:space="0" w:color="auto"/>
                                <w:bottom w:val="none" w:sz="0" w:space="0" w:color="auto"/>
                                <w:right w:val="none" w:sz="0" w:space="0" w:color="auto"/>
                              </w:divBdr>
                            </w:div>
                            <w:div w:id="577635001">
                              <w:marLeft w:val="0"/>
                              <w:marRight w:val="0"/>
                              <w:marTop w:val="0"/>
                              <w:marBottom w:val="0"/>
                              <w:divBdr>
                                <w:top w:val="none" w:sz="0" w:space="0" w:color="auto"/>
                                <w:left w:val="none" w:sz="0" w:space="0" w:color="auto"/>
                                <w:bottom w:val="none" w:sz="0" w:space="0" w:color="auto"/>
                                <w:right w:val="none" w:sz="0" w:space="0" w:color="auto"/>
                              </w:divBdr>
                            </w:div>
                            <w:div w:id="661394138">
                              <w:marLeft w:val="0"/>
                              <w:marRight w:val="0"/>
                              <w:marTop w:val="0"/>
                              <w:marBottom w:val="0"/>
                              <w:divBdr>
                                <w:top w:val="none" w:sz="0" w:space="0" w:color="auto"/>
                                <w:left w:val="none" w:sz="0" w:space="0" w:color="auto"/>
                                <w:bottom w:val="none" w:sz="0" w:space="0" w:color="auto"/>
                                <w:right w:val="none" w:sz="0" w:space="0" w:color="auto"/>
                              </w:divBdr>
                            </w:div>
                            <w:div w:id="673923605">
                              <w:marLeft w:val="0"/>
                              <w:marRight w:val="0"/>
                              <w:marTop w:val="0"/>
                              <w:marBottom w:val="0"/>
                              <w:divBdr>
                                <w:top w:val="none" w:sz="0" w:space="0" w:color="auto"/>
                                <w:left w:val="none" w:sz="0" w:space="0" w:color="auto"/>
                                <w:bottom w:val="none" w:sz="0" w:space="0" w:color="auto"/>
                                <w:right w:val="none" w:sz="0" w:space="0" w:color="auto"/>
                              </w:divBdr>
                            </w:div>
                            <w:div w:id="763575391">
                              <w:marLeft w:val="0"/>
                              <w:marRight w:val="0"/>
                              <w:marTop w:val="0"/>
                              <w:marBottom w:val="0"/>
                              <w:divBdr>
                                <w:top w:val="none" w:sz="0" w:space="0" w:color="auto"/>
                                <w:left w:val="none" w:sz="0" w:space="0" w:color="auto"/>
                                <w:bottom w:val="none" w:sz="0" w:space="0" w:color="auto"/>
                                <w:right w:val="none" w:sz="0" w:space="0" w:color="auto"/>
                              </w:divBdr>
                            </w:div>
                            <w:div w:id="806125562">
                              <w:marLeft w:val="0"/>
                              <w:marRight w:val="0"/>
                              <w:marTop w:val="0"/>
                              <w:marBottom w:val="0"/>
                              <w:divBdr>
                                <w:top w:val="none" w:sz="0" w:space="0" w:color="auto"/>
                                <w:left w:val="none" w:sz="0" w:space="0" w:color="auto"/>
                                <w:bottom w:val="none" w:sz="0" w:space="0" w:color="auto"/>
                                <w:right w:val="none" w:sz="0" w:space="0" w:color="auto"/>
                              </w:divBdr>
                            </w:div>
                            <w:div w:id="1019508354">
                              <w:marLeft w:val="0"/>
                              <w:marRight w:val="0"/>
                              <w:marTop w:val="0"/>
                              <w:marBottom w:val="0"/>
                              <w:divBdr>
                                <w:top w:val="none" w:sz="0" w:space="0" w:color="auto"/>
                                <w:left w:val="none" w:sz="0" w:space="0" w:color="auto"/>
                                <w:bottom w:val="none" w:sz="0" w:space="0" w:color="auto"/>
                                <w:right w:val="none" w:sz="0" w:space="0" w:color="auto"/>
                              </w:divBdr>
                            </w:div>
                            <w:div w:id="1124689563">
                              <w:marLeft w:val="0"/>
                              <w:marRight w:val="0"/>
                              <w:marTop w:val="0"/>
                              <w:marBottom w:val="0"/>
                              <w:divBdr>
                                <w:top w:val="none" w:sz="0" w:space="0" w:color="auto"/>
                                <w:left w:val="none" w:sz="0" w:space="0" w:color="auto"/>
                                <w:bottom w:val="none" w:sz="0" w:space="0" w:color="auto"/>
                                <w:right w:val="none" w:sz="0" w:space="0" w:color="auto"/>
                              </w:divBdr>
                            </w:div>
                            <w:div w:id="1132603020">
                              <w:marLeft w:val="0"/>
                              <w:marRight w:val="0"/>
                              <w:marTop w:val="0"/>
                              <w:marBottom w:val="0"/>
                              <w:divBdr>
                                <w:top w:val="none" w:sz="0" w:space="0" w:color="auto"/>
                                <w:left w:val="none" w:sz="0" w:space="0" w:color="auto"/>
                                <w:bottom w:val="none" w:sz="0" w:space="0" w:color="auto"/>
                                <w:right w:val="none" w:sz="0" w:space="0" w:color="auto"/>
                              </w:divBdr>
                            </w:div>
                            <w:div w:id="1200122569">
                              <w:marLeft w:val="0"/>
                              <w:marRight w:val="0"/>
                              <w:marTop w:val="0"/>
                              <w:marBottom w:val="0"/>
                              <w:divBdr>
                                <w:top w:val="none" w:sz="0" w:space="0" w:color="auto"/>
                                <w:left w:val="none" w:sz="0" w:space="0" w:color="auto"/>
                                <w:bottom w:val="none" w:sz="0" w:space="0" w:color="auto"/>
                                <w:right w:val="none" w:sz="0" w:space="0" w:color="auto"/>
                              </w:divBdr>
                            </w:div>
                            <w:div w:id="1233082403">
                              <w:marLeft w:val="0"/>
                              <w:marRight w:val="0"/>
                              <w:marTop w:val="0"/>
                              <w:marBottom w:val="0"/>
                              <w:divBdr>
                                <w:top w:val="none" w:sz="0" w:space="0" w:color="auto"/>
                                <w:left w:val="none" w:sz="0" w:space="0" w:color="auto"/>
                                <w:bottom w:val="none" w:sz="0" w:space="0" w:color="auto"/>
                                <w:right w:val="none" w:sz="0" w:space="0" w:color="auto"/>
                              </w:divBdr>
                            </w:div>
                            <w:div w:id="1256011260">
                              <w:marLeft w:val="0"/>
                              <w:marRight w:val="0"/>
                              <w:marTop w:val="0"/>
                              <w:marBottom w:val="0"/>
                              <w:divBdr>
                                <w:top w:val="none" w:sz="0" w:space="0" w:color="auto"/>
                                <w:left w:val="none" w:sz="0" w:space="0" w:color="auto"/>
                                <w:bottom w:val="none" w:sz="0" w:space="0" w:color="auto"/>
                                <w:right w:val="none" w:sz="0" w:space="0" w:color="auto"/>
                              </w:divBdr>
                            </w:div>
                            <w:div w:id="1262294876">
                              <w:marLeft w:val="0"/>
                              <w:marRight w:val="0"/>
                              <w:marTop w:val="0"/>
                              <w:marBottom w:val="0"/>
                              <w:divBdr>
                                <w:top w:val="none" w:sz="0" w:space="0" w:color="auto"/>
                                <w:left w:val="none" w:sz="0" w:space="0" w:color="auto"/>
                                <w:bottom w:val="none" w:sz="0" w:space="0" w:color="auto"/>
                                <w:right w:val="none" w:sz="0" w:space="0" w:color="auto"/>
                              </w:divBdr>
                            </w:div>
                            <w:div w:id="1333794516">
                              <w:marLeft w:val="0"/>
                              <w:marRight w:val="0"/>
                              <w:marTop w:val="0"/>
                              <w:marBottom w:val="0"/>
                              <w:divBdr>
                                <w:top w:val="none" w:sz="0" w:space="0" w:color="auto"/>
                                <w:left w:val="none" w:sz="0" w:space="0" w:color="auto"/>
                                <w:bottom w:val="none" w:sz="0" w:space="0" w:color="auto"/>
                                <w:right w:val="none" w:sz="0" w:space="0" w:color="auto"/>
                              </w:divBdr>
                            </w:div>
                            <w:div w:id="1339163314">
                              <w:marLeft w:val="0"/>
                              <w:marRight w:val="0"/>
                              <w:marTop w:val="0"/>
                              <w:marBottom w:val="0"/>
                              <w:divBdr>
                                <w:top w:val="none" w:sz="0" w:space="0" w:color="auto"/>
                                <w:left w:val="none" w:sz="0" w:space="0" w:color="auto"/>
                                <w:bottom w:val="none" w:sz="0" w:space="0" w:color="auto"/>
                                <w:right w:val="none" w:sz="0" w:space="0" w:color="auto"/>
                              </w:divBdr>
                            </w:div>
                            <w:div w:id="1344017842">
                              <w:marLeft w:val="0"/>
                              <w:marRight w:val="0"/>
                              <w:marTop w:val="0"/>
                              <w:marBottom w:val="0"/>
                              <w:divBdr>
                                <w:top w:val="none" w:sz="0" w:space="0" w:color="auto"/>
                                <w:left w:val="none" w:sz="0" w:space="0" w:color="auto"/>
                                <w:bottom w:val="none" w:sz="0" w:space="0" w:color="auto"/>
                                <w:right w:val="none" w:sz="0" w:space="0" w:color="auto"/>
                              </w:divBdr>
                            </w:div>
                            <w:div w:id="1347556880">
                              <w:marLeft w:val="0"/>
                              <w:marRight w:val="0"/>
                              <w:marTop w:val="0"/>
                              <w:marBottom w:val="0"/>
                              <w:divBdr>
                                <w:top w:val="none" w:sz="0" w:space="0" w:color="auto"/>
                                <w:left w:val="none" w:sz="0" w:space="0" w:color="auto"/>
                                <w:bottom w:val="none" w:sz="0" w:space="0" w:color="auto"/>
                                <w:right w:val="none" w:sz="0" w:space="0" w:color="auto"/>
                              </w:divBdr>
                            </w:div>
                            <w:div w:id="1371298255">
                              <w:marLeft w:val="0"/>
                              <w:marRight w:val="0"/>
                              <w:marTop w:val="0"/>
                              <w:marBottom w:val="0"/>
                              <w:divBdr>
                                <w:top w:val="none" w:sz="0" w:space="0" w:color="auto"/>
                                <w:left w:val="none" w:sz="0" w:space="0" w:color="auto"/>
                                <w:bottom w:val="none" w:sz="0" w:space="0" w:color="auto"/>
                                <w:right w:val="none" w:sz="0" w:space="0" w:color="auto"/>
                              </w:divBdr>
                            </w:div>
                            <w:div w:id="1374043773">
                              <w:marLeft w:val="0"/>
                              <w:marRight w:val="0"/>
                              <w:marTop w:val="0"/>
                              <w:marBottom w:val="0"/>
                              <w:divBdr>
                                <w:top w:val="none" w:sz="0" w:space="0" w:color="auto"/>
                                <w:left w:val="none" w:sz="0" w:space="0" w:color="auto"/>
                                <w:bottom w:val="none" w:sz="0" w:space="0" w:color="auto"/>
                                <w:right w:val="none" w:sz="0" w:space="0" w:color="auto"/>
                              </w:divBdr>
                            </w:div>
                            <w:div w:id="1383359538">
                              <w:marLeft w:val="0"/>
                              <w:marRight w:val="0"/>
                              <w:marTop w:val="0"/>
                              <w:marBottom w:val="0"/>
                              <w:divBdr>
                                <w:top w:val="none" w:sz="0" w:space="0" w:color="auto"/>
                                <w:left w:val="none" w:sz="0" w:space="0" w:color="auto"/>
                                <w:bottom w:val="none" w:sz="0" w:space="0" w:color="auto"/>
                                <w:right w:val="none" w:sz="0" w:space="0" w:color="auto"/>
                              </w:divBdr>
                            </w:div>
                            <w:div w:id="1397583004">
                              <w:marLeft w:val="0"/>
                              <w:marRight w:val="0"/>
                              <w:marTop w:val="0"/>
                              <w:marBottom w:val="0"/>
                              <w:divBdr>
                                <w:top w:val="none" w:sz="0" w:space="0" w:color="auto"/>
                                <w:left w:val="none" w:sz="0" w:space="0" w:color="auto"/>
                                <w:bottom w:val="none" w:sz="0" w:space="0" w:color="auto"/>
                                <w:right w:val="none" w:sz="0" w:space="0" w:color="auto"/>
                              </w:divBdr>
                            </w:div>
                            <w:div w:id="1454594337">
                              <w:marLeft w:val="0"/>
                              <w:marRight w:val="0"/>
                              <w:marTop w:val="0"/>
                              <w:marBottom w:val="0"/>
                              <w:divBdr>
                                <w:top w:val="none" w:sz="0" w:space="0" w:color="auto"/>
                                <w:left w:val="none" w:sz="0" w:space="0" w:color="auto"/>
                                <w:bottom w:val="none" w:sz="0" w:space="0" w:color="auto"/>
                                <w:right w:val="none" w:sz="0" w:space="0" w:color="auto"/>
                              </w:divBdr>
                            </w:div>
                            <w:div w:id="1456410331">
                              <w:marLeft w:val="0"/>
                              <w:marRight w:val="0"/>
                              <w:marTop w:val="0"/>
                              <w:marBottom w:val="0"/>
                              <w:divBdr>
                                <w:top w:val="none" w:sz="0" w:space="0" w:color="auto"/>
                                <w:left w:val="none" w:sz="0" w:space="0" w:color="auto"/>
                                <w:bottom w:val="none" w:sz="0" w:space="0" w:color="auto"/>
                                <w:right w:val="none" w:sz="0" w:space="0" w:color="auto"/>
                              </w:divBdr>
                            </w:div>
                            <w:div w:id="1509981490">
                              <w:marLeft w:val="0"/>
                              <w:marRight w:val="0"/>
                              <w:marTop w:val="0"/>
                              <w:marBottom w:val="0"/>
                              <w:divBdr>
                                <w:top w:val="none" w:sz="0" w:space="0" w:color="auto"/>
                                <w:left w:val="none" w:sz="0" w:space="0" w:color="auto"/>
                                <w:bottom w:val="none" w:sz="0" w:space="0" w:color="auto"/>
                                <w:right w:val="none" w:sz="0" w:space="0" w:color="auto"/>
                              </w:divBdr>
                            </w:div>
                            <w:div w:id="1594128520">
                              <w:marLeft w:val="0"/>
                              <w:marRight w:val="0"/>
                              <w:marTop w:val="0"/>
                              <w:marBottom w:val="0"/>
                              <w:divBdr>
                                <w:top w:val="none" w:sz="0" w:space="0" w:color="auto"/>
                                <w:left w:val="none" w:sz="0" w:space="0" w:color="auto"/>
                                <w:bottom w:val="none" w:sz="0" w:space="0" w:color="auto"/>
                                <w:right w:val="none" w:sz="0" w:space="0" w:color="auto"/>
                              </w:divBdr>
                            </w:div>
                            <w:div w:id="1599170089">
                              <w:marLeft w:val="0"/>
                              <w:marRight w:val="0"/>
                              <w:marTop w:val="0"/>
                              <w:marBottom w:val="0"/>
                              <w:divBdr>
                                <w:top w:val="none" w:sz="0" w:space="0" w:color="auto"/>
                                <w:left w:val="none" w:sz="0" w:space="0" w:color="auto"/>
                                <w:bottom w:val="none" w:sz="0" w:space="0" w:color="auto"/>
                                <w:right w:val="none" w:sz="0" w:space="0" w:color="auto"/>
                              </w:divBdr>
                            </w:div>
                            <w:div w:id="1605726118">
                              <w:marLeft w:val="0"/>
                              <w:marRight w:val="0"/>
                              <w:marTop w:val="0"/>
                              <w:marBottom w:val="0"/>
                              <w:divBdr>
                                <w:top w:val="none" w:sz="0" w:space="0" w:color="auto"/>
                                <w:left w:val="none" w:sz="0" w:space="0" w:color="auto"/>
                                <w:bottom w:val="none" w:sz="0" w:space="0" w:color="auto"/>
                                <w:right w:val="none" w:sz="0" w:space="0" w:color="auto"/>
                              </w:divBdr>
                            </w:div>
                            <w:div w:id="1608581124">
                              <w:marLeft w:val="0"/>
                              <w:marRight w:val="0"/>
                              <w:marTop w:val="0"/>
                              <w:marBottom w:val="0"/>
                              <w:divBdr>
                                <w:top w:val="none" w:sz="0" w:space="0" w:color="auto"/>
                                <w:left w:val="none" w:sz="0" w:space="0" w:color="auto"/>
                                <w:bottom w:val="none" w:sz="0" w:space="0" w:color="auto"/>
                                <w:right w:val="none" w:sz="0" w:space="0" w:color="auto"/>
                              </w:divBdr>
                            </w:div>
                            <w:div w:id="1615407352">
                              <w:marLeft w:val="0"/>
                              <w:marRight w:val="0"/>
                              <w:marTop w:val="0"/>
                              <w:marBottom w:val="0"/>
                              <w:divBdr>
                                <w:top w:val="none" w:sz="0" w:space="0" w:color="auto"/>
                                <w:left w:val="none" w:sz="0" w:space="0" w:color="auto"/>
                                <w:bottom w:val="none" w:sz="0" w:space="0" w:color="auto"/>
                                <w:right w:val="none" w:sz="0" w:space="0" w:color="auto"/>
                              </w:divBdr>
                            </w:div>
                            <w:div w:id="1639529899">
                              <w:marLeft w:val="0"/>
                              <w:marRight w:val="0"/>
                              <w:marTop w:val="0"/>
                              <w:marBottom w:val="0"/>
                              <w:divBdr>
                                <w:top w:val="none" w:sz="0" w:space="0" w:color="auto"/>
                                <w:left w:val="none" w:sz="0" w:space="0" w:color="auto"/>
                                <w:bottom w:val="none" w:sz="0" w:space="0" w:color="auto"/>
                                <w:right w:val="none" w:sz="0" w:space="0" w:color="auto"/>
                              </w:divBdr>
                            </w:div>
                            <w:div w:id="1681160912">
                              <w:marLeft w:val="0"/>
                              <w:marRight w:val="0"/>
                              <w:marTop w:val="0"/>
                              <w:marBottom w:val="0"/>
                              <w:divBdr>
                                <w:top w:val="none" w:sz="0" w:space="0" w:color="auto"/>
                                <w:left w:val="none" w:sz="0" w:space="0" w:color="auto"/>
                                <w:bottom w:val="none" w:sz="0" w:space="0" w:color="auto"/>
                                <w:right w:val="none" w:sz="0" w:space="0" w:color="auto"/>
                              </w:divBdr>
                            </w:div>
                            <w:div w:id="1710568675">
                              <w:marLeft w:val="0"/>
                              <w:marRight w:val="0"/>
                              <w:marTop w:val="0"/>
                              <w:marBottom w:val="0"/>
                              <w:divBdr>
                                <w:top w:val="none" w:sz="0" w:space="0" w:color="auto"/>
                                <w:left w:val="none" w:sz="0" w:space="0" w:color="auto"/>
                                <w:bottom w:val="none" w:sz="0" w:space="0" w:color="auto"/>
                                <w:right w:val="none" w:sz="0" w:space="0" w:color="auto"/>
                              </w:divBdr>
                            </w:div>
                            <w:div w:id="1719427142">
                              <w:marLeft w:val="0"/>
                              <w:marRight w:val="0"/>
                              <w:marTop w:val="0"/>
                              <w:marBottom w:val="0"/>
                              <w:divBdr>
                                <w:top w:val="none" w:sz="0" w:space="0" w:color="auto"/>
                                <w:left w:val="none" w:sz="0" w:space="0" w:color="auto"/>
                                <w:bottom w:val="none" w:sz="0" w:space="0" w:color="auto"/>
                                <w:right w:val="none" w:sz="0" w:space="0" w:color="auto"/>
                              </w:divBdr>
                            </w:div>
                            <w:div w:id="1823154484">
                              <w:marLeft w:val="0"/>
                              <w:marRight w:val="0"/>
                              <w:marTop w:val="0"/>
                              <w:marBottom w:val="0"/>
                              <w:divBdr>
                                <w:top w:val="none" w:sz="0" w:space="0" w:color="auto"/>
                                <w:left w:val="none" w:sz="0" w:space="0" w:color="auto"/>
                                <w:bottom w:val="none" w:sz="0" w:space="0" w:color="auto"/>
                                <w:right w:val="none" w:sz="0" w:space="0" w:color="auto"/>
                              </w:divBdr>
                            </w:div>
                            <w:div w:id="1844053982">
                              <w:marLeft w:val="0"/>
                              <w:marRight w:val="0"/>
                              <w:marTop w:val="0"/>
                              <w:marBottom w:val="0"/>
                              <w:divBdr>
                                <w:top w:val="none" w:sz="0" w:space="0" w:color="auto"/>
                                <w:left w:val="none" w:sz="0" w:space="0" w:color="auto"/>
                                <w:bottom w:val="none" w:sz="0" w:space="0" w:color="auto"/>
                                <w:right w:val="none" w:sz="0" w:space="0" w:color="auto"/>
                              </w:divBdr>
                            </w:div>
                            <w:div w:id="1954749987">
                              <w:marLeft w:val="0"/>
                              <w:marRight w:val="0"/>
                              <w:marTop w:val="0"/>
                              <w:marBottom w:val="0"/>
                              <w:divBdr>
                                <w:top w:val="none" w:sz="0" w:space="0" w:color="auto"/>
                                <w:left w:val="none" w:sz="0" w:space="0" w:color="auto"/>
                                <w:bottom w:val="none" w:sz="0" w:space="0" w:color="auto"/>
                                <w:right w:val="none" w:sz="0" w:space="0" w:color="auto"/>
                              </w:divBdr>
                            </w:div>
                            <w:div w:id="1974016294">
                              <w:marLeft w:val="0"/>
                              <w:marRight w:val="0"/>
                              <w:marTop w:val="0"/>
                              <w:marBottom w:val="0"/>
                              <w:divBdr>
                                <w:top w:val="none" w:sz="0" w:space="0" w:color="auto"/>
                                <w:left w:val="none" w:sz="0" w:space="0" w:color="auto"/>
                                <w:bottom w:val="none" w:sz="0" w:space="0" w:color="auto"/>
                                <w:right w:val="none" w:sz="0" w:space="0" w:color="auto"/>
                              </w:divBdr>
                            </w:div>
                            <w:div w:id="1995644225">
                              <w:marLeft w:val="0"/>
                              <w:marRight w:val="0"/>
                              <w:marTop w:val="0"/>
                              <w:marBottom w:val="0"/>
                              <w:divBdr>
                                <w:top w:val="none" w:sz="0" w:space="0" w:color="auto"/>
                                <w:left w:val="none" w:sz="0" w:space="0" w:color="auto"/>
                                <w:bottom w:val="none" w:sz="0" w:space="0" w:color="auto"/>
                                <w:right w:val="none" w:sz="0" w:space="0" w:color="auto"/>
                              </w:divBdr>
                            </w:div>
                            <w:div w:id="2047751472">
                              <w:marLeft w:val="0"/>
                              <w:marRight w:val="0"/>
                              <w:marTop w:val="0"/>
                              <w:marBottom w:val="0"/>
                              <w:divBdr>
                                <w:top w:val="none" w:sz="0" w:space="0" w:color="auto"/>
                                <w:left w:val="none" w:sz="0" w:space="0" w:color="auto"/>
                                <w:bottom w:val="none" w:sz="0" w:space="0" w:color="auto"/>
                                <w:right w:val="none" w:sz="0" w:space="0" w:color="auto"/>
                              </w:divBdr>
                            </w:div>
                            <w:div w:id="21170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971595">
      <w:bodyDiv w:val="1"/>
      <w:marLeft w:val="0"/>
      <w:marRight w:val="0"/>
      <w:marTop w:val="0"/>
      <w:marBottom w:val="0"/>
      <w:divBdr>
        <w:top w:val="none" w:sz="0" w:space="0" w:color="auto"/>
        <w:left w:val="none" w:sz="0" w:space="0" w:color="auto"/>
        <w:bottom w:val="none" w:sz="0" w:space="0" w:color="auto"/>
        <w:right w:val="none" w:sz="0" w:space="0" w:color="auto"/>
      </w:divBdr>
      <w:divsChild>
        <w:div w:id="468858876">
          <w:marLeft w:val="0"/>
          <w:marRight w:val="0"/>
          <w:marTop w:val="0"/>
          <w:marBottom w:val="0"/>
          <w:divBdr>
            <w:top w:val="none" w:sz="0" w:space="0" w:color="auto"/>
            <w:left w:val="none" w:sz="0" w:space="0" w:color="auto"/>
            <w:bottom w:val="none" w:sz="0" w:space="0" w:color="auto"/>
            <w:right w:val="none" w:sz="0" w:space="0" w:color="auto"/>
          </w:divBdr>
          <w:divsChild>
            <w:div w:id="122188558">
              <w:marLeft w:val="0"/>
              <w:marRight w:val="0"/>
              <w:marTop w:val="0"/>
              <w:marBottom w:val="0"/>
              <w:divBdr>
                <w:top w:val="none" w:sz="0" w:space="0" w:color="auto"/>
                <w:left w:val="none" w:sz="0" w:space="0" w:color="auto"/>
                <w:bottom w:val="none" w:sz="0" w:space="0" w:color="auto"/>
                <w:right w:val="none" w:sz="0" w:space="0" w:color="auto"/>
              </w:divBdr>
            </w:div>
          </w:divsChild>
        </w:div>
        <w:div w:id="664362431">
          <w:marLeft w:val="0"/>
          <w:marRight w:val="0"/>
          <w:marTop w:val="0"/>
          <w:marBottom w:val="0"/>
          <w:divBdr>
            <w:top w:val="none" w:sz="0" w:space="0" w:color="auto"/>
            <w:left w:val="none" w:sz="0" w:space="0" w:color="auto"/>
            <w:bottom w:val="none" w:sz="0" w:space="0" w:color="auto"/>
            <w:right w:val="none" w:sz="0" w:space="0" w:color="auto"/>
          </w:divBdr>
          <w:divsChild>
            <w:div w:id="300548854">
              <w:marLeft w:val="0"/>
              <w:marRight w:val="0"/>
              <w:marTop w:val="0"/>
              <w:marBottom w:val="0"/>
              <w:divBdr>
                <w:top w:val="none" w:sz="0" w:space="0" w:color="auto"/>
                <w:left w:val="none" w:sz="0" w:space="0" w:color="auto"/>
                <w:bottom w:val="none" w:sz="0" w:space="0" w:color="auto"/>
                <w:right w:val="none" w:sz="0" w:space="0" w:color="auto"/>
              </w:divBdr>
            </w:div>
            <w:div w:id="629828537">
              <w:marLeft w:val="0"/>
              <w:marRight w:val="0"/>
              <w:marTop w:val="0"/>
              <w:marBottom w:val="0"/>
              <w:divBdr>
                <w:top w:val="none" w:sz="0" w:space="0" w:color="auto"/>
                <w:left w:val="none" w:sz="0" w:space="0" w:color="auto"/>
                <w:bottom w:val="none" w:sz="0" w:space="0" w:color="auto"/>
                <w:right w:val="none" w:sz="0" w:space="0" w:color="auto"/>
              </w:divBdr>
            </w:div>
            <w:div w:id="694354952">
              <w:marLeft w:val="0"/>
              <w:marRight w:val="0"/>
              <w:marTop w:val="0"/>
              <w:marBottom w:val="0"/>
              <w:divBdr>
                <w:top w:val="none" w:sz="0" w:space="0" w:color="auto"/>
                <w:left w:val="none" w:sz="0" w:space="0" w:color="auto"/>
                <w:bottom w:val="none" w:sz="0" w:space="0" w:color="auto"/>
                <w:right w:val="none" w:sz="0" w:space="0" w:color="auto"/>
              </w:divBdr>
            </w:div>
            <w:div w:id="1342515470">
              <w:marLeft w:val="0"/>
              <w:marRight w:val="0"/>
              <w:marTop w:val="0"/>
              <w:marBottom w:val="0"/>
              <w:divBdr>
                <w:top w:val="none" w:sz="0" w:space="0" w:color="auto"/>
                <w:left w:val="none" w:sz="0" w:space="0" w:color="auto"/>
                <w:bottom w:val="none" w:sz="0" w:space="0" w:color="auto"/>
                <w:right w:val="none" w:sz="0" w:space="0" w:color="auto"/>
              </w:divBdr>
            </w:div>
          </w:divsChild>
        </w:div>
        <w:div w:id="987828329">
          <w:marLeft w:val="0"/>
          <w:marRight w:val="0"/>
          <w:marTop w:val="0"/>
          <w:marBottom w:val="0"/>
          <w:divBdr>
            <w:top w:val="none" w:sz="0" w:space="0" w:color="auto"/>
            <w:left w:val="none" w:sz="0" w:space="0" w:color="auto"/>
            <w:bottom w:val="none" w:sz="0" w:space="0" w:color="auto"/>
            <w:right w:val="none" w:sz="0" w:space="0" w:color="auto"/>
          </w:divBdr>
          <w:divsChild>
            <w:div w:id="608318856">
              <w:marLeft w:val="0"/>
              <w:marRight w:val="0"/>
              <w:marTop w:val="0"/>
              <w:marBottom w:val="0"/>
              <w:divBdr>
                <w:top w:val="none" w:sz="0" w:space="0" w:color="auto"/>
                <w:left w:val="none" w:sz="0" w:space="0" w:color="auto"/>
                <w:bottom w:val="none" w:sz="0" w:space="0" w:color="auto"/>
                <w:right w:val="none" w:sz="0" w:space="0" w:color="auto"/>
              </w:divBdr>
            </w:div>
          </w:divsChild>
        </w:div>
        <w:div w:id="1963267848">
          <w:marLeft w:val="0"/>
          <w:marRight w:val="0"/>
          <w:marTop w:val="0"/>
          <w:marBottom w:val="0"/>
          <w:divBdr>
            <w:top w:val="none" w:sz="0" w:space="0" w:color="auto"/>
            <w:left w:val="none" w:sz="0" w:space="0" w:color="auto"/>
            <w:bottom w:val="none" w:sz="0" w:space="0" w:color="auto"/>
            <w:right w:val="none" w:sz="0" w:space="0" w:color="auto"/>
          </w:divBdr>
          <w:divsChild>
            <w:div w:id="14008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7216">
      <w:bodyDiv w:val="1"/>
      <w:marLeft w:val="0"/>
      <w:marRight w:val="0"/>
      <w:marTop w:val="0"/>
      <w:marBottom w:val="0"/>
      <w:divBdr>
        <w:top w:val="none" w:sz="0" w:space="0" w:color="auto"/>
        <w:left w:val="none" w:sz="0" w:space="0" w:color="auto"/>
        <w:bottom w:val="none" w:sz="0" w:space="0" w:color="auto"/>
        <w:right w:val="none" w:sz="0" w:space="0" w:color="auto"/>
      </w:divBdr>
    </w:div>
    <w:div w:id="1598635533">
      <w:bodyDiv w:val="1"/>
      <w:marLeft w:val="0"/>
      <w:marRight w:val="0"/>
      <w:marTop w:val="0"/>
      <w:marBottom w:val="0"/>
      <w:divBdr>
        <w:top w:val="none" w:sz="0" w:space="0" w:color="auto"/>
        <w:left w:val="none" w:sz="0" w:space="0" w:color="auto"/>
        <w:bottom w:val="none" w:sz="0" w:space="0" w:color="auto"/>
        <w:right w:val="none" w:sz="0" w:space="0" w:color="auto"/>
      </w:divBdr>
      <w:divsChild>
        <w:div w:id="1630428586">
          <w:marLeft w:val="0"/>
          <w:marRight w:val="0"/>
          <w:marTop w:val="0"/>
          <w:marBottom w:val="0"/>
          <w:divBdr>
            <w:top w:val="none" w:sz="0" w:space="0" w:color="auto"/>
            <w:left w:val="none" w:sz="0" w:space="0" w:color="auto"/>
            <w:bottom w:val="none" w:sz="0" w:space="0" w:color="auto"/>
            <w:right w:val="none" w:sz="0" w:space="0" w:color="auto"/>
          </w:divBdr>
          <w:divsChild>
            <w:div w:id="1652247383">
              <w:marLeft w:val="0"/>
              <w:marRight w:val="0"/>
              <w:marTop w:val="0"/>
              <w:marBottom w:val="0"/>
              <w:divBdr>
                <w:top w:val="none" w:sz="0" w:space="0" w:color="auto"/>
                <w:left w:val="none" w:sz="0" w:space="0" w:color="auto"/>
                <w:bottom w:val="none" w:sz="0" w:space="0" w:color="auto"/>
                <w:right w:val="none" w:sz="0" w:space="0" w:color="auto"/>
              </w:divBdr>
              <w:divsChild>
                <w:div w:id="1097215806">
                  <w:marLeft w:val="0"/>
                  <w:marRight w:val="0"/>
                  <w:marTop w:val="0"/>
                  <w:marBottom w:val="0"/>
                  <w:divBdr>
                    <w:top w:val="none" w:sz="0" w:space="0" w:color="auto"/>
                    <w:left w:val="none" w:sz="0" w:space="0" w:color="auto"/>
                    <w:bottom w:val="none" w:sz="0" w:space="0" w:color="auto"/>
                    <w:right w:val="none" w:sz="0" w:space="0" w:color="auto"/>
                  </w:divBdr>
                  <w:divsChild>
                    <w:div w:id="68818397">
                      <w:marLeft w:val="0"/>
                      <w:marRight w:val="0"/>
                      <w:marTop w:val="0"/>
                      <w:marBottom w:val="0"/>
                      <w:divBdr>
                        <w:top w:val="none" w:sz="0" w:space="0" w:color="auto"/>
                        <w:left w:val="none" w:sz="0" w:space="0" w:color="auto"/>
                        <w:bottom w:val="none" w:sz="0" w:space="0" w:color="auto"/>
                        <w:right w:val="none" w:sz="0" w:space="0" w:color="auto"/>
                      </w:divBdr>
                      <w:divsChild>
                        <w:div w:id="1697317147">
                          <w:marLeft w:val="0"/>
                          <w:marRight w:val="0"/>
                          <w:marTop w:val="0"/>
                          <w:marBottom w:val="0"/>
                          <w:divBdr>
                            <w:top w:val="none" w:sz="0" w:space="0" w:color="auto"/>
                            <w:left w:val="none" w:sz="0" w:space="0" w:color="auto"/>
                            <w:bottom w:val="none" w:sz="0" w:space="0" w:color="auto"/>
                            <w:right w:val="none" w:sz="0" w:space="0" w:color="auto"/>
                          </w:divBdr>
                          <w:divsChild>
                            <w:div w:id="412556576">
                              <w:marLeft w:val="0"/>
                              <w:marRight w:val="0"/>
                              <w:marTop w:val="0"/>
                              <w:marBottom w:val="0"/>
                              <w:divBdr>
                                <w:top w:val="none" w:sz="0" w:space="0" w:color="auto"/>
                                <w:left w:val="none" w:sz="0" w:space="0" w:color="auto"/>
                                <w:bottom w:val="none" w:sz="0" w:space="0" w:color="auto"/>
                                <w:right w:val="none" w:sz="0" w:space="0" w:color="auto"/>
                              </w:divBdr>
                            </w:div>
                            <w:div w:id="1191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964706">
      <w:bodyDiv w:val="1"/>
      <w:marLeft w:val="0"/>
      <w:marRight w:val="0"/>
      <w:marTop w:val="0"/>
      <w:marBottom w:val="0"/>
      <w:divBdr>
        <w:top w:val="none" w:sz="0" w:space="0" w:color="auto"/>
        <w:left w:val="none" w:sz="0" w:space="0" w:color="auto"/>
        <w:bottom w:val="none" w:sz="0" w:space="0" w:color="auto"/>
        <w:right w:val="none" w:sz="0" w:space="0" w:color="auto"/>
      </w:divBdr>
    </w:div>
    <w:div w:id="1891382584">
      <w:bodyDiv w:val="1"/>
      <w:marLeft w:val="0"/>
      <w:marRight w:val="0"/>
      <w:marTop w:val="0"/>
      <w:marBottom w:val="0"/>
      <w:divBdr>
        <w:top w:val="none" w:sz="0" w:space="0" w:color="auto"/>
        <w:left w:val="none" w:sz="0" w:space="0" w:color="auto"/>
        <w:bottom w:val="none" w:sz="0" w:space="0" w:color="auto"/>
        <w:right w:val="none" w:sz="0" w:space="0" w:color="auto"/>
      </w:divBdr>
    </w:div>
    <w:div w:id="2038041160">
      <w:bodyDiv w:val="1"/>
      <w:marLeft w:val="0"/>
      <w:marRight w:val="0"/>
      <w:marTop w:val="0"/>
      <w:marBottom w:val="0"/>
      <w:divBdr>
        <w:top w:val="none" w:sz="0" w:space="0" w:color="auto"/>
        <w:left w:val="none" w:sz="0" w:space="0" w:color="auto"/>
        <w:bottom w:val="none" w:sz="0" w:space="0" w:color="auto"/>
        <w:right w:val="none" w:sz="0" w:space="0" w:color="auto"/>
      </w:divBdr>
      <w:divsChild>
        <w:div w:id="756633338">
          <w:marLeft w:val="0"/>
          <w:marRight w:val="0"/>
          <w:marTop w:val="0"/>
          <w:marBottom w:val="0"/>
          <w:divBdr>
            <w:top w:val="none" w:sz="0" w:space="0" w:color="auto"/>
            <w:left w:val="none" w:sz="0" w:space="0" w:color="auto"/>
            <w:bottom w:val="none" w:sz="0" w:space="0" w:color="auto"/>
            <w:right w:val="none" w:sz="0" w:space="0" w:color="auto"/>
          </w:divBdr>
          <w:divsChild>
            <w:div w:id="345526692">
              <w:marLeft w:val="0"/>
              <w:marRight w:val="0"/>
              <w:marTop w:val="0"/>
              <w:marBottom w:val="0"/>
              <w:divBdr>
                <w:top w:val="none" w:sz="0" w:space="0" w:color="auto"/>
                <w:left w:val="none" w:sz="0" w:space="0" w:color="auto"/>
                <w:bottom w:val="none" w:sz="0" w:space="0" w:color="auto"/>
                <w:right w:val="none" w:sz="0" w:space="0" w:color="auto"/>
              </w:divBdr>
              <w:divsChild>
                <w:div w:id="1959213444">
                  <w:marLeft w:val="0"/>
                  <w:marRight w:val="0"/>
                  <w:marTop w:val="0"/>
                  <w:marBottom w:val="0"/>
                  <w:divBdr>
                    <w:top w:val="none" w:sz="0" w:space="0" w:color="auto"/>
                    <w:left w:val="none" w:sz="0" w:space="0" w:color="auto"/>
                    <w:bottom w:val="none" w:sz="0" w:space="0" w:color="auto"/>
                    <w:right w:val="none" w:sz="0" w:space="0" w:color="auto"/>
                  </w:divBdr>
                  <w:divsChild>
                    <w:div w:id="986275890">
                      <w:marLeft w:val="0"/>
                      <w:marRight w:val="0"/>
                      <w:marTop w:val="0"/>
                      <w:marBottom w:val="0"/>
                      <w:divBdr>
                        <w:top w:val="none" w:sz="0" w:space="0" w:color="auto"/>
                        <w:left w:val="none" w:sz="0" w:space="0" w:color="auto"/>
                        <w:bottom w:val="none" w:sz="0" w:space="0" w:color="auto"/>
                        <w:right w:val="none" w:sz="0" w:space="0" w:color="auto"/>
                      </w:divBdr>
                      <w:divsChild>
                        <w:div w:id="6953023">
                          <w:marLeft w:val="0"/>
                          <w:marRight w:val="0"/>
                          <w:marTop w:val="0"/>
                          <w:marBottom w:val="0"/>
                          <w:divBdr>
                            <w:top w:val="none" w:sz="0" w:space="0" w:color="auto"/>
                            <w:left w:val="none" w:sz="0" w:space="0" w:color="auto"/>
                            <w:bottom w:val="none" w:sz="0" w:space="0" w:color="auto"/>
                            <w:right w:val="none" w:sz="0" w:space="0" w:color="auto"/>
                          </w:divBdr>
                          <w:divsChild>
                            <w:div w:id="157967949">
                              <w:marLeft w:val="0"/>
                              <w:marRight w:val="0"/>
                              <w:marTop w:val="0"/>
                              <w:marBottom w:val="0"/>
                              <w:divBdr>
                                <w:top w:val="none" w:sz="0" w:space="0" w:color="auto"/>
                                <w:left w:val="none" w:sz="0" w:space="0" w:color="auto"/>
                                <w:bottom w:val="none" w:sz="0" w:space="0" w:color="auto"/>
                                <w:right w:val="none" w:sz="0" w:space="0" w:color="auto"/>
                              </w:divBdr>
                            </w:div>
                            <w:div w:id="177621144">
                              <w:marLeft w:val="0"/>
                              <w:marRight w:val="0"/>
                              <w:marTop w:val="0"/>
                              <w:marBottom w:val="0"/>
                              <w:divBdr>
                                <w:top w:val="none" w:sz="0" w:space="0" w:color="auto"/>
                                <w:left w:val="none" w:sz="0" w:space="0" w:color="auto"/>
                                <w:bottom w:val="none" w:sz="0" w:space="0" w:color="auto"/>
                                <w:right w:val="none" w:sz="0" w:space="0" w:color="auto"/>
                              </w:divBdr>
                            </w:div>
                            <w:div w:id="7741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510257">
      <w:bodyDiv w:val="1"/>
      <w:marLeft w:val="0"/>
      <w:marRight w:val="0"/>
      <w:marTop w:val="0"/>
      <w:marBottom w:val="0"/>
      <w:divBdr>
        <w:top w:val="none" w:sz="0" w:space="0" w:color="auto"/>
        <w:left w:val="none" w:sz="0" w:space="0" w:color="auto"/>
        <w:bottom w:val="none" w:sz="0" w:space="0" w:color="auto"/>
        <w:right w:val="none" w:sz="0" w:space="0" w:color="auto"/>
      </w:divBdr>
    </w:div>
    <w:div w:id="2085831183">
      <w:bodyDiv w:val="1"/>
      <w:marLeft w:val="0"/>
      <w:marRight w:val="0"/>
      <w:marTop w:val="0"/>
      <w:marBottom w:val="0"/>
      <w:divBdr>
        <w:top w:val="none" w:sz="0" w:space="0" w:color="auto"/>
        <w:left w:val="none" w:sz="0" w:space="0" w:color="auto"/>
        <w:bottom w:val="none" w:sz="0" w:space="0" w:color="auto"/>
        <w:right w:val="none" w:sz="0" w:space="0" w:color="auto"/>
      </w:divBdr>
    </w:div>
    <w:div w:id="2106538335">
      <w:bodyDiv w:val="1"/>
      <w:marLeft w:val="0"/>
      <w:marRight w:val="0"/>
      <w:marTop w:val="0"/>
      <w:marBottom w:val="0"/>
      <w:divBdr>
        <w:top w:val="none" w:sz="0" w:space="0" w:color="auto"/>
        <w:left w:val="none" w:sz="0" w:space="0" w:color="auto"/>
        <w:bottom w:val="none" w:sz="0" w:space="0" w:color="auto"/>
        <w:right w:val="none" w:sz="0" w:space="0" w:color="auto"/>
      </w:divBdr>
    </w:div>
    <w:div w:id="2112897440">
      <w:bodyDiv w:val="1"/>
      <w:marLeft w:val="0"/>
      <w:marRight w:val="0"/>
      <w:marTop w:val="0"/>
      <w:marBottom w:val="0"/>
      <w:divBdr>
        <w:top w:val="none" w:sz="0" w:space="0" w:color="auto"/>
        <w:left w:val="none" w:sz="0" w:space="0" w:color="auto"/>
        <w:bottom w:val="none" w:sz="0" w:space="0" w:color="auto"/>
        <w:right w:val="none" w:sz="0" w:space="0" w:color="auto"/>
      </w:divBdr>
    </w:div>
    <w:div w:id="21160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2.xm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hyperlink" Target="https://www.google.ro/url?sa=t&amp;rct=j&amp;q=&amp;esrc=s&amp;source=web&amp;cd=1&amp;cad=rja&amp;uact=8&amp;ved=0ahUKEwjO5bqf8NbXAhVF2qQKHRTABgkQFggmMAA&amp;url=https%3A%2F%2Fwww.hopeandhomes.ro%2F&amp;usg=AOvVaw2rxmDgCyd6u-SqYyNLxWo_" TargetMode="External"/><Relationship Id="rId46" Type="http://schemas.openxmlformats.org/officeDocument/2006/relationships/hyperlink" Target="mailto:office@dpcsv.ro"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hyperlink" Target="https://www.facebook.com/ProtectiaCopiluluiSuceava" TargetMode="External"/><Relationship Id="rId40" Type="http://schemas.openxmlformats.org/officeDocument/2006/relationships/chart" Target="charts/chart30.xml"/><Relationship Id="rId45" Type="http://schemas.openxmlformats.org/officeDocument/2006/relationships/chart" Target="charts/chart35.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4.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3.xml"/><Relationship Id="rId48" Type="http://schemas.openxmlformats.org/officeDocument/2006/relationships/footer" Target="footer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1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2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2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2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3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Sheet1!$A$2</c:f>
              <c:strCache>
                <c:ptCount val="1"/>
                <c:pt idx="0">
                  <c:v>Centrul de zi pentru copii cu dizabilităţi  ”Blijdorp Romania” </c:v>
                </c:pt>
              </c:strCache>
            </c:strRef>
          </c:tx>
          <c:invertIfNegative val="0"/>
          <c:dLbls>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Sheet1!$B$1:$E$1</c:f>
              <c:strCache>
                <c:ptCount val="4"/>
                <c:pt idx="0">
                  <c:v>Handicap grav</c:v>
                </c:pt>
                <c:pt idx="1">
                  <c:v>Handicap accentuat</c:v>
                </c:pt>
                <c:pt idx="2">
                  <c:v>Handicap mediu</c:v>
                </c:pt>
                <c:pt idx="3">
                  <c:v>Fără handicap</c:v>
                </c:pt>
              </c:strCache>
            </c:strRef>
          </c:cat>
          <c:val>
            <c:numRef>
              <c:f>Sheet1!$B$2:$E$2</c:f>
              <c:numCache>
                <c:formatCode>General</c:formatCode>
                <c:ptCount val="4"/>
                <c:pt idx="0">
                  <c:v>40</c:v>
                </c:pt>
                <c:pt idx="1">
                  <c:v>0</c:v>
                </c:pt>
                <c:pt idx="2">
                  <c:v>1</c:v>
                </c:pt>
                <c:pt idx="3">
                  <c:v>0</c:v>
                </c:pt>
              </c:numCache>
            </c:numRef>
          </c:val>
        </c:ser>
        <c:ser>
          <c:idx val="1"/>
          <c:order val="1"/>
          <c:tx>
            <c:strRef>
              <c:f>Sheet1!$A$3</c:f>
              <c:strCache>
                <c:ptCount val="1"/>
                <c:pt idx="0">
                  <c:v>Centrul de recuperare neuro-psiho-motorie </c:v>
                </c:pt>
              </c:strCache>
            </c:strRef>
          </c:tx>
          <c:invertIfNegative val="0"/>
          <c:dLbls>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Sheet1!$B$1:$E$1</c:f>
              <c:strCache>
                <c:ptCount val="4"/>
                <c:pt idx="0">
                  <c:v>Handicap grav</c:v>
                </c:pt>
                <c:pt idx="1">
                  <c:v>Handicap accentuat</c:v>
                </c:pt>
                <c:pt idx="2">
                  <c:v>Handicap mediu</c:v>
                </c:pt>
                <c:pt idx="3">
                  <c:v>Fără handicap</c:v>
                </c:pt>
              </c:strCache>
            </c:strRef>
          </c:cat>
          <c:val>
            <c:numRef>
              <c:f>Sheet1!$B$3:$E$3</c:f>
              <c:numCache>
                <c:formatCode>General</c:formatCode>
                <c:ptCount val="4"/>
                <c:pt idx="0">
                  <c:v>49</c:v>
                </c:pt>
                <c:pt idx="1">
                  <c:v>0</c:v>
                </c:pt>
                <c:pt idx="2">
                  <c:v>1</c:v>
                </c:pt>
                <c:pt idx="3">
                  <c:v>1</c:v>
                </c:pt>
              </c:numCache>
            </c:numRef>
          </c:val>
        </c:ser>
        <c:ser>
          <c:idx val="2"/>
          <c:order val="2"/>
          <c:tx>
            <c:strRef>
              <c:f>Sheet1!$A$4</c:f>
              <c:strCache>
                <c:ptCount val="1"/>
                <c:pt idx="0">
                  <c:v>Centrul de recuperare Gura Humorului</c:v>
                </c:pt>
              </c:strCache>
            </c:strRef>
          </c:tx>
          <c:invertIfNegative val="0"/>
          <c:dLbls>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Sheet1!$B$1:$E$1</c:f>
              <c:strCache>
                <c:ptCount val="4"/>
                <c:pt idx="0">
                  <c:v>Handicap grav</c:v>
                </c:pt>
                <c:pt idx="1">
                  <c:v>Handicap accentuat</c:v>
                </c:pt>
                <c:pt idx="2">
                  <c:v>Handicap mediu</c:v>
                </c:pt>
                <c:pt idx="3">
                  <c:v>Fără handicap</c:v>
                </c:pt>
              </c:strCache>
            </c:strRef>
          </c:cat>
          <c:val>
            <c:numRef>
              <c:f>Sheet1!$B$4:$E$4</c:f>
              <c:numCache>
                <c:formatCode>General</c:formatCode>
                <c:ptCount val="4"/>
                <c:pt idx="0">
                  <c:v>22</c:v>
                </c:pt>
                <c:pt idx="1">
                  <c:v>27</c:v>
                </c:pt>
                <c:pt idx="2">
                  <c:v>4</c:v>
                </c:pt>
                <c:pt idx="3">
                  <c:v>0</c:v>
                </c:pt>
              </c:numCache>
            </c:numRef>
          </c:val>
        </c:ser>
        <c:ser>
          <c:idx val="3"/>
          <c:order val="3"/>
          <c:tx>
            <c:strRef>
              <c:f>Sheet1!$A$5</c:f>
              <c:strCache>
                <c:ptCount val="1"/>
                <c:pt idx="0">
                  <c:v>Echipele mobile </c:v>
                </c:pt>
              </c:strCache>
            </c:strRef>
          </c:tx>
          <c:invertIfNegative val="0"/>
          <c:dLbls>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Sheet1!$B$1:$E$1</c:f>
              <c:strCache>
                <c:ptCount val="4"/>
                <c:pt idx="0">
                  <c:v>Handicap grav</c:v>
                </c:pt>
                <c:pt idx="1">
                  <c:v>Handicap accentuat</c:v>
                </c:pt>
                <c:pt idx="2">
                  <c:v>Handicap mediu</c:v>
                </c:pt>
                <c:pt idx="3">
                  <c:v>Fără handicap</c:v>
                </c:pt>
              </c:strCache>
            </c:strRef>
          </c:cat>
          <c:val>
            <c:numRef>
              <c:f>Sheet1!$B$5:$E$5</c:f>
              <c:numCache>
                <c:formatCode>General</c:formatCode>
                <c:ptCount val="4"/>
                <c:pt idx="0">
                  <c:v>39</c:v>
                </c:pt>
                <c:pt idx="1">
                  <c:v>19</c:v>
                </c:pt>
                <c:pt idx="2">
                  <c:v>3</c:v>
                </c:pt>
                <c:pt idx="3">
                  <c:v>68</c:v>
                </c:pt>
              </c:numCache>
            </c:numRef>
          </c:val>
        </c:ser>
        <c:dLbls>
          <c:showLegendKey val="0"/>
          <c:showVal val="0"/>
          <c:showCatName val="0"/>
          <c:showSerName val="0"/>
          <c:showPercent val="0"/>
          <c:showBubbleSize val="0"/>
        </c:dLbls>
        <c:gapWidth val="150"/>
        <c:shape val="box"/>
        <c:axId val="101899648"/>
        <c:axId val="101909632"/>
        <c:axId val="101768256"/>
      </c:bar3DChart>
      <c:catAx>
        <c:axId val="101899648"/>
        <c:scaling>
          <c:orientation val="minMax"/>
        </c:scaling>
        <c:delete val="0"/>
        <c:axPos val="b"/>
        <c:majorTickMark val="out"/>
        <c:minorTickMark val="none"/>
        <c:tickLblPos val="nextTo"/>
        <c:txPr>
          <a:bodyPr/>
          <a:lstStyle/>
          <a:p>
            <a:pPr>
              <a:defRPr sz="800"/>
            </a:pPr>
            <a:endParaRPr lang="en-US"/>
          </a:p>
        </c:txPr>
        <c:crossAx val="101909632"/>
        <c:crosses val="autoZero"/>
        <c:auto val="1"/>
        <c:lblAlgn val="ctr"/>
        <c:lblOffset val="100"/>
        <c:noMultiLvlLbl val="0"/>
      </c:catAx>
      <c:valAx>
        <c:axId val="101909632"/>
        <c:scaling>
          <c:orientation val="minMax"/>
        </c:scaling>
        <c:delete val="1"/>
        <c:axPos val="l"/>
        <c:majorGridlines/>
        <c:numFmt formatCode="General" sourceLinked="1"/>
        <c:majorTickMark val="out"/>
        <c:minorTickMark val="none"/>
        <c:tickLblPos val="nextTo"/>
        <c:crossAx val="101899648"/>
        <c:crosses val="autoZero"/>
        <c:crossBetween val="between"/>
      </c:valAx>
      <c:serAx>
        <c:axId val="101768256"/>
        <c:scaling>
          <c:orientation val="minMax"/>
        </c:scaling>
        <c:delete val="1"/>
        <c:axPos val="b"/>
        <c:majorTickMark val="out"/>
        <c:minorTickMark val="none"/>
        <c:tickLblPos val="nextTo"/>
        <c:crossAx val="101909632"/>
        <c:crosses val="autoZero"/>
      </c:serAx>
    </c:plotArea>
    <c:legend>
      <c:legendPos val="b"/>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60"/>
      <c:rotY val="90"/>
      <c:rAngAx val="1"/>
    </c:view3D>
    <c:floor>
      <c:thickness val="0"/>
    </c:floor>
    <c:sideWall>
      <c:thickness val="0"/>
    </c:sideWall>
    <c:backWall>
      <c:thickness val="0"/>
    </c:backWall>
    <c:plotArea>
      <c:layout/>
      <c:bar3DChart>
        <c:barDir val="col"/>
        <c:grouping val="clustered"/>
        <c:varyColors val="0"/>
        <c:ser>
          <c:idx val="0"/>
          <c:order val="0"/>
          <c:tx>
            <c:strRef>
              <c:f>Sheet1!$A$2</c:f>
              <c:strCache>
                <c:ptCount val="1"/>
                <c:pt idx="0">
                  <c:v>încuviinţări adopţii naţionale</c:v>
                </c:pt>
              </c:strCache>
            </c:strRef>
          </c:tx>
          <c:invertIfNegative val="0"/>
          <c:dLbls>
            <c:dLbl>
              <c:idx val="0"/>
              <c:layout>
                <c:manualLayout>
                  <c:x val="-1.6666666666666666E-2"/>
                  <c:y val="8.4709868699703508E-3"/>
                </c:manualLayout>
              </c:layout>
              <c:showLegendKey val="0"/>
              <c:showVal val="1"/>
              <c:showCatName val="0"/>
              <c:showSerName val="0"/>
              <c:showPercent val="0"/>
              <c:showBubbleSize val="0"/>
            </c:dLbl>
            <c:dLbl>
              <c:idx val="2"/>
              <c:layout>
                <c:manualLayout>
                  <c:x val="-1.1111111111111112E-2"/>
                  <c:y val="0"/>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numRef>
              <c:f>Sheet1!$B$1:$H$1</c:f>
              <c:numCache>
                <c:formatCode>General</c:formatCode>
                <c:ptCount val="7"/>
                <c:pt idx="0">
                  <c:v>2015</c:v>
                </c:pt>
                <c:pt idx="1">
                  <c:v>2016</c:v>
                </c:pt>
                <c:pt idx="2">
                  <c:v>2017</c:v>
                </c:pt>
                <c:pt idx="3">
                  <c:v>2018</c:v>
                </c:pt>
                <c:pt idx="4">
                  <c:v>2019</c:v>
                </c:pt>
                <c:pt idx="5">
                  <c:v>2020</c:v>
                </c:pt>
                <c:pt idx="6">
                  <c:v>2021</c:v>
                </c:pt>
              </c:numCache>
            </c:numRef>
          </c:cat>
          <c:val>
            <c:numRef>
              <c:f>Sheet1!$B$2:$H$2</c:f>
              <c:numCache>
                <c:formatCode>General</c:formatCode>
                <c:ptCount val="7"/>
                <c:pt idx="0">
                  <c:v>34</c:v>
                </c:pt>
                <c:pt idx="1">
                  <c:v>45</c:v>
                </c:pt>
                <c:pt idx="2">
                  <c:v>34</c:v>
                </c:pt>
                <c:pt idx="3">
                  <c:v>57</c:v>
                </c:pt>
                <c:pt idx="4">
                  <c:v>41</c:v>
                </c:pt>
                <c:pt idx="5">
                  <c:v>45</c:v>
                </c:pt>
                <c:pt idx="6">
                  <c:v>53</c:v>
                </c:pt>
              </c:numCache>
            </c:numRef>
          </c:val>
        </c:ser>
        <c:ser>
          <c:idx val="1"/>
          <c:order val="1"/>
          <c:tx>
            <c:strRef>
              <c:f>Sheet1!$A$3</c:f>
              <c:strCache>
                <c:ptCount val="1"/>
                <c:pt idx="0">
                  <c:v>încredinţări în vederea adopţiei</c:v>
                </c:pt>
              </c:strCache>
            </c:strRef>
          </c:tx>
          <c:invertIfNegative val="0"/>
          <c:dLbls>
            <c:dLbl>
              <c:idx val="3"/>
              <c:layout>
                <c:manualLayout>
                  <c:x val="1.6666666666666666E-2"/>
                  <c:y val="-1.6941973739940702E-2"/>
                </c:manualLayout>
              </c:layout>
              <c:showLegendKey val="0"/>
              <c:showVal val="1"/>
              <c:showCatName val="0"/>
              <c:showSerName val="0"/>
              <c:showPercent val="0"/>
              <c:showBubbleSize val="0"/>
            </c:dLbl>
            <c:dLbl>
              <c:idx val="5"/>
              <c:layout>
                <c:manualLayout>
                  <c:x val="8.3333333333333332E-3"/>
                  <c:y val="0"/>
                </c:manualLayout>
              </c:layout>
              <c:showLegendKey val="0"/>
              <c:showVal val="1"/>
              <c:showCatName val="0"/>
              <c:showSerName val="0"/>
              <c:showPercent val="0"/>
              <c:showBubbleSize val="0"/>
            </c:dLbl>
            <c:dLbl>
              <c:idx val="6"/>
              <c:layout>
                <c:manualLayout>
                  <c:x val="5.5555555555554534E-3"/>
                  <c:y val="0"/>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numRef>
              <c:f>Sheet1!$B$1:$H$1</c:f>
              <c:numCache>
                <c:formatCode>General</c:formatCode>
                <c:ptCount val="7"/>
                <c:pt idx="0">
                  <c:v>2015</c:v>
                </c:pt>
                <c:pt idx="1">
                  <c:v>2016</c:v>
                </c:pt>
                <c:pt idx="2">
                  <c:v>2017</c:v>
                </c:pt>
                <c:pt idx="3">
                  <c:v>2018</c:v>
                </c:pt>
                <c:pt idx="4">
                  <c:v>2019</c:v>
                </c:pt>
                <c:pt idx="5">
                  <c:v>2020</c:v>
                </c:pt>
                <c:pt idx="6">
                  <c:v>2021</c:v>
                </c:pt>
              </c:numCache>
            </c:numRef>
          </c:cat>
          <c:val>
            <c:numRef>
              <c:f>Sheet1!$B$3:$H$3</c:f>
              <c:numCache>
                <c:formatCode>General</c:formatCode>
                <c:ptCount val="7"/>
                <c:pt idx="0">
                  <c:v>35</c:v>
                </c:pt>
                <c:pt idx="1">
                  <c:v>38</c:v>
                </c:pt>
                <c:pt idx="2">
                  <c:v>36</c:v>
                </c:pt>
                <c:pt idx="3">
                  <c:v>38</c:v>
                </c:pt>
                <c:pt idx="4">
                  <c:v>49</c:v>
                </c:pt>
                <c:pt idx="5">
                  <c:v>35</c:v>
                </c:pt>
                <c:pt idx="6">
                  <c:v>41</c:v>
                </c:pt>
              </c:numCache>
            </c:numRef>
          </c:val>
        </c:ser>
        <c:ser>
          <c:idx val="2"/>
          <c:order val="2"/>
          <c:tx>
            <c:strRef>
              <c:f>Sheet1!$A$4</c:f>
              <c:strCache>
                <c:ptCount val="1"/>
                <c:pt idx="0">
                  <c:v>deschidere procedură adopţie naţională</c:v>
                </c:pt>
              </c:strCache>
            </c:strRef>
          </c:tx>
          <c:invertIfNegative val="0"/>
          <c:dLbls>
            <c:dLbl>
              <c:idx val="0"/>
              <c:layout>
                <c:manualLayout>
                  <c:x val="2.2222222222222195E-2"/>
                  <c:y val="-4.2354934349851754E-3"/>
                </c:manualLayout>
              </c:layout>
              <c:showLegendKey val="0"/>
              <c:showVal val="1"/>
              <c:showCatName val="0"/>
              <c:showSerName val="0"/>
              <c:showPercent val="0"/>
              <c:showBubbleSize val="0"/>
            </c:dLbl>
            <c:dLbl>
              <c:idx val="1"/>
              <c:layout>
                <c:manualLayout>
                  <c:x val="1.9444444444444445E-2"/>
                  <c:y val="-1.2706480304955527E-2"/>
                </c:manualLayout>
              </c:layout>
              <c:showLegendKey val="0"/>
              <c:showVal val="1"/>
              <c:showCatName val="0"/>
              <c:showSerName val="0"/>
              <c:showPercent val="0"/>
              <c:showBubbleSize val="0"/>
            </c:dLbl>
            <c:dLbl>
              <c:idx val="3"/>
              <c:layout>
                <c:manualLayout>
                  <c:x val="2.5000000000000001E-2"/>
                  <c:y val="-8.4709868699703508E-3"/>
                </c:manualLayout>
              </c:layout>
              <c:showLegendKey val="0"/>
              <c:showVal val="1"/>
              <c:showCatName val="0"/>
              <c:showSerName val="0"/>
              <c:showPercent val="0"/>
              <c:showBubbleSize val="0"/>
            </c:dLbl>
            <c:dLbl>
              <c:idx val="4"/>
              <c:layout>
                <c:manualLayout>
                  <c:x val="1.6666666666666666E-2"/>
                  <c:y val="0"/>
                </c:manualLayout>
              </c:layout>
              <c:showLegendKey val="0"/>
              <c:showVal val="1"/>
              <c:showCatName val="0"/>
              <c:showSerName val="0"/>
              <c:showPercent val="0"/>
              <c:showBubbleSize val="0"/>
            </c:dLbl>
            <c:dLbl>
              <c:idx val="5"/>
              <c:layout>
                <c:manualLayout>
                  <c:x val="1.9444444444444445E-2"/>
                  <c:y val="-4.2354934349851754E-3"/>
                </c:manualLayout>
              </c:layout>
              <c:showLegendKey val="0"/>
              <c:showVal val="1"/>
              <c:showCatName val="0"/>
              <c:showSerName val="0"/>
              <c:showPercent val="0"/>
              <c:showBubbleSize val="0"/>
            </c:dLbl>
            <c:dLbl>
              <c:idx val="6"/>
              <c:layout>
                <c:manualLayout>
                  <c:x val="1.9444444444444545E-2"/>
                  <c:y val="0"/>
                </c:manualLayout>
              </c:layout>
              <c:showLegendKey val="0"/>
              <c:showVal val="1"/>
              <c:showCatName val="0"/>
              <c:showSerName val="0"/>
              <c:showPercent val="0"/>
              <c:showBubbleSize val="0"/>
            </c:dLbl>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numRef>
              <c:f>Sheet1!$B$1:$H$1</c:f>
              <c:numCache>
                <c:formatCode>General</c:formatCode>
                <c:ptCount val="7"/>
                <c:pt idx="0">
                  <c:v>2015</c:v>
                </c:pt>
                <c:pt idx="1">
                  <c:v>2016</c:v>
                </c:pt>
                <c:pt idx="2">
                  <c:v>2017</c:v>
                </c:pt>
                <c:pt idx="3">
                  <c:v>2018</c:v>
                </c:pt>
                <c:pt idx="4">
                  <c:v>2019</c:v>
                </c:pt>
                <c:pt idx="5">
                  <c:v>2020</c:v>
                </c:pt>
                <c:pt idx="6">
                  <c:v>2021</c:v>
                </c:pt>
              </c:numCache>
            </c:numRef>
          </c:cat>
          <c:val>
            <c:numRef>
              <c:f>Sheet1!$B$4:$H$4</c:f>
              <c:numCache>
                <c:formatCode>General</c:formatCode>
                <c:ptCount val="7"/>
                <c:pt idx="0">
                  <c:v>42</c:v>
                </c:pt>
                <c:pt idx="1">
                  <c:v>44</c:v>
                </c:pt>
                <c:pt idx="2">
                  <c:v>54</c:v>
                </c:pt>
                <c:pt idx="3">
                  <c:v>34</c:v>
                </c:pt>
                <c:pt idx="4">
                  <c:v>52</c:v>
                </c:pt>
                <c:pt idx="5">
                  <c:v>44</c:v>
                </c:pt>
                <c:pt idx="6">
                  <c:v>51</c:v>
                </c:pt>
              </c:numCache>
            </c:numRef>
          </c:val>
        </c:ser>
        <c:ser>
          <c:idx val="3"/>
          <c:order val="3"/>
          <c:tx>
            <c:strRef>
              <c:f>Sheet1!$A$5</c:f>
              <c:strCache>
                <c:ptCount val="1"/>
                <c:pt idx="0">
                  <c:v>adoptii internaționale</c:v>
                </c:pt>
              </c:strCache>
            </c:strRef>
          </c:tx>
          <c:invertIfNegative val="0"/>
          <c:dLbls>
            <c:dLbl>
              <c:idx val="0"/>
              <c:layout>
                <c:manualLayout>
                  <c:x val="1.944444444444442E-2"/>
                  <c:y val="0"/>
                </c:manualLayout>
              </c:layout>
              <c:showLegendKey val="0"/>
              <c:showVal val="1"/>
              <c:showCatName val="0"/>
              <c:showSerName val="0"/>
              <c:showPercent val="0"/>
              <c:showBubbleSize val="0"/>
            </c:dLbl>
            <c:dLbl>
              <c:idx val="1"/>
              <c:layout>
                <c:manualLayout>
                  <c:x val="1.6666666666666666E-2"/>
                  <c:y val="0"/>
                </c:manualLayout>
              </c:layout>
              <c:showLegendKey val="0"/>
              <c:showVal val="1"/>
              <c:showCatName val="0"/>
              <c:showSerName val="0"/>
              <c:showPercent val="0"/>
              <c:showBubbleSize val="0"/>
            </c:dLbl>
            <c:dLbl>
              <c:idx val="2"/>
              <c:layout>
                <c:manualLayout>
                  <c:x val="1.6666666666666666E-2"/>
                  <c:y val="0"/>
                </c:manualLayout>
              </c:layout>
              <c:showLegendKey val="0"/>
              <c:showVal val="1"/>
              <c:showCatName val="0"/>
              <c:showSerName val="0"/>
              <c:showPercent val="0"/>
              <c:showBubbleSize val="0"/>
            </c:dLbl>
            <c:dLbl>
              <c:idx val="3"/>
              <c:layout>
                <c:manualLayout>
                  <c:x val="1.9444444444444445E-2"/>
                  <c:y val="-4.2354934349851754E-3"/>
                </c:manualLayout>
              </c:layout>
              <c:showLegendKey val="0"/>
              <c:showVal val="1"/>
              <c:showCatName val="0"/>
              <c:showSerName val="0"/>
              <c:showPercent val="0"/>
              <c:showBubbleSize val="0"/>
            </c:dLbl>
            <c:dLbl>
              <c:idx val="4"/>
              <c:layout>
                <c:manualLayout>
                  <c:x val="1.9444444444444445E-2"/>
                  <c:y val="-1.2706480304955527E-2"/>
                </c:manualLayout>
              </c:layout>
              <c:showLegendKey val="0"/>
              <c:showVal val="1"/>
              <c:showCatName val="0"/>
              <c:showSerName val="0"/>
              <c:showPercent val="0"/>
              <c:showBubbleSize val="0"/>
            </c:dLbl>
            <c:dLbl>
              <c:idx val="5"/>
              <c:layout>
                <c:manualLayout>
                  <c:x val="1.6666666666666666E-2"/>
                  <c:y val="0"/>
                </c:manualLayout>
              </c:layout>
              <c:showLegendKey val="0"/>
              <c:showVal val="1"/>
              <c:showCatName val="0"/>
              <c:showSerName val="0"/>
              <c:showPercent val="0"/>
              <c:showBubbleSize val="0"/>
            </c:dLbl>
            <c:dLbl>
              <c:idx val="6"/>
              <c:layout>
                <c:manualLayout>
                  <c:x val="2.2222222222222324E-2"/>
                  <c:y val="0"/>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numRef>
              <c:f>Sheet1!$B$1:$H$1</c:f>
              <c:numCache>
                <c:formatCode>General</c:formatCode>
                <c:ptCount val="7"/>
                <c:pt idx="0">
                  <c:v>2015</c:v>
                </c:pt>
                <c:pt idx="1">
                  <c:v>2016</c:v>
                </c:pt>
                <c:pt idx="2">
                  <c:v>2017</c:v>
                </c:pt>
                <c:pt idx="3">
                  <c:v>2018</c:v>
                </c:pt>
                <c:pt idx="4">
                  <c:v>2019</c:v>
                </c:pt>
                <c:pt idx="5">
                  <c:v>2020</c:v>
                </c:pt>
                <c:pt idx="6">
                  <c:v>2021</c:v>
                </c:pt>
              </c:numCache>
            </c:numRef>
          </c:cat>
          <c:val>
            <c:numRef>
              <c:f>Sheet1!$B$5:$H$5</c:f>
              <c:numCache>
                <c:formatCode>General</c:formatCode>
                <c:ptCount val="7"/>
                <c:pt idx="0">
                  <c:v>0</c:v>
                </c:pt>
                <c:pt idx="1">
                  <c:v>0</c:v>
                </c:pt>
                <c:pt idx="2">
                  <c:v>1</c:v>
                </c:pt>
                <c:pt idx="3">
                  <c:v>1</c:v>
                </c:pt>
                <c:pt idx="4">
                  <c:v>0</c:v>
                </c:pt>
                <c:pt idx="5">
                  <c:v>0</c:v>
                </c:pt>
                <c:pt idx="6">
                  <c:v>1</c:v>
                </c:pt>
              </c:numCache>
            </c:numRef>
          </c:val>
        </c:ser>
        <c:dLbls>
          <c:showLegendKey val="0"/>
          <c:showVal val="0"/>
          <c:showCatName val="0"/>
          <c:showSerName val="0"/>
          <c:showPercent val="0"/>
          <c:showBubbleSize val="0"/>
        </c:dLbls>
        <c:gapWidth val="150"/>
        <c:shape val="cylinder"/>
        <c:axId val="114051328"/>
        <c:axId val="114085888"/>
        <c:axId val="0"/>
      </c:bar3DChart>
      <c:catAx>
        <c:axId val="114051328"/>
        <c:scaling>
          <c:orientation val="minMax"/>
        </c:scaling>
        <c:delete val="0"/>
        <c:axPos val="b"/>
        <c:numFmt formatCode="General" sourceLinked="1"/>
        <c:majorTickMark val="out"/>
        <c:minorTickMark val="none"/>
        <c:tickLblPos val="nextTo"/>
        <c:txPr>
          <a:bodyPr/>
          <a:lstStyle/>
          <a:p>
            <a:pPr>
              <a:defRPr sz="900"/>
            </a:pPr>
            <a:endParaRPr lang="en-US"/>
          </a:p>
        </c:txPr>
        <c:crossAx val="114085888"/>
        <c:crosses val="autoZero"/>
        <c:auto val="1"/>
        <c:lblAlgn val="ctr"/>
        <c:lblOffset val="100"/>
        <c:noMultiLvlLbl val="0"/>
      </c:catAx>
      <c:valAx>
        <c:axId val="114085888"/>
        <c:scaling>
          <c:orientation val="minMax"/>
        </c:scaling>
        <c:delete val="0"/>
        <c:axPos val="l"/>
        <c:majorGridlines/>
        <c:numFmt formatCode="General" sourceLinked="1"/>
        <c:majorTickMark val="out"/>
        <c:minorTickMark val="none"/>
        <c:tickLblPos val="nextTo"/>
        <c:txPr>
          <a:bodyPr/>
          <a:lstStyle/>
          <a:p>
            <a:pPr>
              <a:defRPr sz="900"/>
            </a:pPr>
            <a:endParaRPr lang="en-US"/>
          </a:p>
        </c:txPr>
        <c:crossAx val="114051328"/>
        <c:crosses val="autoZero"/>
        <c:crossBetween val="between"/>
      </c:valAx>
    </c:plotArea>
    <c:legend>
      <c:legendPos val="b"/>
      <c:overlay val="0"/>
      <c:txPr>
        <a:bodyPr/>
        <a:lstStyle/>
        <a:p>
          <a:pPr>
            <a:defRPr sz="900">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50"/>
      <c:rotY val="120"/>
      <c:rAngAx val="1"/>
    </c:view3D>
    <c:floor>
      <c:thickness val="0"/>
    </c:floor>
    <c:sideWall>
      <c:thickness val="0"/>
    </c:sideWall>
    <c:backWall>
      <c:thickness val="0"/>
    </c:backWall>
    <c:plotArea>
      <c:layout/>
      <c:bar3DChart>
        <c:barDir val="bar"/>
        <c:grouping val="clustered"/>
        <c:varyColors val="0"/>
        <c:ser>
          <c:idx val="0"/>
          <c:order val="0"/>
          <c:tx>
            <c:strRef>
              <c:f>Sheet1!$B$77</c:f>
              <c:strCache>
                <c:ptCount val="1"/>
                <c:pt idx="0">
                  <c:v>AMP atestați</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numRef>
              <c:f>Sheet1!$C$76:$I$76</c:f>
              <c:numCache>
                <c:formatCode>General</c:formatCode>
                <c:ptCount val="7"/>
                <c:pt idx="0">
                  <c:v>2015</c:v>
                </c:pt>
                <c:pt idx="1">
                  <c:v>2016</c:v>
                </c:pt>
                <c:pt idx="2">
                  <c:v>2017</c:v>
                </c:pt>
                <c:pt idx="3">
                  <c:v>2018</c:v>
                </c:pt>
                <c:pt idx="4">
                  <c:v>2019</c:v>
                </c:pt>
                <c:pt idx="5">
                  <c:v>2020</c:v>
                </c:pt>
                <c:pt idx="6">
                  <c:v>2021</c:v>
                </c:pt>
              </c:numCache>
            </c:numRef>
          </c:cat>
          <c:val>
            <c:numRef>
              <c:f>Sheet1!$C$77:$I$77</c:f>
              <c:numCache>
                <c:formatCode>General</c:formatCode>
                <c:ptCount val="7"/>
                <c:pt idx="0">
                  <c:v>0</c:v>
                </c:pt>
                <c:pt idx="1">
                  <c:v>0</c:v>
                </c:pt>
                <c:pt idx="2">
                  <c:v>61</c:v>
                </c:pt>
                <c:pt idx="3">
                  <c:v>0</c:v>
                </c:pt>
                <c:pt idx="4">
                  <c:v>9</c:v>
                </c:pt>
                <c:pt idx="5">
                  <c:v>49</c:v>
                </c:pt>
                <c:pt idx="6">
                  <c:v>17</c:v>
                </c:pt>
              </c:numCache>
            </c:numRef>
          </c:val>
        </c:ser>
        <c:ser>
          <c:idx val="1"/>
          <c:order val="1"/>
          <c:tx>
            <c:strRef>
              <c:f>Sheet1!$B$78</c:f>
              <c:strCache>
                <c:ptCount val="1"/>
                <c:pt idx="0">
                  <c:v>AMP reatestaţi</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numRef>
              <c:f>Sheet1!$C$76:$I$76</c:f>
              <c:numCache>
                <c:formatCode>General</c:formatCode>
                <c:ptCount val="7"/>
                <c:pt idx="0">
                  <c:v>2015</c:v>
                </c:pt>
                <c:pt idx="1">
                  <c:v>2016</c:v>
                </c:pt>
                <c:pt idx="2">
                  <c:v>2017</c:v>
                </c:pt>
                <c:pt idx="3">
                  <c:v>2018</c:v>
                </c:pt>
                <c:pt idx="4">
                  <c:v>2019</c:v>
                </c:pt>
                <c:pt idx="5">
                  <c:v>2020</c:v>
                </c:pt>
                <c:pt idx="6">
                  <c:v>2021</c:v>
                </c:pt>
              </c:numCache>
            </c:numRef>
          </c:cat>
          <c:val>
            <c:numRef>
              <c:f>Sheet1!$C$78:$I$78</c:f>
              <c:numCache>
                <c:formatCode>General</c:formatCode>
                <c:ptCount val="7"/>
                <c:pt idx="0">
                  <c:v>178</c:v>
                </c:pt>
                <c:pt idx="1">
                  <c:v>131</c:v>
                </c:pt>
                <c:pt idx="2">
                  <c:v>101</c:v>
                </c:pt>
                <c:pt idx="3">
                  <c:v>170</c:v>
                </c:pt>
                <c:pt idx="4">
                  <c:v>104</c:v>
                </c:pt>
                <c:pt idx="5">
                  <c:v>126</c:v>
                </c:pt>
                <c:pt idx="6">
                  <c:v>157</c:v>
                </c:pt>
              </c:numCache>
            </c:numRef>
          </c:val>
        </c:ser>
        <c:dLbls>
          <c:showLegendKey val="0"/>
          <c:showVal val="0"/>
          <c:showCatName val="0"/>
          <c:showSerName val="0"/>
          <c:showPercent val="0"/>
          <c:showBubbleSize val="0"/>
        </c:dLbls>
        <c:gapWidth val="150"/>
        <c:shape val="box"/>
        <c:axId val="113563520"/>
        <c:axId val="113565056"/>
        <c:axId val="0"/>
      </c:bar3DChart>
      <c:catAx>
        <c:axId val="113563520"/>
        <c:scaling>
          <c:orientation val="minMax"/>
        </c:scaling>
        <c:delete val="0"/>
        <c:axPos val="l"/>
        <c:numFmt formatCode="General" sourceLinked="1"/>
        <c:majorTickMark val="out"/>
        <c:minorTickMark val="none"/>
        <c:tickLblPos val="nextTo"/>
        <c:crossAx val="113565056"/>
        <c:crosses val="autoZero"/>
        <c:auto val="1"/>
        <c:lblAlgn val="ctr"/>
        <c:lblOffset val="100"/>
        <c:noMultiLvlLbl val="0"/>
      </c:catAx>
      <c:valAx>
        <c:axId val="113565056"/>
        <c:scaling>
          <c:orientation val="minMax"/>
        </c:scaling>
        <c:delete val="0"/>
        <c:axPos val="b"/>
        <c:majorGridlines/>
        <c:numFmt formatCode="General" sourceLinked="1"/>
        <c:majorTickMark val="out"/>
        <c:minorTickMark val="none"/>
        <c:tickLblPos val="nextTo"/>
        <c:crossAx val="113563520"/>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Sheet1!$A$2</c:f>
              <c:strCache>
                <c:ptCount val="1"/>
                <c:pt idx="0">
                  <c:v>plasament la asistenţi maternali profesionişti</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Sheet1!$B$1:$I$1</c:f>
              <c:strCache>
                <c:ptCount val="8"/>
                <c:pt idx="0">
                  <c:v>Anul 2015</c:v>
                </c:pt>
                <c:pt idx="1">
                  <c:v>Anul 2016</c:v>
                </c:pt>
                <c:pt idx="2">
                  <c:v>Anul 2017</c:v>
                </c:pt>
                <c:pt idx="3">
                  <c:v>Anul 2018</c:v>
                </c:pt>
                <c:pt idx="5">
                  <c:v>Anul 2019</c:v>
                </c:pt>
                <c:pt idx="6">
                  <c:v>Anul 2020</c:v>
                </c:pt>
                <c:pt idx="7">
                  <c:v>Anul 2021</c:v>
                </c:pt>
              </c:strCache>
            </c:strRef>
          </c:cat>
          <c:val>
            <c:numRef>
              <c:f>Sheet1!$B$2:$I$2</c:f>
              <c:numCache>
                <c:formatCode>General</c:formatCode>
                <c:ptCount val="8"/>
                <c:pt idx="0">
                  <c:v>73</c:v>
                </c:pt>
                <c:pt idx="1">
                  <c:v>50</c:v>
                </c:pt>
                <c:pt idx="2">
                  <c:v>66</c:v>
                </c:pt>
                <c:pt idx="3">
                  <c:v>40</c:v>
                </c:pt>
                <c:pt idx="5">
                  <c:v>82</c:v>
                </c:pt>
                <c:pt idx="6">
                  <c:v>88</c:v>
                </c:pt>
                <c:pt idx="7">
                  <c:v>119</c:v>
                </c:pt>
              </c:numCache>
            </c:numRef>
          </c:val>
        </c:ser>
        <c:ser>
          <c:idx val="1"/>
          <c:order val="1"/>
          <c:tx>
            <c:strRef>
              <c:f>Sheet1!$A$3</c:f>
              <c:strCache>
                <c:ptCount val="1"/>
                <c:pt idx="0">
                  <c:v>plasament în familia lărgită</c:v>
                </c:pt>
              </c:strCache>
            </c:strRef>
          </c:tx>
          <c:invertIfNegative val="0"/>
          <c:dLbls>
            <c:dLbl>
              <c:idx val="1"/>
              <c:layout>
                <c:manualLayout>
                  <c:x val="1.1111111111111112E-2"/>
                  <c:y val="4.6296296296296294E-3"/>
                </c:manualLayout>
              </c:layout>
              <c:showLegendKey val="0"/>
              <c:showVal val="1"/>
              <c:showCatName val="0"/>
              <c:showSerName val="0"/>
              <c:showPercent val="0"/>
              <c:showBubbleSize val="0"/>
            </c:dLbl>
            <c:dLbl>
              <c:idx val="4"/>
              <c:layout>
                <c:manualLayout>
                  <c:x val="1.1111111111111112E-2"/>
                  <c:y val="0"/>
                </c:manualLayout>
              </c:layout>
              <c:showLegendKey val="0"/>
              <c:showVal val="1"/>
              <c:showCatName val="0"/>
              <c:showSerName val="0"/>
              <c:showPercent val="0"/>
              <c:showBubbleSize val="0"/>
            </c:dLbl>
            <c:dLbl>
              <c:idx val="5"/>
              <c:layout>
                <c:manualLayout>
                  <c:x val="2.7777777777777779E-3"/>
                  <c:y val="0"/>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Sheet1!$B$1:$I$1</c:f>
              <c:strCache>
                <c:ptCount val="8"/>
                <c:pt idx="0">
                  <c:v>Anul 2015</c:v>
                </c:pt>
                <c:pt idx="1">
                  <c:v>Anul 2016</c:v>
                </c:pt>
                <c:pt idx="2">
                  <c:v>Anul 2017</c:v>
                </c:pt>
                <c:pt idx="3">
                  <c:v>Anul 2018</c:v>
                </c:pt>
                <c:pt idx="5">
                  <c:v>Anul 2019</c:v>
                </c:pt>
                <c:pt idx="6">
                  <c:v>Anul 2020</c:v>
                </c:pt>
                <c:pt idx="7">
                  <c:v>Anul 2021</c:v>
                </c:pt>
              </c:strCache>
            </c:strRef>
          </c:cat>
          <c:val>
            <c:numRef>
              <c:f>Sheet1!$B$3:$I$3</c:f>
              <c:numCache>
                <c:formatCode>General</c:formatCode>
                <c:ptCount val="8"/>
                <c:pt idx="0">
                  <c:v>69</c:v>
                </c:pt>
                <c:pt idx="1">
                  <c:v>37</c:v>
                </c:pt>
                <c:pt idx="2">
                  <c:v>42</c:v>
                </c:pt>
                <c:pt idx="3">
                  <c:v>52</c:v>
                </c:pt>
                <c:pt idx="5">
                  <c:v>13</c:v>
                </c:pt>
                <c:pt idx="6">
                  <c:v>45</c:v>
                </c:pt>
                <c:pt idx="7">
                  <c:v>42</c:v>
                </c:pt>
              </c:numCache>
            </c:numRef>
          </c:val>
        </c:ser>
        <c:ser>
          <c:idx val="2"/>
          <c:order val="2"/>
          <c:tx>
            <c:strRef>
              <c:f>Sheet1!$A$4</c:f>
              <c:strCache>
                <c:ptCount val="1"/>
                <c:pt idx="0">
                  <c:v>plasament la familii/persoane fără grad de rudenie</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Sheet1!$B$1:$I$1</c:f>
              <c:strCache>
                <c:ptCount val="8"/>
                <c:pt idx="0">
                  <c:v>Anul 2015</c:v>
                </c:pt>
                <c:pt idx="1">
                  <c:v>Anul 2016</c:v>
                </c:pt>
                <c:pt idx="2">
                  <c:v>Anul 2017</c:v>
                </c:pt>
                <c:pt idx="3">
                  <c:v>Anul 2018</c:v>
                </c:pt>
                <c:pt idx="5">
                  <c:v>Anul 2019</c:v>
                </c:pt>
                <c:pt idx="6">
                  <c:v>Anul 2020</c:v>
                </c:pt>
                <c:pt idx="7">
                  <c:v>Anul 2021</c:v>
                </c:pt>
              </c:strCache>
            </c:strRef>
          </c:cat>
          <c:val>
            <c:numRef>
              <c:f>Sheet1!$B$4:$I$4</c:f>
              <c:numCache>
                <c:formatCode>General</c:formatCode>
                <c:ptCount val="8"/>
                <c:pt idx="0">
                  <c:v>9</c:v>
                </c:pt>
                <c:pt idx="1">
                  <c:v>7</c:v>
                </c:pt>
                <c:pt idx="2">
                  <c:v>7</c:v>
                </c:pt>
                <c:pt idx="3">
                  <c:v>6</c:v>
                </c:pt>
                <c:pt idx="5">
                  <c:v>1</c:v>
                </c:pt>
                <c:pt idx="6">
                  <c:v>7</c:v>
                </c:pt>
                <c:pt idx="7">
                  <c:v>6</c:v>
                </c:pt>
              </c:numCache>
            </c:numRef>
          </c:val>
        </c:ser>
        <c:dLbls>
          <c:showLegendKey val="0"/>
          <c:showVal val="0"/>
          <c:showCatName val="0"/>
          <c:showSerName val="0"/>
          <c:showPercent val="0"/>
          <c:showBubbleSize val="0"/>
        </c:dLbls>
        <c:gapWidth val="150"/>
        <c:shape val="cylinder"/>
        <c:axId val="113846528"/>
        <c:axId val="113852416"/>
        <c:axId val="0"/>
      </c:bar3DChart>
      <c:catAx>
        <c:axId val="113846528"/>
        <c:scaling>
          <c:orientation val="minMax"/>
        </c:scaling>
        <c:delete val="0"/>
        <c:axPos val="b"/>
        <c:majorTickMark val="out"/>
        <c:minorTickMark val="none"/>
        <c:tickLblPos val="nextTo"/>
        <c:txPr>
          <a:bodyPr/>
          <a:lstStyle/>
          <a:p>
            <a:pPr>
              <a:defRPr sz="900"/>
            </a:pPr>
            <a:endParaRPr lang="en-US"/>
          </a:p>
        </c:txPr>
        <c:crossAx val="113852416"/>
        <c:crosses val="autoZero"/>
        <c:auto val="1"/>
        <c:lblAlgn val="ctr"/>
        <c:lblOffset val="100"/>
        <c:noMultiLvlLbl val="0"/>
      </c:catAx>
      <c:valAx>
        <c:axId val="113852416"/>
        <c:scaling>
          <c:orientation val="minMax"/>
        </c:scaling>
        <c:delete val="0"/>
        <c:axPos val="l"/>
        <c:majorGridlines/>
        <c:numFmt formatCode="General" sourceLinked="1"/>
        <c:majorTickMark val="out"/>
        <c:minorTickMark val="none"/>
        <c:tickLblPos val="nextTo"/>
        <c:crossAx val="113846528"/>
        <c:crosses val="autoZero"/>
        <c:crossBetween val="between"/>
      </c:valAx>
    </c:plotArea>
    <c:legend>
      <c:legendPos val="b"/>
      <c:overlay val="0"/>
      <c:txPr>
        <a:bodyPr/>
        <a:lstStyle/>
        <a:p>
          <a:pPr>
            <a:defRPr sz="900"/>
          </a:pPr>
          <a:endParaRPr lang="en-US"/>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2"/>
              <c:layout>
                <c:manualLayout>
                  <c:x val="-7.5923228346456692E-2"/>
                  <c:y val="4.2638159813356662E-2"/>
                </c:manualLayout>
              </c:layout>
              <c:showLegendKey val="0"/>
              <c:showVal val="0"/>
              <c:showCatName val="0"/>
              <c:showSerName val="0"/>
              <c:showPercent val="1"/>
              <c:showBubbleSize val="0"/>
            </c:dLbl>
            <c:txPr>
              <a:bodyPr/>
              <a:lstStyle/>
              <a:p>
                <a:pPr>
                  <a:defRPr sz="800"/>
                </a:pPr>
                <a:endParaRPr lang="en-US"/>
              </a:p>
            </c:txPr>
            <c:showLegendKey val="0"/>
            <c:showVal val="0"/>
            <c:showCatName val="0"/>
            <c:showSerName val="0"/>
            <c:showPercent val="1"/>
            <c:showBubbleSize val="0"/>
            <c:showLeaderLines val="0"/>
          </c:dLbls>
          <c:cat>
            <c:strRef>
              <c:f>Sheet1!$G$125:$M$125</c:f>
              <c:strCache>
                <c:ptCount val="7"/>
                <c:pt idx="0">
                  <c:v>&lt;1 </c:v>
                </c:pt>
                <c:pt idx="1">
                  <c:v>1-3 ani</c:v>
                </c:pt>
                <c:pt idx="2">
                  <c:v>3-7 ani</c:v>
                </c:pt>
                <c:pt idx="3">
                  <c:v>7-10 ani</c:v>
                </c:pt>
                <c:pt idx="4">
                  <c:v>10-14 ani</c:v>
                </c:pt>
                <c:pt idx="5">
                  <c:v>14-18 ani</c:v>
                </c:pt>
                <c:pt idx="6">
                  <c:v>peste 18 ani</c:v>
                </c:pt>
              </c:strCache>
            </c:strRef>
          </c:cat>
          <c:val>
            <c:numRef>
              <c:f>Sheet1!$G$126:$M$126</c:f>
              <c:numCache>
                <c:formatCode>General</c:formatCode>
                <c:ptCount val="7"/>
                <c:pt idx="0">
                  <c:v>20</c:v>
                </c:pt>
                <c:pt idx="1">
                  <c:v>56</c:v>
                </c:pt>
                <c:pt idx="2">
                  <c:v>139</c:v>
                </c:pt>
                <c:pt idx="3">
                  <c:v>138</c:v>
                </c:pt>
                <c:pt idx="4">
                  <c:v>303</c:v>
                </c:pt>
                <c:pt idx="5">
                  <c:v>511</c:v>
                </c:pt>
                <c:pt idx="6">
                  <c:v>222</c:v>
                </c:pt>
              </c:numCache>
            </c:numRef>
          </c:val>
        </c:ser>
        <c:dLbls>
          <c:showLegendKey val="0"/>
          <c:showVal val="0"/>
          <c:showCatName val="0"/>
          <c:showSerName val="0"/>
          <c:showPercent val="0"/>
          <c:showBubbleSize val="0"/>
          <c:showLeaderLines val="0"/>
        </c:dLbls>
      </c:pie3DChart>
    </c:plotArea>
    <c:legend>
      <c:legendPos val="b"/>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668111956803971"/>
          <c:y val="0.16898148148148148"/>
          <c:w val="0.30790623758442592"/>
          <c:h val="0.71759259259259256"/>
        </c:manualLayout>
      </c:layout>
      <c:doughnutChart>
        <c:varyColors val="1"/>
        <c:ser>
          <c:idx val="0"/>
          <c:order val="0"/>
          <c:explosion val="4"/>
          <c:dPt>
            <c:idx val="0"/>
            <c:bubble3D val="0"/>
          </c:dPt>
          <c:dPt>
            <c:idx val="1"/>
            <c:bubble3D val="0"/>
          </c:dPt>
          <c:dPt>
            <c:idx val="2"/>
            <c:bubble3D val="0"/>
          </c:dPt>
          <c:dPt>
            <c:idx val="3"/>
            <c:bubble3D val="0"/>
          </c:dPt>
          <c:dPt>
            <c:idx val="4"/>
            <c:bubble3D val="0"/>
          </c:dPt>
          <c:dLbls>
            <c:txPr>
              <a:bodyPr/>
              <a:lstStyle/>
              <a:p>
                <a:pPr>
                  <a:defRPr sz="800"/>
                </a:pPr>
                <a:endParaRPr lang="en-US"/>
              </a:p>
            </c:txPr>
            <c:showLegendKey val="0"/>
            <c:showVal val="0"/>
            <c:showCatName val="0"/>
            <c:showSerName val="0"/>
            <c:showPercent val="1"/>
            <c:showBubbleSize val="0"/>
            <c:showLeaderLines val="1"/>
          </c:dLbls>
          <c:cat>
            <c:strRef>
              <c:f>Sheet1!$B$140:$B$144</c:f>
              <c:strCache>
                <c:ptCount val="5"/>
                <c:pt idx="0">
                  <c:v>Asistenți maternali profesioniști</c:v>
                </c:pt>
                <c:pt idx="1">
                  <c:v>Familia lărgită</c:v>
                </c:pt>
                <c:pt idx="2">
                  <c:v>Familii/personae fără grad de rudenie</c:v>
                </c:pt>
                <c:pt idx="3">
                  <c:v>Servicii de tip rezidential din structura DGASPC Suceava</c:v>
                </c:pt>
                <c:pt idx="4">
                  <c:v>Servicii de tip rezidențial private</c:v>
                </c:pt>
              </c:strCache>
            </c:strRef>
          </c:cat>
          <c:val>
            <c:numRef>
              <c:f>Sheet1!$C$140:$C$144</c:f>
              <c:numCache>
                <c:formatCode>General</c:formatCode>
                <c:ptCount val="5"/>
                <c:pt idx="0">
                  <c:v>588</c:v>
                </c:pt>
                <c:pt idx="1">
                  <c:v>332</c:v>
                </c:pt>
                <c:pt idx="2">
                  <c:v>90</c:v>
                </c:pt>
                <c:pt idx="3">
                  <c:v>233</c:v>
                </c:pt>
                <c:pt idx="4">
                  <c:v>146</c:v>
                </c:pt>
              </c:numCache>
            </c:numRef>
          </c:val>
        </c:ser>
        <c:dLbls>
          <c:showLegendKey val="0"/>
          <c:showVal val="0"/>
          <c:showCatName val="0"/>
          <c:showSerName val="0"/>
          <c:showPercent val="0"/>
          <c:showBubbleSize val="0"/>
          <c:showLeaderLines val="1"/>
        </c:dLbls>
        <c:firstSliceAng val="254"/>
        <c:holeSize val="50"/>
      </c:doughnutChart>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Sheet1!$C$32</c:f>
              <c:strCache>
                <c:ptCount val="1"/>
                <c:pt idx="0">
                  <c:v>Centre de plasament clasice/modulate</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numRef>
              <c:f>Sheet1!$D$31:$K$31</c:f>
              <c:numCache>
                <c:formatCode>General</c:formatCode>
                <c:ptCount val="8"/>
                <c:pt idx="0">
                  <c:v>2015</c:v>
                </c:pt>
                <c:pt idx="1">
                  <c:v>2016</c:v>
                </c:pt>
                <c:pt idx="3">
                  <c:v>2017</c:v>
                </c:pt>
                <c:pt idx="4">
                  <c:v>2018</c:v>
                </c:pt>
                <c:pt idx="5">
                  <c:v>2019</c:v>
                </c:pt>
                <c:pt idx="6">
                  <c:v>2020</c:v>
                </c:pt>
                <c:pt idx="7">
                  <c:v>2021</c:v>
                </c:pt>
              </c:numCache>
            </c:numRef>
          </c:cat>
          <c:val>
            <c:numRef>
              <c:f>Sheet1!$D$32:$K$32</c:f>
              <c:numCache>
                <c:formatCode>General</c:formatCode>
                <c:ptCount val="8"/>
                <c:pt idx="0">
                  <c:v>3</c:v>
                </c:pt>
                <c:pt idx="1">
                  <c:v>3</c:v>
                </c:pt>
                <c:pt idx="3">
                  <c:v>3</c:v>
                </c:pt>
                <c:pt idx="4">
                  <c:v>3</c:v>
                </c:pt>
                <c:pt idx="5">
                  <c:v>3</c:v>
                </c:pt>
                <c:pt idx="6">
                  <c:v>0</c:v>
                </c:pt>
                <c:pt idx="7">
                  <c:v>0</c:v>
                </c:pt>
              </c:numCache>
            </c:numRef>
          </c:val>
        </c:ser>
        <c:ser>
          <c:idx val="1"/>
          <c:order val="1"/>
          <c:tx>
            <c:strRef>
              <c:f>Sheet1!$C$33</c:f>
              <c:strCache>
                <c:ptCount val="1"/>
                <c:pt idx="0">
                  <c:v>Apartamente</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numRef>
              <c:f>Sheet1!$D$31:$K$31</c:f>
              <c:numCache>
                <c:formatCode>General</c:formatCode>
                <c:ptCount val="8"/>
                <c:pt idx="0">
                  <c:v>2015</c:v>
                </c:pt>
                <c:pt idx="1">
                  <c:v>2016</c:v>
                </c:pt>
                <c:pt idx="3">
                  <c:v>2017</c:v>
                </c:pt>
                <c:pt idx="4">
                  <c:v>2018</c:v>
                </c:pt>
                <c:pt idx="5">
                  <c:v>2019</c:v>
                </c:pt>
                <c:pt idx="6">
                  <c:v>2020</c:v>
                </c:pt>
                <c:pt idx="7">
                  <c:v>2021</c:v>
                </c:pt>
              </c:numCache>
            </c:numRef>
          </c:cat>
          <c:val>
            <c:numRef>
              <c:f>Sheet1!$D$33:$K$33</c:f>
              <c:numCache>
                <c:formatCode>General</c:formatCode>
                <c:ptCount val="8"/>
                <c:pt idx="0">
                  <c:v>18</c:v>
                </c:pt>
                <c:pt idx="1">
                  <c:v>18</c:v>
                </c:pt>
                <c:pt idx="3">
                  <c:v>14</c:v>
                </c:pt>
                <c:pt idx="4">
                  <c:v>14</c:v>
                </c:pt>
                <c:pt idx="5">
                  <c:v>14</c:v>
                </c:pt>
                <c:pt idx="6">
                  <c:v>17</c:v>
                </c:pt>
                <c:pt idx="7">
                  <c:v>17</c:v>
                </c:pt>
              </c:numCache>
            </c:numRef>
          </c:val>
        </c:ser>
        <c:ser>
          <c:idx val="2"/>
          <c:order val="2"/>
          <c:tx>
            <c:strRef>
              <c:f>Sheet1!$C$34</c:f>
              <c:strCache>
                <c:ptCount val="1"/>
                <c:pt idx="0">
                  <c:v>Centre de plasament de tip familial</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numRef>
              <c:f>Sheet1!$D$31:$K$31</c:f>
              <c:numCache>
                <c:formatCode>General</c:formatCode>
                <c:ptCount val="8"/>
                <c:pt idx="0">
                  <c:v>2015</c:v>
                </c:pt>
                <c:pt idx="1">
                  <c:v>2016</c:v>
                </c:pt>
                <c:pt idx="3">
                  <c:v>2017</c:v>
                </c:pt>
                <c:pt idx="4">
                  <c:v>2018</c:v>
                </c:pt>
                <c:pt idx="5">
                  <c:v>2019</c:v>
                </c:pt>
                <c:pt idx="6">
                  <c:v>2020</c:v>
                </c:pt>
                <c:pt idx="7">
                  <c:v>2021</c:v>
                </c:pt>
              </c:numCache>
            </c:numRef>
          </c:cat>
          <c:val>
            <c:numRef>
              <c:f>Sheet1!$D$34:$K$34</c:f>
              <c:numCache>
                <c:formatCode>General</c:formatCode>
                <c:ptCount val="8"/>
                <c:pt idx="0">
                  <c:v>26</c:v>
                </c:pt>
                <c:pt idx="1">
                  <c:v>24</c:v>
                </c:pt>
                <c:pt idx="3">
                  <c:v>24</c:v>
                </c:pt>
                <c:pt idx="4">
                  <c:v>24</c:v>
                </c:pt>
                <c:pt idx="5">
                  <c:v>24</c:v>
                </c:pt>
                <c:pt idx="6">
                  <c:v>23</c:v>
                </c:pt>
                <c:pt idx="7">
                  <c:v>23</c:v>
                </c:pt>
              </c:numCache>
            </c:numRef>
          </c:val>
        </c:ser>
        <c:dLbls>
          <c:showLegendKey val="0"/>
          <c:showVal val="0"/>
          <c:showCatName val="0"/>
          <c:showSerName val="0"/>
          <c:showPercent val="0"/>
          <c:showBubbleSize val="0"/>
        </c:dLbls>
        <c:gapWidth val="150"/>
        <c:shape val="cylinder"/>
        <c:axId val="114015232"/>
        <c:axId val="114021120"/>
        <c:axId val="101932096"/>
      </c:bar3DChart>
      <c:catAx>
        <c:axId val="114015232"/>
        <c:scaling>
          <c:orientation val="minMax"/>
        </c:scaling>
        <c:delete val="0"/>
        <c:axPos val="b"/>
        <c:numFmt formatCode="General" sourceLinked="1"/>
        <c:majorTickMark val="out"/>
        <c:minorTickMark val="none"/>
        <c:tickLblPos val="nextTo"/>
        <c:txPr>
          <a:bodyPr/>
          <a:lstStyle/>
          <a:p>
            <a:pPr>
              <a:defRPr sz="900"/>
            </a:pPr>
            <a:endParaRPr lang="en-US"/>
          </a:p>
        </c:txPr>
        <c:crossAx val="114021120"/>
        <c:crosses val="autoZero"/>
        <c:auto val="1"/>
        <c:lblAlgn val="ctr"/>
        <c:lblOffset val="100"/>
        <c:noMultiLvlLbl val="0"/>
      </c:catAx>
      <c:valAx>
        <c:axId val="114021120"/>
        <c:scaling>
          <c:orientation val="minMax"/>
        </c:scaling>
        <c:delete val="0"/>
        <c:axPos val="l"/>
        <c:majorGridlines/>
        <c:numFmt formatCode="General" sourceLinked="1"/>
        <c:majorTickMark val="out"/>
        <c:minorTickMark val="none"/>
        <c:tickLblPos val="nextTo"/>
        <c:crossAx val="114015232"/>
        <c:crosses val="autoZero"/>
        <c:crossBetween val="between"/>
      </c:valAx>
      <c:serAx>
        <c:axId val="101932096"/>
        <c:scaling>
          <c:orientation val="minMax"/>
        </c:scaling>
        <c:delete val="1"/>
        <c:axPos val="b"/>
        <c:majorTickMark val="out"/>
        <c:minorTickMark val="none"/>
        <c:tickLblPos val="nextTo"/>
        <c:crossAx val="114021120"/>
        <c:crosses val="autoZero"/>
      </c:serAx>
    </c:plotArea>
    <c:legend>
      <c:legendPos val="b"/>
      <c:overlay val="0"/>
      <c:txPr>
        <a:bodyPr/>
        <a:lstStyle/>
        <a:p>
          <a:pPr>
            <a:defRPr sz="900"/>
          </a:pPr>
          <a:endParaRPr lang="en-US"/>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70"/>
      <c:rAngAx val="1"/>
    </c:view3D>
    <c:floor>
      <c:thickness val="0"/>
    </c:floor>
    <c:sideWall>
      <c:thickness val="0"/>
    </c:sideWall>
    <c:backWall>
      <c:thickness val="0"/>
    </c:backWall>
    <c:plotArea>
      <c:layout>
        <c:manualLayout>
          <c:layoutTarget val="inner"/>
          <c:xMode val="edge"/>
          <c:yMode val="edge"/>
          <c:x val="0.11189634864546526"/>
          <c:y val="4.5155993431855501E-2"/>
          <c:w val="0.80761680408323522"/>
          <c:h val="0.51549655431002162"/>
        </c:manualLayout>
      </c:layout>
      <c:bar3DChart>
        <c:barDir val="col"/>
        <c:grouping val="percentStacked"/>
        <c:varyColors val="0"/>
        <c:ser>
          <c:idx val="0"/>
          <c:order val="0"/>
          <c:tx>
            <c:strRef>
              <c:f>Sheet1!$C$40</c:f>
              <c:strCache>
                <c:ptCount val="1"/>
                <c:pt idx="0">
                  <c:v>în plasament în familia lărgită</c:v>
                </c:pt>
              </c:strCache>
            </c:strRef>
          </c:tx>
          <c:invertIfNegative val="0"/>
          <c:dLbls>
            <c:dLbl>
              <c:idx val="0"/>
              <c:layout>
                <c:manualLayout>
                  <c:x val="-1.7667844522968199E-2"/>
                  <c:y val="0"/>
                </c:manualLayout>
              </c:layout>
              <c:showLegendKey val="0"/>
              <c:showVal val="1"/>
              <c:showCatName val="0"/>
              <c:showSerName val="0"/>
              <c:showPercent val="0"/>
              <c:showBubbleSize val="0"/>
            </c:dLbl>
            <c:dLbl>
              <c:idx val="1"/>
              <c:layout>
                <c:manualLayout>
                  <c:x val="-1.3741656851197487E-2"/>
                  <c:y val="0"/>
                </c:manualLayout>
              </c:layout>
              <c:showLegendKey val="0"/>
              <c:showVal val="1"/>
              <c:showCatName val="0"/>
              <c:showSerName val="0"/>
              <c:showPercent val="0"/>
              <c:showBubbleSize val="0"/>
            </c:dLbl>
            <c:dLbl>
              <c:idx val="3"/>
              <c:layout>
                <c:manualLayout>
                  <c:x val="-2.3557126030624265E-2"/>
                  <c:y val="4.1050903119868639E-3"/>
                </c:manualLayout>
              </c:layout>
              <c:showLegendKey val="0"/>
              <c:showVal val="1"/>
              <c:showCatName val="0"/>
              <c:showSerName val="0"/>
              <c:showPercent val="0"/>
              <c:showBubbleSize val="0"/>
            </c:dLbl>
            <c:dLbl>
              <c:idx val="4"/>
              <c:layout>
                <c:manualLayout>
                  <c:x val="-1.9630938358853624E-2"/>
                  <c:y val="0"/>
                </c:manualLayout>
              </c:layout>
              <c:showLegendKey val="0"/>
              <c:showVal val="1"/>
              <c:showCatName val="0"/>
              <c:showSerName val="0"/>
              <c:showPercent val="0"/>
              <c:showBubbleSize val="0"/>
            </c:dLbl>
            <c:dLbl>
              <c:idx val="5"/>
              <c:layout>
                <c:manualLayout>
                  <c:x val="-2.1594032194738908E-2"/>
                  <c:y val="0"/>
                </c:manualLayout>
              </c:layout>
              <c:showLegendKey val="0"/>
              <c:showVal val="1"/>
              <c:showCatName val="0"/>
              <c:showSerName val="0"/>
              <c:showPercent val="0"/>
              <c:showBubbleSize val="0"/>
            </c:dLbl>
            <c:dLbl>
              <c:idx val="6"/>
              <c:layout>
                <c:manualLayout>
                  <c:x val="-1.9630938358853552E-2"/>
                  <c:y val="0"/>
                </c:manualLayout>
              </c:layout>
              <c:showLegendKey val="0"/>
              <c:showVal val="1"/>
              <c:showCatName val="0"/>
              <c:showSerName val="0"/>
              <c:showPercent val="0"/>
              <c:showBubbleSize val="0"/>
            </c:dLbl>
            <c:dLbl>
              <c:idx val="7"/>
              <c:layout>
                <c:manualLayout>
                  <c:x val="-1.7667844522968199E-2"/>
                  <c:y val="0"/>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numRef>
              <c:f>Sheet1!$D$39:$K$39</c:f>
              <c:numCache>
                <c:formatCode>General</c:formatCode>
                <c:ptCount val="8"/>
                <c:pt idx="0">
                  <c:v>2015</c:v>
                </c:pt>
                <c:pt idx="1">
                  <c:v>2016</c:v>
                </c:pt>
                <c:pt idx="3">
                  <c:v>2017</c:v>
                </c:pt>
                <c:pt idx="4">
                  <c:v>2018</c:v>
                </c:pt>
                <c:pt idx="5">
                  <c:v>2019</c:v>
                </c:pt>
                <c:pt idx="6">
                  <c:v>2020</c:v>
                </c:pt>
                <c:pt idx="7">
                  <c:v>2021</c:v>
                </c:pt>
              </c:numCache>
            </c:numRef>
          </c:cat>
          <c:val>
            <c:numRef>
              <c:f>Sheet1!$D$40:$K$40</c:f>
              <c:numCache>
                <c:formatCode>General</c:formatCode>
                <c:ptCount val="8"/>
                <c:pt idx="0">
                  <c:v>381</c:v>
                </c:pt>
                <c:pt idx="1">
                  <c:v>385</c:v>
                </c:pt>
                <c:pt idx="3">
                  <c:v>383</c:v>
                </c:pt>
                <c:pt idx="4">
                  <c:v>384</c:v>
                </c:pt>
                <c:pt idx="5">
                  <c:v>336</c:v>
                </c:pt>
                <c:pt idx="6">
                  <c:v>334</c:v>
                </c:pt>
                <c:pt idx="7">
                  <c:v>332</c:v>
                </c:pt>
              </c:numCache>
            </c:numRef>
          </c:val>
        </c:ser>
        <c:ser>
          <c:idx val="1"/>
          <c:order val="1"/>
          <c:tx>
            <c:strRef>
              <c:f>Sheet1!$C$41</c:f>
              <c:strCache>
                <c:ptCount val="1"/>
                <c:pt idx="0">
                  <c:v>în plasament la familii/persoane fără grad de rudenie</c:v>
                </c:pt>
              </c:strCache>
            </c:strRef>
          </c:tx>
          <c:invertIfNegative val="0"/>
          <c:dLbls>
            <c:dLbl>
              <c:idx val="0"/>
              <c:layout>
                <c:manualLayout>
                  <c:x val="-1.5704750687082842E-2"/>
                  <c:y val="0"/>
                </c:manualLayout>
              </c:layout>
              <c:showLegendKey val="0"/>
              <c:showVal val="1"/>
              <c:showCatName val="0"/>
              <c:showSerName val="0"/>
              <c:showPercent val="0"/>
              <c:showBubbleSize val="0"/>
            </c:dLbl>
            <c:dLbl>
              <c:idx val="1"/>
              <c:layout>
                <c:manualLayout>
                  <c:x val="-1.9630938358853552E-2"/>
                  <c:y val="4.1050903119868639E-3"/>
                </c:manualLayout>
              </c:layout>
              <c:showLegendKey val="0"/>
              <c:showVal val="1"/>
              <c:showCatName val="0"/>
              <c:showSerName val="0"/>
              <c:showPercent val="0"/>
              <c:showBubbleSize val="0"/>
            </c:dLbl>
            <c:dLbl>
              <c:idx val="3"/>
              <c:layout>
                <c:manualLayout>
                  <c:x val="-2.3557126030624265E-2"/>
                  <c:y val="0"/>
                </c:manualLayout>
              </c:layout>
              <c:showLegendKey val="0"/>
              <c:showVal val="1"/>
              <c:showCatName val="0"/>
              <c:showSerName val="0"/>
              <c:showPercent val="0"/>
              <c:showBubbleSize val="0"/>
            </c:dLbl>
            <c:dLbl>
              <c:idx val="4"/>
              <c:layout>
                <c:manualLayout>
                  <c:x val="-1.7667844522968271E-2"/>
                  <c:y val="0"/>
                </c:manualLayout>
              </c:layout>
              <c:showLegendKey val="0"/>
              <c:showVal val="1"/>
              <c:showCatName val="0"/>
              <c:showSerName val="0"/>
              <c:showPercent val="0"/>
              <c:showBubbleSize val="0"/>
            </c:dLbl>
            <c:dLbl>
              <c:idx val="5"/>
              <c:layout>
                <c:manualLayout>
                  <c:x val="-1.7667844522968126E-2"/>
                  <c:y val="0"/>
                </c:manualLayout>
              </c:layout>
              <c:showLegendKey val="0"/>
              <c:showVal val="1"/>
              <c:showCatName val="0"/>
              <c:showSerName val="0"/>
              <c:showPercent val="0"/>
              <c:showBubbleSize val="0"/>
            </c:dLbl>
            <c:dLbl>
              <c:idx val="6"/>
              <c:layout>
                <c:manualLayout>
                  <c:x val="-1.7667844522968199E-2"/>
                  <c:y val="0"/>
                </c:manualLayout>
              </c:layout>
              <c:showLegendKey val="0"/>
              <c:showVal val="1"/>
              <c:showCatName val="0"/>
              <c:showSerName val="0"/>
              <c:showPercent val="0"/>
              <c:showBubbleSize val="0"/>
            </c:dLbl>
            <c:dLbl>
              <c:idx val="7"/>
              <c:layout>
                <c:manualLayout>
                  <c:x val="-2.3557126030624265E-2"/>
                  <c:y val="8.2101806239737278E-3"/>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numRef>
              <c:f>Sheet1!$D$39:$K$39</c:f>
              <c:numCache>
                <c:formatCode>General</c:formatCode>
                <c:ptCount val="8"/>
                <c:pt idx="0">
                  <c:v>2015</c:v>
                </c:pt>
                <c:pt idx="1">
                  <c:v>2016</c:v>
                </c:pt>
                <c:pt idx="3">
                  <c:v>2017</c:v>
                </c:pt>
                <c:pt idx="4">
                  <c:v>2018</c:v>
                </c:pt>
                <c:pt idx="5">
                  <c:v>2019</c:v>
                </c:pt>
                <c:pt idx="6">
                  <c:v>2020</c:v>
                </c:pt>
                <c:pt idx="7">
                  <c:v>2021</c:v>
                </c:pt>
              </c:numCache>
            </c:numRef>
          </c:cat>
          <c:val>
            <c:numRef>
              <c:f>Sheet1!$D$41:$K$41</c:f>
              <c:numCache>
                <c:formatCode>General</c:formatCode>
                <c:ptCount val="8"/>
                <c:pt idx="0">
                  <c:v>124</c:v>
                </c:pt>
                <c:pt idx="1">
                  <c:v>126</c:v>
                </c:pt>
                <c:pt idx="3">
                  <c:v>127</c:v>
                </c:pt>
                <c:pt idx="4">
                  <c:v>117</c:v>
                </c:pt>
                <c:pt idx="5">
                  <c:v>93</c:v>
                </c:pt>
                <c:pt idx="6">
                  <c:v>96</c:v>
                </c:pt>
                <c:pt idx="7">
                  <c:v>90</c:v>
                </c:pt>
              </c:numCache>
            </c:numRef>
          </c:val>
        </c:ser>
        <c:ser>
          <c:idx val="2"/>
          <c:order val="2"/>
          <c:tx>
            <c:strRef>
              <c:f>Sheet1!$C$42</c:f>
              <c:strCache>
                <c:ptCount val="1"/>
                <c:pt idx="0">
                  <c:v>în plasament la asistenţi maternali profesionişti</c:v>
                </c:pt>
              </c:strCache>
            </c:strRef>
          </c:tx>
          <c:invertIfNegative val="0"/>
          <c:dLbls>
            <c:dLbl>
              <c:idx val="0"/>
              <c:layout>
                <c:manualLayout>
                  <c:x val="-2.1594032194738908E-2"/>
                  <c:y val="3.762955982666008E-17"/>
                </c:manualLayout>
              </c:layout>
              <c:showLegendKey val="0"/>
              <c:showVal val="1"/>
              <c:showCatName val="0"/>
              <c:showSerName val="0"/>
              <c:showPercent val="0"/>
              <c:showBubbleSize val="0"/>
            </c:dLbl>
            <c:dLbl>
              <c:idx val="1"/>
              <c:layout>
                <c:manualLayout>
                  <c:x val="-1.9630938358853552E-2"/>
                  <c:y val="0"/>
                </c:manualLayout>
              </c:layout>
              <c:showLegendKey val="0"/>
              <c:showVal val="1"/>
              <c:showCatName val="0"/>
              <c:showSerName val="0"/>
              <c:showPercent val="0"/>
              <c:showBubbleSize val="0"/>
            </c:dLbl>
            <c:dLbl>
              <c:idx val="3"/>
              <c:layout>
                <c:manualLayout>
                  <c:x val="-1.9630938358853552E-2"/>
                  <c:y val="3.762955982666008E-17"/>
                </c:manualLayout>
              </c:layout>
              <c:showLegendKey val="0"/>
              <c:showVal val="1"/>
              <c:showCatName val="0"/>
              <c:showSerName val="0"/>
              <c:showPercent val="0"/>
              <c:showBubbleSize val="0"/>
            </c:dLbl>
            <c:dLbl>
              <c:idx val="4"/>
              <c:layout>
                <c:manualLayout>
                  <c:x val="-1.9630938358853624E-2"/>
                  <c:y val="0"/>
                </c:manualLayout>
              </c:layout>
              <c:showLegendKey val="0"/>
              <c:showVal val="1"/>
              <c:showCatName val="0"/>
              <c:showSerName val="0"/>
              <c:showPercent val="0"/>
              <c:showBubbleSize val="0"/>
            </c:dLbl>
            <c:dLbl>
              <c:idx val="5"/>
              <c:layout>
                <c:manualLayout>
                  <c:x val="-1.5704750687082842E-2"/>
                  <c:y val="0"/>
                </c:manualLayout>
              </c:layout>
              <c:showLegendKey val="0"/>
              <c:showVal val="1"/>
              <c:showCatName val="0"/>
              <c:showSerName val="0"/>
              <c:showPercent val="0"/>
              <c:showBubbleSize val="0"/>
            </c:dLbl>
            <c:dLbl>
              <c:idx val="6"/>
              <c:layout>
                <c:manualLayout>
                  <c:x val="-1.7667844522968199E-2"/>
                  <c:y val="4.1050903119868639E-3"/>
                </c:manualLayout>
              </c:layout>
              <c:showLegendKey val="0"/>
              <c:showVal val="1"/>
              <c:showCatName val="0"/>
              <c:showSerName val="0"/>
              <c:showPercent val="0"/>
              <c:showBubbleSize val="0"/>
            </c:dLbl>
            <c:dLbl>
              <c:idx val="7"/>
              <c:layout>
                <c:manualLayout>
                  <c:x val="-1.3741656851197487E-2"/>
                  <c:y val="0"/>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numRef>
              <c:f>Sheet1!$D$39:$K$39</c:f>
              <c:numCache>
                <c:formatCode>General</c:formatCode>
                <c:ptCount val="8"/>
                <c:pt idx="0">
                  <c:v>2015</c:v>
                </c:pt>
                <c:pt idx="1">
                  <c:v>2016</c:v>
                </c:pt>
                <c:pt idx="3">
                  <c:v>2017</c:v>
                </c:pt>
                <c:pt idx="4">
                  <c:v>2018</c:v>
                </c:pt>
                <c:pt idx="5">
                  <c:v>2019</c:v>
                </c:pt>
                <c:pt idx="6">
                  <c:v>2020</c:v>
                </c:pt>
                <c:pt idx="7">
                  <c:v>2021</c:v>
                </c:pt>
              </c:numCache>
            </c:numRef>
          </c:cat>
          <c:val>
            <c:numRef>
              <c:f>Sheet1!$D$42:$K$42</c:f>
              <c:numCache>
                <c:formatCode>General</c:formatCode>
                <c:ptCount val="8"/>
                <c:pt idx="0">
                  <c:v>614</c:v>
                </c:pt>
                <c:pt idx="1">
                  <c:v>567</c:v>
                </c:pt>
                <c:pt idx="3">
                  <c:v>581</c:v>
                </c:pt>
                <c:pt idx="4">
                  <c:v>557</c:v>
                </c:pt>
                <c:pt idx="5">
                  <c:v>564</c:v>
                </c:pt>
                <c:pt idx="6">
                  <c:v>581</c:v>
                </c:pt>
                <c:pt idx="7">
                  <c:v>588</c:v>
                </c:pt>
              </c:numCache>
            </c:numRef>
          </c:val>
        </c:ser>
        <c:ser>
          <c:idx val="3"/>
          <c:order val="3"/>
          <c:tx>
            <c:strRef>
              <c:f>Sheet1!$C$43</c:f>
              <c:strCache>
                <c:ptCount val="1"/>
                <c:pt idx="0">
                  <c:v>în plasament în servicii de tip rezidențial din structura DGASPC Suceava</c:v>
                </c:pt>
              </c:strCache>
            </c:strRef>
          </c:tx>
          <c:invertIfNegative val="0"/>
          <c:dLbls>
            <c:dLbl>
              <c:idx val="0"/>
              <c:layout>
                <c:manualLayout>
                  <c:x val="-2.3557126030624265E-2"/>
                  <c:y val="0"/>
                </c:manualLayout>
              </c:layout>
              <c:showLegendKey val="0"/>
              <c:showVal val="1"/>
              <c:showCatName val="0"/>
              <c:showSerName val="0"/>
              <c:showPercent val="0"/>
              <c:showBubbleSize val="0"/>
            </c:dLbl>
            <c:dLbl>
              <c:idx val="1"/>
              <c:layout>
                <c:manualLayout>
                  <c:x val="-1.5704750687082842E-2"/>
                  <c:y val="0"/>
                </c:manualLayout>
              </c:layout>
              <c:showLegendKey val="0"/>
              <c:showVal val="1"/>
              <c:showCatName val="0"/>
              <c:showSerName val="0"/>
              <c:showPercent val="0"/>
              <c:showBubbleSize val="0"/>
            </c:dLbl>
            <c:dLbl>
              <c:idx val="3"/>
              <c:layout>
                <c:manualLayout>
                  <c:x val="-2.5520219866509618E-2"/>
                  <c:y val="8.2101806239737278E-3"/>
                </c:manualLayout>
              </c:layout>
              <c:showLegendKey val="0"/>
              <c:showVal val="1"/>
              <c:showCatName val="0"/>
              <c:showSerName val="0"/>
              <c:showPercent val="0"/>
              <c:showBubbleSize val="0"/>
            </c:dLbl>
            <c:dLbl>
              <c:idx val="4"/>
              <c:layout>
                <c:manualLayout>
                  <c:x val="-1.5704750687082915E-2"/>
                  <c:y val="0"/>
                </c:manualLayout>
              </c:layout>
              <c:showLegendKey val="0"/>
              <c:showVal val="1"/>
              <c:showCatName val="0"/>
              <c:showSerName val="0"/>
              <c:showPercent val="0"/>
              <c:showBubbleSize val="0"/>
            </c:dLbl>
            <c:dLbl>
              <c:idx val="5"/>
              <c:layout>
                <c:manualLayout>
                  <c:x val="-1.7667844522968199E-2"/>
                  <c:y val="0"/>
                </c:manualLayout>
              </c:layout>
              <c:showLegendKey val="0"/>
              <c:showVal val="1"/>
              <c:showCatName val="0"/>
              <c:showSerName val="0"/>
              <c:showPercent val="0"/>
              <c:showBubbleSize val="0"/>
            </c:dLbl>
            <c:dLbl>
              <c:idx val="6"/>
              <c:layout>
                <c:manualLayout>
                  <c:x val="-1.7667844522968199E-2"/>
                  <c:y val="-4.1050903119868639E-3"/>
                </c:manualLayout>
              </c:layout>
              <c:showLegendKey val="0"/>
              <c:showVal val="1"/>
              <c:showCatName val="0"/>
              <c:showSerName val="0"/>
              <c:showPercent val="0"/>
              <c:showBubbleSize val="0"/>
            </c:dLbl>
            <c:dLbl>
              <c:idx val="7"/>
              <c:layout>
                <c:manualLayout>
                  <c:x val="-1.9630938358853552E-2"/>
                  <c:y val="0"/>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numRef>
              <c:f>Sheet1!$D$39:$K$39</c:f>
              <c:numCache>
                <c:formatCode>General</c:formatCode>
                <c:ptCount val="8"/>
                <c:pt idx="0">
                  <c:v>2015</c:v>
                </c:pt>
                <c:pt idx="1">
                  <c:v>2016</c:v>
                </c:pt>
                <c:pt idx="3">
                  <c:v>2017</c:v>
                </c:pt>
                <c:pt idx="4">
                  <c:v>2018</c:v>
                </c:pt>
                <c:pt idx="5">
                  <c:v>2019</c:v>
                </c:pt>
                <c:pt idx="6">
                  <c:v>2020</c:v>
                </c:pt>
                <c:pt idx="7">
                  <c:v>2021</c:v>
                </c:pt>
              </c:numCache>
            </c:numRef>
          </c:cat>
          <c:val>
            <c:numRef>
              <c:f>Sheet1!$D$43:$K$43</c:f>
              <c:numCache>
                <c:formatCode>General</c:formatCode>
                <c:ptCount val="8"/>
                <c:pt idx="0">
                  <c:v>500</c:v>
                </c:pt>
                <c:pt idx="1">
                  <c:v>480</c:v>
                </c:pt>
                <c:pt idx="3">
                  <c:v>447</c:v>
                </c:pt>
                <c:pt idx="4">
                  <c:v>400</c:v>
                </c:pt>
                <c:pt idx="5">
                  <c:v>363</c:v>
                </c:pt>
                <c:pt idx="6">
                  <c:v>268</c:v>
                </c:pt>
                <c:pt idx="7">
                  <c:v>233</c:v>
                </c:pt>
              </c:numCache>
            </c:numRef>
          </c:val>
        </c:ser>
        <c:ser>
          <c:idx val="4"/>
          <c:order val="4"/>
          <c:tx>
            <c:strRef>
              <c:f>Sheet1!$C$44</c:f>
              <c:strCache>
                <c:ptCount val="1"/>
                <c:pt idx="0">
                  <c:v>în plasament în servicii de tip rezidențial private</c:v>
                </c:pt>
              </c:strCache>
            </c:strRef>
          </c:tx>
          <c:invertIfNegative val="0"/>
          <c:dLbls>
            <c:dLbl>
              <c:idx val="0"/>
              <c:layout>
                <c:manualLayout>
                  <c:x val="-2.7483313702394974E-2"/>
                  <c:y val="8.2101806239737278E-3"/>
                </c:manualLayout>
              </c:layout>
              <c:showLegendKey val="0"/>
              <c:showVal val="1"/>
              <c:showCatName val="0"/>
              <c:showSerName val="0"/>
              <c:showPercent val="0"/>
              <c:showBubbleSize val="0"/>
            </c:dLbl>
            <c:dLbl>
              <c:idx val="1"/>
              <c:layout>
                <c:manualLayout>
                  <c:x val="-1.7667844522968199E-2"/>
                  <c:y val="-4.1050903119868639E-3"/>
                </c:manualLayout>
              </c:layout>
              <c:showLegendKey val="0"/>
              <c:showVal val="1"/>
              <c:showCatName val="0"/>
              <c:showSerName val="0"/>
              <c:showPercent val="0"/>
              <c:showBubbleSize val="0"/>
            </c:dLbl>
            <c:dLbl>
              <c:idx val="3"/>
              <c:layout>
                <c:manualLayout>
                  <c:x val="-1.7667844522968199E-2"/>
                  <c:y val="0"/>
                </c:manualLayout>
              </c:layout>
              <c:showLegendKey val="0"/>
              <c:showVal val="1"/>
              <c:showCatName val="0"/>
              <c:showSerName val="0"/>
              <c:showPercent val="0"/>
              <c:showBubbleSize val="0"/>
            </c:dLbl>
            <c:dLbl>
              <c:idx val="4"/>
              <c:layout>
                <c:manualLayout>
                  <c:x val="-1.374165685119756E-2"/>
                  <c:y val="-4.1050903119868639E-3"/>
                </c:manualLayout>
              </c:layout>
              <c:showLegendKey val="0"/>
              <c:showVal val="1"/>
              <c:showCatName val="0"/>
              <c:showSerName val="0"/>
              <c:showPercent val="0"/>
              <c:showBubbleSize val="0"/>
            </c:dLbl>
            <c:dLbl>
              <c:idx val="5"/>
              <c:layout>
                <c:manualLayout>
                  <c:x val="-2.3557126030624265E-2"/>
                  <c:y val="4.1050903119868639E-3"/>
                </c:manualLayout>
              </c:layout>
              <c:showLegendKey val="0"/>
              <c:showVal val="1"/>
              <c:showCatName val="0"/>
              <c:showSerName val="0"/>
              <c:showPercent val="0"/>
              <c:showBubbleSize val="0"/>
            </c:dLbl>
            <c:dLbl>
              <c:idx val="6"/>
              <c:layout>
                <c:manualLayout>
                  <c:x val="-1.7667844522968199E-2"/>
                  <c:y val="0"/>
                </c:manualLayout>
              </c:layout>
              <c:showLegendKey val="0"/>
              <c:showVal val="1"/>
              <c:showCatName val="0"/>
              <c:showSerName val="0"/>
              <c:showPercent val="0"/>
              <c:showBubbleSize val="0"/>
            </c:dLbl>
            <c:dLbl>
              <c:idx val="7"/>
              <c:layout>
                <c:manualLayout>
                  <c:x val="-1.7667844522968199E-2"/>
                  <c:y val="0"/>
                </c:manualLayout>
              </c:layout>
              <c:showLegendKey val="0"/>
              <c:showVal val="1"/>
              <c:showCatName val="0"/>
              <c:showSerName val="0"/>
              <c:showPercent val="0"/>
              <c:showBubbleSize val="0"/>
            </c:dLbl>
            <c:txPr>
              <a:bodyPr anchor="t" anchorCtr="1"/>
              <a:lstStyle/>
              <a:p>
                <a:pPr>
                  <a:defRPr sz="800"/>
                </a:pPr>
                <a:endParaRPr lang="en-US"/>
              </a:p>
            </c:txPr>
            <c:showLegendKey val="0"/>
            <c:showVal val="1"/>
            <c:showCatName val="0"/>
            <c:showSerName val="0"/>
            <c:showPercent val="0"/>
            <c:showBubbleSize val="0"/>
            <c:showLeaderLines val="0"/>
          </c:dLbls>
          <c:cat>
            <c:numRef>
              <c:f>Sheet1!$D$39:$K$39</c:f>
              <c:numCache>
                <c:formatCode>General</c:formatCode>
                <c:ptCount val="8"/>
                <c:pt idx="0">
                  <c:v>2015</c:v>
                </c:pt>
                <c:pt idx="1">
                  <c:v>2016</c:v>
                </c:pt>
                <c:pt idx="3">
                  <c:v>2017</c:v>
                </c:pt>
                <c:pt idx="4">
                  <c:v>2018</c:v>
                </c:pt>
                <c:pt idx="5">
                  <c:v>2019</c:v>
                </c:pt>
                <c:pt idx="6">
                  <c:v>2020</c:v>
                </c:pt>
                <c:pt idx="7">
                  <c:v>2021</c:v>
                </c:pt>
              </c:numCache>
            </c:numRef>
          </c:cat>
          <c:val>
            <c:numRef>
              <c:f>Sheet1!$D$44:$K$44</c:f>
              <c:numCache>
                <c:formatCode>General</c:formatCode>
                <c:ptCount val="8"/>
                <c:pt idx="0">
                  <c:v>131</c:v>
                </c:pt>
                <c:pt idx="1">
                  <c:v>139</c:v>
                </c:pt>
                <c:pt idx="3">
                  <c:v>133</c:v>
                </c:pt>
                <c:pt idx="4">
                  <c:v>132</c:v>
                </c:pt>
                <c:pt idx="5">
                  <c:v>139</c:v>
                </c:pt>
                <c:pt idx="6">
                  <c:v>151</c:v>
                </c:pt>
                <c:pt idx="7">
                  <c:v>146</c:v>
                </c:pt>
              </c:numCache>
            </c:numRef>
          </c:val>
        </c:ser>
        <c:dLbls>
          <c:showLegendKey val="0"/>
          <c:showVal val="0"/>
          <c:showCatName val="0"/>
          <c:showSerName val="0"/>
          <c:showPercent val="0"/>
          <c:showBubbleSize val="0"/>
        </c:dLbls>
        <c:gapWidth val="150"/>
        <c:shape val="cylinder"/>
        <c:axId val="114145920"/>
        <c:axId val="114180480"/>
        <c:axId val="0"/>
      </c:bar3DChart>
      <c:catAx>
        <c:axId val="114145920"/>
        <c:scaling>
          <c:orientation val="minMax"/>
        </c:scaling>
        <c:delete val="0"/>
        <c:axPos val="b"/>
        <c:numFmt formatCode="General" sourceLinked="1"/>
        <c:majorTickMark val="out"/>
        <c:minorTickMark val="none"/>
        <c:tickLblPos val="nextTo"/>
        <c:txPr>
          <a:bodyPr/>
          <a:lstStyle/>
          <a:p>
            <a:pPr>
              <a:defRPr sz="900"/>
            </a:pPr>
            <a:endParaRPr lang="en-US"/>
          </a:p>
        </c:txPr>
        <c:crossAx val="114180480"/>
        <c:crosses val="autoZero"/>
        <c:auto val="1"/>
        <c:lblAlgn val="ctr"/>
        <c:lblOffset val="100"/>
        <c:noMultiLvlLbl val="0"/>
      </c:catAx>
      <c:valAx>
        <c:axId val="114180480"/>
        <c:scaling>
          <c:orientation val="minMax"/>
        </c:scaling>
        <c:delete val="1"/>
        <c:axPos val="l"/>
        <c:majorGridlines/>
        <c:numFmt formatCode="0%" sourceLinked="1"/>
        <c:majorTickMark val="out"/>
        <c:minorTickMark val="none"/>
        <c:tickLblPos val="nextTo"/>
        <c:crossAx val="114145920"/>
        <c:crosses val="autoZero"/>
        <c:crossBetween val="between"/>
      </c:valAx>
    </c:plotArea>
    <c:legend>
      <c:legendPos val="b"/>
      <c:overlay val="0"/>
      <c:txPr>
        <a:bodyPr/>
        <a:lstStyle/>
        <a:p>
          <a:pPr>
            <a:defRPr sz="9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8"/>
          <c:dPt>
            <c:idx val="0"/>
            <c:bubble3D val="0"/>
            <c:explosion val="4"/>
          </c:dPt>
          <c:dPt>
            <c:idx val="1"/>
            <c:bubble3D val="0"/>
            <c:explosion val="14"/>
          </c:dPt>
          <c:dLbls>
            <c:dLbl>
              <c:idx val="0"/>
              <c:layout>
                <c:manualLayout>
                  <c:x val="-2.6945975503062117E-2"/>
                  <c:y val="-9.4458296879556716E-2"/>
                </c:manualLayout>
              </c:layout>
              <c:tx>
                <c:rich>
                  <a:bodyPr/>
                  <a:lstStyle/>
                  <a:p>
                    <a:r>
                      <a:rPr lang="en-US"/>
                      <a:t>45%</a:t>
                    </a:r>
                  </a:p>
                </c:rich>
              </c:tx>
              <c:showLegendKey val="0"/>
              <c:showVal val="1"/>
              <c:showCatName val="0"/>
              <c:showSerName val="0"/>
              <c:showPercent val="1"/>
              <c:showBubbleSize val="0"/>
            </c:dLbl>
            <c:dLbl>
              <c:idx val="1"/>
              <c:layout>
                <c:manualLayout>
                  <c:x val="4.594313210848644E-2"/>
                  <c:y val="5.4841790609507148E-2"/>
                </c:manualLayout>
              </c:layout>
              <c:tx>
                <c:rich>
                  <a:bodyPr/>
                  <a:lstStyle/>
                  <a:p>
                    <a:r>
                      <a:rPr lang="en-US"/>
                      <a:t>34%</a:t>
                    </a:r>
                  </a:p>
                </c:rich>
              </c:tx>
              <c:showLegendKey val="0"/>
              <c:showVal val="1"/>
              <c:showCatName val="0"/>
              <c:showSerName val="0"/>
              <c:showPercent val="1"/>
              <c:showBubbleSize val="0"/>
            </c:dLbl>
            <c:dLbl>
              <c:idx val="2"/>
              <c:layout>
                <c:manualLayout>
                  <c:x val="4.4024715660542432E-2"/>
                  <c:y val="-4.890565762613007E-2"/>
                </c:manualLayout>
              </c:layout>
              <c:tx>
                <c:rich>
                  <a:bodyPr/>
                  <a:lstStyle/>
                  <a:p>
                    <a:r>
                      <a:rPr lang="en-US"/>
                      <a:t>19%</a:t>
                    </a:r>
                  </a:p>
                </c:rich>
              </c:tx>
              <c:showLegendKey val="0"/>
              <c:showVal val="1"/>
              <c:showCatName val="0"/>
              <c:showSerName val="0"/>
              <c:showPercent val="1"/>
              <c:showBubbleSize val="0"/>
            </c:dLbl>
            <c:dLbl>
              <c:idx val="3"/>
              <c:tx>
                <c:rich>
                  <a:bodyPr/>
                  <a:lstStyle/>
                  <a:p>
                    <a:r>
                      <a:rPr lang="en-US"/>
                      <a:t>2%</a:t>
                    </a:r>
                  </a:p>
                </c:rich>
              </c:tx>
              <c:showLegendKey val="0"/>
              <c:showVal val="1"/>
              <c:showCatName val="0"/>
              <c:showSerName val="0"/>
              <c:showPercent val="1"/>
              <c:showBubbleSize val="0"/>
            </c:dLbl>
            <c:showLegendKey val="0"/>
            <c:showVal val="0"/>
            <c:showCatName val="0"/>
            <c:showSerName val="0"/>
            <c:showPercent val="1"/>
            <c:showBubbleSize val="0"/>
            <c:showLeaderLines val="0"/>
          </c:dLbls>
          <c:cat>
            <c:strRef>
              <c:f>Sheet1!$B$94:$B$97</c:f>
              <c:strCache>
                <c:ptCount val="4"/>
                <c:pt idx="0">
                  <c:v>Grav</c:v>
                </c:pt>
                <c:pt idx="1">
                  <c:v>Accentuat</c:v>
                </c:pt>
                <c:pt idx="2">
                  <c:v>Mediu</c:v>
                </c:pt>
                <c:pt idx="3">
                  <c:v>Ușor</c:v>
                </c:pt>
              </c:strCache>
            </c:strRef>
          </c:cat>
          <c:val>
            <c:numRef>
              <c:f>Sheet1!$C$94:$C$97</c:f>
              <c:numCache>
                <c:formatCode>General</c:formatCode>
                <c:ptCount val="4"/>
                <c:pt idx="0">
                  <c:v>744</c:v>
                </c:pt>
                <c:pt idx="1">
                  <c:v>551</c:v>
                </c:pt>
                <c:pt idx="2">
                  <c:v>313</c:v>
                </c:pt>
                <c:pt idx="3">
                  <c:v>33</c:v>
                </c:pt>
              </c:numCache>
            </c:numRef>
          </c:val>
        </c:ser>
        <c:dLbls>
          <c:showLegendKey val="0"/>
          <c:showVal val="0"/>
          <c:showCatName val="0"/>
          <c:showSerName val="0"/>
          <c:showPercent val="0"/>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110"/>
      <c:rAngAx val="1"/>
    </c:view3D>
    <c:floor>
      <c:thickness val="0"/>
    </c:floor>
    <c:sideWall>
      <c:thickness val="0"/>
    </c:sideWall>
    <c:backWall>
      <c:thickness val="0"/>
    </c:backWall>
    <c:plotArea>
      <c:layout/>
      <c:bar3DChart>
        <c:barDir val="col"/>
        <c:grouping val="clustered"/>
        <c:varyColors val="0"/>
        <c:ser>
          <c:idx val="0"/>
          <c:order val="0"/>
          <c:tx>
            <c:strRef>
              <c:f>Sheet1!$B$165</c:f>
              <c:strCache>
                <c:ptCount val="1"/>
                <c:pt idx="0">
                  <c:v>grad de handicap uşor</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Sheet1!$C$164:$F$164</c:f>
              <c:strCache>
                <c:ptCount val="4"/>
                <c:pt idx="0">
                  <c:v>0-2 ani</c:v>
                </c:pt>
                <c:pt idx="1">
                  <c:v>3-6 ani</c:v>
                </c:pt>
                <c:pt idx="2">
                  <c:v>7-13 ani</c:v>
                </c:pt>
                <c:pt idx="3">
                  <c:v>14-17 ani</c:v>
                </c:pt>
              </c:strCache>
            </c:strRef>
          </c:cat>
          <c:val>
            <c:numRef>
              <c:f>Sheet1!$C$165:$F$165</c:f>
              <c:numCache>
                <c:formatCode>General</c:formatCode>
                <c:ptCount val="4"/>
                <c:pt idx="0">
                  <c:v>4</c:v>
                </c:pt>
                <c:pt idx="1">
                  <c:v>8</c:v>
                </c:pt>
                <c:pt idx="2">
                  <c:v>23</c:v>
                </c:pt>
                <c:pt idx="3">
                  <c:v>10</c:v>
                </c:pt>
              </c:numCache>
            </c:numRef>
          </c:val>
        </c:ser>
        <c:ser>
          <c:idx val="1"/>
          <c:order val="1"/>
          <c:tx>
            <c:strRef>
              <c:f>Sheet1!$B$166</c:f>
              <c:strCache>
                <c:ptCount val="1"/>
                <c:pt idx="0">
                  <c:v>grad de handicap mediu</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Sheet1!$C$164:$F$164</c:f>
              <c:strCache>
                <c:ptCount val="4"/>
                <c:pt idx="0">
                  <c:v>0-2 ani</c:v>
                </c:pt>
                <c:pt idx="1">
                  <c:v>3-6 ani</c:v>
                </c:pt>
                <c:pt idx="2">
                  <c:v>7-13 ani</c:v>
                </c:pt>
                <c:pt idx="3">
                  <c:v>14-17 ani</c:v>
                </c:pt>
              </c:strCache>
            </c:strRef>
          </c:cat>
          <c:val>
            <c:numRef>
              <c:f>Sheet1!$C$166:$F$166</c:f>
              <c:numCache>
                <c:formatCode>General</c:formatCode>
                <c:ptCount val="4"/>
                <c:pt idx="0">
                  <c:v>18</c:v>
                </c:pt>
                <c:pt idx="1">
                  <c:v>91</c:v>
                </c:pt>
                <c:pt idx="2">
                  <c:v>193</c:v>
                </c:pt>
                <c:pt idx="3">
                  <c:v>126</c:v>
                </c:pt>
              </c:numCache>
            </c:numRef>
          </c:val>
        </c:ser>
        <c:ser>
          <c:idx val="2"/>
          <c:order val="2"/>
          <c:tx>
            <c:strRef>
              <c:f>Sheet1!$B$167</c:f>
              <c:strCache>
                <c:ptCount val="1"/>
                <c:pt idx="0">
                  <c:v>grad de handicap accentuat</c:v>
                </c:pt>
              </c:strCache>
            </c:strRef>
          </c:tx>
          <c:invertIfNegative val="0"/>
          <c:dLbls>
            <c:dLbl>
              <c:idx val="3"/>
              <c:layout>
                <c:manualLayout>
                  <c:x val="8.3333333333332309E-3"/>
                  <c:y val="0"/>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Sheet1!$C$164:$F$164</c:f>
              <c:strCache>
                <c:ptCount val="4"/>
                <c:pt idx="0">
                  <c:v>0-2 ani</c:v>
                </c:pt>
                <c:pt idx="1">
                  <c:v>3-6 ani</c:v>
                </c:pt>
                <c:pt idx="2">
                  <c:v>7-13 ani</c:v>
                </c:pt>
                <c:pt idx="3">
                  <c:v>14-17 ani</c:v>
                </c:pt>
              </c:strCache>
            </c:strRef>
          </c:cat>
          <c:val>
            <c:numRef>
              <c:f>Sheet1!$C$167:$F$167</c:f>
              <c:numCache>
                <c:formatCode>General</c:formatCode>
                <c:ptCount val="4"/>
                <c:pt idx="0">
                  <c:v>90</c:v>
                </c:pt>
                <c:pt idx="1">
                  <c:v>325</c:v>
                </c:pt>
                <c:pt idx="2">
                  <c:v>605</c:v>
                </c:pt>
                <c:pt idx="3">
                  <c:v>378</c:v>
                </c:pt>
              </c:numCache>
            </c:numRef>
          </c:val>
        </c:ser>
        <c:ser>
          <c:idx val="3"/>
          <c:order val="3"/>
          <c:tx>
            <c:strRef>
              <c:f>Sheet1!$B$168</c:f>
              <c:strCache>
                <c:ptCount val="1"/>
                <c:pt idx="0">
                  <c:v>grad de handicap grav</c:v>
                </c:pt>
              </c:strCache>
            </c:strRef>
          </c:tx>
          <c:invertIfNegative val="0"/>
          <c:dLbls>
            <c:dLbl>
              <c:idx val="0"/>
              <c:layout>
                <c:manualLayout>
                  <c:x val="1.9444444444444445E-2"/>
                  <c:y val="0"/>
                </c:manualLayout>
              </c:layout>
              <c:showLegendKey val="0"/>
              <c:showVal val="1"/>
              <c:showCatName val="0"/>
              <c:showSerName val="0"/>
              <c:showPercent val="0"/>
              <c:showBubbleSize val="0"/>
            </c:dLbl>
            <c:dLbl>
              <c:idx val="1"/>
              <c:layout>
                <c:manualLayout>
                  <c:x val="2.5000000000000001E-2"/>
                  <c:y val="-4.6296296296296294E-3"/>
                </c:manualLayout>
              </c:layout>
              <c:showLegendKey val="0"/>
              <c:showVal val="1"/>
              <c:showCatName val="0"/>
              <c:showSerName val="0"/>
              <c:showPercent val="0"/>
              <c:showBubbleSize val="0"/>
            </c:dLbl>
            <c:dLbl>
              <c:idx val="2"/>
              <c:layout>
                <c:manualLayout>
                  <c:x val="2.2222222222222223E-2"/>
                  <c:y val="0"/>
                </c:manualLayout>
              </c:layout>
              <c:showLegendKey val="0"/>
              <c:showVal val="1"/>
              <c:showCatName val="0"/>
              <c:showSerName val="0"/>
              <c:showPercent val="0"/>
              <c:showBubbleSize val="0"/>
            </c:dLbl>
            <c:dLbl>
              <c:idx val="3"/>
              <c:layout>
                <c:manualLayout>
                  <c:x val="3.3333333333333333E-2"/>
                  <c:y val="0"/>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Sheet1!$C$164:$F$164</c:f>
              <c:strCache>
                <c:ptCount val="4"/>
                <c:pt idx="0">
                  <c:v>0-2 ani</c:v>
                </c:pt>
                <c:pt idx="1">
                  <c:v>3-6 ani</c:v>
                </c:pt>
                <c:pt idx="2">
                  <c:v>7-13 ani</c:v>
                </c:pt>
                <c:pt idx="3">
                  <c:v>14-17 ani</c:v>
                </c:pt>
              </c:strCache>
            </c:strRef>
          </c:cat>
          <c:val>
            <c:numRef>
              <c:f>Sheet1!$C$168:$F$168</c:f>
              <c:numCache>
                <c:formatCode>General</c:formatCode>
                <c:ptCount val="4"/>
                <c:pt idx="0">
                  <c:v>20</c:v>
                </c:pt>
                <c:pt idx="1">
                  <c:v>89</c:v>
                </c:pt>
                <c:pt idx="2">
                  <c:v>328</c:v>
                </c:pt>
                <c:pt idx="3">
                  <c:v>248</c:v>
                </c:pt>
              </c:numCache>
            </c:numRef>
          </c:val>
        </c:ser>
        <c:dLbls>
          <c:showLegendKey val="0"/>
          <c:showVal val="0"/>
          <c:showCatName val="0"/>
          <c:showSerName val="0"/>
          <c:showPercent val="0"/>
          <c:showBubbleSize val="0"/>
        </c:dLbls>
        <c:gapWidth val="150"/>
        <c:shape val="cylinder"/>
        <c:axId val="114239744"/>
        <c:axId val="114241536"/>
        <c:axId val="0"/>
      </c:bar3DChart>
      <c:catAx>
        <c:axId val="114239744"/>
        <c:scaling>
          <c:orientation val="minMax"/>
        </c:scaling>
        <c:delete val="0"/>
        <c:axPos val="b"/>
        <c:majorTickMark val="out"/>
        <c:minorTickMark val="none"/>
        <c:tickLblPos val="nextTo"/>
        <c:crossAx val="114241536"/>
        <c:crosses val="autoZero"/>
        <c:auto val="1"/>
        <c:lblAlgn val="ctr"/>
        <c:lblOffset val="100"/>
        <c:noMultiLvlLbl val="0"/>
      </c:catAx>
      <c:valAx>
        <c:axId val="114241536"/>
        <c:scaling>
          <c:orientation val="minMax"/>
        </c:scaling>
        <c:delete val="0"/>
        <c:axPos val="l"/>
        <c:majorGridlines/>
        <c:numFmt formatCode="General" sourceLinked="1"/>
        <c:majorTickMark val="out"/>
        <c:minorTickMark val="none"/>
        <c:tickLblPos val="nextTo"/>
        <c:crossAx val="114239744"/>
        <c:crosses val="autoZero"/>
        <c:crossBetween val="between"/>
      </c:valAx>
    </c:plotArea>
    <c:legend>
      <c:legendPos val="b"/>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6.4244969378827649E-2"/>
                  <c:y val="-0.10537510936132984"/>
                </c:manualLayout>
              </c:layout>
              <c:showLegendKey val="0"/>
              <c:showVal val="0"/>
              <c:showCatName val="0"/>
              <c:showSerName val="0"/>
              <c:showPercent val="1"/>
              <c:showBubbleSize val="0"/>
            </c:dLbl>
            <c:dLbl>
              <c:idx val="1"/>
              <c:layout>
                <c:manualLayout>
                  <c:x val="-3.1424978127734031E-2"/>
                  <c:y val="1.0466608340624088E-2"/>
                </c:manualLayout>
              </c:layout>
              <c:showLegendKey val="0"/>
              <c:showVal val="0"/>
              <c:showCatName val="0"/>
              <c:showSerName val="0"/>
              <c:showPercent val="1"/>
              <c:showBubbleSize val="0"/>
            </c:dLbl>
            <c:dLbl>
              <c:idx val="2"/>
              <c:layout>
                <c:manualLayout>
                  <c:x val="-5.4809325304925119E-3"/>
                  <c:y val="2.0472440944881891E-3"/>
                </c:manualLayout>
              </c:layout>
              <c:showLegendKey val="0"/>
              <c:showVal val="0"/>
              <c:showCatName val="0"/>
              <c:showSerName val="0"/>
              <c:showPercent val="1"/>
              <c:showBubbleSize val="0"/>
            </c:dLbl>
            <c:dLbl>
              <c:idx val="3"/>
              <c:layout>
                <c:manualLayout>
                  <c:x val="6.4626202974628177E-2"/>
                  <c:y val="-0.11217228054826479"/>
                </c:manualLayout>
              </c:layout>
              <c:showLegendKey val="0"/>
              <c:showVal val="0"/>
              <c:showCatName val="0"/>
              <c:showSerName val="0"/>
              <c:showPercent val="1"/>
              <c:showBubbleSize val="0"/>
            </c:dLbl>
            <c:dLbl>
              <c:idx val="4"/>
              <c:layout>
                <c:manualLayout>
                  <c:x val="2.0175321222102138E-2"/>
                  <c:y val="-8.6016331291921839E-3"/>
                </c:manualLayout>
              </c:layout>
              <c:showLegendKey val="0"/>
              <c:showVal val="0"/>
              <c:showCatName val="0"/>
              <c:showSerName val="0"/>
              <c:showPercent val="1"/>
              <c:showBubbleSize val="0"/>
            </c:dLbl>
            <c:txPr>
              <a:bodyPr/>
              <a:lstStyle/>
              <a:p>
                <a:pPr>
                  <a:defRPr sz="900"/>
                </a:pPr>
                <a:endParaRPr lang="en-US"/>
              </a:p>
            </c:txPr>
            <c:showLegendKey val="0"/>
            <c:showVal val="0"/>
            <c:showCatName val="0"/>
            <c:showSerName val="0"/>
            <c:showPercent val="1"/>
            <c:showBubbleSize val="0"/>
            <c:showLeaderLines val="0"/>
          </c:dLbls>
          <c:cat>
            <c:strRef>
              <c:f>Sheet1!$B$177:$B$181</c:f>
              <c:strCache>
                <c:ptCount val="5"/>
                <c:pt idx="0">
                  <c:v>Asistenți maternali profesioniști</c:v>
                </c:pt>
                <c:pt idx="1">
                  <c:v>Familia lărgită</c:v>
                </c:pt>
                <c:pt idx="2">
                  <c:v>Familie/persoană fără grad de rudenie</c:v>
                </c:pt>
                <c:pt idx="3">
                  <c:v>Servicii de tip rezidențial din structura DGASPC Suceava</c:v>
                </c:pt>
                <c:pt idx="4">
                  <c:v>Servicii de tip rezidential private</c:v>
                </c:pt>
              </c:strCache>
            </c:strRef>
          </c:cat>
          <c:val>
            <c:numRef>
              <c:f>Sheet1!$C$177:$C$181</c:f>
              <c:numCache>
                <c:formatCode>General</c:formatCode>
                <c:ptCount val="5"/>
                <c:pt idx="0">
                  <c:v>100</c:v>
                </c:pt>
                <c:pt idx="1">
                  <c:v>38</c:v>
                </c:pt>
                <c:pt idx="2">
                  <c:v>11</c:v>
                </c:pt>
                <c:pt idx="3">
                  <c:v>90</c:v>
                </c:pt>
                <c:pt idx="4">
                  <c:v>10</c:v>
                </c:pt>
              </c:numCache>
            </c:numRef>
          </c:val>
        </c:ser>
        <c:dLbls>
          <c:showLegendKey val="0"/>
          <c:showVal val="0"/>
          <c:showCatName val="0"/>
          <c:showSerName val="0"/>
          <c:showPercent val="0"/>
          <c:showBubbleSize val="0"/>
          <c:showLeaderLines val="0"/>
        </c:dLbls>
      </c:pie3DChart>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70"/>
      <c:rAngAx val="1"/>
    </c:view3D>
    <c:floor>
      <c:thickness val="0"/>
    </c:floor>
    <c:sideWall>
      <c:thickness val="0"/>
    </c:sideWall>
    <c:backWall>
      <c:thickness val="0"/>
    </c:backWall>
    <c:plotArea>
      <c:layout/>
      <c:bar3DChart>
        <c:barDir val="bar"/>
        <c:grouping val="percentStacked"/>
        <c:varyColors val="0"/>
        <c:ser>
          <c:idx val="0"/>
          <c:order val="0"/>
          <c:tx>
            <c:strRef>
              <c:f>Sheet1!$B$33</c:f>
              <c:strCache>
                <c:ptCount val="1"/>
                <c:pt idx="0">
                  <c:v>Centrul de zi pentru copii cu dizabilităţi  ”Blijdorp Romania” </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Sheet1!$C$32:$G$32</c:f>
              <c:strCache>
                <c:ptCount val="5"/>
                <c:pt idx="0">
                  <c:v>0-2 ani</c:v>
                </c:pt>
                <c:pt idx="1">
                  <c:v>3-6 ani</c:v>
                </c:pt>
                <c:pt idx="2">
                  <c:v>7-9 ani</c:v>
                </c:pt>
                <c:pt idx="3">
                  <c:v>10-13 ani</c:v>
                </c:pt>
                <c:pt idx="4">
                  <c:v>14-18 ani</c:v>
                </c:pt>
              </c:strCache>
            </c:strRef>
          </c:cat>
          <c:val>
            <c:numRef>
              <c:f>Sheet1!$C$33:$G$33</c:f>
              <c:numCache>
                <c:formatCode>General</c:formatCode>
                <c:ptCount val="5"/>
                <c:pt idx="0">
                  <c:v>0</c:v>
                </c:pt>
                <c:pt idx="1">
                  <c:v>17</c:v>
                </c:pt>
                <c:pt idx="2">
                  <c:v>14</c:v>
                </c:pt>
                <c:pt idx="3">
                  <c:v>9</c:v>
                </c:pt>
                <c:pt idx="4">
                  <c:v>1</c:v>
                </c:pt>
              </c:numCache>
            </c:numRef>
          </c:val>
        </c:ser>
        <c:ser>
          <c:idx val="1"/>
          <c:order val="1"/>
          <c:tx>
            <c:strRef>
              <c:f>Sheet1!$B$34</c:f>
              <c:strCache>
                <c:ptCount val="1"/>
                <c:pt idx="0">
                  <c:v>Centrul de recuperare neuro-psiho-motorie </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Sheet1!$C$32:$G$32</c:f>
              <c:strCache>
                <c:ptCount val="5"/>
                <c:pt idx="0">
                  <c:v>0-2 ani</c:v>
                </c:pt>
                <c:pt idx="1">
                  <c:v>3-6 ani</c:v>
                </c:pt>
                <c:pt idx="2">
                  <c:v>7-9 ani</c:v>
                </c:pt>
                <c:pt idx="3">
                  <c:v>10-13 ani</c:v>
                </c:pt>
                <c:pt idx="4">
                  <c:v>14-18 ani</c:v>
                </c:pt>
              </c:strCache>
            </c:strRef>
          </c:cat>
          <c:val>
            <c:numRef>
              <c:f>Sheet1!$C$34:$G$34</c:f>
              <c:numCache>
                <c:formatCode>General</c:formatCode>
                <c:ptCount val="5"/>
                <c:pt idx="0">
                  <c:v>3</c:v>
                </c:pt>
                <c:pt idx="1">
                  <c:v>19</c:v>
                </c:pt>
                <c:pt idx="2">
                  <c:v>17</c:v>
                </c:pt>
                <c:pt idx="3">
                  <c:v>10</c:v>
                </c:pt>
                <c:pt idx="4">
                  <c:v>2</c:v>
                </c:pt>
              </c:numCache>
            </c:numRef>
          </c:val>
        </c:ser>
        <c:ser>
          <c:idx val="2"/>
          <c:order val="2"/>
          <c:tx>
            <c:strRef>
              <c:f>Sheet1!$B$35</c:f>
              <c:strCache>
                <c:ptCount val="1"/>
                <c:pt idx="0">
                  <c:v>Centrul de recuperare Gura Humorului</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Sheet1!$C$32:$G$32</c:f>
              <c:strCache>
                <c:ptCount val="5"/>
                <c:pt idx="0">
                  <c:v>0-2 ani</c:v>
                </c:pt>
                <c:pt idx="1">
                  <c:v>3-6 ani</c:v>
                </c:pt>
                <c:pt idx="2">
                  <c:v>7-9 ani</c:v>
                </c:pt>
                <c:pt idx="3">
                  <c:v>10-13 ani</c:v>
                </c:pt>
                <c:pt idx="4">
                  <c:v>14-18 ani</c:v>
                </c:pt>
              </c:strCache>
            </c:strRef>
          </c:cat>
          <c:val>
            <c:numRef>
              <c:f>Sheet1!$C$35:$G$35</c:f>
              <c:numCache>
                <c:formatCode>General</c:formatCode>
                <c:ptCount val="5"/>
                <c:pt idx="0">
                  <c:v>0</c:v>
                </c:pt>
                <c:pt idx="1">
                  <c:v>1</c:v>
                </c:pt>
                <c:pt idx="2">
                  <c:v>21</c:v>
                </c:pt>
                <c:pt idx="3">
                  <c:v>30</c:v>
                </c:pt>
                <c:pt idx="4">
                  <c:v>1</c:v>
                </c:pt>
              </c:numCache>
            </c:numRef>
          </c:val>
        </c:ser>
        <c:ser>
          <c:idx val="3"/>
          <c:order val="3"/>
          <c:tx>
            <c:strRef>
              <c:f>Sheet1!$B$36</c:f>
              <c:strCache>
                <c:ptCount val="1"/>
                <c:pt idx="0">
                  <c:v>Echipele mobile </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Sheet1!$C$32:$G$32</c:f>
              <c:strCache>
                <c:ptCount val="5"/>
                <c:pt idx="0">
                  <c:v>0-2 ani</c:v>
                </c:pt>
                <c:pt idx="1">
                  <c:v>3-6 ani</c:v>
                </c:pt>
                <c:pt idx="2">
                  <c:v>7-9 ani</c:v>
                </c:pt>
                <c:pt idx="3">
                  <c:v>10-13 ani</c:v>
                </c:pt>
                <c:pt idx="4">
                  <c:v>14-18 ani</c:v>
                </c:pt>
              </c:strCache>
            </c:strRef>
          </c:cat>
          <c:val>
            <c:numRef>
              <c:f>Sheet1!$C$36:$G$36</c:f>
              <c:numCache>
                <c:formatCode>General</c:formatCode>
                <c:ptCount val="5"/>
                <c:pt idx="0">
                  <c:v>1</c:v>
                </c:pt>
                <c:pt idx="1">
                  <c:v>15</c:v>
                </c:pt>
                <c:pt idx="2">
                  <c:v>60</c:v>
                </c:pt>
                <c:pt idx="3">
                  <c:v>49</c:v>
                </c:pt>
                <c:pt idx="4">
                  <c:v>4</c:v>
                </c:pt>
              </c:numCache>
            </c:numRef>
          </c:val>
        </c:ser>
        <c:dLbls>
          <c:showLegendKey val="0"/>
          <c:showVal val="0"/>
          <c:showCatName val="0"/>
          <c:showSerName val="0"/>
          <c:showPercent val="0"/>
          <c:showBubbleSize val="0"/>
        </c:dLbls>
        <c:gapWidth val="150"/>
        <c:shape val="cylinder"/>
        <c:axId val="101857536"/>
        <c:axId val="101879808"/>
        <c:axId val="0"/>
      </c:bar3DChart>
      <c:catAx>
        <c:axId val="101857536"/>
        <c:scaling>
          <c:orientation val="minMax"/>
        </c:scaling>
        <c:delete val="0"/>
        <c:axPos val="l"/>
        <c:majorTickMark val="out"/>
        <c:minorTickMark val="none"/>
        <c:tickLblPos val="nextTo"/>
        <c:txPr>
          <a:bodyPr/>
          <a:lstStyle/>
          <a:p>
            <a:pPr>
              <a:defRPr sz="900">
                <a:latin typeface="Times New Roman" pitchFamily="18" charset="0"/>
                <a:cs typeface="Times New Roman" pitchFamily="18" charset="0"/>
              </a:defRPr>
            </a:pPr>
            <a:endParaRPr lang="en-US"/>
          </a:p>
        </c:txPr>
        <c:crossAx val="101879808"/>
        <c:crosses val="autoZero"/>
        <c:auto val="1"/>
        <c:lblAlgn val="ctr"/>
        <c:lblOffset val="100"/>
        <c:noMultiLvlLbl val="0"/>
      </c:catAx>
      <c:valAx>
        <c:axId val="101879808"/>
        <c:scaling>
          <c:orientation val="minMax"/>
        </c:scaling>
        <c:delete val="0"/>
        <c:axPos val="b"/>
        <c:majorGridlines/>
        <c:numFmt formatCode="0%" sourceLinked="1"/>
        <c:majorTickMark val="out"/>
        <c:minorTickMark val="none"/>
        <c:tickLblPos val="nextTo"/>
        <c:crossAx val="101857536"/>
        <c:crosses val="autoZero"/>
        <c:crossBetween val="between"/>
      </c:valAx>
    </c:plotArea>
    <c:legend>
      <c:legendPos val="b"/>
      <c:overlay val="0"/>
      <c:txPr>
        <a:bodyPr/>
        <a:lstStyle/>
        <a:p>
          <a:pPr>
            <a:defRPr sz="900">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Sheet1!$B$184</c:f>
              <c:strCache>
                <c:ptCount val="1"/>
                <c:pt idx="0">
                  <c:v>grad de handicap mediu</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Sheet1!$C$183:$G$183</c:f>
              <c:strCache>
                <c:ptCount val="5"/>
                <c:pt idx="0">
                  <c:v>0-2 ani</c:v>
                </c:pt>
                <c:pt idx="1">
                  <c:v>3-6 ani</c:v>
                </c:pt>
                <c:pt idx="2">
                  <c:v>7-13 ani</c:v>
                </c:pt>
                <c:pt idx="3">
                  <c:v>14-17 ani</c:v>
                </c:pt>
                <c:pt idx="4">
                  <c:v>peste 18 ani</c:v>
                </c:pt>
              </c:strCache>
            </c:strRef>
          </c:cat>
          <c:val>
            <c:numRef>
              <c:f>Sheet1!$C$184:$G$184</c:f>
              <c:numCache>
                <c:formatCode>General</c:formatCode>
                <c:ptCount val="5"/>
                <c:pt idx="0">
                  <c:v>0</c:v>
                </c:pt>
                <c:pt idx="1">
                  <c:v>4</c:v>
                </c:pt>
                <c:pt idx="2">
                  <c:v>13</c:v>
                </c:pt>
                <c:pt idx="3">
                  <c:v>26</c:v>
                </c:pt>
                <c:pt idx="4">
                  <c:v>9</c:v>
                </c:pt>
              </c:numCache>
            </c:numRef>
          </c:val>
        </c:ser>
        <c:ser>
          <c:idx val="1"/>
          <c:order val="1"/>
          <c:tx>
            <c:strRef>
              <c:f>Sheet1!$B$185</c:f>
              <c:strCache>
                <c:ptCount val="1"/>
                <c:pt idx="0">
                  <c:v>grad de handicap grav</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Sheet1!$C$183:$G$183</c:f>
              <c:strCache>
                <c:ptCount val="5"/>
                <c:pt idx="0">
                  <c:v>0-2 ani</c:v>
                </c:pt>
                <c:pt idx="1">
                  <c:v>3-6 ani</c:v>
                </c:pt>
                <c:pt idx="2">
                  <c:v>7-13 ani</c:v>
                </c:pt>
                <c:pt idx="3">
                  <c:v>14-17 ani</c:v>
                </c:pt>
                <c:pt idx="4">
                  <c:v>peste 18 ani</c:v>
                </c:pt>
              </c:strCache>
            </c:strRef>
          </c:cat>
          <c:val>
            <c:numRef>
              <c:f>Sheet1!$C$185:$G$185</c:f>
              <c:numCache>
                <c:formatCode>General</c:formatCode>
                <c:ptCount val="5"/>
                <c:pt idx="0">
                  <c:v>2</c:v>
                </c:pt>
                <c:pt idx="1">
                  <c:v>5</c:v>
                </c:pt>
                <c:pt idx="2">
                  <c:v>25</c:v>
                </c:pt>
                <c:pt idx="3">
                  <c:v>26</c:v>
                </c:pt>
                <c:pt idx="4">
                  <c:v>13</c:v>
                </c:pt>
              </c:numCache>
            </c:numRef>
          </c:val>
        </c:ser>
        <c:ser>
          <c:idx val="2"/>
          <c:order val="2"/>
          <c:tx>
            <c:strRef>
              <c:f>Sheet1!$B$186</c:f>
              <c:strCache>
                <c:ptCount val="1"/>
                <c:pt idx="0">
                  <c:v> grad de handicap accentuat</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Sheet1!$C$183:$G$183</c:f>
              <c:strCache>
                <c:ptCount val="5"/>
                <c:pt idx="0">
                  <c:v>0-2 ani</c:v>
                </c:pt>
                <c:pt idx="1">
                  <c:v>3-6 ani</c:v>
                </c:pt>
                <c:pt idx="2">
                  <c:v>7-13 ani</c:v>
                </c:pt>
                <c:pt idx="3">
                  <c:v>14-17 ani</c:v>
                </c:pt>
                <c:pt idx="4">
                  <c:v>peste 18 ani</c:v>
                </c:pt>
              </c:strCache>
            </c:strRef>
          </c:cat>
          <c:val>
            <c:numRef>
              <c:f>Sheet1!$C$186:$G$186</c:f>
              <c:numCache>
                <c:formatCode>General</c:formatCode>
                <c:ptCount val="5"/>
                <c:pt idx="0">
                  <c:v>0</c:v>
                </c:pt>
                <c:pt idx="1">
                  <c:v>7</c:v>
                </c:pt>
                <c:pt idx="2">
                  <c:v>42</c:v>
                </c:pt>
                <c:pt idx="3">
                  <c:v>46</c:v>
                </c:pt>
                <c:pt idx="4">
                  <c:v>31</c:v>
                </c:pt>
              </c:numCache>
            </c:numRef>
          </c:val>
        </c:ser>
        <c:dLbls>
          <c:showLegendKey val="0"/>
          <c:showVal val="0"/>
          <c:showCatName val="0"/>
          <c:showSerName val="0"/>
          <c:showPercent val="0"/>
          <c:showBubbleSize val="0"/>
        </c:dLbls>
        <c:gapWidth val="150"/>
        <c:shape val="cylinder"/>
        <c:axId val="114553600"/>
        <c:axId val="114555136"/>
        <c:axId val="0"/>
      </c:bar3DChart>
      <c:catAx>
        <c:axId val="114553600"/>
        <c:scaling>
          <c:orientation val="minMax"/>
        </c:scaling>
        <c:delete val="0"/>
        <c:axPos val="l"/>
        <c:majorTickMark val="out"/>
        <c:minorTickMark val="none"/>
        <c:tickLblPos val="nextTo"/>
        <c:txPr>
          <a:bodyPr/>
          <a:lstStyle/>
          <a:p>
            <a:pPr>
              <a:defRPr sz="900"/>
            </a:pPr>
            <a:endParaRPr lang="en-US"/>
          </a:p>
        </c:txPr>
        <c:crossAx val="114555136"/>
        <c:crosses val="autoZero"/>
        <c:auto val="1"/>
        <c:lblAlgn val="ctr"/>
        <c:lblOffset val="100"/>
        <c:noMultiLvlLbl val="0"/>
      </c:catAx>
      <c:valAx>
        <c:axId val="114555136"/>
        <c:scaling>
          <c:orientation val="minMax"/>
        </c:scaling>
        <c:delete val="0"/>
        <c:axPos val="b"/>
        <c:majorGridlines/>
        <c:numFmt formatCode="General" sourceLinked="1"/>
        <c:majorTickMark val="out"/>
        <c:minorTickMark val="none"/>
        <c:tickLblPos val="nextTo"/>
        <c:crossAx val="114553600"/>
        <c:crosses val="autoZero"/>
        <c:crossBetween val="between"/>
      </c:valAx>
    </c:plotArea>
    <c:legend>
      <c:legendPos val="b"/>
      <c:overlay val="0"/>
      <c:txPr>
        <a:bodyPr/>
        <a:lstStyle/>
        <a:p>
          <a:pPr>
            <a:defRPr sz="1050"/>
          </a:pPr>
          <a:endParaRPr lang="en-US"/>
        </a:p>
      </c:txPr>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dLbls>
            <c:txPr>
              <a:bodyPr/>
              <a:lstStyle/>
              <a:p>
                <a:pPr>
                  <a:defRPr sz="900"/>
                </a:pPr>
                <a:endParaRPr lang="en-US"/>
              </a:p>
            </c:txPr>
            <c:dLblPos val="t"/>
            <c:showLegendKey val="0"/>
            <c:showVal val="1"/>
            <c:showCatName val="0"/>
            <c:showSerName val="0"/>
            <c:showPercent val="0"/>
            <c:showBubbleSize val="0"/>
            <c:showLeaderLines val="0"/>
          </c:dLbls>
          <c:xVal>
            <c:numRef>
              <c:f>Sheet1!$C$204:$C$210</c:f>
              <c:numCache>
                <c:formatCode>0</c:formatCode>
                <c:ptCount val="7"/>
                <c:pt idx="0">
                  <c:v>2015</c:v>
                </c:pt>
                <c:pt idx="1">
                  <c:v>2016</c:v>
                </c:pt>
                <c:pt idx="2">
                  <c:v>2017</c:v>
                </c:pt>
                <c:pt idx="3">
                  <c:v>2018</c:v>
                </c:pt>
                <c:pt idx="4">
                  <c:v>2019</c:v>
                </c:pt>
                <c:pt idx="5">
                  <c:v>2020</c:v>
                </c:pt>
                <c:pt idx="6">
                  <c:v>2021</c:v>
                </c:pt>
              </c:numCache>
            </c:numRef>
          </c:xVal>
          <c:yVal>
            <c:numRef>
              <c:f>Sheet1!$D$204:$D$210</c:f>
              <c:numCache>
                <c:formatCode>General</c:formatCode>
                <c:ptCount val="7"/>
                <c:pt idx="0">
                  <c:v>330</c:v>
                </c:pt>
                <c:pt idx="1">
                  <c:v>339</c:v>
                </c:pt>
                <c:pt idx="2">
                  <c:v>322</c:v>
                </c:pt>
                <c:pt idx="3">
                  <c:v>317</c:v>
                </c:pt>
                <c:pt idx="4">
                  <c:v>293</c:v>
                </c:pt>
                <c:pt idx="5">
                  <c:v>261</c:v>
                </c:pt>
                <c:pt idx="6">
                  <c:v>249</c:v>
                </c:pt>
              </c:numCache>
            </c:numRef>
          </c:yVal>
          <c:smooth val="0"/>
        </c:ser>
        <c:dLbls>
          <c:showLegendKey val="0"/>
          <c:showVal val="0"/>
          <c:showCatName val="0"/>
          <c:showSerName val="0"/>
          <c:showPercent val="0"/>
          <c:showBubbleSize val="0"/>
        </c:dLbls>
        <c:axId val="114321664"/>
        <c:axId val="114565120"/>
      </c:scatterChart>
      <c:valAx>
        <c:axId val="114321664"/>
        <c:scaling>
          <c:orientation val="minMax"/>
        </c:scaling>
        <c:delete val="0"/>
        <c:axPos val="b"/>
        <c:numFmt formatCode="0" sourceLinked="1"/>
        <c:majorTickMark val="out"/>
        <c:minorTickMark val="none"/>
        <c:tickLblPos val="nextTo"/>
        <c:crossAx val="114565120"/>
        <c:crosses val="autoZero"/>
        <c:crossBetween val="midCat"/>
      </c:valAx>
      <c:valAx>
        <c:axId val="114565120"/>
        <c:scaling>
          <c:orientation val="minMax"/>
        </c:scaling>
        <c:delete val="0"/>
        <c:axPos val="l"/>
        <c:majorGridlines/>
        <c:numFmt formatCode="General" sourceLinked="1"/>
        <c:majorTickMark val="out"/>
        <c:minorTickMark val="none"/>
        <c:tickLblPos val="nextTo"/>
        <c:txPr>
          <a:bodyPr/>
          <a:lstStyle/>
          <a:p>
            <a:pPr>
              <a:defRPr sz="900"/>
            </a:pPr>
            <a:endParaRPr lang="en-US"/>
          </a:p>
        </c:txPr>
        <c:crossAx val="114321664"/>
        <c:crosses val="autoZero"/>
        <c:crossBetween val="midCat"/>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7.0792213473315838E-2"/>
                  <c:y val="-0.1205858121901429"/>
                </c:manualLayout>
              </c:layout>
              <c:showLegendKey val="0"/>
              <c:showVal val="0"/>
              <c:showCatName val="0"/>
              <c:showSerName val="0"/>
              <c:showPercent val="1"/>
              <c:showBubbleSize val="0"/>
            </c:dLbl>
            <c:dLbl>
              <c:idx val="1"/>
              <c:layout>
                <c:manualLayout>
                  <c:x val="-3.4967629046369207E-2"/>
                  <c:y val="3.729476523767862E-2"/>
                </c:manualLayout>
              </c:layout>
              <c:showLegendKey val="0"/>
              <c:showVal val="0"/>
              <c:showCatName val="0"/>
              <c:showSerName val="0"/>
              <c:showPercent val="1"/>
              <c:showBubbleSize val="0"/>
            </c:dLbl>
            <c:dLbl>
              <c:idx val="3"/>
              <c:layout>
                <c:manualLayout>
                  <c:x val="6.519094488188977E-2"/>
                  <c:y val="-0.12254811898512685"/>
                </c:manualLayout>
              </c:layout>
              <c:showLegendKey val="0"/>
              <c:showVal val="0"/>
              <c:showCatName val="0"/>
              <c:showSerName val="0"/>
              <c:showPercent val="1"/>
              <c:showBubbleSize val="0"/>
            </c:dLbl>
            <c:dLbl>
              <c:idx val="4"/>
              <c:layout>
                <c:manualLayout>
                  <c:x val="1.7968285214348206E-2"/>
                  <c:y val="-1.4705088947214931E-2"/>
                </c:manualLayout>
              </c:layout>
              <c:showLegendKey val="0"/>
              <c:showVal val="0"/>
              <c:showCatName val="0"/>
              <c:showSerName val="0"/>
              <c:showPercent val="1"/>
              <c:showBubbleSize val="0"/>
            </c:dLbl>
            <c:txPr>
              <a:bodyPr/>
              <a:lstStyle/>
              <a:p>
                <a:pPr>
                  <a:defRPr sz="900"/>
                </a:pPr>
                <a:endParaRPr lang="en-US"/>
              </a:p>
            </c:txPr>
            <c:showLegendKey val="0"/>
            <c:showVal val="0"/>
            <c:showCatName val="0"/>
            <c:showSerName val="0"/>
            <c:showPercent val="1"/>
            <c:showBubbleSize val="0"/>
            <c:showLeaderLines val="1"/>
          </c:dLbls>
          <c:cat>
            <c:strRef>
              <c:f>Sheet1!$B$87:$B$91</c:f>
              <c:strCache>
                <c:ptCount val="5"/>
                <c:pt idx="0">
                  <c:v>plasament la asistenţi maternali profesionişti</c:v>
                </c:pt>
                <c:pt idx="1">
                  <c:v>plasament în familia lărgită</c:v>
                </c:pt>
                <c:pt idx="2">
                  <c:v>plasament la familii/persoane fără grad de rudenie</c:v>
                </c:pt>
                <c:pt idx="3">
                  <c:v>plasament în servicii de tip rezidenţial publice</c:v>
                </c:pt>
                <c:pt idx="4">
                  <c:v>plasament în servicii de tip rezidenţial private</c:v>
                </c:pt>
              </c:strCache>
            </c:strRef>
          </c:cat>
          <c:val>
            <c:numRef>
              <c:f>Sheet1!$C$87:$C$91</c:f>
              <c:numCache>
                <c:formatCode>General</c:formatCode>
                <c:ptCount val="5"/>
                <c:pt idx="0">
                  <c:v>100</c:v>
                </c:pt>
                <c:pt idx="1">
                  <c:v>38</c:v>
                </c:pt>
                <c:pt idx="2">
                  <c:v>11</c:v>
                </c:pt>
                <c:pt idx="3">
                  <c:v>90</c:v>
                </c:pt>
                <c:pt idx="4">
                  <c:v>10</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50"/>
      <c:rotY val="80"/>
      <c:rAngAx val="1"/>
    </c:view3D>
    <c:floor>
      <c:thickness val="0"/>
    </c:floor>
    <c:sideWall>
      <c:thickness val="0"/>
    </c:sideWall>
    <c:backWall>
      <c:thickness val="0"/>
    </c:backWall>
    <c:plotArea>
      <c:layout/>
      <c:bar3DChart>
        <c:barDir val="bar"/>
        <c:grouping val="percentStacked"/>
        <c:varyColors val="0"/>
        <c:ser>
          <c:idx val="0"/>
          <c:order val="0"/>
          <c:tx>
            <c:strRef>
              <c:f>Sheet1!$B$115</c:f>
              <c:strCache>
                <c:ptCount val="1"/>
                <c:pt idx="0">
                  <c:v>plasament la asistenţi maternali profesionişti</c:v>
                </c:pt>
              </c:strCache>
            </c:strRef>
          </c:tx>
          <c:invertIfNegative val="0"/>
          <c:dLbls>
            <c:txPr>
              <a:bodyPr/>
              <a:lstStyle/>
              <a:p>
                <a:pPr>
                  <a:defRPr sz="900"/>
                </a:pPr>
                <a:endParaRPr lang="en-US"/>
              </a:p>
            </c:txPr>
            <c:showLegendKey val="0"/>
            <c:showVal val="1"/>
            <c:showCatName val="0"/>
            <c:showSerName val="0"/>
            <c:showPercent val="0"/>
            <c:showBubbleSize val="0"/>
            <c:showLeaderLines val="0"/>
          </c:dLbls>
          <c:cat>
            <c:numRef>
              <c:f>Sheet1!$C$114:$I$114</c:f>
              <c:numCache>
                <c:formatCode>General</c:formatCode>
                <c:ptCount val="7"/>
                <c:pt idx="0">
                  <c:v>2015</c:v>
                </c:pt>
                <c:pt idx="1">
                  <c:v>2016</c:v>
                </c:pt>
                <c:pt idx="2">
                  <c:v>2017</c:v>
                </c:pt>
                <c:pt idx="3">
                  <c:v>2018</c:v>
                </c:pt>
                <c:pt idx="4">
                  <c:v>2019</c:v>
                </c:pt>
                <c:pt idx="5">
                  <c:v>2020</c:v>
                </c:pt>
                <c:pt idx="6">
                  <c:v>2021</c:v>
                </c:pt>
              </c:numCache>
            </c:numRef>
          </c:cat>
          <c:val>
            <c:numRef>
              <c:f>Sheet1!$C$115:$I$115</c:f>
              <c:numCache>
                <c:formatCode>General</c:formatCode>
                <c:ptCount val="7"/>
                <c:pt idx="0">
                  <c:v>15</c:v>
                </c:pt>
                <c:pt idx="1">
                  <c:v>14</c:v>
                </c:pt>
                <c:pt idx="2">
                  <c:v>17</c:v>
                </c:pt>
                <c:pt idx="3">
                  <c:v>29</c:v>
                </c:pt>
                <c:pt idx="4">
                  <c:v>44</c:v>
                </c:pt>
                <c:pt idx="5">
                  <c:v>52</c:v>
                </c:pt>
                <c:pt idx="6">
                  <c:v>68</c:v>
                </c:pt>
              </c:numCache>
            </c:numRef>
          </c:val>
        </c:ser>
        <c:ser>
          <c:idx val="1"/>
          <c:order val="1"/>
          <c:tx>
            <c:strRef>
              <c:f>Sheet1!$B$116</c:f>
              <c:strCache>
                <c:ptCount val="1"/>
                <c:pt idx="0">
                  <c:v>plasament în familia lărgită</c:v>
                </c:pt>
              </c:strCache>
            </c:strRef>
          </c:tx>
          <c:invertIfNegative val="0"/>
          <c:dLbls>
            <c:txPr>
              <a:bodyPr/>
              <a:lstStyle/>
              <a:p>
                <a:pPr>
                  <a:defRPr sz="900"/>
                </a:pPr>
                <a:endParaRPr lang="en-US"/>
              </a:p>
            </c:txPr>
            <c:showLegendKey val="0"/>
            <c:showVal val="1"/>
            <c:showCatName val="0"/>
            <c:showSerName val="0"/>
            <c:showPercent val="0"/>
            <c:showBubbleSize val="0"/>
            <c:showLeaderLines val="0"/>
          </c:dLbls>
          <c:cat>
            <c:numRef>
              <c:f>Sheet1!$C$114:$I$114</c:f>
              <c:numCache>
                <c:formatCode>General</c:formatCode>
                <c:ptCount val="7"/>
                <c:pt idx="0">
                  <c:v>2015</c:v>
                </c:pt>
                <c:pt idx="1">
                  <c:v>2016</c:v>
                </c:pt>
                <c:pt idx="2">
                  <c:v>2017</c:v>
                </c:pt>
                <c:pt idx="3">
                  <c:v>2018</c:v>
                </c:pt>
                <c:pt idx="4">
                  <c:v>2019</c:v>
                </c:pt>
                <c:pt idx="5">
                  <c:v>2020</c:v>
                </c:pt>
                <c:pt idx="6">
                  <c:v>2021</c:v>
                </c:pt>
              </c:numCache>
            </c:numRef>
          </c:cat>
          <c:val>
            <c:numRef>
              <c:f>Sheet1!$C$116:$I$116</c:f>
              <c:numCache>
                <c:formatCode>General</c:formatCode>
                <c:ptCount val="7"/>
                <c:pt idx="0">
                  <c:v>55</c:v>
                </c:pt>
                <c:pt idx="1">
                  <c:v>55</c:v>
                </c:pt>
                <c:pt idx="2">
                  <c:v>62</c:v>
                </c:pt>
                <c:pt idx="3">
                  <c:v>51</c:v>
                </c:pt>
                <c:pt idx="4">
                  <c:v>46</c:v>
                </c:pt>
                <c:pt idx="5">
                  <c:v>38</c:v>
                </c:pt>
                <c:pt idx="6">
                  <c:v>43</c:v>
                </c:pt>
              </c:numCache>
            </c:numRef>
          </c:val>
        </c:ser>
        <c:ser>
          <c:idx val="2"/>
          <c:order val="2"/>
          <c:tx>
            <c:strRef>
              <c:f>Sheet1!$B$117</c:f>
              <c:strCache>
                <c:ptCount val="1"/>
                <c:pt idx="0">
                  <c:v>plasament la familii/persoane fără grad de rudenie</c:v>
                </c:pt>
              </c:strCache>
            </c:strRef>
          </c:tx>
          <c:invertIfNegative val="0"/>
          <c:dLbls>
            <c:txPr>
              <a:bodyPr/>
              <a:lstStyle/>
              <a:p>
                <a:pPr>
                  <a:defRPr sz="900"/>
                </a:pPr>
                <a:endParaRPr lang="en-US"/>
              </a:p>
            </c:txPr>
            <c:showLegendKey val="0"/>
            <c:showVal val="1"/>
            <c:showCatName val="0"/>
            <c:showSerName val="0"/>
            <c:showPercent val="0"/>
            <c:showBubbleSize val="0"/>
            <c:showLeaderLines val="0"/>
          </c:dLbls>
          <c:cat>
            <c:numRef>
              <c:f>Sheet1!$C$114:$I$114</c:f>
              <c:numCache>
                <c:formatCode>General</c:formatCode>
                <c:ptCount val="7"/>
                <c:pt idx="0">
                  <c:v>2015</c:v>
                </c:pt>
                <c:pt idx="1">
                  <c:v>2016</c:v>
                </c:pt>
                <c:pt idx="2">
                  <c:v>2017</c:v>
                </c:pt>
                <c:pt idx="3">
                  <c:v>2018</c:v>
                </c:pt>
                <c:pt idx="4">
                  <c:v>2019</c:v>
                </c:pt>
                <c:pt idx="5">
                  <c:v>2020</c:v>
                </c:pt>
                <c:pt idx="6">
                  <c:v>2021</c:v>
                </c:pt>
              </c:numCache>
            </c:numRef>
          </c:cat>
          <c:val>
            <c:numRef>
              <c:f>Sheet1!$C$117:$I$117</c:f>
              <c:numCache>
                <c:formatCode>General</c:formatCode>
                <c:ptCount val="7"/>
                <c:pt idx="0">
                  <c:v>12</c:v>
                </c:pt>
                <c:pt idx="1">
                  <c:v>15</c:v>
                </c:pt>
                <c:pt idx="2">
                  <c:v>14</c:v>
                </c:pt>
                <c:pt idx="3">
                  <c:v>21</c:v>
                </c:pt>
                <c:pt idx="4">
                  <c:v>12</c:v>
                </c:pt>
                <c:pt idx="5">
                  <c:v>15</c:v>
                </c:pt>
                <c:pt idx="6">
                  <c:v>19</c:v>
                </c:pt>
              </c:numCache>
            </c:numRef>
          </c:val>
        </c:ser>
        <c:ser>
          <c:idx val="3"/>
          <c:order val="3"/>
          <c:tx>
            <c:strRef>
              <c:f>Sheet1!$B$118</c:f>
              <c:strCache>
                <c:ptCount val="1"/>
                <c:pt idx="0">
                  <c:v>plasament în servicii de tip rezidenţial publice</c:v>
                </c:pt>
              </c:strCache>
            </c:strRef>
          </c:tx>
          <c:invertIfNegative val="0"/>
          <c:dLbls>
            <c:txPr>
              <a:bodyPr/>
              <a:lstStyle/>
              <a:p>
                <a:pPr>
                  <a:defRPr sz="900"/>
                </a:pPr>
                <a:endParaRPr lang="en-US"/>
              </a:p>
            </c:txPr>
            <c:showLegendKey val="0"/>
            <c:showVal val="1"/>
            <c:showCatName val="0"/>
            <c:showSerName val="0"/>
            <c:showPercent val="0"/>
            <c:showBubbleSize val="0"/>
            <c:showLeaderLines val="0"/>
          </c:dLbls>
          <c:cat>
            <c:numRef>
              <c:f>Sheet1!$C$114:$I$114</c:f>
              <c:numCache>
                <c:formatCode>General</c:formatCode>
                <c:ptCount val="7"/>
                <c:pt idx="0">
                  <c:v>2015</c:v>
                </c:pt>
                <c:pt idx="1">
                  <c:v>2016</c:v>
                </c:pt>
                <c:pt idx="2">
                  <c:v>2017</c:v>
                </c:pt>
                <c:pt idx="3">
                  <c:v>2018</c:v>
                </c:pt>
                <c:pt idx="4">
                  <c:v>2019</c:v>
                </c:pt>
                <c:pt idx="5">
                  <c:v>2020</c:v>
                </c:pt>
                <c:pt idx="6">
                  <c:v>2021</c:v>
                </c:pt>
              </c:numCache>
            </c:numRef>
          </c:cat>
          <c:val>
            <c:numRef>
              <c:f>Sheet1!$C$118:$I$118</c:f>
              <c:numCache>
                <c:formatCode>General</c:formatCode>
                <c:ptCount val="7"/>
                <c:pt idx="0">
                  <c:v>117</c:v>
                </c:pt>
                <c:pt idx="1">
                  <c:v>94</c:v>
                </c:pt>
                <c:pt idx="2">
                  <c:v>77</c:v>
                </c:pt>
                <c:pt idx="3">
                  <c:v>74</c:v>
                </c:pt>
                <c:pt idx="4">
                  <c:v>83</c:v>
                </c:pt>
                <c:pt idx="5">
                  <c:v>67</c:v>
                </c:pt>
                <c:pt idx="6">
                  <c:v>66</c:v>
                </c:pt>
              </c:numCache>
            </c:numRef>
          </c:val>
        </c:ser>
        <c:ser>
          <c:idx val="4"/>
          <c:order val="4"/>
          <c:tx>
            <c:strRef>
              <c:f>Sheet1!$B$119</c:f>
              <c:strCache>
                <c:ptCount val="1"/>
                <c:pt idx="0">
                  <c:v>plasament în servicii de tip rezidenţial private</c:v>
                </c:pt>
              </c:strCache>
            </c:strRef>
          </c:tx>
          <c:invertIfNegative val="0"/>
          <c:dLbls>
            <c:txPr>
              <a:bodyPr/>
              <a:lstStyle/>
              <a:p>
                <a:pPr>
                  <a:defRPr sz="900"/>
                </a:pPr>
                <a:endParaRPr lang="en-US"/>
              </a:p>
            </c:txPr>
            <c:showLegendKey val="0"/>
            <c:showVal val="1"/>
            <c:showCatName val="0"/>
            <c:showSerName val="0"/>
            <c:showPercent val="0"/>
            <c:showBubbleSize val="0"/>
            <c:showLeaderLines val="0"/>
          </c:dLbls>
          <c:cat>
            <c:numRef>
              <c:f>Sheet1!$C$114:$I$114</c:f>
              <c:numCache>
                <c:formatCode>General</c:formatCode>
                <c:ptCount val="7"/>
                <c:pt idx="0">
                  <c:v>2015</c:v>
                </c:pt>
                <c:pt idx="1">
                  <c:v>2016</c:v>
                </c:pt>
                <c:pt idx="2">
                  <c:v>2017</c:v>
                </c:pt>
                <c:pt idx="3">
                  <c:v>2018</c:v>
                </c:pt>
                <c:pt idx="4">
                  <c:v>2019</c:v>
                </c:pt>
                <c:pt idx="5">
                  <c:v>2020</c:v>
                </c:pt>
                <c:pt idx="6">
                  <c:v>2021</c:v>
                </c:pt>
              </c:numCache>
            </c:numRef>
          </c:cat>
          <c:val>
            <c:numRef>
              <c:f>Sheet1!$C$119:$I$119</c:f>
              <c:numCache>
                <c:formatCode>General</c:formatCode>
                <c:ptCount val="7"/>
                <c:pt idx="0">
                  <c:v>15</c:v>
                </c:pt>
                <c:pt idx="1">
                  <c:v>22</c:v>
                </c:pt>
                <c:pt idx="2">
                  <c:v>18</c:v>
                </c:pt>
                <c:pt idx="3">
                  <c:v>17</c:v>
                </c:pt>
                <c:pt idx="4">
                  <c:v>22</c:v>
                </c:pt>
                <c:pt idx="5">
                  <c:v>22</c:v>
                </c:pt>
                <c:pt idx="6">
                  <c:v>26</c:v>
                </c:pt>
              </c:numCache>
            </c:numRef>
          </c:val>
        </c:ser>
        <c:dLbls>
          <c:showLegendKey val="0"/>
          <c:showVal val="0"/>
          <c:showCatName val="0"/>
          <c:showSerName val="0"/>
          <c:showPercent val="0"/>
          <c:showBubbleSize val="0"/>
        </c:dLbls>
        <c:gapWidth val="150"/>
        <c:shape val="cylinder"/>
        <c:axId val="113785856"/>
        <c:axId val="113795840"/>
        <c:axId val="0"/>
      </c:bar3DChart>
      <c:catAx>
        <c:axId val="113785856"/>
        <c:scaling>
          <c:orientation val="minMax"/>
        </c:scaling>
        <c:delete val="0"/>
        <c:axPos val="l"/>
        <c:numFmt formatCode="General" sourceLinked="1"/>
        <c:majorTickMark val="out"/>
        <c:minorTickMark val="none"/>
        <c:tickLblPos val="nextTo"/>
        <c:txPr>
          <a:bodyPr/>
          <a:lstStyle/>
          <a:p>
            <a:pPr>
              <a:defRPr sz="900"/>
            </a:pPr>
            <a:endParaRPr lang="en-US"/>
          </a:p>
        </c:txPr>
        <c:crossAx val="113795840"/>
        <c:crosses val="autoZero"/>
        <c:auto val="1"/>
        <c:lblAlgn val="ctr"/>
        <c:lblOffset val="100"/>
        <c:noMultiLvlLbl val="0"/>
      </c:catAx>
      <c:valAx>
        <c:axId val="113795840"/>
        <c:scaling>
          <c:orientation val="minMax"/>
        </c:scaling>
        <c:delete val="0"/>
        <c:axPos val="b"/>
        <c:majorGridlines/>
        <c:numFmt formatCode="0%" sourceLinked="1"/>
        <c:majorTickMark val="out"/>
        <c:minorTickMark val="none"/>
        <c:tickLblPos val="nextTo"/>
        <c:txPr>
          <a:bodyPr/>
          <a:lstStyle/>
          <a:p>
            <a:pPr>
              <a:defRPr sz="800"/>
            </a:pPr>
            <a:endParaRPr lang="en-US"/>
          </a:p>
        </c:txPr>
        <c:crossAx val="113785856"/>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0"/>
      <c:rotY val="80"/>
      <c:rAngAx val="1"/>
    </c:view3D>
    <c:floor>
      <c:thickness val="0"/>
    </c:floor>
    <c:sideWall>
      <c:thickness val="0"/>
    </c:sideWall>
    <c:backWall>
      <c:thickness val="0"/>
    </c:backWall>
    <c:plotArea>
      <c:layout/>
      <c:bar3DChart>
        <c:barDir val="col"/>
        <c:grouping val="stacked"/>
        <c:varyColors val="0"/>
        <c:ser>
          <c:idx val="0"/>
          <c:order val="0"/>
          <c:invertIfNegative val="0"/>
          <c:cat>
            <c:strRef>
              <c:f>Sheet1!$A$2:$A$6</c:f>
              <c:strCache>
                <c:ptCount val="5"/>
                <c:pt idx="0">
                  <c:v>plasament la asistenţi maternali profesionişti</c:v>
                </c:pt>
                <c:pt idx="1">
                  <c:v>plasament în familia lărgită</c:v>
                </c:pt>
                <c:pt idx="2">
                  <c:v>plasament la familii/persoane fără grad de rudenie</c:v>
                </c:pt>
                <c:pt idx="3">
                  <c:v>plasament în servicii de tip rezidenţial publice</c:v>
                </c:pt>
                <c:pt idx="4">
                  <c:v>plasament în servicii de tip rezidenţial private</c:v>
                </c:pt>
              </c:strCache>
            </c:strRef>
          </c:cat>
          <c:val>
            <c:numRef>
              <c:f>Sheet1!$B$2:$B$6</c:f>
              <c:numCache>
                <c:formatCode>General</c:formatCode>
                <c:ptCount val="5"/>
                <c:pt idx="0">
                  <c:v>588</c:v>
                </c:pt>
                <c:pt idx="1">
                  <c:v>332</c:v>
                </c:pt>
                <c:pt idx="2">
                  <c:v>90</c:v>
                </c:pt>
                <c:pt idx="3">
                  <c:v>233</c:v>
                </c:pt>
                <c:pt idx="4">
                  <c:v>146</c:v>
                </c:pt>
              </c:numCache>
            </c:numRef>
          </c:val>
        </c:ser>
        <c:ser>
          <c:idx val="1"/>
          <c:order val="1"/>
          <c:invertIfNegative val="0"/>
          <c:dLbls>
            <c:dLbl>
              <c:idx val="0"/>
              <c:layout>
                <c:manualLayout>
                  <c:x val="-3.6111111111111108E-2"/>
                  <c:y val="4.6296296296296294E-3"/>
                </c:manualLayout>
              </c:layout>
              <c:showLegendKey val="0"/>
              <c:showVal val="1"/>
              <c:showCatName val="0"/>
              <c:showSerName val="0"/>
              <c:showPercent val="0"/>
              <c:showBubbleSize val="0"/>
            </c:dLbl>
            <c:dLbl>
              <c:idx val="1"/>
              <c:layout>
                <c:manualLayout>
                  <c:x val="1.881720430107527E-3"/>
                  <c:y val="-9.646208080294949E-2"/>
                </c:manualLayout>
              </c:layout>
              <c:showLegendKey val="0"/>
              <c:showVal val="1"/>
              <c:showCatName val="0"/>
              <c:showSerName val="0"/>
              <c:showPercent val="0"/>
              <c:showBubbleSize val="0"/>
            </c:dLbl>
            <c:dLbl>
              <c:idx val="2"/>
              <c:layout>
                <c:manualLayout>
                  <c:x val="4.0736145574855253E-3"/>
                  <c:y val="-0.1052050861677481"/>
                </c:manualLayout>
              </c:layout>
              <c:showLegendKey val="0"/>
              <c:showVal val="1"/>
              <c:showCatName val="0"/>
              <c:showSerName val="0"/>
              <c:showPercent val="0"/>
              <c:showBubbleSize val="0"/>
            </c:dLbl>
            <c:dLbl>
              <c:idx val="3"/>
              <c:layout>
                <c:manualLayout>
                  <c:x val="-8.4574028122414453E-3"/>
                  <c:y val="-8.7976539589442765E-2"/>
                </c:manualLayout>
              </c:layout>
              <c:showLegendKey val="0"/>
              <c:showVal val="1"/>
              <c:showCatName val="0"/>
              <c:showSerName val="0"/>
              <c:showPercent val="0"/>
              <c:showBubbleSize val="0"/>
            </c:dLbl>
            <c:dLbl>
              <c:idx val="4"/>
              <c:layout>
                <c:manualLayout>
                  <c:x val="5.3074708713519991E-3"/>
                  <c:y val="-8.2831105056149504E-2"/>
                </c:manualLayout>
              </c:layout>
              <c:showLegendKey val="0"/>
              <c:showVal val="1"/>
              <c:showCatName val="0"/>
              <c:showSerName val="0"/>
              <c:showPercent val="0"/>
              <c:showBubbleSize val="0"/>
            </c:dLbl>
            <c:txPr>
              <a:bodyPr/>
              <a:lstStyle/>
              <a:p>
                <a:pPr>
                  <a:defRPr sz="800"/>
                </a:pPr>
                <a:endParaRPr lang="en-US"/>
              </a:p>
            </c:txPr>
            <c:showLegendKey val="0"/>
            <c:showVal val="0"/>
            <c:showCatName val="0"/>
            <c:showSerName val="0"/>
            <c:showPercent val="0"/>
            <c:showBubbleSize val="0"/>
          </c:dLbls>
          <c:cat>
            <c:strRef>
              <c:f>Sheet1!$A$2:$A$6</c:f>
              <c:strCache>
                <c:ptCount val="5"/>
                <c:pt idx="0">
                  <c:v>plasament la asistenţi maternali profesionişti</c:v>
                </c:pt>
                <c:pt idx="1">
                  <c:v>plasament în familia lărgită</c:v>
                </c:pt>
                <c:pt idx="2">
                  <c:v>plasament la familii/persoane fără grad de rudenie</c:v>
                </c:pt>
                <c:pt idx="3">
                  <c:v>plasament în servicii de tip rezidenţial publice</c:v>
                </c:pt>
                <c:pt idx="4">
                  <c:v>plasament în servicii de tip rezidenţial private</c:v>
                </c:pt>
              </c:strCache>
            </c:strRef>
          </c:cat>
          <c:val>
            <c:numRef>
              <c:f>Sheet1!$C$2:$C$6</c:f>
              <c:numCache>
                <c:formatCode>General</c:formatCode>
                <c:ptCount val="5"/>
                <c:pt idx="0">
                  <c:v>68</c:v>
                </c:pt>
                <c:pt idx="1">
                  <c:v>43</c:v>
                </c:pt>
                <c:pt idx="2">
                  <c:v>19</c:v>
                </c:pt>
                <c:pt idx="3">
                  <c:v>66</c:v>
                </c:pt>
                <c:pt idx="4">
                  <c:v>26</c:v>
                </c:pt>
              </c:numCache>
            </c:numRef>
          </c:val>
        </c:ser>
        <c:dLbls>
          <c:showLegendKey val="0"/>
          <c:showVal val="0"/>
          <c:showCatName val="0"/>
          <c:showSerName val="0"/>
          <c:showPercent val="0"/>
          <c:showBubbleSize val="0"/>
        </c:dLbls>
        <c:gapWidth val="150"/>
        <c:shape val="cylinder"/>
        <c:axId val="113817856"/>
        <c:axId val="114606080"/>
        <c:axId val="0"/>
      </c:bar3DChart>
      <c:catAx>
        <c:axId val="113817856"/>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en-US"/>
          </a:p>
        </c:txPr>
        <c:crossAx val="114606080"/>
        <c:crosses val="autoZero"/>
        <c:auto val="1"/>
        <c:lblAlgn val="ctr"/>
        <c:lblOffset val="100"/>
        <c:noMultiLvlLbl val="0"/>
      </c:catAx>
      <c:valAx>
        <c:axId val="114606080"/>
        <c:scaling>
          <c:orientation val="minMax"/>
        </c:scaling>
        <c:delete val="0"/>
        <c:axPos val="l"/>
        <c:majorGridlines/>
        <c:numFmt formatCode="General" sourceLinked="1"/>
        <c:majorTickMark val="out"/>
        <c:minorTickMark val="none"/>
        <c:tickLblPos val="nextTo"/>
        <c:crossAx val="113817856"/>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dLbls>
            <c:txPr>
              <a:bodyPr/>
              <a:lstStyle/>
              <a:p>
                <a:pPr>
                  <a:defRPr sz="800"/>
                </a:pPr>
                <a:endParaRPr lang="en-US"/>
              </a:p>
            </c:txPr>
            <c:dLblPos val="t"/>
            <c:showLegendKey val="0"/>
            <c:showVal val="1"/>
            <c:showCatName val="0"/>
            <c:showSerName val="0"/>
            <c:showPercent val="0"/>
            <c:showBubbleSize val="0"/>
            <c:showLeaderLines val="0"/>
          </c:dLbls>
          <c:cat>
            <c:strRef>
              <c:f>Sheet1!$B$103:$B$109</c:f>
              <c:strCache>
                <c:ptCount val="7"/>
                <c:pt idx="0">
                  <c:v>Anul 2015</c:v>
                </c:pt>
                <c:pt idx="1">
                  <c:v>Anul 2016</c:v>
                </c:pt>
                <c:pt idx="2">
                  <c:v>Anul 2017</c:v>
                </c:pt>
                <c:pt idx="3">
                  <c:v>Anul 2018</c:v>
                </c:pt>
                <c:pt idx="4">
                  <c:v>Anul 2019</c:v>
                </c:pt>
                <c:pt idx="5">
                  <c:v>Anul 2020</c:v>
                </c:pt>
                <c:pt idx="6">
                  <c:v>Anul 2021</c:v>
                </c:pt>
              </c:strCache>
            </c:strRef>
          </c:cat>
          <c:val>
            <c:numRef>
              <c:f>Sheet1!$C$103:$C$109</c:f>
              <c:numCache>
                <c:formatCode>General</c:formatCode>
                <c:ptCount val="7"/>
                <c:pt idx="0">
                  <c:v>27</c:v>
                </c:pt>
                <c:pt idx="1">
                  <c:v>29</c:v>
                </c:pt>
                <c:pt idx="2">
                  <c:v>22</c:v>
                </c:pt>
                <c:pt idx="3">
                  <c:v>16</c:v>
                </c:pt>
                <c:pt idx="4">
                  <c:v>19</c:v>
                </c:pt>
                <c:pt idx="5">
                  <c:v>16</c:v>
                </c:pt>
                <c:pt idx="6">
                  <c:v>22</c:v>
                </c:pt>
              </c:numCache>
            </c:numRef>
          </c:val>
          <c:smooth val="0"/>
        </c:ser>
        <c:dLbls>
          <c:showLegendKey val="0"/>
          <c:showVal val="0"/>
          <c:showCatName val="0"/>
          <c:showSerName val="0"/>
          <c:showPercent val="0"/>
          <c:showBubbleSize val="0"/>
        </c:dLbls>
        <c:marker val="1"/>
        <c:smooth val="0"/>
        <c:axId val="114621824"/>
        <c:axId val="114635904"/>
      </c:lineChart>
      <c:catAx>
        <c:axId val="114621824"/>
        <c:scaling>
          <c:orientation val="minMax"/>
        </c:scaling>
        <c:delete val="0"/>
        <c:axPos val="b"/>
        <c:majorTickMark val="out"/>
        <c:minorTickMark val="none"/>
        <c:tickLblPos val="nextTo"/>
        <c:txPr>
          <a:bodyPr/>
          <a:lstStyle/>
          <a:p>
            <a:pPr>
              <a:defRPr sz="800"/>
            </a:pPr>
            <a:endParaRPr lang="en-US"/>
          </a:p>
        </c:txPr>
        <c:crossAx val="114635904"/>
        <c:crosses val="autoZero"/>
        <c:auto val="1"/>
        <c:lblAlgn val="ctr"/>
        <c:lblOffset val="100"/>
        <c:noMultiLvlLbl val="0"/>
      </c:catAx>
      <c:valAx>
        <c:axId val="114635904"/>
        <c:scaling>
          <c:orientation val="minMax"/>
        </c:scaling>
        <c:delete val="0"/>
        <c:axPos val="l"/>
        <c:majorGridlines/>
        <c:numFmt formatCode="General" sourceLinked="1"/>
        <c:majorTickMark val="out"/>
        <c:minorTickMark val="none"/>
        <c:tickLblPos val="nextTo"/>
        <c:crossAx val="114621824"/>
        <c:crosses val="autoZero"/>
        <c:crossBetween val="between"/>
      </c:valAx>
    </c:plotArea>
    <c:plotVisOnly val="1"/>
    <c:dispBlanksAs val="zero"/>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25"/>
      <c:rAngAx val="0"/>
      <c:perspective val="30"/>
    </c:view3D>
    <c:floor>
      <c:thickness val="0"/>
    </c:floor>
    <c:sideWall>
      <c:thickness val="0"/>
    </c:sideWall>
    <c:backWall>
      <c:thickness val="0"/>
    </c:backWall>
    <c:plotArea>
      <c:layout>
        <c:manualLayout>
          <c:layoutTarget val="inner"/>
          <c:xMode val="edge"/>
          <c:yMode val="edge"/>
          <c:x val="6.1627496436041942E-2"/>
          <c:y val="0"/>
          <c:w val="0.61109356888764532"/>
          <c:h val="0.90740740740740744"/>
        </c:manualLayout>
      </c:layout>
      <c:pie3DChart>
        <c:varyColors val="1"/>
        <c:ser>
          <c:idx val="0"/>
          <c:order val="0"/>
          <c:explosion val="26"/>
          <c:dPt>
            <c:idx val="0"/>
            <c:bubble3D val="0"/>
            <c:explosion val="61"/>
          </c:dPt>
          <c:dPt>
            <c:idx val="1"/>
            <c:bubble3D val="0"/>
            <c:explosion val="47"/>
          </c:dPt>
          <c:dPt>
            <c:idx val="2"/>
            <c:bubble3D val="0"/>
            <c:explosion val="61"/>
          </c:dPt>
          <c:dLbls>
            <c:dLbl>
              <c:idx val="0"/>
              <c:layout>
                <c:manualLayout>
                  <c:x val="-1.5048337707786527E-2"/>
                  <c:y val="-1.5974773986585009E-2"/>
                </c:manualLayout>
              </c:layout>
              <c:showLegendKey val="0"/>
              <c:showVal val="0"/>
              <c:showCatName val="0"/>
              <c:showSerName val="0"/>
              <c:showPercent val="1"/>
              <c:showBubbleSize val="0"/>
            </c:dLbl>
            <c:dLbl>
              <c:idx val="1"/>
              <c:layout>
                <c:manualLayout>
                  <c:x val="2.3966535433070865E-2"/>
                  <c:y val="-3.3829104695246427E-4"/>
                </c:manualLayout>
              </c:layout>
              <c:showLegendKey val="0"/>
              <c:showVal val="0"/>
              <c:showCatName val="0"/>
              <c:showSerName val="0"/>
              <c:showPercent val="1"/>
              <c:showBubbleSize val="0"/>
            </c:dLbl>
            <c:dLbl>
              <c:idx val="2"/>
              <c:layout>
                <c:manualLayout>
                  <c:x val="-1.4307524059492564E-2"/>
                  <c:y val="1.0452026829979586E-2"/>
                </c:manualLayout>
              </c:layout>
              <c:showLegendKey val="0"/>
              <c:showVal val="0"/>
              <c:showCatName val="0"/>
              <c:showSerName val="0"/>
              <c:showPercent val="1"/>
              <c:showBubbleSize val="0"/>
            </c:dLbl>
            <c:txPr>
              <a:bodyPr/>
              <a:lstStyle/>
              <a:p>
                <a:pPr>
                  <a:defRPr sz="800"/>
                </a:pPr>
                <a:endParaRPr lang="en-US"/>
              </a:p>
            </c:txPr>
            <c:showLegendKey val="0"/>
            <c:showVal val="0"/>
            <c:showCatName val="0"/>
            <c:showSerName val="0"/>
            <c:showPercent val="1"/>
            <c:showBubbleSize val="0"/>
            <c:showLeaderLines val="1"/>
          </c:dLbls>
          <c:cat>
            <c:strRef>
              <c:f>Sheet1!$B$239:$B$241</c:f>
              <c:strCache>
                <c:ptCount val="3"/>
                <c:pt idx="0">
                  <c:v>copii  cu ambii părinţi plecaţi la muncă în străinătate</c:v>
                </c:pt>
                <c:pt idx="1">
                  <c:v>copii cu un singur părinte plecat la muncă în străinătate</c:v>
                </c:pt>
                <c:pt idx="2">
                  <c:v>copii cu părinte unic susţinător al familiei monoparentale plecat la muncă în străinătate</c:v>
                </c:pt>
              </c:strCache>
            </c:strRef>
          </c:cat>
          <c:val>
            <c:numRef>
              <c:f>Sheet1!$C$239:$C$241</c:f>
              <c:numCache>
                <c:formatCode>General</c:formatCode>
                <c:ptCount val="3"/>
                <c:pt idx="0">
                  <c:v>447</c:v>
                </c:pt>
                <c:pt idx="1">
                  <c:v>4226</c:v>
                </c:pt>
                <c:pt idx="2">
                  <c:v>336</c:v>
                </c:pt>
              </c:numCache>
            </c:numRef>
          </c:val>
        </c:ser>
        <c:ser>
          <c:idx val="1"/>
          <c:order val="1"/>
          <c:explosion val="25"/>
          <c:cat>
            <c:strRef>
              <c:f>Sheet1!$B$239:$B$241</c:f>
              <c:strCache>
                <c:ptCount val="3"/>
                <c:pt idx="0">
                  <c:v>copii  cu ambii părinţi plecaţi la muncă în străinătate</c:v>
                </c:pt>
                <c:pt idx="1">
                  <c:v>copii cu un singur părinte plecat la muncă în străinătate</c:v>
                </c:pt>
                <c:pt idx="2">
                  <c:v>copii cu părinte unic susţinător al familiei monoparentale plecat la muncă în străinătate</c:v>
                </c:pt>
              </c:strCache>
            </c:strRef>
          </c:cat>
          <c:val>
            <c:numRef>
              <c:f>Sheet1!$D$239:$D$241</c:f>
              <c:numCache>
                <c:formatCode>General</c:formatCode>
                <c:ptCount val="3"/>
                <c:pt idx="0">
                  <c:v>546</c:v>
                </c:pt>
                <c:pt idx="1">
                  <c:v>5577</c:v>
                </c:pt>
                <c:pt idx="2">
                  <c:v>395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5761421319796951"/>
          <c:y val="0.25693059200933216"/>
          <c:w val="0.22969543147208121"/>
          <c:h val="0.48613845144356954"/>
        </c:manualLayout>
      </c:layout>
      <c:overlay val="0"/>
      <c:txPr>
        <a:bodyPr/>
        <a:lstStyle/>
        <a:p>
          <a:pPr>
            <a:defRPr sz="800"/>
          </a:pPr>
          <a:endParaRPr lang="en-US"/>
        </a:p>
      </c:txPr>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82699037620297"/>
          <c:y val="4.1666666666666664E-2"/>
          <c:w val="0.53888888888888886"/>
          <c:h val="0.89814814814814814"/>
        </c:manualLayout>
      </c:layout>
      <c:doughnutChart>
        <c:varyColors val="1"/>
        <c:ser>
          <c:idx val="0"/>
          <c:order val="0"/>
          <c:explosion val="25"/>
          <c:dPt>
            <c:idx val="2"/>
            <c:bubble3D val="0"/>
            <c:explosion val="27"/>
          </c:dPt>
          <c:dPt>
            <c:idx val="4"/>
            <c:bubble3D val="0"/>
            <c:explosion val="6"/>
          </c:dPt>
          <c:dLbls>
            <c:dLbl>
              <c:idx val="0"/>
              <c:layout>
                <c:manualLayout>
                  <c:x val="-2.5000000000000001E-2"/>
                  <c:y val="-9.2592592592592601E-2"/>
                </c:manualLayout>
              </c:layout>
              <c:showLegendKey val="0"/>
              <c:showVal val="0"/>
              <c:showCatName val="0"/>
              <c:showSerName val="0"/>
              <c:showPercent val="1"/>
              <c:showBubbleSize val="0"/>
            </c:dLbl>
            <c:dLbl>
              <c:idx val="1"/>
              <c:layout>
                <c:manualLayout>
                  <c:x val="3.8888888888888938E-2"/>
                  <c:y val="-9.7222222222222224E-2"/>
                </c:manualLayout>
              </c:layout>
              <c:showLegendKey val="0"/>
              <c:showVal val="0"/>
              <c:showCatName val="0"/>
              <c:showSerName val="0"/>
              <c:showPercent val="1"/>
              <c:showBubbleSize val="0"/>
            </c:dLbl>
            <c:txPr>
              <a:bodyPr/>
              <a:lstStyle/>
              <a:p>
                <a:pPr>
                  <a:defRPr sz="800"/>
                </a:pPr>
                <a:endParaRPr lang="en-US"/>
              </a:p>
            </c:txPr>
            <c:showLegendKey val="0"/>
            <c:showVal val="0"/>
            <c:showCatName val="0"/>
            <c:showSerName val="0"/>
            <c:showPercent val="1"/>
            <c:showBubbleSize val="0"/>
            <c:showLeaderLines val="1"/>
          </c:dLbls>
          <c:cat>
            <c:strRef>
              <c:f>Sheet1!$B$261:$G$261</c:f>
              <c:strCache>
                <c:ptCount val="6"/>
                <c:pt idx="0">
                  <c:v>&lt;1 ani</c:v>
                </c:pt>
                <c:pt idx="1">
                  <c:v>1-2 ani</c:v>
                </c:pt>
                <c:pt idx="2">
                  <c:v>3-6 ani</c:v>
                </c:pt>
                <c:pt idx="3">
                  <c:v>7-9 ani</c:v>
                </c:pt>
                <c:pt idx="4">
                  <c:v>10-13 ani</c:v>
                </c:pt>
                <c:pt idx="5">
                  <c:v>14-17 ani</c:v>
                </c:pt>
              </c:strCache>
            </c:strRef>
          </c:cat>
          <c:val>
            <c:numRef>
              <c:f>Sheet1!$B$262:$G$262</c:f>
              <c:numCache>
                <c:formatCode>General</c:formatCode>
                <c:ptCount val="6"/>
                <c:pt idx="0">
                  <c:v>29</c:v>
                </c:pt>
                <c:pt idx="1">
                  <c:v>115</c:v>
                </c:pt>
                <c:pt idx="2">
                  <c:v>989</c:v>
                </c:pt>
                <c:pt idx="3">
                  <c:v>1527</c:v>
                </c:pt>
                <c:pt idx="4">
                  <c:v>2016</c:v>
                </c:pt>
                <c:pt idx="5">
                  <c:v>1842</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60"/>
      <c:rAngAx val="1"/>
    </c:view3D>
    <c:floor>
      <c:thickness val="0"/>
    </c:floor>
    <c:sideWall>
      <c:thickness val="0"/>
    </c:sideWall>
    <c:backWall>
      <c:thickness val="0"/>
    </c:backWall>
    <c:plotArea>
      <c:layout/>
      <c:bar3DChart>
        <c:barDir val="col"/>
        <c:grouping val="clustered"/>
        <c:varyColors val="0"/>
        <c:ser>
          <c:idx val="0"/>
          <c:order val="0"/>
          <c:tx>
            <c:strRef>
              <c:f>Sheet2!$B$13</c:f>
              <c:strCache>
                <c:ptCount val="1"/>
                <c:pt idx="0">
                  <c:v>cu ambii părinţi plecaţi la muncă în străinătate</c:v>
                </c:pt>
              </c:strCache>
            </c:strRef>
          </c:tx>
          <c:invertIfNegative val="0"/>
          <c:dLbls>
            <c:dLbl>
              <c:idx val="3"/>
              <c:tx>
                <c:rich>
                  <a:bodyPr/>
                  <a:lstStyle/>
                  <a:p>
                    <a:r>
                      <a:rPr lang="ro-RO"/>
                      <a:t>1196</a:t>
                    </a:r>
                    <a:endParaRPr lang="en-US"/>
                  </a:p>
                </c:rich>
              </c:tx>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numRef>
              <c:f>Sheet2!$C$12:$I$12</c:f>
              <c:numCache>
                <c:formatCode>General</c:formatCode>
                <c:ptCount val="7"/>
                <c:pt idx="0">
                  <c:v>2015</c:v>
                </c:pt>
                <c:pt idx="1">
                  <c:v>2016</c:v>
                </c:pt>
                <c:pt idx="2">
                  <c:v>2017</c:v>
                </c:pt>
                <c:pt idx="3">
                  <c:v>2018</c:v>
                </c:pt>
                <c:pt idx="4">
                  <c:v>2019</c:v>
                </c:pt>
                <c:pt idx="5">
                  <c:v>2020</c:v>
                </c:pt>
                <c:pt idx="6">
                  <c:v>2021</c:v>
                </c:pt>
              </c:numCache>
            </c:numRef>
          </c:cat>
          <c:val>
            <c:numRef>
              <c:f>Sheet2!$C$13:$I$13</c:f>
              <c:numCache>
                <c:formatCode>General</c:formatCode>
                <c:ptCount val="7"/>
                <c:pt idx="0">
                  <c:v>2153</c:v>
                </c:pt>
                <c:pt idx="1">
                  <c:v>1910</c:v>
                </c:pt>
                <c:pt idx="2">
                  <c:v>1423</c:v>
                </c:pt>
                <c:pt idx="3">
                  <c:v>1109</c:v>
                </c:pt>
                <c:pt idx="4">
                  <c:v>1243</c:v>
                </c:pt>
                <c:pt idx="5">
                  <c:v>1109</c:v>
                </c:pt>
                <c:pt idx="6">
                  <c:v>546</c:v>
                </c:pt>
              </c:numCache>
            </c:numRef>
          </c:val>
        </c:ser>
        <c:ser>
          <c:idx val="1"/>
          <c:order val="1"/>
          <c:tx>
            <c:strRef>
              <c:f>Sheet2!$B$14</c:f>
              <c:strCache>
                <c:ptCount val="1"/>
                <c:pt idx="0">
                  <c:v>cu un singur părinte plecat la muncă în străinătate</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numRef>
              <c:f>Sheet2!$C$12:$I$12</c:f>
              <c:numCache>
                <c:formatCode>General</c:formatCode>
                <c:ptCount val="7"/>
                <c:pt idx="0">
                  <c:v>2015</c:v>
                </c:pt>
                <c:pt idx="1">
                  <c:v>2016</c:v>
                </c:pt>
                <c:pt idx="2">
                  <c:v>2017</c:v>
                </c:pt>
                <c:pt idx="3">
                  <c:v>2018</c:v>
                </c:pt>
                <c:pt idx="4">
                  <c:v>2019</c:v>
                </c:pt>
                <c:pt idx="5">
                  <c:v>2020</c:v>
                </c:pt>
                <c:pt idx="6">
                  <c:v>2021</c:v>
                </c:pt>
              </c:numCache>
            </c:numRef>
          </c:cat>
          <c:val>
            <c:numRef>
              <c:f>Sheet2!$C$14:$I$14</c:f>
              <c:numCache>
                <c:formatCode>General</c:formatCode>
                <c:ptCount val="7"/>
                <c:pt idx="0">
                  <c:v>5572</c:v>
                </c:pt>
                <c:pt idx="1">
                  <c:v>5374</c:v>
                </c:pt>
                <c:pt idx="2">
                  <c:v>5991</c:v>
                </c:pt>
                <c:pt idx="3">
                  <c:v>6443</c:v>
                </c:pt>
                <c:pt idx="4">
                  <c:v>5741</c:v>
                </c:pt>
                <c:pt idx="5">
                  <c:v>5415</c:v>
                </c:pt>
                <c:pt idx="6">
                  <c:v>5577</c:v>
                </c:pt>
              </c:numCache>
            </c:numRef>
          </c:val>
        </c:ser>
        <c:ser>
          <c:idx val="2"/>
          <c:order val="2"/>
          <c:tx>
            <c:strRef>
              <c:f>Sheet2!$B$15</c:f>
              <c:strCache>
                <c:ptCount val="1"/>
                <c:pt idx="0">
                  <c:v>cu părinte unic susţinător al familiei monoparentale plecat la muncă în străinătate</c:v>
                </c:pt>
              </c:strCache>
            </c:strRef>
          </c:tx>
          <c:invertIfNegative val="0"/>
          <c:dLbls>
            <c:dLbl>
              <c:idx val="0"/>
              <c:layout>
                <c:manualLayout>
                  <c:x val="1.9444444444444445E-2"/>
                  <c:y val="4.6296296296296294E-3"/>
                </c:manualLayout>
              </c:layout>
              <c:showLegendKey val="0"/>
              <c:showVal val="1"/>
              <c:showCatName val="0"/>
              <c:showSerName val="0"/>
              <c:showPercent val="0"/>
              <c:showBubbleSize val="0"/>
            </c:dLbl>
            <c:dLbl>
              <c:idx val="1"/>
              <c:layout>
                <c:manualLayout>
                  <c:x val="2.2222222222222223E-2"/>
                  <c:y val="0"/>
                </c:manualLayout>
              </c:layout>
              <c:showLegendKey val="0"/>
              <c:showVal val="1"/>
              <c:showCatName val="0"/>
              <c:showSerName val="0"/>
              <c:showPercent val="0"/>
              <c:showBubbleSize val="0"/>
            </c:dLbl>
            <c:dLbl>
              <c:idx val="2"/>
              <c:layout>
                <c:manualLayout>
                  <c:x val="1.1111111111111112E-2"/>
                  <c:y val="0"/>
                </c:manualLayout>
              </c:layout>
              <c:showLegendKey val="0"/>
              <c:showVal val="1"/>
              <c:showCatName val="0"/>
              <c:showSerName val="0"/>
              <c:showPercent val="0"/>
              <c:showBubbleSize val="0"/>
            </c:dLbl>
            <c:dLbl>
              <c:idx val="3"/>
              <c:layout>
                <c:manualLayout>
                  <c:x val="1.6666666666666666E-2"/>
                  <c:y val="0"/>
                </c:manualLayout>
              </c:layout>
              <c:showLegendKey val="0"/>
              <c:showVal val="1"/>
              <c:showCatName val="0"/>
              <c:showSerName val="0"/>
              <c:showPercent val="0"/>
              <c:showBubbleSize val="0"/>
            </c:dLbl>
            <c:dLbl>
              <c:idx val="4"/>
              <c:layout>
                <c:manualLayout>
                  <c:x val="8.3333333333333332E-3"/>
                  <c:y val="0"/>
                </c:manualLayout>
              </c:layout>
              <c:showLegendKey val="0"/>
              <c:showVal val="1"/>
              <c:showCatName val="0"/>
              <c:showSerName val="0"/>
              <c:showPercent val="0"/>
              <c:showBubbleSize val="0"/>
            </c:dLbl>
            <c:dLbl>
              <c:idx val="5"/>
              <c:layout>
                <c:manualLayout>
                  <c:x val="1.9444444444444545E-2"/>
                  <c:y val="9.2592592592592587E-3"/>
                </c:manualLayout>
              </c:layout>
              <c:showLegendKey val="0"/>
              <c:showVal val="1"/>
              <c:showCatName val="0"/>
              <c:showSerName val="0"/>
              <c:showPercent val="0"/>
              <c:showBubbleSize val="0"/>
            </c:dLbl>
            <c:dLbl>
              <c:idx val="6"/>
              <c:layout>
                <c:manualLayout>
                  <c:x val="2.2222222222222223E-2"/>
                  <c:y val="4.6296296296296294E-3"/>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numRef>
              <c:f>Sheet2!$C$12:$I$12</c:f>
              <c:numCache>
                <c:formatCode>General</c:formatCode>
                <c:ptCount val="7"/>
                <c:pt idx="0">
                  <c:v>2015</c:v>
                </c:pt>
                <c:pt idx="1">
                  <c:v>2016</c:v>
                </c:pt>
                <c:pt idx="2">
                  <c:v>2017</c:v>
                </c:pt>
                <c:pt idx="3">
                  <c:v>2018</c:v>
                </c:pt>
                <c:pt idx="4">
                  <c:v>2019</c:v>
                </c:pt>
                <c:pt idx="5">
                  <c:v>2020</c:v>
                </c:pt>
                <c:pt idx="6">
                  <c:v>2021</c:v>
                </c:pt>
              </c:numCache>
            </c:numRef>
          </c:cat>
          <c:val>
            <c:numRef>
              <c:f>Sheet2!$C$15:$I$15</c:f>
              <c:numCache>
                <c:formatCode>General</c:formatCode>
                <c:ptCount val="7"/>
                <c:pt idx="0">
                  <c:v>720</c:v>
                </c:pt>
                <c:pt idx="1">
                  <c:v>661</c:v>
                </c:pt>
                <c:pt idx="2">
                  <c:v>647</c:v>
                </c:pt>
                <c:pt idx="3">
                  <c:v>574</c:v>
                </c:pt>
                <c:pt idx="4">
                  <c:v>542</c:v>
                </c:pt>
                <c:pt idx="5">
                  <c:v>478</c:v>
                </c:pt>
                <c:pt idx="6">
                  <c:v>395</c:v>
                </c:pt>
              </c:numCache>
            </c:numRef>
          </c:val>
        </c:ser>
        <c:dLbls>
          <c:showLegendKey val="0"/>
          <c:showVal val="0"/>
          <c:showCatName val="0"/>
          <c:showSerName val="0"/>
          <c:showPercent val="0"/>
          <c:showBubbleSize val="0"/>
        </c:dLbls>
        <c:gapWidth val="150"/>
        <c:shape val="cylinder"/>
        <c:axId val="117757056"/>
        <c:axId val="117758592"/>
        <c:axId val="0"/>
      </c:bar3DChart>
      <c:catAx>
        <c:axId val="117757056"/>
        <c:scaling>
          <c:orientation val="minMax"/>
        </c:scaling>
        <c:delete val="0"/>
        <c:axPos val="b"/>
        <c:numFmt formatCode="General" sourceLinked="1"/>
        <c:majorTickMark val="out"/>
        <c:minorTickMark val="none"/>
        <c:tickLblPos val="nextTo"/>
        <c:txPr>
          <a:bodyPr/>
          <a:lstStyle/>
          <a:p>
            <a:pPr>
              <a:defRPr sz="900"/>
            </a:pPr>
            <a:endParaRPr lang="en-US"/>
          </a:p>
        </c:txPr>
        <c:crossAx val="117758592"/>
        <c:crosses val="autoZero"/>
        <c:auto val="1"/>
        <c:lblAlgn val="ctr"/>
        <c:lblOffset val="100"/>
        <c:noMultiLvlLbl val="0"/>
      </c:catAx>
      <c:valAx>
        <c:axId val="117758592"/>
        <c:scaling>
          <c:orientation val="minMax"/>
        </c:scaling>
        <c:delete val="0"/>
        <c:axPos val="l"/>
        <c:majorGridlines/>
        <c:numFmt formatCode="General" sourceLinked="1"/>
        <c:majorTickMark val="out"/>
        <c:minorTickMark val="none"/>
        <c:tickLblPos val="nextTo"/>
        <c:txPr>
          <a:bodyPr/>
          <a:lstStyle/>
          <a:p>
            <a:pPr>
              <a:defRPr sz="900"/>
            </a:pPr>
            <a:endParaRPr lang="en-US"/>
          </a:p>
        </c:txPr>
        <c:crossAx val="117757056"/>
        <c:crosses val="autoZero"/>
        <c:crossBetween val="between"/>
      </c:valAx>
    </c:plotArea>
    <c:legend>
      <c:legendPos val="b"/>
      <c:layout>
        <c:manualLayout>
          <c:xMode val="edge"/>
          <c:yMode val="edge"/>
          <c:x val="0.19392331393358439"/>
          <c:y val="0.70308398950131235"/>
          <c:w val="0.61215337213283127"/>
          <c:h val="0.2669758907382086"/>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60"/>
      <c:rAngAx val="0"/>
      <c:perspective val="30"/>
    </c:view3D>
    <c:floor>
      <c:thickness val="0"/>
    </c:floor>
    <c:sideWall>
      <c:thickness val="0"/>
    </c:sideWall>
    <c:backWall>
      <c:thickness val="0"/>
    </c:backWall>
    <c:plotArea>
      <c:layout/>
      <c:pie3DChart>
        <c:varyColors val="1"/>
        <c:ser>
          <c:idx val="0"/>
          <c:order val="0"/>
          <c:explosion val="3"/>
          <c:dPt>
            <c:idx val="0"/>
            <c:bubble3D val="0"/>
            <c:explosion val="18"/>
          </c:dPt>
          <c:dPt>
            <c:idx val="1"/>
            <c:bubble3D val="0"/>
            <c:explosion val="11"/>
          </c:dPt>
          <c:dPt>
            <c:idx val="2"/>
            <c:bubble3D val="0"/>
            <c:explosion val="19"/>
          </c:dPt>
          <c:dPt>
            <c:idx val="3"/>
            <c:bubble3D val="0"/>
            <c:explosion val="37"/>
          </c:dPt>
          <c:dLbls>
            <c:showLegendKey val="0"/>
            <c:showVal val="0"/>
            <c:showCatName val="0"/>
            <c:showSerName val="0"/>
            <c:showPercent val="1"/>
            <c:showBubbleSize val="0"/>
            <c:showLeaderLines val="1"/>
          </c:dLbls>
          <c:cat>
            <c:strRef>
              <c:f>Sheet1!$D$37:$G$37</c:f>
              <c:strCache>
                <c:ptCount val="4"/>
                <c:pt idx="0">
                  <c:v>grav</c:v>
                </c:pt>
                <c:pt idx="1">
                  <c:v>accentuat</c:v>
                </c:pt>
                <c:pt idx="2">
                  <c:v>mediu</c:v>
                </c:pt>
                <c:pt idx="3">
                  <c:v>usor</c:v>
                </c:pt>
              </c:strCache>
            </c:strRef>
          </c:cat>
          <c:val>
            <c:numRef>
              <c:f>Sheet1!$D$38:$G$38</c:f>
              <c:numCache>
                <c:formatCode>General</c:formatCode>
                <c:ptCount val="4"/>
                <c:pt idx="0">
                  <c:v>263</c:v>
                </c:pt>
                <c:pt idx="1">
                  <c:v>455</c:v>
                </c:pt>
                <c:pt idx="2">
                  <c:v>43</c:v>
                </c:pt>
                <c:pt idx="3">
                  <c:v>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765638216384772E-2"/>
          <c:y val="6.4814814814814811E-2"/>
          <c:w val="0.90887705426863141"/>
          <c:h val="0.49810950714494023"/>
        </c:manualLayout>
      </c:layout>
      <c:lineChart>
        <c:grouping val="stacked"/>
        <c:varyColors val="0"/>
        <c:ser>
          <c:idx val="0"/>
          <c:order val="0"/>
          <c:tx>
            <c:strRef>
              <c:f>Sheet1!$I$66</c:f>
              <c:strCache>
                <c:ptCount val="1"/>
                <c:pt idx="0">
                  <c:v>Centrul de zi pentru copii cu dizabilităţi  ”Blijdorp Romania” </c:v>
                </c:pt>
              </c:strCache>
            </c:strRef>
          </c:tx>
          <c:dLbls>
            <c:dLbl>
              <c:idx val="0"/>
              <c:layout>
                <c:manualLayout>
                  <c:x val="-3.3552419018162145E-2"/>
                  <c:y val="3.6493146689997084E-2"/>
                </c:manualLayout>
              </c:layout>
              <c:dLblPos val="r"/>
              <c:showLegendKey val="0"/>
              <c:showVal val="1"/>
              <c:showCatName val="0"/>
              <c:showSerName val="0"/>
              <c:showPercent val="0"/>
              <c:showBubbleSize val="0"/>
            </c:dLbl>
            <c:dLbl>
              <c:idx val="1"/>
              <c:layout>
                <c:manualLayout>
                  <c:x val="-3.1247209244072708E-2"/>
                  <c:y val="3.1863517060367455E-2"/>
                </c:manualLayout>
              </c:layout>
              <c:dLblPos val="r"/>
              <c:showLegendKey val="0"/>
              <c:showVal val="1"/>
              <c:showCatName val="0"/>
              <c:showSerName val="0"/>
              <c:showPercent val="0"/>
              <c:showBubbleSize val="0"/>
            </c:dLbl>
            <c:dLbl>
              <c:idx val="2"/>
              <c:layout>
                <c:manualLayout>
                  <c:x val="-3.3552419018162145E-2"/>
                  <c:y val="4.1122776319626714E-2"/>
                </c:manualLayout>
              </c:layout>
              <c:dLblPos val="r"/>
              <c:showLegendKey val="0"/>
              <c:showVal val="1"/>
              <c:showCatName val="0"/>
              <c:showSerName val="0"/>
              <c:showPercent val="0"/>
              <c:showBubbleSize val="0"/>
            </c:dLbl>
            <c:dLbl>
              <c:idx val="3"/>
              <c:layout>
                <c:manualLayout>
                  <c:x val="-2.6636789695893823E-2"/>
                  <c:y val="1.7974628171478567E-2"/>
                </c:manualLayout>
              </c:layout>
              <c:dLblPos val="r"/>
              <c:showLegendKey val="0"/>
              <c:showVal val="1"/>
              <c:showCatName val="0"/>
              <c:showSerName val="0"/>
              <c:showPercent val="0"/>
              <c:showBubbleSize val="0"/>
            </c:dLbl>
            <c:dLbl>
              <c:idx val="4"/>
              <c:layout>
                <c:manualLayout>
                  <c:x val="-3.1247209244072708E-2"/>
                  <c:y val="2.7233887430737826E-2"/>
                </c:manualLayout>
              </c:layout>
              <c:dLblPos val="r"/>
              <c:showLegendKey val="0"/>
              <c:showVal val="1"/>
              <c:showCatName val="0"/>
              <c:showSerName val="0"/>
              <c:showPercent val="0"/>
              <c:showBubbleSize val="0"/>
            </c:dLbl>
            <c:dLbl>
              <c:idx val="5"/>
              <c:layout>
                <c:manualLayout>
                  <c:x val="-3.1247209244072708E-2"/>
                  <c:y val="1.7974628171478567E-2"/>
                </c:manualLayout>
              </c:layout>
              <c:dLblPos val="r"/>
              <c:showLegendKey val="0"/>
              <c:showVal val="1"/>
              <c:showCatName val="0"/>
              <c:showSerName val="0"/>
              <c:showPercent val="0"/>
              <c:showBubbleSize val="0"/>
            </c:dLbl>
            <c:dLbl>
              <c:idx val="6"/>
              <c:layout>
                <c:manualLayout>
                  <c:x val="-3.1247209244072708E-2"/>
                  <c:y val="1.7974628171478567E-2"/>
                </c:manualLayout>
              </c:layout>
              <c:dLblPos val="r"/>
              <c:showLegendKey val="0"/>
              <c:showVal val="1"/>
              <c:showCatName val="0"/>
              <c:showSerName val="0"/>
              <c:showPercent val="0"/>
              <c:showBubbleSize val="0"/>
            </c:dLbl>
            <c:txPr>
              <a:bodyPr/>
              <a:lstStyle/>
              <a:p>
                <a:pPr>
                  <a:defRPr sz="800"/>
                </a:pPr>
                <a:endParaRPr lang="en-US"/>
              </a:p>
            </c:txPr>
            <c:dLblPos val="b"/>
            <c:showLegendKey val="0"/>
            <c:showVal val="1"/>
            <c:showCatName val="0"/>
            <c:showSerName val="0"/>
            <c:showPercent val="0"/>
            <c:showBubbleSize val="0"/>
            <c:showLeaderLines val="0"/>
          </c:dLbls>
          <c:cat>
            <c:numRef>
              <c:f>Sheet1!$J$65:$P$65</c:f>
              <c:numCache>
                <c:formatCode>General</c:formatCode>
                <c:ptCount val="7"/>
                <c:pt idx="0">
                  <c:v>2015</c:v>
                </c:pt>
                <c:pt idx="1">
                  <c:v>2016</c:v>
                </c:pt>
                <c:pt idx="2">
                  <c:v>2017</c:v>
                </c:pt>
                <c:pt idx="3">
                  <c:v>2018</c:v>
                </c:pt>
                <c:pt idx="4">
                  <c:v>2019</c:v>
                </c:pt>
                <c:pt idx="5">
                  <c:v>2020</c:v>
                </c:pt>
                <c:pt idx="6">
                  <c:v>2021</c:v>
                </c:pt>
              </c:numCache>
            </c:numRef>
          </c:cat>
          <c:val>
            <c:numRef>
              <c:f>Sheet1!$J$66:$P$66</c:f>
              <c:numCache>
                <c:formatCode>General</c:formatCode>
                <c:ptCount val="7"/>
                <c:pt idx="0">
                  <c:v>44</c:v>
                </c:pt>
                <c:pt idx="1">
                  <c:v>43</c:v>
                </c:pt>
                <c:pt idx="2">
                  <c:v>41</c:v>
                </c:pt>
                <c:pt idx="3">
                  <c:v>45</c:v>
                </c:pt>
                <c:pt idx="4">
                  <c:v>41</c:v>
                </c:pt>
                <c:pt idx="5">
                  <c:v>40</c:v>
                </c:pt>
                <c:pt idx="6">
                  <c:v>41</c:v>
                </c:pt>
              </c:numCache>
            </c:numRef>
          </c:val>
          <c:smooth val="0"/>
        </c:ser>
        <c:ser>
          <c:idx val="1"/>
          <c:order val="1"/>
          <c:tx>
            <c:strRef>
              <c:f>Sheet1!$I$67</c:f>
              <c:strCache>
                <c:ptCount val="1"/>
                <c:pt idx="0">
                  <c:v>Centrul de recuperare neuro-psiho-motorie </c:v>
                </c:pt>
              </c:strCache>
            </c:strRef>
          </c:tx>
          <c:dLbls>
            <c:dLbl>
              <c:idx val="0"/>
              <c:layout>
                <c:manualLayout>
                  <c:x val="-3.1247209244072708E-2"/>
                  <c:y val="-3.6493146689997084E-2"/>
                </c:manualLayout>
              </c:layout>
              <c:dLblPos val="r"/>
              <c:showLegendKey val="0"/>
              <c:showVal val="1"/>
              <c:showCatName val="0"/>
              <c:showSerName val="0"/>
              <c:showPercent val="0"/>
              <c:showBubbleSize val="0"/>
            </c:dLbl>
            <c:dLbl>
              <c:idx val="1"/>
              <c:layout>
                <c:manualLayout>
                  <c:x val="-3.1247209244072708E-2"/>
                  <c:y val="-1.7974628171478567E-2"/>
                </c:manualLayout>
              </c:layout>
              <c:dLblPos val="r"/>
              <c:showLegendKey val="0"/>
              <c:showVal val="1"/>
              <c:showCatName val="0"/>
              <c:showSerName val="0"/>
              <c:showPercent val="0"/>
              <c:showBubbleSize val="0"/>
            </c:dLbl>
            <c:dLbl>
              <c:idx val="2"/>
              <c:layout>
                <c:manualLayout>
                  <c:x val="-2.4331579921804382E-2"/>
                  <c:y val="-3.1863517060367455E-2"/>
                </c:manualLayout>
              </c:layout>
              <c:dLblPos val="r"/>
              <c:showLegendKey val="0"/>
              <c:showVal val="1"/>
              <c:showCatName val="0"/>
              <c:showSerName val="0"/>
              <c:showPercent val="0"/>
              <c:showBubbleSize val="0"/>
            </c:dLbl>
            <c:dLbl>
              <c:idx val="3"/>
              <c:layout>
                <c:manualLayout>
                  <c:x val="-2.8941999469983264E-2"/>
                  <c:y val="-4.1122776319626672E-2"/>
                </c:manualLayout>
              </c:layout>
              <c:dLblPos val="r"/>
              <c:showLegendKey val="0"/>
              <c:showVal val="1"/>
              <c:showCatName val="0"/>
              <c:showSerName val="0"/>
              <c:showPercent val="0"/>
              <c:showBubbleSize val="0"/>
            </c:dLbl>
            <c:dLbl>
              <c:idx val="4"/>
              <c:layout>
                <c:manualLayout>
                  <c:x val="-3.1247209244072708E-2"/>
                  <c:y val="-4.1122776319626714E-2"/>
                </c:manualLayout>
              </c:layout>
              <c:dLblPos val="r"/>
              <c:showLegendKey val="0"/>
              <c:showVal val="1"/>
              <c:showCatName val="0"/>
              <c:showSerName val="0"/>
              <c:showPercent val="0"/>
              <c:showBubbleSize val="0"/>
            </c:dLbl>
            <c:dLbl>
              <c:idx val="5"/>
              <c:layout>
                <c:manualLayout>
                  <c:x val="-3.1247209244072708E-2"/>
                  <c:y val="-2.2604257801108151E-2"/>
                </c:manualLayout>
              </c:layout>
              <c:dLblPos val="r"/>
              <c:showLegendKey val="0"/>
              <c:showVal val="1"/>
              <c:showCatName val="0"/>
              <c:showSerName val="0"/>
              <c:showPercent val="0"/>
              <c:showBubbleSize val="0"/>
            </c:dLbl>
            <c:dLbl>
              <c:idx val="6"/>
              <c:layout>
                <c:manualLayout>
                  <c:x val="-8.1951115031782852E-3"/>
                  <c:y val="-1.3344998541848936E-2"/>
                </c:manualLayout>
              </c:layout>
              <c:dLblPos val="r"/>
              <c:showLegendKey val="0"/>
              <c:showVal val="1"/>
              <c:showCatName val="0"/>
              <c:showSerName val="0"/>
              <c:showPercent val="0"/>
              <c:showBubbleSize val="0"/>
            </c:dLbl>
            <c:txPr>
              <a:bodyPr/>
              <a:lstStyle/>
              <a:p>
                <a:pPr>
                  <a:defRPr sz="800"/>
                </a:pPr>
                <a:endParaRPr lang="en-US"/>
              </a:p>
            </c:txPr>
            <c:dLblPos val="t"/>
            <c:showLegendKey val="0"/>
            <c:showVal val="1"/>
            <c:showCatName val="0"/>
            <c:showSerName val="0"/>
            <c:showPercent val="0"/>
            <c:showBubbleSize val="0"/>
            <c:showLeaderLines val="0"/>
          </c:dLbls>
          <c:cat>
            <c:numRef>
              <c:f>Sheet1!$J$65:$P$65</c:f>
              <c:numCache>
                <c:formatCode>General</c:formatCode>
                <c:ptCount val="7"/>
                <c:pt idx="0">
                  <c:v>2015</c:v>
                </c:pt>
                <c:pt idx="1">
                  <c:v>2016</c:v>
                </c:pt>
                <c:pt idx="2">
                  <c:v>2017</c:v>
                </c:pt>
                <c:pt idx="3">
                  <c:v>2018</c:v>
                </c:pt>
                <c:pt idx="4">
                  <c:v>2019</c:v>
                </c:pt>
                <c:pt idx="5">
                  <c:v>2020</c:v>
                </c:pt>
                <c:pt idx="6">
                  <c:v>2021</c:v>
                </c:pt>
              </c:numCache>
            </c:numRef>
          </c:cat>
          <c:val>
            <c:numRef>
              <c:f>Sheet1!$J$67:$P$67</c:f>
              <c:numCache>
                <c:formatCode>General</c:formatCode>
                <c:ptCount val="7"/>
                <c:pt idx="0">
                  <c:v>58</c:v>
                </c:pt>
                <c:pt idx="1">
                  <c:v>56</c:v>
                </c:pt>
                <c:pt idx="2">
                  <c:v>57</c:v>
                </c:pt>
                <c:pt idx="3">
                  <c:v>60</c:v>
                </c:pt>
                <c:pt idx="4">
                  <c:v>50</c:v>
                </c:pt>
                <c:pt idx="5">
                  <c:v>49</c:v>
                </c:pt>
                <c:pt idx="6">
                  <c:v>51</c:v>
                </c:pt>
              </c:numCache>
            </c:numRef>
          </c:val>
          <c:smooth val="0"/>
        </c:ser>
        <c:ser>
          <c:idx val="2"/>
          <c:order val="2"/>
          <c:tx>
            <c:strRef>
              <c:f>Sheet1!$I$68</c:f>
              <c:strCache>
                <c:ptCount val="1"/>
                <c:pt idx="0">
                  <c:v>Centrul de recuperare Gura Humorului</c:v>
                </c:pt>
              </c:strCache>
            </c:strRef>
          </c:tx>
          <c:dLbls>
            <c:txPr>
              <a:bodyPr/>
              <a:lstStyle/>
              <a:p>
                <a:pPr>
                  <a:defRPr sz="800"/>
                </a:pPr>
                <a:endParaRPr lang="en-US"/>
              </a:p>
            </c:txPr>
            <c:dLblPos val="t"/>
            <c:showLegendKey val="0"/>
            <c:showVal val="1"/>
            <c:showCatName val="0"/>
            <c:showSerName val="0"/>
            <c:showPercent val="0"/>
            <c:showBubbleSize val="0"/>
            <c:showLeaderLines val="0"/>
          </c:dLbls>
          <c:cat>
            <c:numRef>
              <c:f>Sheet1!$J$65:$P$65</c:f>
              <c:numCache>
                <c:formatCode>General</c:formatCode>
                <c:ptCount val="7"/>
                <c:pt idx="0">
                  <c:v>2015</c:v>
                </c:pt>
                <c:pt idx="1">
                  <c:v>2016</c:v>
                </c:pt>
                <c:pt idx="2">
                  <c:v>2017</c:v>
                </c:pt>
                <c:pt idx="3">
                  <c:v>2018</c:v>
                </c:pt>
                <c:pt idx="4">
                  <c:v>2019</c:v>
                </c:pt>
                <c:pt idx="5">
                  <c:v>2020</c:v>
                </c:pt>
                <c:pt idx="6">
                  <c:v>2021</c:v>
                </c:pt>
              </c:numCache>
            </c:numRef>
          </c:cat>
          <c:val>
            <c:numRef>
              <c:f>Sheet1!$J$68:$P$68</c:f>
              <c:numCache>
                <c:formatCode>General</c:formatCode>
                <c:ptCount val="7"/>
                <c:pt idx="0">
                  <c:v>43</c:v>
                </c:pt>
                <c:pt idx="1">
                  <c:v>42</c:v>
                </c:pt>
                <c:pt idx="2">
                  <c:v>41</c:v>
                </c:pt>
                <c:pt idx="3">
                  <c:v>53</c:v>
                </c:pt>
                <c:pt idx="4">
                  <c:v>45</c:v>
                </c:pt>
                <c:pt idx="5">
                  <c:v>33</c:v>
                </c:pt>
                <c:pt idx="6">
                  <c:v>53</c:v>
                </c:pt>
              </c:numCache>
            </c:numRef>
          </c:val>
          <c:smooth val="0"/>
        </c:ser>
        <c:ser>
          <c:idx val="3"/>
          <c:order val="3"/>
          <c:tx>
            <c:strRef>
              <c:f>Sheet1!$I$69</c:f>
              <c:strCache>
                <c:ptCount val="1"/>
                <c:pt idx="0">
                  <c:v>Echipele mobile </c:v>
                </c:pt>
              </c:strCache>
            </c:strRef>
          </c:tx>
          <c:dLbls>
            <c:txPr>
              <a:bodyPr/>
              <a:lstStyle/>
              <a:p>
                <a:pPr>
                  <a:defRPr sz="800"/>
                </a:pPr>
                <a:endParaRPr lang="en-US"/>
              </a:p>
            </c:txPr>
            <c:dLblPos val="t"/>
            <c:showLegendKey val="0"/>
            <c:showVal val="1"/>
            <c:showCatName val="0"/>
            <c:showSerName val="0"/>
            <c:showPercent val="0"/>
            <c:showBubbleSize val="0"/>
            <c:showLeaderLines val="0"/>
          </c:dLbls>
          <c:cat>
            <c:numRef>
              <c:f>Sheet1!$J$65:$P$65</c:f>
              <c:numCache>
                <c:formatCode>General</c:formatCode>
                <c:ptCount val="7"/>
                <c:pt idx="0">
                  <c:v>2015</c:v>
                </c:pt>
                <c:pt idx="1">
                  <c:v>2016</c:v>
                </c:pt>
                <c:pt idx="2">
                  <c:v>2017</c:v>
                </c:pt>
                <c:pt idx="3">
                  <c:v>2018</c:v>
                </c:pt>
                <c:pt idx="4">
                  <c:v>2019</c:v>
                </c:pt>
                <c:pt idx="5">
                  <c:v>2020</c:v>
                </c:pt>
                <c:pt idx="6">
                  <c:v>2021</c:v>
                </c:pt>
              </c:numCache>
            </c:numRef>
          </c:cat>
          <c:val>
            <c:numRef>
              <c:f>Sheet1!$J$69:$P$69</c:f>
              <c:numCache>
                <c:formatCode>General</c:formatCode>
                <c:ptCount val="7"/>
                <c:pt idx="0">
                  <c:v>156</c:v>
                </c:pt>
                <c:pt idx="1">
                  <c:v>101</c:v>
                </c:pt>
                <c:pt idx="2">
                  <c:v>165</c:v>
                </c:pt>
                <c:pt idx="3">
                  <c:v>152</c:v>
                </c:pt>
                <c:pt idx="4">
                  <c:v>152</c:v>
                </c:pt>
                <c:pt idx="5">
                  <c:v>140</c:v>
                </c:pt>
                <c:pt idx="6">
                  <c:v>129</c:v>
                </c:pt>
              </c:numCache>
            </c:numRef>
          </c:val>
          <c:smooth val="0"/>
        </c:ser>
        <c:dLbls>
          <c:showLegendKey val="0"/>
          <c:showVal val="0"/>
          <c:showCatName val="0"/>
          <c:showSerName val="0"/>
          <c:showPercent val="0"/>
          <c:showBubbleSize val="0"/>
        </c:dLbls>
        <c:marker val="1"/>
        <c:smooth val="0"/>
        <c:axId val="118783360"/>
        <c:axId val="118801536"/>
      </c:lineChart>
      <c:catAx>
        <c:axId val="118783360"/>
        <c:scaling>
          <c:orientation val="minMax"/>
        </c:scaling>
        <c:delete val="0"/>
        <c:axPos val="b"/>
        <c:numFmt formatCode="General" sourceLinked="1"/>
        <c:majorTickMark val="out"/>
        <c:minorTickMark val="none"/>
        <c:tickLblPos val="nextTo"/>
        <c:txPr>
          <a:bodyPr/>
          <a:lstStyle/>
          <a:p>
            <a:pPr>
              <a:defRPr sz="900"/>
            </a:pPr>
            <a:endParaRPr lang="en-US"/>
          </a:p>
        </c:txPr>
        <c:crossAx val="118801536"/>
        <c:crosses val="autoZero"/>
        <c:auto val="1"/>
        <c:lblAlgn val="ctr"/>
        <c:lblOffset val="100"/>
        <c:noMultiLvlLbl val="0"/>
      </c:catAx>
      <c:valAx>
        <c:axId val="118801536"/>
        <c:scaling>
          <c:orientation val="minMax"/>
        </c:scaling>
        <c:delete val="1"/>
        <c:axPos val="l"/>
        <c:majorGridlines/>
        <c:numFmt formatCode="General" sourceLinked="1"/>
        <c:majorTickMark val="out"/>
        <c:minorTickMark val="none"/>
        <c:tickLblPos val="nextTo"/>
        <c:crossAx val="118783360"/>
        <c:crosses val="autoZero"/>
        <c:crossBetween val="between"/>
      </c:valAx>
    </c:plotArea>
    <c:legend>
      <c:legendPos val="b"/>
      <c:overlay val="0"/>
      <c:txPr>
        <a:bodyPr/>
        <a:lstStyle/>
        <a:p>
          <a:pPr>
            <a:defRPr sz="1000">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08073053368329"/>
          <c:y val="0.1428211533799239"/>
          <c:w val="0.30201399825021874"/>
          <c:h val="0.72774457409691262"/>
        </c:manualLayout>
      </c:layout>
      <c:doughnutChart>
        <c:varyColors val="1"/>
        <c:ser>
          <c:idx val="0"/>
          <c:order val="0"/>
          <c:cat>
            <c:strRef>
              <c:f>Sheet1!$C$96:$I$96</c:f>
              <c:strCache>
                <c:ptCount val="7"/>
                <c:pt idx="0">
                  <c:v>18-29</c:v>
                </c:pt>
                <c:pt idx="1">
                  <c:v>30-39</c:v>
                </c:pt>
                <c:pt idx="2">
                  <c:v>40-49 ani</c:v>
                </c:pt>
                <c:pt idx="3">
                  <c:v>50-59 ani</c:v>
                </c:pt>
                <c:pt idx="4">
                  <c:v>60-69 ani</c:v>
                </c:pt>
                <c:pt idx="5">
                  <c:v>70-79 ani</c:v>
                </c:pt>
                <c:pt idx="6">
                  <c:v>Peste 80 ani</c:v>
                </c:pt>
              </c:strCache>
            </c:strRef>
          </c:cat>
          <c:val>
            <c:numRef>
              <c:f>Sheet1!$C$97:$I$97</c:f>
              <c:numCache>
                <c:formatCode>General</c:formatCode>
                <c:ptCount val="7"/>
                <c:pt idx="0">
                  <c:v>0</c:v>
                </c:pt>
                <c:pt idx="1">
                  <c:v>0</c:v>
                </c:pt>
              </c:numCache>
            </c:numRef>
          </c:val>
        </c:ser>
        <c:ser>
          <c:idx val="1"/>
          <c:order val="1"/>
          <c:dLbls>
            <c:dLbl>
              <c:idx val="0"/>
              <c:layout>
                <c:manualLayout>
                  <c:x val="2.2222222222222223E-2"/>
                  <c:y val="5.3547523427041499E-2"/>
                </c:manualLayout>
              </c:layout>
              <c:showLegendKey val="0"/>
              <c:showVal val="0"/>
              <c:showCatName val="0"/>
              <c:showSerName val="0"/>
              <c:showPercent val="1"/>
              <c:showBubbleSize val="0"/>
            </c:dLbl>
            <c:dLbl>
              <c:idx val="1"/>
              <c:layout>
                <c:manualLayout>
                  <c:x val="1.9444444444444445E-2"/>
                  <c:y val="9.3708165997322623E-2"/>
                </c:manualLayout>
              </c:layout>
              <c:showLegendKey val="0"/>
              <c:showVal val="0"/>
              <c:showCatName val="0"/>
              <c:showSerName val="0"/>
              <c:showPercent val="1"/>
              <c:showBubbleSize val="0"/>
            </c:dLbl>
            <c:dLbl>
              <c:idx val="2"/>
              <c:layout>
                <c:manualLayout>
                  <c:x val="-4.4444444444444418E-2"/>
                  <c:y val="4.6854082998661312E-2"/>
                </c:manualLayout>
              </c:layout>
              <c:showLegendKey val="0"/>
              <c:showVal val="0"/>
              <c:showCatName val="0"/>
              <c:showSerName val="0"/>
              <c:showPercent val="1"/>
              <c:showBubbleSize val="0"/>
            </c:dLbl>
            <c:dLbl>
              <c:idx val="3"/>
              <c:layout>
                <c:manualLayout>
                  <c:x val="-3.3333333333333333E-2"/>
                  <c:y val="-4.0160642570281124E-2"/>
                </c:manualLayout>
              </c:layout>
              <c:showLegendKey val="0"/>
              <c:showVal val="0"/>
              <c:showCatName val="0"/>
              <c:showSerName val="0"/>
              <c:showPercent val="1"/>
              <c:showBubbleSize val="0"/>
            </c:dLbl>
            <c:dLbl>
              <c:idx val="4"/>
              <c:layout>
                <c:manualLayout>
                  <c:x val="2.500000000000005E-2"/>
                  <c:y val="-4.6854082998661312E-2"/>
                </c:manualLayout>
              </c:layout>
              <c:showLegendKey val="0"/>
              <c:showVal val="0"/>
              <c:showCatName val="0"/>
              <c:showSerName val="0"/>
              <c:showPercent val="1"/>
              <c:showBubbleSize val="0"/>
            </c:dLbl>
            <c:dLbl>
              <c:idx val="5"/>
              <c:layout>
                <c:manualLayout>
                  <c:x val="4.4444444444444446E-2"/>
                  <c:y val="-1.3386880856760375E-2"/>
                </c:manualLayout>
              </c:layout>
              <c:showLegendKey val="0"/>
              <c:showVal val="0"/>
              <c:showCatName val="0"/>
              <c:showSerName val="0"/>
              <c:showPercent val="1"/>
              <c:showBubbleSize val="0"/>
            </c:dLbl>
            <c:dLbl>
              <c:idx val="6"/>
              <c:layout>
                <c:manualLayout>
                  <c:x val="3.888888888888889E-2"/>
                  <c:y val="6.6934404283801258E-3"/>
                </c:manualLayout>
              </c:layout>
              <c:showLegendKey val="0"/>
              <c:showVal val="0"/>
              <c:showCatName val="0"/>
              <c:showSerName val="0"/>
              <c:showPercent val="1"/>
              <c:showBubbleSize val="0"/>
            </c:dLbl>
            <c:txPr>
              <a:bodyPr/>
              <a:lstStyle/>
              <a:p>
                <a:pPr>
                  <a:defRPr sz="800"/>
                </a:pPr>
                <a:endParaRPr lang="en-US"/>
              </a:p>
            </c:txPr>
            <c:showLegendKey val="0"/>
            <c:showVal val="0"/>
            <c:showCatName val="0"/>
            <c:showSerName val="0"/>
            <c:showPercent val="1"/>
            <c:showBubbleSize val="0"/>
            <c:showLeaderLines val="1"/>
          </c:dLbls>
          <c:cat>
            <c:strRef>
              <c:f>Sheet1!$C$96:$I$96</c:f>
              <c:strCache>
                <c:ptCount val="7"/>
                <c:pt idx="0">
                  <c:v>18-29</c:v>
                </c:pt>
                <c:pt idx="1">
                  <c:v>30-39</c:v>
                </c:pt>
                <c:pt idx="2">
                  <c:v>40-49 ani</c:v>
                </c:pt>
                <c:pt idx="3">
                  <c:v>50-59 ani</c:v>
                </c:pt>
                <c:pt idx="4">
                  <c:v>60-69 ani</c:v>
                </c:pt>
                <c:pt idx="5">
                  <c:v>70-79 ani</c:v>
                </c:pt>
                <c:pt idx="6">
                  <c:v>Peste 80 ani</c:v>
                </c:pt>
              </c:strCache>
            </c:strRef>
          </c:cat>
          <c:val>
            <c:numRef>
              <c:f>Sheet1!$C$98:$I$98</c:f>
              <c:numCache>
                <c:formatCode>General</c:formatCode>
                <c:ptCount val="7"/>
                <c:pt idx="0">
                  <c:v>87</c:v>
                </c:pt>
                <c:pt idx="1">
                  <c:v>129</c:v>
                </c:pt>
                <c:pt idx="2">
                  <c:v>155</c:v>
                </c:pt>
                <c:pt idx="3">
                  <c:v>176</c:v>
                </c:pt>
                <c:pt idx="4">
                  <c:v>132</c:v>
                </c:pt>
                <c:pt idx="5">
                  <c:v>63</c:v>
                </c:pt>
                <c:pt idx="6">
                  <c:v>23</c:v>
                </c:pt>
              </c:numCache>
            </c:numRef>
          </c:val>
        </c:ser>
        <c:dLbls>
          <c:showLegendKey val="0"/>
          <c:showVal val="0"/>
          <c:showCatName val="0"/>
          <c:showSerName val="0"/>
          <c:showPercent val="0"/>
          <c:showBubbleSize val="0"/>
          <c:showLeaderLines val="1"/>
        </c:dLbls>
        <c:firstSliceAng val="92"/>
        <c:holeSize val="50"/>
      </c:doughnutChart>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dLbls>
            <c:txPr>
              <a:bodyPr/>
              <a:lstStyle/>
              <a:p>
                <a:pPr>
                  <a:defRPr sz="800"/>
                </a:pPr>
                <a:endParaRPr lang="en-US"/>
              </a:p>
            </c:txPr>
            <c:dLblPos val="t"/>
            <c:showLegendKey val="0"/>
            <c:showVal val="1"/>
            <c:showCatName val="0"/>
            <c:showSerName val="0"/>
            <c:showPercent val="0"/>
            <c:showBubbleSize val="0"/>
            <c:showLeaderLines val="0"/>
          </c:dLbls>
          <c:cat>
            <c:numRef>
              <c:f>Sheet1!$C$88:$I$88</c:f>
              <c:numCache>
                <c:formatCode>m/d/yyyy</c:formatCode>
                <c:ptCount val="7"/>
                <c:pt idx="0">
                  <c:v>42369</c:v>
                </c:pt>
                <c:pt idx="1">
                  <c:v>42735</c:v>
                </c:pt>
                <c:pt idx="2">
                  <c:v>43100</c:v>
                </c:pt>
                <c:pt idx="3">
                  <c:v>43465</c:v>
                </c:pt>
                <c:pt idx="4">
                  <c:v>43830</c:v>
                </c:pt>
                <c:pt idx="5">
                  <c:v>44196</c:v>
                </c:pt>
                <c:pt idx="6">
                  <c:v>44561</c:v>
                </c:pt>
              </c:numCache>
            </c:numRef>
          </c:cat>
          <c:val>
            <c:numRef>
              <c:f>Sheet1!$C$89:$I$89</c:f>
              <c:numCache>
                <c:formatCode>General</c:formatCode>
                <c:ptCount val="7"/>
                <c:pt idx="0">
                  <c:v>866</c:v>
                </c:pt>
                <c:pt idx="1">
                  <c:v>872</c:v>
                </c:pt>
                <c:pt idx="2">
                  <c:v>864</c:v>
                </c:pt>
                <c:pt idx="3">
                  <c:v>851</c:v>
                </c:pt>
                <c:pt idx="4">
                  <c:v>801</c:v>
                </c:pt>
                <c:pt idx="5">
                  <c:v>786</c:v>
                </c:pt>
                <c:pt idx="6">
                  <c:v>765</c:v>
                </c:pt>
              </c:numCache>
            </c:numRef>
          </c:val>
          <c:smooth val="0"/>
        </c:ser>
        <c:dLbls>
          <c:showLegendKey val="0"/>
          <c:showVal val="0"/>
          <c:showCatName val="0"/>
          <c:showSerName val="0"/>
          <c:showPercent val="0"/>
          <c:showBubbleSize val="0"/>
        </c:dLbls>
        <c:marker val="1"/>
        <c:smooth val="0"/>
        <c:axId val="114766208"/>
        <c:axId val="114767744"/>
      </c:lineChart>
      <c:dateAx>
        <c:axId val="114766208"/>
        <c:scaling>
          <c:orientation val="minMax"/>
        </c:scaling>
        <c:delete val="1"/>
        <c:axPos val="b"/>
        <c:numFmt formatCode="m/d/yyyy" sourceLinked="1"/>
        <c:majorTickMark val="out"/>
        <c:minorTickMark val="none"/>
        <c:tickLblPos val="nextTo"/>
        <c:crossAx val="114767744"/>
        <c:crosses val="autoZero"/>
        <c:auto val="1"/>
        <c:lblOffset val="100"/>
        <c:baseTimeUnit val="years"/>
      </c:dateAx>
      <c:valAx>
        <c:axId val="114767744"/>
        <c:scaling>
          <c:orientation val="minMax"/>
        </c:scaling>
        <c:delete val="0"/>
        <c:axPos val="l"/>
        <c:majorGridlines/>
        <c:numFmt formatCode="General" sourceLinked="1"/>
        <c:majorTickMark val="out"/>
        <c:minorTickMark val="none"/>
        <c:tickLblPos val="nextTo"/>
        <c:crossAx val="114766208"/>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800"/>
                </a:pPr>
                <a:endParaRPr lang="en-US"/>
              </a:p>
            </c:txPr>
            <c:showLegendKey val="0"/>
            <c:showVal val="0"/>
            <c:showCatName val="0"/>
            <c:showSerName val="0"/>
            <c:showPercent val="1"/>
            <c:showBubbleSize val="0"/>
            <c:showLeaderLines val="1"/>
          </c:dLbls>
          <c:cat>
            <c:strRef>
              <c:f>Sheet1!$D$46:$H$46</c:f>
              <c:strCache>
                <c:ptCount val="5"/>
                <c:pt idx="0">
                  <c:v> grav cu asistent personal</c:v>
                </c:pt>
                <c:pt idx="1">
                  <c:v>grav fără asistent personal</c:v>
                </c:pt>
                <c:pt idx="2">
                  <c:v>accentuat </c:v>
                </c:pt>
                <c:pt idx="3">
                  <c:v>mediu</c:v>
                </c:pt>
                <c:pt idx="4">
                  <c:v>ușor</c:v>
                </c:pt>
              </c:strCache>
            </c:strRef>
          </c:cat>
          <c:val>
            <c:numRef>
              <c:f>Sheet1!$D$47:$H$47</c:f>
              <c:numCache>
                <c:formatCode>General</c:formatCode>
                <c:ptCount val="5"/>
                <c:pt idx="0">
                  <c:v>2066</c:v>
                </c:pt>
                <c:pt idx="1">
                  <c:v>602</c:v>
                </c:pt>
                <c:pt idx="2">
                  <c:v>2880</c:v>
                </c:pt>
                <c:pt idx="3">
                  <c:v>363</c:v>
                </c:pt>
                <c:pt idx="4">
                  <c:v>27</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800"/>
                </a:pPr>
                <a:endParaRPr lang="en-US"/>
              </a:p>
            </c:txPr>
            <c:showLegendKey val="0"/>
            <c:showVal val="0"/>
            <c:showCatName val="0"/>
            <c:showSerName val="0"/>
            <c:showPercent val="1"/>
            <c:showBubbleSize val="0"/>
            <c:showLeaderLines val="1"/>
          </c:dLbls>
          <c:cat>
            <c:strRef>
              <c:f>Sheet1!$B$129:$B$132</c:f>
              <c:strCache>
                <c:ptCount val="4"/>
                <c:pt idx="0">
                  <c:v>grad grav</c:v>
                </c:pt>
                <c:pt idx="1">
                  <c:v>grad accentuat</c:v>
                </c:pt>
                <c:pt idx="2">
                  <c:v>grad mediu</c:v>
                </c:pt>
                <c:pt idx="3">
                  <c:v>grad usor</c:v>
                </c:pt>
              </c:strCache>
            </c:strRef>
          </c:cat>
          <c:val>
            <c:numRef>
              <c:f>Sheet1!$C$129:$C$132</c:f>
              <c:numCache>
                <c:formatCode>General</c:formatCode>
                <c:ptCount val="4"/>
                <c:pt idx="0">
                  <c:v>9501</c:v>
                </c:pt>
                <c:pt idx="1">
                  <c:v>10921</c:v>
                </c:pt>
                <c:pt idx="2">
                  <c:v>1093</c:v>
                </c:pt>
                <c:pt idx="3">
                  <c:v>61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60"/>
      <c:rAngAx val="1"/>
    </c:view3D>
    <c:floor>
      <c:thickness val="0"/>
    </c:floor>
    <c:sideWall>
      <c:thickness val="0"/>
    </c:sideWall>
    <c:backWall>
      <c:thickness val="0"/>
    </c:backWall>
    <c:plotArea>
      <c:layout/>
      <c:bar3DChart>
        <c:barDir val="col"/>
        <c:grouping val="percentStacked"/>
        <c:varyColors val="0"/>
        <c:ser>
          <c:idx val="0"/>
          <c:order val="0"/>
          <c:tx>
            <c:strRef>
              <c:f>Sheet1!$C$180</c:f>
              <c:strCache>
                <c:ptCount val="1"/>
                <c:pt idx="0">
                  <c:v>grav</c:v>
                </c:pt>
              </c:strCache>
            </c:strRef>
          </c:tx>
          <c:invertIfNegative val="0"/>
          <c:dLbls>
            <c:dLbl>
              <c:idx val="0"/>
              <c:layout>
                <c:manualLayout>
                  <c:x val="-1.8656716417910457E-2"/>
                  <c:y val="-2.2675736961451247E-2"/>
                </c:manualLayout>
              </c:layout>
              <c:showLegendKey val="0"/>
              <c:showVal val="1"/>
              <c:showCatName val="0"/>
              <c:showSerName val="0"/>
              <c:showPercent val="0"/>
              <c:showBubbleSize val="0"/>
            </c:dLbl>
            <c:dLbl>
              <c:idx val="2"/>
              <c:layout>
                <c:manualLayout>
                  <c:x val="-1.8656716417910446E-2"/>
                  <c:y val="0"/>
                </c:manualLayout>
              </c:layout>
              <c:showLegendKey val="0"/>
              <c:showVal val="1"/>
              <c:showCatName val="0"/>
              <c:showSerName val="0"/>
              <c:showPercent val="0"/>
              <c:showBubbleSize val="0"/>
            </c:dLbl>
            <c:dLbl>
              <c:idx val="3"/>
              <c:layout>
                <c:manualLayout>
                  <c:x val="-2.0729684908789386E-2"/>
                  <c:y val="0"/>
                </c:manualLayout>
              </c:layout>
              <c:showLegendKey val="0"/>
              <c:showVal val="1"/>
              <c:showCatName val="0"/>
              <c:showSerName val="0"/>
              <c:showPercent val="0"/>
              <c:showBubbleSize val="0"/>
            </c:dLbl>
            <c:dLbl>
              <c:idx val="4"/>
              <c:layout>
                <c:manualLayout>
                  <c:x val="-1.8656716417910446E-2"/>
                  <c:y val="0"/>
                </c:manualLayout>
              </c:layout>
              <c:showLegendKey val="0"/>
              <c:showVal val="1"/>
              <c:showCatName val="0"/>
              <c:showSerName val="0"/>
              <c:showPercent val="0"/>
              <c:showBubbleSize val="0"/>
            </c:dLbl>
            <c:dLbl>
              <c:idx val="5"/>
              <c:layout>
                <c:manualLayout>
                  <c:x val="-1.658374792703151E-2"/>
                  <c:y val="-5.6689342403628117E-3"/>
                </c:manualLayout>
              </c:layout>
              <c:showLegendKey val="0"/>
              <c:showVal val="1"/>
              <c:showCatName val="0"/>
              <c:showSerName val="0"/>
              <c:showPercent val="0"/>
              <c:showBubbleSize val="0"/>
            </c:dLbl>
            <c:dLbl>
              <c:idx val="6"/>
              <c:layout>
                <c:manualLayout>
                  <c:x val="-2.0729684908789386E-2"/>
                  <c:y val="0"/>
                </c:manualLayout>
              </c:layout>
              <c:showLegendKey val="0"/>
              <c:showVal val="1"/>
              <c:showCatName val="0"/>
              <c:showSerName val="0"/>
              <c:showPercent val="0"/>
              <c:showBubbleSize val="0"/>
            </c:dLbl>
            <c:dLbl>
              <c:idx val="7"/>
              <c:layout>
                <c:manualLayout>
                  <c:x val="-1.8656716417910522E-2"/>
                  <c:y val="0"/>
                </c:manualLayout>
              </c:layout>
              <c:showLegendKey val="0"/>
              <c:showVal val="1"/>
              <c:showCatName val="0"/>
              <c:showSerName val="0"/>
              <c:showPercent val="0"/>
              <c:showBubbleSize val="0"/>
            </c:dLbl>
            <c:dLbl>
              <c:idx val="8"/>
              <c:layout>
                <c:manualLayout>
                  <c:x val="-1.8656716417910446E-2"/>
                  <c:y val="0"/>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Sheet1!$D$179:$L$179</c:f>
              <c:strCache>
                <c:ptCount val="9"/>
                <c:pt idx="0">
                  <c:v>Asociat</c:v>
                </c:pt>
                <c:pt idx="1">
                  <c:v>Auditiv</c:v>
                </c:pt>
                <c:pt idx="2">
                  <c:v>Boli rare</c:v>
                </c:pt>
                <c:pt idx="3">
                  <c:v>Fizic</c:v>
                </c:pt>
                <c:pt idx="4">
                  <c:v>HIV/SIDA</c:v>
                </c:pt>
                <c:pt idx="5">
                  <c:v>Mental</c:v>
                </c:pt>
                <c:pt idx="6">
                  <c:v>Psihic</c:v>
                </c:pt>
                <c:pt idx="7">
                  <c:v>Somatic</c:v>
                </c:pt>
                <c:pt idx="8">
                  <c:v>Vizual</c:v>
                </c:pt>
              </c:strCache>
            </c:strRef>
          </c:cat>
          <c:val>
            <c:numRef>
              <c:f>Sheet1!$D$180:$L$180</c:f>
              <c:numCache>
                <c:formatCode>General</c:formatCode>
                <c:ptCount val="9"/>
                <c:pt idx="0">
                  <c:v>783</c:v>
                </c:pt>
                <c:pt idx="1">
                  <c:v>2</c:v>
                </c:pt>
                <c:pt idx="2">
                  <c:v>2</c:v>
                </c:pt>
                <c:pt idx="3">
                  <c:v>2705</c:v>
                </c:pt>
                <c:pt idx="4">
                  <c:v>137</c:v>
                </c:pt>
                <c:pt idx="5">
                  <c:v>2269</c:v>
                </c:pt>
                <c:pt idx="6">
                  <c:v>557</c:v>
                </c:pt>
                <c:pt idx="7">
                  <c:v>699</c:v>
                </c:pt>
                <c:pt idx="8">
                  <c:v>2347</c:v>
                </c:pt>
              </c:numCache>
            </c:numRef>
          </c:val>
        </c:ser>
        <c:ser>
          <c:idx val="1"/>
          <c:order val="1"/>
          <c:tx>
            <c:strRef>
              <c:f>Sheet1!$C$181</c:f>
              <c:strCache>
                <c:ptCount val="1"/>
                <c:pt idx="0">
                  <c:v>accentuat</c:v>
                </c:pt>
              </c:strCache>
            </c:strRef>
          </c:tx>
          <c:invertIfNegative val="0"/>
          <c:dLbls>
            <c:dLbl>
              <c:idx val="0"/>
              <c:layout>
                <c:manualLayout>
                  <c:x val="-2.6948590381426201E-2"/>
                  <c:y val="5.6689342403628117E-3"/>
                </c:manualLayout>
              </c:layout>
              <c:showLegendKey val="0"/>
              <c:showVal val="1"/>
              <c:showCatName val="0"/>
              <c:showSerName val="0"/>
              <c:showPercent val="0"/>
              <c:showBubbleSize val="0"/>
            </c:dLbl>
            <c:dLbl>
              <c:idx val="1"/>
              <c:layout>
                <c:manualLayout>
                  <c:x val="-1.451077943615257E-2"/>
                  <c:y val="0"/>
                </c:manualLayout>
              </c:layout>
              <c:showLegendKey val="0"/>
              <c:showVal val="1"/>
              <c:showCatName val="0"/>
              <c:showSerName val="0"/>
              <c:showPercent val="0"/>
              <c:showBubbleSize val="0"/>
            </c:dLbl>
            <c:dLbl>
              <c:idx val="2"/>
              <c:layout>
                <c:manualLayout>
                  <c:x val="-1.451077943615257E-2"/>
                  <c:y val="0"/>
                </c:manualLayout>
              </c:layout>
              <c:showLegendKey val="0"/>
              <c:showVal val="1"/>
              <c:showCatName val="0"/>
              <c:showSerName val="0"/>
              <c:showPercent val="0"/>
              <c:showBubbleSize val="0"/>
            </c:dLbl>
            <c:dLbl>
              <c:idx val="3"/>
              <c:layout>
                <c:manualLayout>
                  <c:x val="-1.658374792703151E-2"/>
                  <c:y val="5.6689342403628117E-3"/>
                </c:manualLayout>
              </c:layout>
              <c:showLegendKey val="0"/>
              <c:showVal val="1"/>
              <c:showCatName val="0"/>
              <c:showSerName val="0"/>
              <c:showPercent val="0"/>
              <c:showBubbleSize val="0"/>
            </c:dLbl>
            <c:dLbl>
              <c:idx val="4"/>
              <c:layout>
                <c:manualLayout>
                  <c:x val="-1.8656716417910446E-2"/>
                  <c:y val="2.834467120181406E-2"/>
                </c:manualLayout>
              </c:layout>
              <c:showLegendKey val="0"/>
              <c:showVal val="1"/>
              <c:showCatName val="0"/>
              <c:showSerName val="0"/>
              <c:showPercent val="0"/>
              <c:showBubbleSize val="0"/>
            </c:dLbl>
            <c:dLbl>
              <c:idx val="5"/>
              <c:layout>
                <c:manualLayout>
                  <c:x val="-1.451077943615257E-2"/>
                  <c:y val="0"/>
                </c:manualLayout>
              </c:layout>
              <c:showLegendKey val="0"/>
              <c:showVal val="1"/>
              <c:showCatName val="0"/>
              <c:showSerName val="0"/>
              <c:showPercent val="0"/>
              <c:showBubbleSize val="0"/>
            </c:dLbl>
            <c:dLbl>
              <c:idx val="6"/>
              <c:layout>
                <c:manualLayout>
                  <c:x val="-2.0729684908789386E-2"/>
                  <c:y val="0"/>
                </c:manualLayout>
              </c:layout>
              <c:showLegendKey val="0"/>
              <c:showVal val="1"/>
              <c:showCatName val="0"/>
              <c:showSerName val="0"/>
              <c:showPercent val="0"/>
              <c:showBubbleSize val="0"/>
            </c:dLbl>
            <c:dLbl>
              <c:idx val="7"/>
              <c:layout>
                <c:manualLayout>
                  <c:x val="-1.658374792703151E-2"/>
                  <c:y val="5.6689342403628117E-3"/>
                </c:manualLayout>
              </c:layout>
              <c:showLegendKey val="0"/>
              <c:showVal val="1"/>
              <c:showCatName val="0"/>
              <c:showSerName val="0"/>
              <c:showPercent val="0"/>
              <c:showBubbleSize val="0"/>
            </c:dLbl>
            <c:dLbl>
              <c:idx val="8"/>
              <c:layout>
                <c:manualLayout>
                  <c:x val="-2.6948590381426201E-2"/>
                  <c:y val="5.6689342403628117E-3"/>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Sheet1!$D$179:$L$179</c:f>
              <c:strCache>
                <c:ptCount val="9"/>
                <c:pt idx="0">
                  <c:v>Asociat</c:v>
                </c:pt>
                <c:pt idx="1">
                  <c:v>Auditiv</c:v>
                </c:pt>
                <c:pt idx="2">
                  <c:v>Boli rare</c:v>
                </c:pt>
                <c:pt idx="3">
                  <c:v>Fizic</c:v>
                </c:pt>
                <c:pt idx="4">
                  <c:v>HIV/SIDA</c:v>
                </c:pt>
                <c:pt idx="5">
                  <c:v>Mental</c:v>
                </c:pt>
                <c:pt idx="6">
                  <c:v>Psihic</c:v>
                </c:pt>
                <c:pt idx="7">
                  <c:v>Somatic</c:v>
                </c:pt>
                <c:pt idx="8">
                  <c:v>Vizual</c:v>
                </c:pt>
              </c:strCache>
            </c:strRef>
          </c:cat>
          <c:val>
            <c:numRef>
              <c:f>Sheet1!$D$181:$L$181</c:f>
              <c:numCache>
                <c:formatCode>General</c:formatCode>
                <c:ptCount val="9"/>
                <c:pt idx="0">
                  <c:v>732</c:v>
                </c:pt>
                <c:pt idx="1">
                  <c:v>531</c:v>
                </c:pt>
                <c:pt idx="2">
                  <c:v>1</c:v>
                </c:pt>
                <c:pt idx="3">
                  <c:v>2402</c:v>
                </c:pt>
                <c:pt idx="4">
                  <c:v>17</c:v>
                </c:pt>
                <c:pt idx="5">
                  <c:v>2152</c:v>
                </c:pt>
                <c:pt idx="6">
                  <c:v>1498</c:v>
                </c:pt>
                <c:pt idx="7">
                  <c:v>2068</c:v>
                </c:pt>
                <c:pt idx="8">
                  <c:v>1520</c:v>
                </c:pt>
              </c:numCache>
            </c:numRef>
          </c:val>
        </c:ser>
        <c:ser>
          <c:idx val="2"/>
          <c:order val="2"/>
          <c:tx>
            <c:strRef>
              <c:f>Sheet1!$C$182</c:f>
              <c:strCache>
                <c:ptCount val="1"/>
                <c:pt idx="0">
                  <c:v>mediu</c:v>
                </c:pt>
              </c:strCache>
            </c:strRef>
          </c:tx>
          <c:invertIfNegative val="0"/>
          <c:dLbls>
            <c:dLbl>
              <c:idx val="0"/>
              <c:layout>
                <c:manualLayout>
                  <c:x val="-1.8656716417910446E-2"/>
                  <c:y val="0"/>
                </c:manualLayout>
              </c:layout>
              <c:showLegendKey val="0"/>
              <c:showVal val="1"/>
              <c:showCatName val="0"/>
              <c:showSerName val="0"/>
              <c:showPercent val="0"/>
              <c:showBubbleSize val="0"/>
            </c:dLbl>
            <c:dLbl>
              <c:idx val="1"/>
              <c:layout>
                <c:manualLayout>
                  <c:x val="-8.291873963515755E-3"/>
                  <c:y val="5.6689342403628117E-3"/>
                </c:manualLayout>
              </c:layout>
              <c:showLegendKey val="0"/>
              <c:showVal val="1"/>
              <c:showCatName val="0"/>
              <c:showSerName val="0"/>
              <c:showPercent val="0"/>
              <c:showBubbleSize val="0"/>
            </c:dLbl>
            <c:dLbl>
              <c:idx val="2"/>
              <c:layout>
                <c:manualLayout>
                  <c:x val="-1.2437810945273632E-2"/>
                  <c:y val="5.6689342403628117E-3"/>
                </c:manualLayout>
              </c:layout>
              <c:showLegendKey val="0"/>
              <c:showVal val="1"/>
              <c:showCatName val="0"/>
              <c:showSerName val="0"/>
              <c:showPercent val="0"/>
              <c:showBubbleSize val="0"/>
            </c:dLbl>
            <c:dLbl>
              <c:idx val="3"/>
              <c:layout>
                <c:manualLayout>
                  <c:x val="-1.0364842454394693E-2"/>
                  <c:y val="0"/>
                </c:manualLayout>
              </c:layout>
              <c:showLegendKey val="0"/>
              <c:showVal val="1"/>
              <c:showCatName val="0"/>
              <c:showSerName val="0"/>
              <c:showPercent val="0"/>
              <c:showBubbleSize val="0"/>
            </c:dLbl>
            <c:dLbl>
              <c:idx val="4"/>
              <c:layout>
                <c:manualLayout>
                  <c:x val="-1.451077943615257E-2"/>
                  <c:y val="0"/>
                </c:manualLayout>
              </c:layout>
              <c:showLegendKey val="0"/>
              <c:showVal val="1"/>
              <c:showCatName val="0"/>
              <c:showSerName val="0"/>
              <c:showPercent val="0"/>
              <c:showBubbleSize val="0"/>
            </c:dLbl>
            <c:dLbl>
              <c:idx val="5"/>
              <c:layout>
                <c:manualLayout>
                  <c:x val="-1.8656716417910446E-2"/>
                  <c:y val="5.6689342403628247E-3"/>
                </c:manualLayout>
              </c:layout>
              <c:showLegendKey val="0"/>
              <c:showVal val="1"/>
              <c:showCatName val="0"/>
              <c:showSerName val="0"/>
              <c:showPercent val="0"/>
              <c:showBubbleSize val="0"/>
            </c:dLbl>
            <c:dLbl>
              <c:idx val="6"/>
              <c:layout>
                <c:manualLayout>
                  <c:x val="-2.0729684908789386E-2"/>
                  <c:y val="0"/>
                </c:manualLayout>
              </c:layout>
              <c:showLegendKey val="0"/>
              <c:showVal val="1"/>
              <c:showCatName val="0"/>
              <c:showSerName val="0"/>
              <c:showPercent val="0"/>
              <c:showBubbleSize val="0"/>
            </c:dLbl>
            <c:dLbl>
              <c:idx val="7"/>
              <c:layout>
                <c:manualLayout>
                  <c:x val="-1.4510779436152647E-2"/>
                  <c:y val="0"/>
                </c:manualLayout>
              </c:layout>
              <c:showLegendKey val="0"/>
              <c:showVal val="1"/>
              <c:showCatName val="0"/>
              <c:showSerName val="0"/>
              <c:showPercent val="0"/>
              <c:showBubbleSize val="0"/>
            </c:dLbl>
            <c:dLbl>
              <c:idx val="8"/>
              <c:layout>
                <c:manualLayout>
                  <c:x val="-1.2437810945273632E-2"/>
                  <c:y val="2.2675736961451247E-2"/>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Sheet1!$D$179:$L$179</c:f>
              <c:strCache>
                <c:ptCount val="9"/>
                <c:pt idx="0">
                  <c:v>Asociat</c:v>
                </c:pt>
                <c:pt idx="1">
                  <c:v>Auditiv</c:v>
                </c:pt>
                <c:pt idx="2">
                  <c:v>Boli rare</c:v>
                </c:pt>
                <c:pt idx="3">
                  <c:v>Fizic</c:v>
                </c:pt>
                <c:pt idx="4">
                  <c:v>HIV/SIDA</c:v>
                </c:pt>
                <c:pt idx="5">
                  <c:v>Mental</c:v>
                </c:pt>
                <c:pt idx="6">
                  <c:v>Psihic</c:v>
                </c:pt>
                <c:pt idx="7">
                  <c:v>Somatic</c:v>
                </c:pt>
                <c:pt idx="8">
                  <c:v>Vizual</c:v>
                </c:pt>
              </c:strCache>
            </c:strRef>
          </c:cat>
          <c:val>
            <c:numRef>
              <c:f>Sheet1!$D$182:$L$182</c:f>
              <c:numCache>
                <c:formatCode>General</c:formatCode>
                <c:ptCount val="9"/>
                <c:pt idx="0">
                  <c:v>42</c:v>
                </c:pt>
                <c:pt idx="1">
                  <c:v>35</c:v>
                </c:pt>
                <c:pt idx="2">
                  <c:v>0</c:v>
                </c:pt>
                <c:pt idx="3">
                  <c:v>582</c:v>
                </c:pt>
                <c:pt idx="4">
                  <c:v>0</c:v>
                </c:pt>
                <c:pt idx="5">
                  <c:v>159</c:v>
                </c:pt>
                <c:pt idx="6">
                  <c:v>37</c:v>
                </c:pt>
                <c:pt idx="7">
                  <c:v>209</c:v>
                </c:pt>
                <c:pt idx="8">
                  <c:v>29</c:v>
                </c:pt>
              </c:numCache>
            </c:numRef>
          </c:val>
        </c:ser>
        <c:ser>
          <c:idx val="3"/>
          <c:order val="3"/>
          <c:tx>
            <c:strRef>
              <c:f>Sheet1!$C$183</c:f>
              <c:strCache>
                <c:ptCount val="1"/>
                <c:pt idx="0">
                  <c:v>usor</c:v>
                </c:pt>
              </c:strCache>
            </c:strRef>
          </c:tx>
          <c:invertIfNegative val="0"/>
          <c:dLbls>
            <c:dLbl>
              <c:idx val="0"/>
              <c:layout>
                <c:manualLayout>
                  <c:x val="1.0364842454394693E-2"/>
                  <c:y val="-3.968253968253968E-2"/>
                </c:manualLayout>
              </c:layout>
              <c:spPr/>
              <c:txPr>
                <a:bodyPr/>
                <a:lstStyle/>
                <a:p>
                  <a:pPr>
                    <a:defRPr sz="800"/>
                  </a:pPr>
                  <a:endParaRPr lang="en-US"/>
                </a:p>
              </c:txPr>
              <c:showLegendKey val="0"/>
              <c:showVal val="1"/>
              <c:showCatName val="0"/>
              <c:showSerName val="0"/>
              <c:showPercent val="0"/>
              <c:showBubbleSize val="0"/>
            </c:dLbl>
            <c:dLbl>
              <c:idx val="1"/>
              <c:layout>
                <c:manualLayout>
                  <c:x val="1.2437810945273632E-2"/>
                  <c:y val="-3.4013605442176874E-2"/>
                </c:manualLayout>
              </c:layout>
              <c:spPr/>
              <c:txPr>
                <a:bodyPr/>
                <a:lstStyle/>
                <a:p>
                  <a:pPr>
                    <a:defRPr sz="800"/>
                  </a:pPr>
                  <a:endParaRPr lang="en-US"/>
                </a:p>
              </c:txPr>
              <c:showLegendKey val="0"/>
              <c:showVal val="1"/>
              <c:showCatName val="0"/>
              <c:showSerName val="0"/>
              <c:showPercent val="0"/>
              <c:showBubbleSize val="0"/>
            </c:dLbl>
            <c:dLbl>
              <c:idx val="2"/>
              <c:layout>
                <c:manualLayout>
                  <c:x val="6.2189054726368162E-3"/>
                  <c:y val="-3.968253968253968E-2"/>
                </c:manualLayout>
              </c:layout>
              <c:spPr/>
              <c:txPr>
                <a:bodyPr/>
                <a:lstStyle/>
                <a:p>
                  <a:pPr>
                    <a:defRPr sz="800"/>
                  </a:pPr>
                  <a:endParaRPr lang="en-US"/>
                </a:p>
              </c:txPr>
              <c:showLegendKey val="0"/>
              <c:showVal val="1"/>
              <c:showCatName val="0"/>
              <c:showSerName val="0"/>
              <c:showPercent val="0"/>
              <c:showBubbleSize val="0"/>
            </c:dLbl>
            <c:dLbl>
              <c:idx val="3"/>
              <c:layout>
                <c:manualLayout>
                  <c:x val="1.0364842454394693E-2"/>
                  <c:y val="-3.968253968253968E-2"/>
                </c:manualLayout>
              </c:layout>
              <c:spPr/>
              <c:txPr>
                <a:bodyPr/>
                <a:lstStyle/>
                <a:p>
                  <a:pPr>
                    <a:defRPr sz="800"/>
                  </a:pPr>
                  <a:endParaRPr lang="en-US"/>
                </a:p>
              </c:txPr>
              <c:showLegendKey val="0"/>
              <c:showVal val="1"/>
              <c:showCatName val="0"/>
              <c:showSerName val="0"/>
              <c:showPercent val="0"/>
              <c:showBubbleSize val="0"/>
            </c:dLbl>
            <c:dLbl>
              <c:idx val="4"/>
              <c:layout>
                <c:manualLayout>
                  <c:x val="1.451077943615257E-2"/>
                  <c:y val="-3.9682539682539687E-2"/>
                </c:manualLayout>
              </c:layout>
              <c:spPr/>
              <c:txPr>
                <a:bodyPr/>
                <a:lstStyle/>
                <a:p>
                  <a:pPr>
                    <a:defRPr sz="800"/>
                  </a:pPr>
                  <a:endParaRPr lang="en-US"/>
                </a:p>
              </c:txPr>
              <c:showLegendKey val="0"/>
              <c:showVal val="1"/>
              <c:showCatName val="0"/>
              <c:showSerName val="0"/>
              <c:showPercent val="0"/>
              <c:showBubbleSize val="0"/>
            </c:dLbl>
            <c:dLbl>
              <c:idx val="5"/>
              <c:layout>
                <c:manualLayout>
                  <c:x val="1.658374792703151E-2"/>
                  <c:y val="-5.10204081632653E-2"/>
                </c:manualLayout>
              </c:layout>
              <c:spPr/>
              <c:txPr>
                <a:bodyPr/>
                <a:lstStyle/>
                <a:p>
                  <a:pPr>
                    <a:defRPr sz="800"/>
                  </a:pPr>
                  <a:endParaRPr lang="en-US"/>
                </a:p>
              </c:txPr>
              <c:showLegendKey val="0"/>
              <c:showVal val="1"/>
              <c:showCatName val="0"/>
              <c:showSerName val="0"/>
              <c:showPercent val="0"/>
              <c:showBubbleSize val="0"/>
            </c:dLbl>
            <c:dLbl>
              <c:idx val="6"/>
              <c:layout>
                <c:manualLayout>
                  <c:x val="8.291873963515755E-3"/>
                  <c:y val="-3.4013605442176874E-2"/>
                </c:manualLayout>
              </c:layout>
              <c:spPr/>
              <c:txPr>
                <a:bodyPr/>
                <a:lstStyle/>
                <a:p>
                  <a:pPr>
                    <a:defRPr sz="800"/>
                  </a:pPr>
                  <a:endParaRPr lang="en-US"/>
                </a:p>
              </c:txPr>
              <c:showLegendKey val="0"/>
              <c:showVal val="1"/>
              <c:showCatName val="0"/>
              <c:showSerName val="0"/>
              <c:showPercent val="0"/>
              <c:showBubbleSize val="0"/>
            </c:dLbl>
            <c:dLbl>
              <c:idx val="7"/>
              <c:layout>
                <c:manualLayout>
                  <c:x val="1.2437810945273707E-2"/>
                  <c:y val="-5.1020408163265307E-2"/>
                </c:manualLayout>
              </c:layout>
              <c:spPr/>
              <c:txPr>
                <a:bodyPr/>
                <a:lstStyle/>
                <a:p>
                  <a:pPr>
                    <a:defRPr sz="800"/>
                  </a:pPr>
                  <a:endParaRPr lang="en-US"/>
                </a:p>
              </c:txPr>
              <c:showLegendKey val="0"/>
              <c:showVal val="1"/>
              <c:showCatName val="0"/>
              <c:showSerName val="0"/>
              <c:showPercent val="0"/>
              <c:showBubbleSize val="0"/>
            </c:dLbl>
            <c:dLbl>
              <c:idx val="8"/>
              <c:layout>
                <c:manualLayout>
                  <c:x val="1.2437810945273632E-2"/>
                  <c:y val="-3.968253968253968E-2"/>
                </c:manualLayout>
              </c:layout>
              <c:spPr/>
              <c:txPr>
                <a:bodyPr/>
                <a:lstStyle/>
                <a:p>
                  <a:pPr>
                    <a:defRPr sz="800"/>
                  </a:pPr>
                  <a:endParaRPr lang="en-US"/>
                </a:p>
              </c:txPr>
              <c:showLegendKey val="0"/>
              <c:showVal val="1"/>
              <c:showCatName val="0"/>
              <c:showSerName val="0"/>
              <c:showPercent val="0"/>
              <c:showBubbleSize val="0"/>
            </c:dLbl>
            <c:showLegendKey val="0"/>
            <c:showVal val="1"/>
            <c:showCatName val="0"/>
            <c:showSerName val="0"/>
            <c:showPercent val="0"/>
            <c:showBubbleSize val="0"/>
            <c:showLeaderLines val="0"/>
          </c:dLbls>
          <c:cat>
            <c:strRef>
              <c:f>Sheet1!$D$179:$L$179</c:f>
              <c:strCache>
                <c:ptCount val="9"/>
                <c:pt idx="0">
                  <c:v>Asociat</c:v>
                </c:pt>
                <c:pt idx="1">
                  <c:v>Auditiv</c:v>
                </c:pt>
                <c:pt idx="2">
                  <c:v>Boli rare</c:v>
                </c:pt>
                <c:pt idx="3">
                  <c:v>Fizic</c:v>
                </c:pt>
                <c:pt idx="4">
                  <c:v>HIV/SIDA</c:v>
                </c:pt>
                <c:pt idx="5">
                  <c:v>Mental</c:v>
                </c:pt>
                <c:pt idx="6">
                  <c:v>Psihic</c:v>
                </c:pt>
                <c:pt idx="7">
                  <c:v>Somatic</c:v>
                </c:pt>
                <c:pt idx="8">
                  <c:v>Vizual</c:v>
                </c:pt>
              </c:strCache>
            </c:strRef>
          </c:cat>
          <c:val>
            <c:numRef>
              <c:f>Sheet1!$D$183:$L$183</c:f>
              <c:numCache>
                <c:formatCode>General</c:formatCode>
                <c:ptCount val="9"/>
                <c:pt idx="0">
                  <c:v>2</c:v>
                </c:pt>
                <c:pt idx="1">
                  <c:v>0</c:v>
                </c:pt>
                <c:pt idx="2">
                  <c:v>0</c:v>
                </c:pt>
                <c:pt idx="3">
                  <c:v>30</c:v>
                </c:pt>
                <c:pt idx="4">
                  <c:v>1</c:v>
                </c:pt>
                <c:pt idx="5">
                  <c:v>8</c:v>
                </c:pt>
                <c:pt idx="6">
                  <c:v>3</c:v>
                </c:pt>
                <c:pt idx="7">
                  <c:v>15</c:v>
                </c:pt>
                <c:pt idx="8">
                  <c:v>2</c:v>
                </c:pt>
              </c:numCache>
            </c:numRef>
          </c:val>
        </c:ser>
        <c:dLbls>
          <c:showLegendKey val="0"/>
          <c:showVal val="0"/>
          <c:showCatName val="0"/>
          <c:showSerName val="0"/>
          <c:showPercent val="0"/>
          <c:showBubbleSize val="0"/>
        </c:dLbls>
        <c:gapWidth val="150"/>
        <c:shape val="cylinder"/>
        <c:axId val="115050368"/>
        <c:axId val="115051904"/>
        <c:axId val="0"/>
      </c:bar3DChart>
      <c:catAx>
        <c:axId val="115050368"/>
        <c:scaling>
          <c:orientation val="minMax"/>
        </c:scaling>
        <c:delete val="0"/>
        <c:axPos val="b"/>
        <c:majorTickMark val="out"/>
        <c:minorTickMark val="none"/>
        <c:tickLblPos val="nextTo"/>
        <c:txPr>
          <a:bodyPr/>
          <a:lstStyle/>
          <a:p>
            <a:pPr>
              <a:defRPr sz="900"/>
            </a:pPr>
            <a:endParaRPr lang="en-US"/>
          </a:p>
        </c:txPr>
        <c:crossAx val="115051904"/>
        <c:crosses val="autoZero"/>
        <c:auto val="1"/>
        <c:lblAlgn val="ctr"/>
        <c:lblOffset val="100"/>
        <c:noMultiLvlLbl val="0"/>
      </c:catAx>
      <c:valAx>
        <c:axId val="115051904"/>
        <c:scaling>
          <c:orientation val="minMax"/>
        </c:scaling>
        <c:delete val="1"/>
        <c:axPos val="l"/>
        <c:majorGridlines/>
        <c:numFmt formatCode="0%" sourceLinked="1"/>
        <c:majorTickMark val="out"/>
        <c:minorTickMark val="none"/>
        <c:tickLblPos val="nextTo"/>
        <c:crossAx val="115050368"/>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110"/>
      <c:rAngAx val="1"/>
    </c:view3D>
    <c:floor>
      <c:thickness val="0"/>
    </c:floor>
    <c:sideWall>
      <c:thickness val="0"/>
      <c:spPr>
        <a:gradFill>
          <a:gsLst>
            <a:gs pos="20000">
              <a:schemeClr val="accent1">
                <a:tint val="66000"/>
                <a:satMod val="160000"/>
              </a:schemeClr>
            </a:gs>
            <a:gs pos="64000">
              <a:schemeClr val="accent1">
                <a:tint val="44500"/>
                <a:satMod val="160000"/>
              </a:schemeClr>
            </a:gs>
            <a:gs pos="100000">
              <a:schemeClr val="accent1">
                <a:tint val="23500"/>
                <a:satMod val="160000"/>
              </a:schemeClr>
            </a:gs>
          </a:gsLst>
          <a:lin ang="5400000" scaled="0"/>
        </a:gradFill>
      </c:spPr>
    </c:sideWall>
    <c:backWall>
      <c:thickness val="0"/>
      <c:spPr>
        <a:gradFill>
          <a:gsLst>
            <a:gs pos="20000">
              <a:schemeClr val="accent1">
                <a:tint val="66000"/>
                <a:satMod val="160000"/>
              </a:schemeClr>
            </a:gs>
            <a:gs pos="64000">
              <a:schemeClr val="accent1">
                <a:tint val="44500"/>
                <a:satMod val="160000"/>
              </a:schemeClr>
            </a:gs>
            <a:gs pos="100000">
              <a:schemeClr val="accent1">
                <a:tint val="23500"/>
                <a:satMod val="160000"/>
              </a:schemeClr>
            </a:gs>
          </a:gsLst>
          <a:lin ang="5400000" scaled="0"/>
        </a:gradFill>
      </c:spPr>
    </c:backWall>
    <c:plotArea>
      <c:layout/>
      <c:bar3DChart>
        <c:barDir val="col"/>
        <c:grouping val="percentStacked"/>
        <c:varyColors val="0"/>
        <c:ser>
          <c:idx val="0"/>
          <c:order val="0"/>
          <c:tx>
            <c:strRef>
              <c:f>Sheet1!$C$193</c:f>
              <c:strCache>
                <c:ptCount val="1"/>
                <c:pt idx="0">
                  <c:v>grav</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Sheet1!$D$192:$J$192</c:f>
              <c:strCache>
                <c:ptCount val="7"/>
                <c:pt idx="0">
                  <c:v>18 – 29 ani</c:v>
                </c:pt>
                <c:pt idx="1">
                  <c:v>30-39 ani</c:v>
                </c:pt>
                <c:pt idx="2">
                  <c:v>40-49 ani</c:v>
                </c:pt>
                <c:pt idx="3">
                  <c:v>50-59 ani</c:v>
                </c:pt>
                <c:pt idx="4">
                  <c:v>60-69 ani</c:v>
                </c:pt>
                <c:pt idx="5">
                  <c:v>70-79 ani</c:v>
                </c:pt>
                <c:pt idx="6">
                  <c:v>peste 80 ani</c:v>
                </c:pt>
              </c:strCache>
            </c:strRef>
          </c:cat>
          <c:val>
            <c:numRef>
              <c:f>Sheet1!$D$193:$J$193</c:f>
              <c:numCache>
                <c:formatCode>General</c:formatCode>
                <c:ptCount val="7"/>
                <c:pt idx="0">
                  <c:v>750</c:v>
                </c:pt>
                <c:pt idx="1">
                  <c:v>835</c:v>
                </c:pt>
                <c:pt idx="2">
                  <c:v>871</c:v>
                </c:pt>
                <c:pt idx="3">
                  <c:v>1008</c:v>
                </c:pt>
                <c:pt idx="4">
                  <c:v>1753</c:v>
                </c:pt>
                <c:pt idx="5">
                  <c:v>1829</c:v>
                </c:pt>
                <c:pt idx="6">
                  <c:v>2455</c:v>
                </c:pt>
              </c:numCache>
            </c:numRef>
          </c:val>
        </c:ser>
        <c:ser>
          <c:idx val="1"/>
          <c:order val="1"/>
          <c:tx>
            <c:strRef>
              <c:f>Sheet1!$C$194</c:f>
              <c:strCache>
                <c:ptCount val="1"/>
                <c:pt idx="0">
                  <c:v>accentuat</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Sheet1!$D$192:$J$192</c:f>
              <c:strCache>
                <c:ptCount val="7"/>
                <c:pt idx="0">
                  <c:v>18 – 29 ani</c:v>
                </c:pt>
                <c:pt idx="1">
                  <c:v>30-39 ani</c:v>
                </c:pt>
                <c:pt idx="2">
                  <c:v>40-49 ani</c:v>
                </c:pt>
                <c:pt idx="3">
                  <c:v>50-59 ani</c:v>
                </c:pt>
                <c:pt idx="4">
                  <c:v>60-69 ani</c:v>
                </c:pt>
                <c:pt idx="5">
                  <c:v>70-79 ani</c:v>
                </c:pt>
                <c:pt idx="6">
                  <c:v>peste 80 ani</c:v>
                </c:pt>
              </c:strCache>
            </c:strRef>
          </c:cat>
          <c:val>
            <c:numRef>
              <c:f>Sheet1!$D$194:$J$194</c:f>
              <c:numCache>
                <c:formatCode>General</c:formatCode>
                <c:ptCount val="7"/>
                <c:pt idx="0">
                  <c:v>897</c:v>
                </c:pt>
                <c:pt idx="1">
                  <c:v>1311</c:v>
                </c:pt>
                <c:pt idx="2">
                  <c:v>1862</c:v>
                </c:pt>
                <c:pt idx="3">
                  <c:v>1989</c:v>
                </c:pt>
                <c:pt idx="4">
                  <c:v>2308</c:v>
                </c:pt>
                <c:pt idx="5">
                  <c:v>1622</c:v>
                </c:pt>
                <c:pt idx="6">
                  <c:v>932</c:v>
                </c:pt>
              </c:numCache>
            </c:numRef>
          </c:val>
        </c:ser>
        <c:ser>
          <c:idx val="2"/>
          <c:order val="2"/>
          <c:tx>
            <c:strRef>
              <c:f>Sheet1!$C$195</c:f>
              <c:strCache>
                <c:ptCount val="1"/>
                <c:pt idx="0">
                  <c:v>mediu</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Sheet1!$D$192:$J$192</c:f>
              <c:strCache>
                <c:ptCount val="7"/>
                <c:pt idx="0">
                  <c:v>18 – 29 ani</c:v>
                </c:pt>
                <c:pt idx="1">
                  <c:v>30-39 ani</c:v>
                </c:pt>
                <c:pt idx="2">
                  <c:v>40-49 ani</c:v>
                </c:pt>
                <c:pt idx="3">
                  <c:v>50-59 ani</c:v>
                </c:pt>
                <c:pt idx="4">
                  <c:v>60-69 ani</c:v>
                </c:pt>
                <c:pt idx="5">
                  <c:v>70-79 ani</c:v>
                </c:pt>
                <c:pt idx="6">
                  <c:v>peste 80 ani</c:v>
                </c:pt>
              </c:strCache>
            </c:strRef>
          </c:cat>
          <c:val>
            <c:numRef>
              <c:f>Sheet1!$D$195:$J$195</c:f>
              <c:numCache>
                <c:formatCode>General</c:formatCode>
                <c:ptCount val="7"/>
                <c:pt idx="0">
                  <c:v>159</c:v>
                </c:pt>
                <c:pt idx="1">
                  <c:v>92</c:v>
                </c:pt>
                <c:pt idx="2">
                  <c:v>171</c:v>
                </c:pt>
                <c:pt idx="3">
                  <c:v>205</c:v>
                </c:pt>
                <c:pt idx="4">
                  <c:v>258</c:v>
                </c:pt>
                <c:pt idx="5">
                  <c:v>134</c:v>
                </c:pt>
                <c:pt idx="6">
                  <c:v>74</c:v>
                </c:pt>
              </c:numCache>
            </c:numRef>
          </c:val>
        </c:ser>
        <c:ser>
          <c:idx val="3"/>
          <c:order val="3"/>
          <c:tx>
            <c:strRef>
              <c:f>Sheet1!$C$196</c:f>
              <c:strCache>
                <c:ptCount val="1"/>
                <c:pt idx="0">
                  <c:v>usor</c:v>
                </c:pt>
              </c:strCache>
            </c:strRef>
          </c:tx>
          <c:invertIfNegative val="0"/>
          <c:dLbls>
            <c:dLbl>
              <c:idx val="0"/>
              <c:layout>
                <c:manualLayout>
                  <c:x val="3.8888670166229218E-2"/>
                  <c:y val="-3.7037037037037035E-2"/>
                </c:manualLayout>
              </c:layout>
              <c:showLegendKey val="0"/>
              <c:showVal val="1"/>
              <c:showCatName val="0"/>
              <c:showSerName val="0"/>
              <c:showPercent val="0"/>
              <c:showBubbleSize val="0"/>
            </c:dLbl>
            <c:dLbl>
              <c:idx val="1"/>
              <c:layout>
                <c:manualLayout>
                  <c:x val="2.7777777777777776E-2"/>
                  <c:y val="-4.1666666666666664E-2"/>
                </c:manualLayout>
              </c:layout>
              <c:showLegendKey val="0"/>
              <c:showVal val="1"/>
              <c:showCatName val="0"/>
              <c:showSerName val="0"/>
              <c:showPercent val="0"/>
              <c:showBubbleSize val="0"/>
            </c:dLbl>
            <c:dLbl>
              <c:idx val="2"/>
              <c:layout>
                <c:manualLayout>
                  <c:x val="2.500000000000005E-2"/>
                  <c:y val="-2.7777777777777766E-2"/>
                </c:manualLayout>
              </c:layout>
              <c:showLegendKey val="0"/>
              <c:showVal val="1"/>
              <c:showCatName val="0"/>
              <c:showSerName val="0"/>
              <c:showPercent val="0"/>
              <c:showBubbleSize val="0"/>
            </c:dLbl>
            <c:dLbl>
              <c:idx val="3"/>
              <c:layout>
                <c:manualLayout>
                  <c:x val="3.3333333333333333E-2"/>
                  <c:y val="-3.2407407407407406E-2"/>
                </c:manualLayout>
              </c:layout>
              <c:showLegendKey val="0"/>
              <c:showVal val="1"/>
              <c:showCatName val="0"/>
              <c:showSerName val="0"/>
              <c:showPercent val="0"/>
              <c:showBubbleSize val="0"/>
            </c:dLbl>
            <c:dLbl>
              <c:idx val="4"/>
              <c:layout>
                <c:manualLayout>
                  <c:x val="4.4444444444444446E-2"/>
                  <c:y val="-4.1666666666666664E-2"/>
                </c:manualLayout>
              </c:layout>
              <c:showLegendKey val="0"/>
              <c:showVal val="1"/>
              <c:showCatName val="0"/>
              <c:showSerName val="0"/>
              <c:showPercent val="0"/>
              <c:showBubbleSize val="0"/>
            </c:dLbl>
            <c:dLbl>
              <c:idx val="5"/>
              <c:layout>
                <c:manualLayout>
                  <c:x val="2.7777777777777776E-2"/>
                  <c:y val="-2.7777777777777776E-2"/>
                </c:manualLayout>
              </c:layout>
              <c:showLegendKey val="0"/>
              <c:showVal val="1"/>
              <c:showCatName val="0"/>
              <c:showSerName val="0"/>
              <c:showPercent val="0"/>
              <c:showBubbleSize val="0"/>
            </c:dLbl>
            <c:dLbl>
              <c:idx val="6"/>
              <c:layout>
                <c:manualLayout>
                  <c:x val="3.3333333333333333E-2"/>
                  <c:y val="-2.3148148148148147E-2"/>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Sheet1!$D$192:$J$192</c:f>
              <c:strCache>
                <c:ptCount val="7"/>
                <c:pt idx="0">
                  <c:v>18 – 29 ani</c:v>
                </c:pt>
                <c:pt idx="1">
                  <c:v>30-39 ani</c:v>
                </c:pt>
                <c:pt idx="2">
                  <c:v>40-49 ani</c:v>
                </c:pt>
                <c:pt idx="3">
                  <c:v>50-59 ani</c:v>
                </c:pt>
                <c:pt idx="4">
                  <c:v>60-69 ani</c:v>
                </c:pt>
                <c:pt idx="5">
                  <c:v>70-79 ani</c:v>
                </c:pt>
                <c:pt idx="6">
                  <c:v>peste 80 ani</c:v>
                </c:pt>
              </c:strCache>
            </c:strRef>
          </c:cat>
          <c:val>
            <c:numRef>
              <c:f>Sheet1!$D$196:$J$196</c:f>
              <c:numCache>
                <c:formatCode>General</c:formatCode>
                <c:ptCount val="7"/>
                <c:pt idx="0">
                  <c:v>8</c:v>
                </c:pt>
                <c:pt idx="1">
                  <c:v>7</c:v>
                </c:pt>
                <c:pt idx="2">
                  <c:v>7</c:v>
                </c:pt>
                <c:pt idx="3">
                  <c:v>10</c:v>
                </c:pt>
                <c:pt idx="4">
                  <c:v>21</c:v>
                </c:pt>
                <c:pt idx="5">
                  <c:v>6</c:v>
                </c:pt>
                <c:pt idx="6">
                  <c:v>2</c:v>
                </c:pt>
              </c:numCache>
            </c:numRef>
          </c:val>
        </c:ser>
        <c:dLbls>
          <c:showLegendKey val="0"/>
          <c:showVal val="0"/>
          <c:showCatName val="0"/>
          <c:showSerName val="0"/>
          <c:showPercent val="0"/>
          <c:showBubbleSize val="0"/>
        </c:dLbls>
        <c:gapWidth val="150"/>
        <c:shape val="box"/>
        <c:axId val="115142016"/>
        <c:axId val="115147904"/>
        <c:axId val="0"/>
      </c:bar3DChart>
      <c:catAx>
        <c:axId val="115142016"/>
        <c:scaling>
          <c:orientation val="minMax"/>
        </c:scaling>
        <c:delete val="0"/>
        <c:axPos val="b"/>
        <c:majorTickMark val="out"/>
        <c:minorTickMark val="none"/>
        <c:tickLblPos val="nextTo"/>
        <c:txPr>
          <a:bodyPr/>
          <a:lstStyle/>
          <a:p>
            <a:pPr>
              <a:defRPr sz="800"/>
            </a:pPr>
            <a:endParaRPr lang="en-US"/>
          </a:p>
        </c:txPr>
        <c:crossAx val="115147904"/>
        <c:crosses val="autoZero"/>
        <c:auto val="1"/>
        <c:lblAlgn val="ctr"/>
        <c:lblOffset val="100"/>
        <c:noMultiLvlLbl val="0"/>
      </c:catAx>
      <c:valAx>
        <c:axId val="115147904"/>
        <c:scaling>
          <c:orientation val="minMax"/>
        </c:scaling>
        <c:delete val="1"/>
        <c:axPos val="l"/>
        <c:majorGridlines/>
        <c:numFmt formatCode="0%" sourceLinked="1"/>
        <c:majorTickMark val="out"/>
        <c:minorTickMark val="none"/>
        <c:tickLblPos val="nextTo"/>
        <c:crossAx val="11514201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Sheet1!$C$106</c:f>
              <c:strCache>
                <c:ptCount val="1"/>
                <c:pt idx="0">
                  <c:v>Masculin</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Sheet1!$B$107:$B$110</c:f>
              <c:strCache>
                <c:ptCount val="4"/>
                <c:pt idx="0">
                  <c:v>Abuz  fizic</c:v>
                </c:pt>
                <c:pt idx="1">
                  <c:v>Abuz emoţional</c:v>
                </c:pt>
                <c:pt idx="2">
                  <c:v>Abuz sexual</c:v>
                </c:pt>
                <c:pt idx="3">
                  <c:v>Neglijare</c:v>
                </c:pt>
              </c:strCache>
            </c:strRef>
          </c:cat>
          <c:val>
            <c:numRef>
              <c:f>Sheet1!$C$107:$C$110</c:f>
              <c:numCache>
                <c:formatCode>General</c:formatCode>
                <c:ptCount val="4"/>
                <c:pt idx="0">
                  <c:v>38</c:v>
                </c:pt>
                <c:pt idx="1">
                  <c:v>79</c:v>
                </c:pt>
                <c:pt idx="2">
                  <c:v>4</c:v>
                </c:pt>
                <c:pt idx="3">
                  <c:v>277</c:v>
                </c:pt>
              </c:numCache>
            </c:numRef>
          </c:val>
        </c:ser>
        <c:ser>
          <c:idx val="1"/>
          <c:order val="1"/>
          <c:tx>
            <c:strRef>
              <c:f>Sheet1!$D$106</c:f>
              <c:strCache>
                <c:ptCount val="1"/>
                <c:pt idx="0">
                  <c:v>Feminin</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Sheet1!$B$107:$B$110</c:f>
              <c:strCache>
                <c:ptCount val="4"/>
                <c:pt idx="0">
                  <c:v>Abuz  fizic</c:v>
                </c:pt>
                <c:pt idx="1">
                  <c:v>Abuz emoţional</c:v>
                </c:pt>
                <c:pt idx="2">
                  <c:v>Abuz sexual</c:v>
                </c:pt>
                <c:pt idx="3">
                  <c:v>Neglijare</c:v>
                </c:pt>
              </c:strCache>
            </c:strRef>
          </c:cat>
          <c:val>
            <c:numRef>
              <c:f>Sheet1!$D$107:$D$110</c:f>
              <c:numCache>
                <c:formatCode>General</c:formatCode>
                <c:ptCount val="4"/>
                <c:pt idx="0">
                  <c:v>25</c:v>
                </c:pt>
                <c:pt idx="1">
                  <c:v>58</c:v>
                </c:pt>
                <c:pt idx="2">
                  <c:v>19</c:v>
                </c:pt>
                <c:pt idx="3">
                  <c:v>259</c:v>
                </c:pt>
              </c:numCache>
            </c:numRef>
          </c:val>
        </c:ser>
        <c:dLbls>
          <c:showLegendKey val="0"/>
          <c:showVal val="0"/>
          <c:showCatName val="0"/>
          <c:showSerName val="0"/>
          <c:showPercent val="0"/>
          <c:showBubbleSize val="0"/>
        </c:dLbls>
        <c:gapWidth val="150"/>
        <c:shape val="cylinder"/>
        <c:axId val="113732224"/>
        <c:axId val="113734016"/>
        <c:axId val="101963072"/>
      </c:bar3DChart>
      <c:catAx>
        <c:axId val="113732224"/>
        <c:scaling>
          <c:orientation val="minMax"/>
        </c:scaling>
        <c:delete val="0"/>
        <c:axPos val="b"/>
        <c:majorTickMark val="out"/>
        <c:minorTickMark val="none"/>
        <c:tickLblPos val="nextTo"/>
        <c:txPr>
          <a:bodyPr/>
          <a:lstStyle/>
          <a:p>
            <a:pPr>
              <a:defRPr sz="900"/>
            </a:pPr>
            <a:endParaRPr lang="en-US"/>
          </a:p>
        </c:txPr>
        <c:crossAx val="113734016"/>
        <c:crosses val="autoZero"/>
        <c:auto val="1"/>
        <c:lblAlgn val="ctr"/>
        <c:lblOffset val="100"/>
        <c:noMultiLvlLbl val="0"/>
      </c:catAx>
      <c:valAx>
        <c:axId val="113734016"/>
        <c:scaling>
          <c:orientation val="minMax"/>
        </c:scaling>
        <c:delete val="0"/>
        <c:axPos val="l"/>
        <c:majorGridlines/>
        <c:numFmt formatCode="General" sourceLinked="1"/>
        <c:majorTickMark val="out"/>
        <c:minorTickMark val="none"/>
        <c:tickLblPos val="nextTo"/>
        <c:crossAx val="113732224"/>
        <c:crosses val="autoZero"/>
        <c:crossBetween val="between"/>
      </c:valAx>
      <c:serAx>
        <c:axId val="101963072"/>
        <c:scaling>
          <c:orientation val="minMax"/>
        </c:scaling>
        <c:delete val="1"/>
        <c:axPos val="b"/>
        <c:majorTickMark val="out"/>
        <c:minorTickMark val="none"/>
        <c:tickLblPos val="nextTo"/>
        <c:crossAx val="113734016"/>
        <c:crosses val="autoZero"/>
      </c:serAx>
    </c:plotArea>
    <c:legend>
      <c:legendPos val="b"/>
      <c:overlay val="0"/>
      <c:txPr>
        <a:bodyPr/>
        <a:lstStyle/>
        <a:p>
          <a:pPr>
            <a:defRPr sz="1000"/>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Sheet1!$A$2</c:f>
              <c:strCache>
                <c:ptCount val="1"/>
                <c:pt idx="0">
                  <c:v>Abuz  fizic</c:v>
                </c:pt>
              </c:strCache>
            </c:strRef>
          </c:tx>
          <c:invertIfNegative val="0"/>
          <c:dLbls>
            <c:dLbl>
              <c:idx val="3"/>
              <c:layout>
                <c:manualLayout>
                  <c:x val="4.1666666666666664E-2"/>
                  <c:y val="-4.6296296296296294E-3"/>
                </c:manualLayout>
              </c:layout>
              <c:showLegendKey val="0"/>
              <c:showVal val="1"/>
              <c:showCatName val="0"/>
              <c:showSerName val="0"/>
              <c:showPercent val="0"/>
              <c:showBubbleSize val="0"/>
            </c:dLbl>
            <c:dLbl>
              <c:idx val="4"/>
              <c:layout>
                <c:manualLayout>
                  <c:x val="4.1666666666666664E-2"/>
                  <c:y val="0"/>
                </c:manualLayout>
              </c:layout>
              <c:showLegendKey val="0"/>
              <c:showVal val="1"/>
              <c:showCatName val="0"/>
              <c:showSerName val="0"/>
              <c:showPercent val="0"/>
              <c:showBubbleSize val="0"/>
            </c:dLbl>
            <c:dLbl>
              <c:idx val="5"/>
              <c:layout>
                <c:manualLayout>
                  <c:x val="4.4444444444444446E-2"/>
                  <c:y val="9.2592592592592587E-3"/>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Sheet1!$B$1:$G$1</c:f>
              <c:strCache>
                <c:ptCount val="6"/>
                <c:pt idx="0">
                  <c:v>&lt;1 an</c:v>
                </c:pt>
                <c:pt idx="1">
                  <c:v>1-2 ani</c:v>
                </c:pt>
                <c:pt idx="2">
                  <c:v>3-6 ani</c:v>
                </c:pt>
                <c:pt idx="3">
                  <c:v>7-9 ani</c:v>
                </c:pt>
                <c:pt idx="4">
                  <c:v>10-13 ani</c:v>
                </c:pt>
                <c:pt idx="5">
                  <c:v>14-17 ani</c:v>
                </c:pt>
              </c:strCache>
            </c:strRef>
          </c:cat>
          <c:val>
            <c:numRef>
              <c:f>Sheet1!$B$2:$G$2</c:f>
              <c:numCache>
                <c:formatCode>General</c:formatCode>
                <c:ptCount val="6"/>
                <c:pt idx="3">
                  <c:v>3</c:v>
                </c:pt>
                <c:pt idx="4">
                  <c:v>23</c:v>
                </c:pt>
                <c:pt idx="5">
                  <c:v>37</c:v>
                </c:pt>
              </c:numCache>
            </c:numRef>
          </c:val>
        </c:ser>
        <c:ser>
          <c:idx val="1"/>
          <c:order val="1"/>
          <c:tx>
            <c:strRef>
              <c:f>Sheet1!$A$3</c:f>
              <c:strCache>
                <c:ptCount val="1"/>
                <c:pt idx="0">
                  <c:v>Abuz emoţional</c:v>
                </c:pt>
              </c:strCache>
            </c:strRef>
          </c:tx>
          <c:invertIfNegative val="0"/>
          <c:dLbls>
            <c:dLbl>
              <c:idx val="1"/>
              <c:layout>
                <c:manualLayout>
                  <c:x val="3.6111111111111108E-2"/>
                  <c:y val="0"/>
                </c:manualLayout>
              </c:layout>
              <c:showLegendKey val="0"/>
              <c:showVal val="1"/>
              <c:showCatName val="0"/>
              <c:showSerName val="0"/>
              <c:showPercent val="0"/>
              <c:showBubbleSize val="0"/>
            </c:dLbl>
            <c:dLbl>
              <c:idx val="2"/>
              <c:layout>
                <c:manualLayout>
                  <c:x val="5.2777777777777778E-2"/>
                  <c:y val="1.3888888888888805E-2"/>
                </c:manualLayout>
              </c:layout>
              <c:showLegendKey val="0"/>
              <c:showVal val="1"/>
              <c:showCatName val="0"/>
              <c:showSerName val="0"/>
              <c:showPercent val="0"/>
              <c:showBubbleSize val="0"/>
            </c:dLbl>
            <c:dLbl>
              <c:idx val="3"/>
              <c:layout>
                <c:manualLayout>
                  <c:x val="4.5899958999589999E-2"/>
                  <c:y val="-1.8898498343444776E-2"/>
                </c:manualLayout>
              </c:layout>
              <c:showLegendKey val="0"/>
              <c:showVal val="1"/>
              <c:showCatName val="0"/>
              <c:showSerName val="0"/>
              <c:showPercent val="0"/>
              <c:showBubbleSize val="0"/>
            </c:dLbl>
            <c:dLbl>
              <c:idx val="4"/>
              <c:layout>
                <c:manualLayout>
                  <c:x val="4.1666666666666664E-2"/>
                  <c:y val="4.6296296296296294E-3"/>
                </c:manualLayout>
              </c:layout>
              <c:showLegendKey val="0"/>
              <c:showVal val="1"/>
              <c:showCatName val="0"/>
              <c:showSerName val="0"/>
              <c:showPercent val="0"/>
              <c:showBubbleSize val="0"/>
            </c:dLbl>
            <c:dLbl>
              <c:idx val="5"/>
              <c:layout>
                <c:manualLayout>
                  <c:x val="4.7222222222222221E-2"/>
                  <c:y val="1.8518518518518517E-2"/>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Sheet1!$B$1:$G$1</c:f>
              <c:strCache>
                <c:ptCount val="6"/>
                <c:pt idx="0">
                  <c:v>&lt;1 an</c:v>
                </c:pt>
                <c:pt idx="1">
                  <c:v>1-2 ani</c:v>
                </c:pt>
                <c:pt idx="2">
                  <c:v>3-6 ani</c:v>
                </c:pt>
                <c:pt idx="3">
                  <c:v>7-9 ani</c:v>
                </c:pt>
                <c:pt idx="4">
                  <c:v>10-13 ani</c:v>
                </c:pt>
                <c:pt idx="5">
                  <c:v>14-17 ani</c:v>
                </c:pt>
              </c:strCache>
            </c:strRef>
          </c:cat>
          <c:val>
            <c:numRef>
              <c:f>Sheet1!$B$3:$G$3</c:f>
              <c:numCache>
                <c:formatCode>General</c:formatCode>
                <c:ptCount val="6"/>
                <c:pt idx="1">
                  <c:v>6</c:v>
                </c:pt>
                <c:pt idx="2">
                  <c:v>34</c:v>
                </c:pt>
                <c:pt idx="3">
                  <c:v>31</c:v>
                </c:pt>
                <c:pt idx="4">
                  <c:v>38</c:v>
                </c:pt>
                <c:pt idx="5">
                  <c:v>28</c:v>
                </c:pt>
              </c:numCache>
            </c:numRef>
          </c:val>
        </c:ser>
        <c:ser>
          <c:idx val="2"/>
          <c:order val="2"/>
          <c:tx>
            <c:strRef>
              <c:f>Sheet1!$A$4</c:f>
              <c:strCache>
                <c:ptCount val="1"/>
                <c:pt idx="0">
                  <c:v>Abuz sexual</c:v>
                </c:pt>
              </c:strCache>
            </c:strRef>
          </c:tx>
          <c:invertIfNegative val="0"/>
          <c:dLbls>
            <c:dLbl>
              <c:idx val="2"/>
              <c:layout>
                <c:manualLayout>
                  <c:x val="4.7222222222222221E-2"/>
                  <c:y val="-9.2592592592591737E-3"/>
                </c:manualLayout>
              </c:layout>
              <c:showLegendKey val="0"/>
              <c:showVal val="1"/>
              <c:showCatName val="0"/>
              <c:showSerName val="0"/>
              <c:showPercent val="0"/>
              <c:showBubbleSize val="0"/>
            </c:dLbl>
            <c:dLbl>
              <c:idx val="3"/>
              <c:layout>
                <c:manualLayout>
                  <c:x val="4.7222302931690732E-2"/>
                  <c:y val="-2.1023191773159502E-2"/>
                </c:manualLayout>
              </c:layout>
              <c:showLegendKey val="0"/>
              <c:showVal val="1"/>
              <c:showCatName val="0"/>
              <c:showSerName val="0"/>
              <c:showPercent val="0"/>
              <c:showBubbleSize val="0"/>
            </c:dLbl>
            <c:dLbl>
              <c:idx val="4"/>
              <c:layout>
                <c:manualLayout>
                  <c:x val="3.6111111111111108E-2"/>
                  <c:y val="0"/>
                </c:manualLayout>
              </c:layout>
              <c:showLegendKey val="0"/>
              <c:showVal val="1"/>
              <c:showCatName val="0"/>
              <c:showSerName val="0"/>
              <c:showPercent val="0"/>
              <c:showBubbleSize val="0"/>
            </c:dLbl>
            <c:dLbl>
              <c:idx val="5"/>
              <c:layout>
                <c:manualLayout>
                  <c:x val="3.888888888888889E-2"/>
                  <c:y val="4.6296296296296294E-3"/>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Sheet1!$B$1:$G$1</c:f>
              <c:strCache>
                <c:ptCount val="6"/>
                <c:pt idx="0">
                  <c:v>&lt;1 an</c:v>
                </c:pt>
                <c:pt idx="1">
                  <c:v>1-2 ani</c:v>
                </c:pt>
                <c:pt idx="2">
                  <c:v>3-6 ani</c:v>
                </c:pt>
                <c:pt idx="3">
                  <c:v>7-9 ani</c:v>
                </c:pt>
                <c:pt idx="4">
                  <c:v>10-13 ani</c:v>
                </c:pt>
                <c:pt idx="5">
                  <c:v>14-17 ani</c:v>
                </c:pt>
              </c:strCache>
            </c:strRef>
          </c:cat>
          <c:val>
            <c:numRef>
              <c:f>Sheet1!$B$4:$G$4</c:f>
              <c:numCache>
                <c:formatCode>General</c:formatCode>
                <c:ptCount val="6"/>
                <c:pt idx="2">
                  <c:v>2</c:v>
                </c:pt>
                <c:pt idx="3">
                  <c:v>3</c:v>
                </c:pt>
                <c:pt idx="4">
                  <c:v>9</c:v>
                </c:pt>
                <c:pt idx="5">
                  <c:v>9</c:v>
                </c:pt>
              </c:numCache>
            </c:numRef>
          </c:val>
        </c:ser>
        <c:ser>
          <c:idx val="3"/>
          <c:order val="3"/>
          <c:tx>
            <c:strRef>
              <c:f>Sheet1!$A$5</c:f>
              <c:strCache>
                <c:ptCount val="1"/>
                <c:pt idx="0">
                  <c:v>Neglijare</c:v>
                </c:pt>
              </c:strCache>
            </c:strRef>
          </c:tx>
          <c:invertIfNegative val="0"/>
          <c:dLbls>
            <c:dLbl>
              <c:idx val="0"/>
              <c:layout>
                <c:manualLayout>
                  <c:x val="4.4444444444444418E-2"/>
                  <c:y val="-1.3888888888888888E-2"/>
                </c:manualLayout>
              </c:layout>
              <c:showLegendKey val="0"/>
              <c:showVal val="1"/>
              <c:showCatName val="0"/>
              <c:showSerName val="0"/>
              <c:showPercent val="0"/>
              <c:showBubbleSize val="0"/>
            </c:dLbl>
            <c:dLbl>
              <c:idx val="1"/>
              <c:layout>
                <c:manualLayout>
                  <c:x val="3.888888888888889E-2"/>
                  <c:y val="4.6296296296296294E-3"/>
                </c:manualLayout>
              </c:layout>
              <c:showLegendKey val="0"/>
              <c:showVal val="1"/>
              <c:showCatName val="0"/>
              <c:showSerName val="0"/>
              <c:showPercent val="0"/>
              <c:showBubbleSize val="0"/>
            </c:dLbl>
            <c:dLbl>
              <c:idx val="2"/>
              <c:layout>
                <c:manualLayout>
                  <c:x val="4.4444444444444446E-2"/>
                  <c:y val="0"/>
                </c:manualLayout>
              </c:layout>
              <c:showLegendKey val="0"/>
              <c:showVal val="1"/>
              <c:showCatName val="0"/>
              <c:showSerName val="0"/>
              <c:showPercent val="0"/>
              <c:showBubbleSize val="0"/>
            </c:dLbl>
            <c:dLbl>
              <c:idx val="3"/>
              <c:layout>
                <c:manualLayout>
                  <c:x val="4.1666666666666664E-2"/>
                  <c:y val="0"/>
                </c:manualLayout>
              </c:layout>
              <c:showLegendKey val="0"/>
              <c:showVal val="1"/>
              <c:showCatName val="0"/>
              <c:showSerName val="0"/>
              <c:showPercent val="0"/>
              <c:showBubbleSize val="0"/>
            </c:dLbl>
            <c:dLbl>
              <c:idx val="4"/>
              <c:layout>
                <c:manualLayout>
                  <c:x val="4.1666666666666664E-2"/>
                  <c:y val="-4.6296296296296294E-3"/>
                </c:manualLayout>
              </c:layout>
              <c:showLegendKey val="0"/>
              <c:showVal val="1"/>
              <c:showCatName val="0"/>
              <c:showSerName val="0"/>
              <c:showPercent val="0"/>
              <c:showBubbleSize val="0"/>
            </c:dLbl>
            <c:dLbl>
              <c:idx val="5"/>
              <c:layout>
                <c:manualLayout>
                  <c:x val="5.5555555555555552E-2"/>
                  <c:y val="1.3888888888888888E-2"/>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Sheet1!$B$1:$G$1</c:f>
              <c:strCache>
                <c:ptCount val="6"/>
                <c:pt idx="0">
                  <c:v>&lt;1 an</c:v>
                </c:pt>
                <c:pt idx="1">
                  <c:v>1-2 ani</c:v>
                </c:pt>
                <c:pt idx="2">
                  <c:v>3-6 ani</c:v>
                </c:pt>
                <c:pt idx="3">
                  <c:v>7-9 ani</c:v>
                </c:pt>
                <c:pt idx="4">
                  <c:v>10-13 ani</c:v>
                </c:pt>
                <c:pt idx="5">
                  <c:v>14-17 ani</c:v>
                </c:pt>
              </c:strCache>
            </c:strRef>
          </c:cat>
          <c:val>
            <c:numRef>
              <c:f>Sheet1!$B$5:$G$5</c:f>
              <c:numCache>
                <c:formatCode>General</c:formatCode>
                <c:ptCount val="6"/>
                <c:pt idx="0">
                  <c:v>46</c:v>
                </c:pt>
                <c:pt idx="1">
                  <c:v>67</c:v>
                </c:pt>
                <c:pt idx="2">
                  <c:v>100</c:v>
                </c:pt>
                <c:pt idx="3">
                  <c:v>64</c:v>
                </c:pt>
                <c:pt idx="4">
                  <c:v>99</c:v>
                </c:pt>
                <c:pt idx="5">
                  <c:v>160</c:v>
                </c:pt>
              </c:numCache>
            </c:numRef>
          </c:val>
        </c:ser>
        <c:dLbls>
          <c:showLegendKey val="0"/>
          <c:showVal val="0"/>
          <c:showCatName val="0"/>
          <c:showSerName val="0"/>
          <c:showPercent val="0"/>
          <c:showBubbleSize val="0"/>
        </c:dLbls>
        <c:gapWidth val="150"/>
        <c:shape val="cylinder"/>
        <c:axId val="101987840"/>
        <c:axId val="101989376"/>
        <c:axId val="0"/>
      </c:bar3DChart>
      <c:catAx>
        <c:axId val="101987840"/>
        <c:scaling>
          <c:orientation val="minMax"/>
        </c:scaling>
        <c:delete val="0"/>
        <c:axPos val="b"/>
        <c:majorTickMark val="out"/>
        <c:minorTickMark val="none"/>
        <c:tickLblPos val="nextTo"/>
        <c:txPr>
          <a:bodyPr/>
          <a:lstStyle/>
          <a:p>
            <a:pPr>
              <a:defRPr sz="900"/>
            </a:pPr>
            <a:endParaRPr lang="en-US"/>
          </a:p>
        </c:txPr>
        <c:crossAx val="101989376"/>
        <c:crosses val="autoZero"/>
        <c:auto val="1"/>
        <c:lblAlgn val="ctr"/>
        <c:lblOffset val="100"/>
        <c:noMultiLvlLbl val="0"/>
      </c:catAx>
      <c:valAx>
        <c:axId val="101989376"/>
        <c:scaling>
          <c:orientation val="minMax"/>
        </c:scaling>
        <c:delete val="0"/>
        <c:axPos val="l"/>
        <c:majorGridlines/>
        <c:numFmt formatCode="General" sourceLinked="1"/>
        <c:majorTickMark val="out"/>
        <c:minorTickMark val="none"/>
        <c:tickLblPos val="nextTo"/>
        <c:crossAx val="101987840"/>
        <c:crosses val="autoZero"/>
        <c:crossBetween val="between"/>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Sheet1!$B$115</c:f>
              <c:strCache>
                <c:ptCount val="1"/>
                <c:pt idx="0">
                  <c:v>menţinuţi în familia naturală</c:v>
                </c:pt>
              </c:strCache>
            </c:strRef>
          </c:tx>
          <c:dLbls>
            <c:txPr>
              <a:bodyPr/>
              <a:lstStyle/>
              <a:p>
                <a:pPr>
                  <a:defRPr sz="800"/>
                </a:pPr>
                <a:endParaRPr lang="en-US"/>
              </a:p>
            </c:txPr>
            <c:dLblPos val="t"/>
            <c:showLegendKey val="0"/>
            <c:showVal val="1"/>
            <c:showCatName val="0"/>
            <c:showSerName val="0"/>
            <c:showPercent val="0"/>
            <c:showBubbleSize val="0"/>
            <c:showLeaderLines val="0"/>
          </c:dLbls>
          <c:cat>
            <c:numRef>
              <c:f>Sheet1!$C$114:$I$114</c:f>
              <c:numCache>
                <c:formatCode>General</c:formatCode>
                <c:ptCount val="7"/>
                <c:pt idx="0">
                  <c:v>2015</c:v>
                </c:pt>
                <c:pt idx="1">
                  <c:v>2016</c:v>
                </c:pt>
                <c:pt idx="2">
                  <c:v>2017</c:v>
                </c:pt>
                <c:pt idx="3">
                  <c:v>2018</c:v>
                </c:pt>
                <c:pt idx="4">
                  <c:v>2019</c:v>
                </c:pt>
                <c:pt idx="5">
                  <c:v>2020</c:v>
                </c:pt>
                <c:pt idx="6">
                  <c:v>2021</c:v>
                </c:pt>
              </c:numCache>
            </c:numRef>
          </c:cat>
          <c:val>
            <c:numRef>
              <c:f>Sheet1!$C$115:$I$115</c:f>
              <c:numCache>
                <c:formatCode>General</c:formatCode>
                <c:ptCount val="7"/>
                <c:pt idx="0">
                  <c:v>353</c:v>
                </c:pt>
                <c:pt idx="1">
                  <c:v>247</c:v>
                </c:pt>
                <c:pt idx="2">
                  <c:v>380</c:v>
                </c:pt>
                <c:pt idx="3">
                  <c:v>403</c:v>
                </c:pt>
                <c:pt idx="4">
                  <c:v>526</c:v>
                </c:pt>
                <c:pt idx="5">
                  <c:v>452</c:v>
                </c:pt>
                <c:pt idx="6">
                  <c:v>496</c:v>
                </c:pt>
              </c:numCache>
            </c:numRef>
          </c:val>
          <c:smooth val="0"/>
        </c:ser>
        <c:ser>
          <c:idx val="1"/>
          <c:order val="1"/>
          <c:tx>
            <c:strRef>
              <c:f>Sheet1!$B$116</c:f>
              <c:strCache>
                <c:ptCount val="1"/>
                <c:pt idx="0">
                  <c:v>intrați în sistemul de protecţie</c:v>
                </c:pt>
              </c:strCache>
            </c:strRef>
          </c:tx>
          <c:dLbls>
            <c:txPr>
              <a:bodyPr/>
              <a:lstStyle/>
              <a:p>
                <a:pPr>
                  <a:defRPr sz="800"/>
                </a:pPr>
                <a:endParaRPr lang="en-US"/>
              </a:p>
            </c:txPr>
            <c:dLblPos val="t"/>
            <c:showLegendKey val="0"/>
            <c:showVal val="1"/>
            <c:showCatName val="0"/>
            <c:showSerName val="0"/>
            <c:showPercent val="0"/>
            <c:showBubbleSize val="0"/>
            <c:showLeaderLines val="0"/>
          </c:dLbls>
          <c:cat>
            <c:numRef>
              <c:f>Sheet1!$C$114:$I$114</c:f>
              <c:numCache>
                <c:formatCode>General</c:formatCode>
                <c:ptCount val="7"/>
                <c:pt idx="0">
                  <c:v>2015</c:v>
                </c:pt>
                <c:pt idx="1">
                  <c:v>2016</c:v>
                </c:pt>
                <c:pt idx="2">
                  <c:v>2017</c:v>
                </c:pt>
                <c:pt idx="3">
                  <c:v>2018</c:v>
                </c:pt>
                <c:pt idx="4">
                  <c:v>2019</c:v>
                </c:pt>
                <c:pt idx="5">
                  <c:v>2020</c:v>
                </c:pt>
                <c:pt idx="6">
                  <c:v>2021</c:v>
                </c:pt>
              </c:numCache>
            </c:numRef>
          </c:cat>
          <c:val>
            <c:numRef>
              <c:f>Sheet1!$C$116:$I$116</c:f>
              <c:numCache>
                <c:formatCode>General</c:formatCode>
                <c:ptCount val="7"/>
                <c:pt idx="0">
                  <c:v>165</c:v>
                </c:pt>
                <c:pt idx="1">
                  <c:v>157</c:v>
                </c:pt>
                <c:pt idx="2">
                  <c:v>160</c:v>
                </c:pt>
                <c:pt idx="3">
                  <c:v>117</c:v>
                </c:pt>
                <c:pt idx="4">
                  <c:v>167</c:v>
                </c:pt>
                <c:pt idx="5">
                  <c:v>190</c:v>
                </c:pt>
                <c:pt idx="6">
                  <c:v>263</c:v>
                </c:pt>
              </c:numCache>
            </c:numRef>
          </c:val>
          <c:smooth val="0"/>
        </c:ser>
        <c:dLbls>
          <c:showLegendKey val="0"/>
          <c:showVal val="0"/>
          <c:showCatName val="0"/>
          <c:showSerName val="0"/>
          <c:showPercent val="0"/>
          <c:showBubbleSize val="0"/>
        </c:dLbls>
        <c:marker val="1"/>
        <c:smooth val="0"/>
        <c:axId val="113611136"/>
        <c:axId val="113612672"/>
      </c:lineChart>
      <c:catAx>
        <c:axId val="113611136"/>
        <c:scaling>
          <c:orientation val="minMax"/>
        </c:scaling>
        <c:delete val="0"/>
        <c:axPos val="b"/>
        <c:numFmt formatCode="General" sourceLinked="1"/>
        <c:majorTickMark val="out"/>
        <c:minorTickMark val="none"/>
        <c:tickLblPos val="nextTo"/>
        <c:crossAx val="113612672"/>
        <c:crosses val="autoZero"/>
        <c:auto val="1"/>
        <c:lblAlgn val="ctr"/>
        <c:lblOffset val="100"/>
        <c:noMultiLvlLbl val="0"/>
      </c:catAx>
      <c:valAx>
        <c:axId val="113612672"/>
        <c:scaling>
          <c:orientation val="minMax"/>
        </c:scaling>
        <c:delete val="1"/>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8400000" scaled="0"/>
              </a:gradFill>
            </a:ln>
          </c:spPr>
        </c:majorGridlines>
        <c:numFmt formatCode="General" sourceLinked="1"/>
        <c:majorTickMark val="out"/>
        <c:minorTickMark val="none"/>
        <c:tickLblPos val="nextTo"/>
        <c:crossAx val="113611136"/>
        <c:crosses val="autoZero"/>
        <c:crossBetween val="between"/>
      </c:valAx>
    </c:plotArea>
    <c:legend>
      <c:legendPos val="b"/>
      <c:overlay val="0"/>
      <c:txPr>
        <a:bodyPr/>
        <a:lstStyle/>
        <a:p>
          <a:pPr>
            <a:defRPr>
              <a:latin typeface="Times New Roman" pitchFamily="18" charset="0"/>
              <a:cs typeface="Times New Roman" pitchFamily="18" charset="0"/>
            </a:defRPr>
          </a:pPr>
          <a:endParaRPr lang="en-US"/>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Sheet1!$B$39</c:f>
              <c:strCache>
                <c:ptCount val="1"/>
                <c:pt idx="0">
                  <c:v>Abuz  fizic</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numRef>
              <c:f>Sheet1!$C$38:$I$38</c:f>
              <c:numCache>
                <c:formatCode>General</c:formatCode>
                <c:ptCount val="7"/>
                <c:pt idx="0">
                  <c:v>2015</c:v>
                </c:pt>
                <c:pt idx="1">
                  <c:v>2016</c:v>
                </c:pt>
                <c:pt idx="2">
                  <c:v>2017</c:v>
                </c:pt>
                <c:pt idx="3">
                  <c:v>2018</c:v>
                </c:pt>
                <c:pt idx="4">
                  <c:v>2019</c:v>
                </c:pt>
                <c:pt idx="5">
                  <c:v>2020</c:v>
                </c:pt>
                <c:pt idx="6">
                  <c:v>2021</c:v>
                </c:pt>
              </c:numCache>
            </c:numRef>
          </c:cat>
          <c:val>
            <c:numRef>
              <c:f>Sheet1!$C$39:$I$39</c:f>
              <c:numCache>
                <c:formatCode>General</c:formatCode>
                <c:ptCount val="7"/>
                <c:pt idx="0">
                  <c:v>30</c:v>
                </c:pt>
                <c:pt idx="1">
                  <c:v>26</c:v>
                </c:pt>
                <c:pt idx="2">
                  <c:v>27</c:v>
                </c:pt>
                <c:pt idx="3">
                  <c:v>31</c:v>
                </c:pt>
                <c:pt idx="4">
                  <c:v>27</c:v>
                </c:pt>
                <c:pt idx="5">
                  <c:v>32</c:v>
                </c:pt>
                <c:pt idx="6">
                  <c:v>63</c:v>
                </c:pt>
              </c:numCache>
            </c:numRef>
          </c:val>
        </c:ser>
        <c:ser>
          <c:idx val="1"/>
          <c:order val="1"/>
          <c:tx>
            <c:strRef>
              <c:f>Sheet1!$B$40</c:f>
              <c:strCache>
                <c:ptCount val="1"/>
                <c:pt idx="0">
                  <c:v>Abuz emoţional</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numRef>
              <c:f>Sheet1!$C$38:$I$38</c:f>
              <c:numCache>
                <c:formatCode>General</c:formatCode>
                <c:ptCount val="7"/>
                <c:pt idx="0">
                  <c:v>2015</c:v>
                </c:pt>
                <c:pt idx="1">
                  <c:v>2016</c:v>
                </c:pt>
                <c:pt idx="2">
                  <c:v>2017</c:v>
                </c:pt>
                <c:pt idx="3">
                  <c:v>2018</c:v>
                </c:pt>
                <c:pt idx="4">
                  <c:v>2019</c:v>
                </c:pt>
                <c:pt idx="5">
                  <c:v>2020</c:v>
                </c:pt>
                <c:pt idx="6">
                  <c:v>2021</c:v>
                </c:pt>
              </c:numCache>
            </c:numRef>
          </c:cat>
          <c:val>
            <c:numRef>
              <c:f>Sheet1!$C$40:$I$40</c:f>
              <c:numCache>
                <c:formatCode>General</c:formatCode>
                <c:ptCount val="7"/>
                <c:pt idx="0">
                  <c:v>67</c:v>
                </c:pt>
                <c:pt idx="1">
                  <c:v>37</c:v>
                </c:pt>
                <c:pt idx="2">
                  <c:v>44</c:v>
                </c:pt>
                <c:pt idx="3">
                  <c:v>58</c:v>
                </c:pt>
                <c:pt idx="4">
                  <c:v>87</c:v>
                </c:pt>
                <c:pt idx="5">
                  <c:v>105</c:v>
                </c:pt>
                <c:pt idx="6">
                  <c:v>137</c:v>
                </c:pt>
              </c:numCache>
            </c:numRef>
          </c:val>
        </c:ser>
        <c:ser>
          <c:idx val="2"/>
          <c:order val="2"/>
          <c:tx>
            <c:strRef>
              <c:f>Sheet1!$B$41</c:f>
              <c:strCache>
                <c:ptCount val="1"/>
                <c:pt idx="0">
                  <c:v>Abuz sexual</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numRef>
              <c:f>Sheet1!$C$38:$I$38</c:f>
              <c:numCache>
                <c:formatCode>General</c:formatCode>
                <c:ptCount val="7"/>
                <c:pt idx="0">
                  <c:v>2015</c:v>
                </c:pt>
                <c:pt idx="1">
                  <c:v>2016</c:v>
                </c:pt>
                <c:pt idx="2">
                  <c:v>2017</c:v>
                </c:pt>
                <c:pt idx="3">
                  <c:v>2018</c:v>
                </c:pt>
                <c:pt idx="4">
                  <c:v>2019</c:v>
                </c:pt>
                <c:pt idx="5">
                  <c:v>2020</c:v>
                </c:pt>
                <c:pt idx="6">
                  <c:v>2021</c:v>
                </c:pt>
              </c:numCache>
            </c:numRef>
          </c:cat>
          <c:val>
            <c:numRef>
              <c:f>Sheet1!$C$41:$I$41</c:f>
              <c:numCache>
                <c:formatCode>General</c:formatCode>
                <c:ptCount val="7"/>
                <c:pt idx="0">
                  <c:v>11</c:v>
                </c:pt>
                <c:pt idx="1">
                  <c:v>4</c:v>
                </c:pt>
                <c:pt idx="2">
                  <c:v>12</c:v>
                </c:pt>
                <c:pt idx="3">
                  <c:v>8</c:v>
                </c:pt>
                <c:pt idx="4">
                  <c:v>19</c:v>
                </c:pt>
                <c:pt idx="5">
                  <c:v>11</c:v>
                </c:pt>
                <c:pt idx="6">
                  <c:v>23</c:v>
                </c:pt>
              </c:numCache>
            </c:numRef>
          </c:val>
        </c:ser>
        <c:ser>
          <c:idx val="3"/>
          <c:order val="3"/>
          <c:tx>
            <c:strRef>
              <c:f>Sheet1!$B$42</c:f>
              <c:strCache>
                <c:ptCount val="1"/>
                <c:pt idx="0">
                  <c:v>Neglijare</c:v>
                </c:pt>
              </c:strCache>
            </c:strRef>
          </c:tx>
          <c:spPr>
            <a:effectLst>
              <a:outerShdw blurRad="50800" dist="50800" dir="5400000" algn="ctr" rotWithShape="0">
                <a:srgbClr val="92D050"/>
              </a:outerShdw>
            </a:effectLst>
            <a:scene3d>
              <a:camera prst="orthographicFront"/>
              <a:lightRig rig="threePt" dir="t"/>
            </a:scene3d>
            <a:sp3d prstMaterial="matte"/>
          </c:spPr>
          <c:invertIfNegative val="0"/>
          <c:dPt>
            <c:idx val="5"/>
            <c:invertIfNegative val="0"/>
            <c:bubble3D val="0"/>
            <c:spPr>
              <a:effectLst>
                <a:outerShdw blurRad="50800" dist="50800" dir="5400000" algn="ctr" rotWithShape="0">
                  <a:schemeClr val="accent1">
                    <a:lumMod val="60000"/>
                    <a:lumOff val="40000"/>
                  </a:schemeClr>
                </a:outerShdw>
              </a:effectLst>
              <a:scene3d>
                <a:camera prst="orthographicFront"/>
                <a:lightRig rig="threePt" dir="t"/>
              </a:scene3d>
              <a:sp3d prstMaterial="matte"/>
            </c:spPr>
          </c:dPt>
          <c:dLbls>
            <c:dLbl>
              <c:idx val="0"/>
              <c:layout>
                <c:manualLayout>
                  <c:x val="2.7777777777777779E-3"/>
                  <c:y val="0.16666666666666666"/>
                </c:manualLayout>
              </c:layout>
              <c:showLegendKey val="0"/>
              <c:showVal val="1"/>
              <c:showCatName val="0"/>
              <c:showSerName val="0"/>
              <c:showPercent val="0"/>
              <c:showBubbleSize val="0"/>
            </c:dLbl>
            <c:dLbl>
              <c:idx val="1"/>
              <c:layout>
                <c:manualLayout>
                  <c:x val="2.7777777777777779E-3"/>
                  <c:y val="0.15277777777777779"/>
                </c:manualLayout>
              </c:layout>
              <c:showLegendKey val="0"/>
              <c:showVal val="1"/>
              <c:showCatName val="0"/>
              <c:showSerName val="0"/>
              <c:showPercent val="0"/>
              <c:showBubbleSize val="0"/>
            </c:dLbl>
            <c:dLbl>
              <c:idx val="2"/>
              <c:layout>
                <c:manualLayout>
                  <c:x val="0"/>
                  <c:y val="0.15277777777777779"/>
                </c:manualLayout>
              </c:layout>
              <c:showLegendKey val="0"/>
              <c:showVal val="1"/>
              <c:showCatName val="0"/>
              <c:showSerName val="0"/>
              <c:showPercent val="0"/>
              <c:showBubbleSize val="0"/>
            </c:dLbl>
            <c:dLbl>
              <c:idx val="3"/>
              <c:layout>
                <c:manualLayout>
                  <c:x val="8.3333333333333332E-3"/>
                  <c:y val="0.16203703703703703"/>
                </c:manualLayout>
              </c:layout>
              <c:showLegendKey val="0"/>
              <c:showVal val="1"/>
              <c:showCatName val="0"/>
              <c:showSerName val="0"/>
              <c:showPercent val="0"/>
              <c:showBubbleSize val="0"/>
            </c:dLbl>
            <c:dLbl>
              <c:idx val="4"/>
              <c:layout>
                <c:manualLayout>
                  <c:x val="5.5555555555555558E-3"/>
                  <c:y val="0.15740740740740741"/>
                </c:manualLayout>
              </c:layout>
              <c:showLegendKey val="0"/>
              <c:showVal val="1"/>
              <c:showCatName val="0"/>
              <c:showSerName val="0"/>
              <c:showPercent val="0"/>
              <c:showBubbleSize val="0"/>
            </c:dLbl>
            <c:dLbl>
              <c:idx val="5"/>
              <c:layout>
                <c:manualLayout>
                  <c:x val="2.7777777777777779E-3"/>
                  <c:y val="0.17129629629629631"/>
                </c:manualLayout>
              </c:layout>
              <c:showLegendKey val="0"/>
              <c:showVal val="1"/>
              <c:showCatName val="0"/>
              <c:showSerName val="0"/>
              <c:showPercent val="0"/>
              <c:showBubbleSize val="0"/>
            </c:dLbl>
            <c:dLbl>
              <c:idx val="6"/>
              <c:layout>
                <c:manualLayout>
                  <c:x val="1.0198020163914051E-2"/>
                  <c:y val="0.16703230763917667"/>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numRef>
              <c:f>Sheet1!$C$38:$I$38</c:f>
              <c:numCache>
                <c:formatCode>General</c:formatCode>
                <c:ptCount val="7"/>
                <c:pt idx="0">
                  <c:v>2015</c:v>
                </c:pt>
                <c:pt idx="1">
                  <c:v>2016</c:v>
                </c:pt>
                <c:pt idx="2">
                  <c:v>2017</c:v>
                </c:pt>
                <c:pt idx="3">
                  <c:v>2018</c:v>
                </c:pt>
                <c:pt idx="4">
                  <c:v>2019</c:v>
                </c:pt>
                <c:pt idx="5">
                  <c:v>2020</c:v>
                </c:pt>
                <c:pt idx="6">
                  <c:v>2021</c:v>
                </c:pt>
              </c:numCache>
            </c:numRef>
          </c:cat>
          <c:val>
            <c:numRef>
              <c:f>Sheet1!$C$42:$I$42</c:f>
              <c:numCache>
                <c:formatCode>General</c:formatCode>
                <c:ptCount val="7"/>
                <c:pt idx="0">
                  <c:v>410</c:v>
                </c:pt>
                <c:pt idx="1">
                  <c:v>337</c:v>
                </c:pt>
                <c:pt idx="2">
                  <c:v>457</c:v>
                </c:pt>
                <c:pt idx="3">
                  <c:v>420</c:v>
                </c:pt>
                <c:pt idx="4">
                  <c:v>558</c:v>
                </c:pt>
                <c:pt idx="5">
                  <c:v>494</c:v>
                </c:pt>
                <c:pt idx="6">
                  <c:v>536</c:v>
                </c:pt>
              </c:numCache>
            </c:numRef>
          </c:val>
        </c:ser>
        <c:ser>
          <c:idx val="4"/>
          <c:order val="4"/>
          <c:tx>
            <c:strRef>
              <c:f>Sheet1!$B$43</c:f>
              <c:strCache>
                <c:ptCount val="1"/>
                <c:pt idx="0">
                  <c:v>Exploatare prin muncă</c:v>
                </c:pt>
              </c:strCache>
            </c:strRef>
          </c:tx>
          <c:invertIfNegative val="0"/>
          <c:cat>
            <c:numRef>
              <c:f>Sheet1!$C$38:$I$38</c:f>
              <c:numCache>
                <c:formatCode>General</c:formatCode>
                <c:ptCount val="7"/>
                <c:pt idx="0">
                  <c:v>2015</c:v>
                </c:pt>
                <c:pt idx="1">
                  <c:v>2016</c:v>
                </c:pt>
                <c:pt idx="2">
                  <c:v>2017</c:v>
                </c:pt>
                <c:pt idx="3">
                  <c:v>2018</c:v>
                </c:pt>
                <c:pt idx="4">
                  <c:v>2019</c:v>
                </c:pt>
                <c:pt idx="5">
                  <c:v>2020</c:v>
                </c:pt>
                <c:pt idx="6">
                  <c:v>2021</c:v>
                </c:pt>
              </c:numCache>
            </c:numRef>
          </c:cat>
          <c:val>
            <c:numRef>
              <c:f>Sheet1!$C$43:$I$43</c:f>
              <c:numCache>
                <c:formatCode>General</c:formatCode>
                <c:ptCount val="7"/>
                <c:pt idx="3">
                  <c:v>3</c:v>
                </c:pt>
                <c:pt idx="4">
                  <c:v>2</c:v>
                </c:pt>
              </c:numCache>
            </c:numRef>
          </c:val>
        </c:ser>
        <c:dLbls>
          <c:showLegendKey val="0"/>
          <c:showVal val="0"/>
          <c:showCatName val="0"/>
          <c:showSerName val="0"/>
          <c:showPercent val="0"/>
          <c:showBubbleSize val="0"/>
        </c:dLbls>
        <c:gapWidth val="150"/>
        <c:shape val="pyramid"/>
        <c:axId val="118758400"/>
        <c:axId val="113640192"/>
        <c:axId val="0"/>
      </c:bar3DChart>
      <c:catAx>
        <c:axId val="118758400"/>
        <c:scaling>
          <c:orientation val="minMax"/>
        </c:scaling>
        <c:delete val="0"/>
        <c:axPos val="b"/>
        <c:numFmt formatCode="General" sourceLinked="1"/>
        <c:majorTickMark val="out"/>
        <c:minorTickMark val="none"/>
        <c:tickLblPos val="nextTo"/>
        <c:txPr>
          <a:bodyPr/>
          <a:lstStyle/>
          <a:p>
            <a:pPr>
              <a:defRPr sz="900"/>
            </a:pPr>
            <a:endParaRPr lang="en-US"/>
          </a:p>
        </c:txPr>
        <c:crossAx val="113640192"/>
        <c:crosses val="autoZero"/>
        <c:auto val="1"/>
        <c:lblAlgn val="ctr"/>
        <c:lblOffset val="100"/>
        <c:noMultiLvlLbl val="0"/>
      </c:catAx>
      <c:valAx>
        <c:axId val="113640192"/>
        <c:scaling>
          <c:orientation val="minMax"/>
        </c:scaling>
        <c:delete val="1"/>
        <c:axPos val="l"/>
        <c:majorGridlines/>
        <c:numFmt formatCode="0%" sourceLinked="1"/>
        <c:majorTickMark val="out"/>
        <c:minorTickMark val="none"/>
        <c:tickLblPos val="nextTo"/>
        <c:crossAx val="118758400"/>
        <c:crosses val="autoZero"/>
        <c:crossBetween val="between"/>
      </c:valAx>
    </c:plotArea>
    <c:legend>
      <c:legendPos val="b"/>
      <c:overlay val="0"/>
      <c:txPr>
        <a:bodyPr/>
        <a:lstStyle/>
        <a:p>
          <a:pPr>
            <a:defRPr sz="9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scene3d>
                <a:camera prst="orthographicFront"/>
                <a:lightRig rig="threePt" dir="t"/>
              </a:scene3d>
              <a:sp3d prstMaterial="dkEdge"/>
            </c:spPr>
            <c:txPr>
              <a:bodyPr/>
              <a:lstStyle/>
              <a:p>
                <a:pPr>
                  <a:defRPr sz="800"/>
                </a:pPr>
                <a:endParaRPr lang="en-US"/>
              </a:p>
            </c:txPr>
            <c:showLegendKey val="0"/>
            <c:showVal val="0"/>
            <c:showCatName val="0"/>
            <c:showSerName val="0"/>
            <c:showPercent val="1"/>
            <c:showBubbleSize val="0"/>
            <c:showLeaderLines val="1"/>
          </c:dLbls>
          <c:cat>
            <c:strRef>
              <c:f>Sheet1!$B$122:$H$122</c:f>
              <c:strCache>
                <c:ptCount val="7"/>
                <c:pt idx="0">
                  <c:v>&lt;1 an</c:v>
                </c:pt>
                <c:pt idx="1">
                  <c:v>1-3 ani</c:v>
                </c:pt>
                <c:pt idx="2">
                  <c:v>3-7 ani</c:v>
                </c:pt>
                <c:pt idx="3">
                  <c:v>7-10 ani</c:v>
                </c:pt>
                <c:pt idx="4">
                  <c:v>10-14 ani</c:v>
                </c:pt>
                <c:pt idx="5">
                  <c:v>14-18 ani</c:v>
                </c:pt>
                <c:pt idx="6">
                  <c:v>&gt;18</c:v>
                </c:pt>
              </c:strCache>
            </c:strRef>
          </c:cat>
          <c:val>
            <c:numRef>
              <c:f>Sheet1!$B$123:$H$123</c:f>
              <c:numCache>
                <c:formatCode>General</c:formatCode>
                <c:ptCount val="7"/>
                <c:pt idx="0">
                  <c:v>3</c:v>
                </c:pt>
                <c:pt idx="1">
                  <c:v>9</c:v>
                </c:pt>
                <c:pt idx="2">
                  <c:v>20</c:v>
                </c:pt>
                <c:pt idx="3">
                  <c:v>11</c:v>
                </c:pt>
                <c:pt idx="4">
                  <c:v>8</c:v>
                </c:pt>
                <c:pt idx="5">
                  <c:v>10</c:v>
                </c:pt>
                <c:pt idx="6">
                  <c:v>27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80"/>
      <c:rAngAx val="1"/>
    </c:view3D>
    <c:floor>
      <c:thickness val="0"/>
    </c:floor>
    <c:sideWall>
      <c:thickness val="0"/>
    </c:sideWall>
    <c:backWall>
      <c:thickness val="0"/>
    </c:backWall>
    <c:plotArea>
      <c:layout/>
      <c:bar3DChart>
        <c:barDir val="bar"/>
        <c:grouping val="clustered"/>
        <c:varyColors val="0"/>
        <c:ser>
          <c:idx val="0"/>
          <c:order val="0"/>
          <c:tx>
            <c:strRef>
              <c:f>Sheet1!$C$56</c:f>
              <c:strCache>
                <c:ptCount val="1"/>
                <c:pt idx="0">
                  <c:v>Copii</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numRef>
              <c:f>Sheet1!$D$55:$J$55</c:f>
              <c:numCache>
                <c:formatCode>General</c:formatCode>
                <c:ptCount val="7"/>
                <c:pt idx="0">
                  <c:v>2015</c:v>
                </c:pt>
                <c:pt idx="1">
                  <c:v>2016</c:v>
                </c:pt>
                <c:pt idx="2">
                  <c:v>2017</c:v>
                </c:pt>
                <c:pt idx="3">
                  <c:v>2018</c:v>
                </c:pt>
                <c:pt idx="4">
                  <c:v>2019</c:v>
                </c:pt>
                <c:pt idx="5">
                  <c:v>2020</c:v>
                </c:pt>
                <c:pt idx="6">
                  <c:v>2021</c:v>
                </c:pt>
              </c:numCache>
            </c:numRef>
          </c:cat>
          <c:val>
            <c:numRef>
              <c:f>Sheet1!$D$56:$J$56</c:f>
              <c:numCache>
                <c:formatCode>General</c:formatCode>
                <c:ptCount val="7"/>
                <c:pt idx="0">
                  <c:v>22</c:v>
                </c:pt>
                <c:pt idx="1">
                  <c:v>37</c:v>
                </c:pt>
                <c:pt idx="2">
                  <c:v>34</c:v>
                </c:pt>
                <c:pt idx="3">
                  <c:v>30</c:v>
                </c:pt>
                <c:pt idx="4">
                  <c:v>40</c:v>
                </c:pt>
                <c:pt idx="5">
                  <c:v>53</c:v>
                </c:pt>
                <c:pt idx="6">
                  <c:v>61</c:v>
                </c:pt>
              </c:numCache>
            </c:numRef>
          </c:val>
        </c:ser>
        <c:ser>
          <c:idx val="1"/>
          <c:order val="1"/>
          <c:tx>
            <c:strRef>
              <c:f>Sheet1!$C$57</c:f>
              <c:strCache>
                <c:ptCount val="1"/>
                <c:pt idx="0">
                  <c:v>Persoane adulte</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numRef>
              <c:f>Sheet1!$D$55:$J$55</c:f>
              <c:numCache>
                <c:formatCode>General</c:formatCode>
                <c:ptCount val="7"/>
                <c:pt idx="0">
                  <c:v>2015</c:v>
                </c:pt>
                <c:pt idx="1">
                  <c:v>2016</c:v>
                </c:pt>
                <c:pt idx="2">
                  <c:v>2017</c:v>
                </c:pt>
                <c:pt idx="3">
                  <c:v>2018</c:v>
                </c:pt>
                <c:pt idx="4">
                  <c:v>2019</c:v>
                </c:pt>
                <c:pt idx="5">
                  <c:v>2020</c:v>
                </c:pt>
                <c:pt idx="6">
                  <c:v>2021</c:v>
                </c:pt>
              </c:numCache>
            </c:numRef>
          </c:cat>
          <c:val>
            <c:numRef>
              <c:f>Sheet1!$D$57:$J$57</c:f>
              <c:numCache>
                <c:formatCode>General</c:formatCode>
                <c:ptCount val="7"/>
                <c:pt idx="0">
                  <c:v>15</c:v>
                </c:pt>
                <c:pt idx="1">
                  <c:v>18</c:v>
                </c:pt>
                <c:pt idx="2">
                  <c:v>18</c:v>
                </c:pt>
                <c:pt idx="3">
                  <c:v>18</c:v>
                </c:pt>
                <c:pt idx="4">
                  <c:v>21</c:v>
                </c:pt>
                <c:pt idx="5">
                  <c:v>24</c:v>
                </c:pt>
                <c:pt idx="6">
                  <c:v>27</c:v>
                </c:pt>
              </c:numCache>
            </c:numRef>
          </c:val>
        </c:ser>
        <c:dLbls>
          <c:showLegendKey val="0"/>
          <c:showVal val="0"/>
          <c:showCatName val="0"/>
          <c:showSerName val="0"/>
          <c:showPercent val="0"/>
          <c:showBubbleSize val="0"/>
        </c:dLbls>
        <c:gapWidth val="150"/>
        <c:shape val="cylinder"/>
        <c:axId val="113672960"/>
        <c:axId val="113674496"/>
        <c:axId val="0"/>
      </c:bar3DChart>
      <c:catAx>
        <c:axId val="113672960"/>
        <c:scaling>
          <c:orientation val="minMax"/>
        </c:scaling>
        <c:delete val="0"/>
        <c:axPos val="l"/>
        <c:numFmt formatCode="General" sourceLinked="1"/>
        <c:majorTickMark val="out"/>
        <c:minorTickMark val="none"/>
        <c:tickLblPos val="nextTo"/>
        <c:txPr>
          <a:bodyPr/>
          <a:lstStyle/>
          <a:p>
            <a:pPr>
              <a:defRPr sz="900"/>
            </a:pPr>
            <a:endParaRPr lang="en-US"/>
          </a:p>
        </c:txPr>
        <c:crossAx val="113674496"/>
        <c:crosses val="autoZero"/>
        <c:auto val="1"/>
        <c:lblAlgn val="ctr"/>
        <c:lblOffset val="100"/>
        <c:noMultiLvlLbl val="0"/>
      </c:catAx>
      <c:valAx>
        <c:axId val="113674496"/>
        <c:scaling>
          <c:orientation val="minMax"/>
        </c:scaling>
        <c:delete val="0"/>
        <c:axPos val="b"/>
        <c:majorGridlines>
          <c:spPr>
            <a:ln>
              <a:solidFill>
                <a:schemeClr val="accent1"/>
              </a:solidFill>
            </a:ln>
          </c:spPr>
        </c:majorGridlines>
        <c:numFmt formatCode="General" sourceLinked="1"/>
        <c:majorTickMark val="out"/>
        <c:minorTickMark val="none"/>
        <c:tickLblPos val="nextTo"/>
        <c:crossAx val="11367296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EE76-35A9-47F9-9548-4817EF67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32371</Words>
  <Characters>184515</Characters>
  <Application>Microsoft Office Word</Application>
  <DocSecurity>0</DocSecurity>
  <Lines>1537</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Camelia-Liliana Mateoaea</dc:creator>
  <cp:lastModifiedBy>Camelia-Liliana Mateoaea</cp:lastModifiedBy>
  <cp:revision>4</cp:revision>
  <cp:lastPrinted>2022-02-09T12:32:00Z</cp:lastPrinted>
  <dcterms:created xsi:type="dcterms:W3CDTF">2022-03-09T10:09:00Z</dcterms:created>
  <dcterms:modified xsi:type="dcterms:W3CDTF">2022-03-14T15:19:00Z</dcterms:modified>
</cp:coreProperties>
</file>