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2E6CAA">
        <w:rPr>
          <w:b/>
          <w:color w:val="000000"/>
        </w:rPr>
        <w:t xml:space="preserve">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="002E6CAA">
        <w:rPr>
          <w:b/>
          <w:bCs/>
          <w:sz w:val="24"/>
        </w:rPr>
        <w:t xml:space="preserve">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</w:t>
      </w:r>
      <w:r w:rsidR="002E6CAA">
        <w:rPr>
          <w:b/>
          <w:bCs/>
          <w:sz w:val="24"/>
        </w:rPr>
        <w:t xml:space="preserve">  </w:t>
      </w:r>
      <w:r w:rsidR="003A52B5" w:rsidRPr="00EC737C">
        <w:rPr>
          <w:b/>
          <w:bCs/>
          <w:sz w:val="24"/>
        </w:rPr>
        <w:t>ŞI PROTECŢIA COPILULUI SUCEAVA</w:t>
      </w:r>
    </w:p>
    <w:p w:rsidR="00CC1017" w:rsidRDefault="00CC1017" w:rsidP="003A52B5">
      <w:pPr>
        <w:pStyle w:val="Title"/>
        <w:ind w:hanging="540"/>
        <w:rPr>
          <w:sz w:val="24"/>
        </w:rPr>
      </w:pPr>
    </w:p>
    <w:p w:rsidR="00DD5F62" w:rsidRDefault="00DD5F62" w:rsidP="003A52B5">
      <w:pPr>
        <w:pStyle w:val="Title"/>
        <w:ind w:hanging="540"/>
        <w:rPr>
          <w:sz w:val="24"/>
        </w:rPr>
      </w:pPr>
    </w:p>
    <w:p w:rsidR="003A52B5" w:rsidRPr="00EC737C" w:rsidRDefault="003A52B5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2B43D5" w:rsidRPr="003E774B" w:rsidRDefault="002B43D5" w:rsidP="002B43D5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concursul organizat  in </w:t>
      </w:r>
      <w:r w:rsidRPr="003E774B">
        <w:rPr>
          <w:b/>
        </w:rPr>
        <w:t xml:space="preserve">perioada </w:t>
      </w:r>
    </w:p>
    <w:p w:rsidR="002B43D5" w:rsidRPr="00BF2994" w:rsidRDefault="002B43D5" w:rsidP="002B43D5">
      <w:pPr>
        <w:jc w:val="center"/>
        <w:rPr>
          <w:b/>
        </w:rPr>
      </w:pPr>
      <w:r>
        <w:rPr>
          <w:b/>
        </w:rPr>
        <w:t xml:space="preserve">13.11.2020 </w:t>
      </w:r>
      <w:r w:rsidRPr="003E774B">
        <w:rPr>
          <w:b/>
        </w:rPr>
        <w:t xml:space="preserve">- </w:t>
      </w:r>
      <w:r>
        <w:rPr>
          <w:b/>
        </w:rPr>
        <w:t>18</w:t>
      </w:r>
      <w:r w:rsidRPr="003E774B">
        <w:rPr>
          <w:b/>
        </w:rPr>
        <w:t>.</w:t>
      </w:r>
      <w:r>
        <w:rPr>
          <w:b/>
        </w:rPr>
        <w:t>11</w:t>
      </w:r>
      <w:r w:rsidRPr="003E774B">
        <w:rPr>
          <w:b/>
        </w:rPr>
        <w:t>.20</w:t>
      </w:r>
      <w:r>
        <w:rPr>
          <w:b/>
        </w:rPr>
        <w:t>20</w:t>
      </w:r>
      <w:r w:rsidRPr="003E774B">
        <w:rPr>
          <w:b/>
        </w:rPr>
        <w:t xml:space="preserve"> pentru </w:t>
      </w:r>
      <w:r w:rsidRPr="00461D8F">
        <w:rPr>
          <w:b/>
        </w:rPr>
        <w:t xml:space="preserve">ocuparea </w:t>
      </w:r>
      <w:proofErr w:type="spellStart"/>
      <w:r>
        <w:rPr>
          <w:b/>
          <w:lang w:val="fr-FR"/>
        </w:rPr>
        <w:t>unui</w:t>
      </w:r>
      <w:proofErr w:type="spellEnd"/>
      <w:r w:rsidRPr="00BF2994">
        <w:rPr>
          <w:b/>
          <w:lang w:val="fr-FR"/>
        </w:rPr>
        <w:t xml:space="preserve"> </w:t>
      </w:r>
      <w:r w:rsidRPr="00BF2994">
        <w:rPr>
          <w:b/>
        </w:rPr>
        <w:t>post contractual vacant de asistent social debutant la Centrul rezidențial Phoenix din cadrul Centrului de abilitare și reabilitare pentru persoane adulte cu dizabilități „O Nouă Viață” Siret</w:t>
      </w:r>
      <w:r w:rsidRPr="00BF2994">
        <w:rPr>
          <w:b/>
          <w:lang w:val="fr-FR"/>
        </w:rPr>
        <w:t xml:space="preserve"> </w:t>
      </w:r>
    </w:p>
    <w:p w:rsidR="0016736A" w:rsidRDefault="0016736A" w:rsidP="0016736A">
      <w:pPr>
        <w:pStyle w:val="BodyTextIndent"/>
        <w:ind w:left="-1080" w:hanging="180"/>
        <w:jc w:val="center"/>
      </w:pPr>
    </w:p>
    <w:p w:rsidR="00DD5F62" w:rsidRDefault="00DD5F62" w:rsidP="0016736A">
      <w:pPr>
        <w:pStyle w:val="BodyTextIndent"/>
        <w:ind w:left="-1080" w:hanging="180"/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1"/>
        <w:gridCol w:w="3403"/>
        <w:gridCol w:w="1557"/>
        <w:gridCol w:w="1702"/>
      </w:tblGrid>
      <w:tr w:rsidR="0016736A" w:rsidTr="00D51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jc w:val="center"/>
              <w:rPr>
                <w:b/>
              </w:rPr>
            </w:pPr>
            <w:r>
              <w:rPr>
                <w:b/>
              </w:rPr>
              <w:t>Nr.  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Heading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Postul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2B43D5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D5" w:rsidRDefault="002B43D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Facașciuc Andreea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2B43D5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D5" w:rsidRDefault="002B43D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Nastasiu Alexandra-Constantina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spacing w:line="276" w:lineRule="auto"/>
              <w:jc w:val="center"/>
            </w:pPr>
            <w:r>
              <w:t>-</w:t>
            </w:r>
          </w:p>
        </w:tc>
      </w:tr>
      <w:tr w:rsidR="002B43D5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D5" w:rsidRDefault="002B43D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Sofian Anamaria-Mădălina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5" w:rsidRDefault="002B43D5" w:rsidP="00A05FBC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5" w:rsidRDefault="002B43D5" w:rsidP="00163292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73045" w:rsidRDefault="00973045" w:rsidP="00973045">
      <w:pPr>
        <w:pStyle w:val="BodyText2"/>
        <w:ind w:hanging="540"/>
        <w:rPr>
          <w:sz w:val="24"/>
          <w:szCs w:val="24"/>
          <w:lang w:val="it-IT"/>
        </w:rPr>
      </w:pPr>
      <w:r w:rsidRPr="00CC1017">
        <w:rPr>
          <w:sz w:val="24"/>
          <w:szCs w:val="24"/>
          <w:lang w:val="it-IT"/>
        </w:rPr>
        <w:t xml:space="preserve">      </w:t>
      </w:r>
    </w:p>
    <w:p w:rsidR="003A52B5" w:rsidRDefault="00EC737C" w:rsidP="00CC1017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="00B32B9B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Selecţia</w:t>
      </w:r>
      <w:proofErr w:type="spell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dosarelor</w:t>
      </w:r>
      <w:proofErr w:type="spellEnd"/>
      <w:r w:rsidR="003A52B5" w:rsidRPr="00CC1017">
        <w:rPr>
          <w:sz w:val="24"/>
          <w:szCs w:val="24"/>
        </w:rPr>
        <w:t xml:space="preserve"> s-</w:t>
      </w:r>
      <w:proofErr w:type="gramStart"/>
      <w:r w:rsidR="003A52B5" w:rsidRPr="00CC1017">
        <w:rPr>
          <w:sz w:val="24"/>
          <w:szCs w:val="24"/>
        </w:rPr>
        <w:t>a</w:t>
      </w:r>
      <w:proofErr w:type="gram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făcut</w:t>
      </w:r>
      <w:proofErr w:type="spellEnd"/>
      <w:r w:rsidR="003A52B5" w:rsidRPr="00CC1017">
        <w:rPr>
          <w:sz w:val="24"/>
          <w:szCs w:val="24"/>
        </w:rPr>
        <w:t xml:space="preserve"> </w:t>
      </w:r>
      <w:proofErr w:type="spellStart"/>
      <w:r w:rsidR="003A52B5" w:rsidRPr="00CC1017">
        <w:rPr>
          <w:sz w:val="24"/>
          <w:szCs w:val="24"/>
        </w:rPr>
        <w:t>în</w:t>
      </w:r>
      <w:proofErr w:type="spellEnd"/>
      <w:r w:rsidR="003A52B5" w:rsidRPr="00CC1017">
        <w:rPr>
          <w:sz w:val="24"/>
          <w:szCs w:val="24"/>
        </w:rPr>
        <w:t xml:space="preserve"> data </w:t>
      </w:r>
      <w:r w:rsidR="00F91819" w:rsidRPr="00CC1017">
        <w:rPr>
          <w:sz w:val="24"/>
          <w:szCs w:val="24"/>
        </w:rPr>
        <w:t xml:space="preserve">de </w:t>
      </w:r>
      <w:r w:rsidR="00F91819" w:rsidRPr="00D53BA3">
        <w:rPr>
          <w:b/>
          <w:sz w:val="24"/>
          <w:szCs w:val="24"/>
        </w:rPr>
        <w:t>0</w:t>
      </w:r>
      <w:r w:rsidR="008C1718">
        <w:rPr>
          <w:b/>
          <w:sz w:val="24"/>
          <w:szCs w:val="24"/>
        </w:rPr>
        <w:t>4</w:t>
      </w:r>
      <w:r w:rsidR="00B32B9B" w:rsidRPr="00D53BA3">
        <w:rPr>
          <w:b/>
          <w:sz w:val="24"/>
          <w:szCs w:val="24"/>
        </w:rPr>
        <w:t>.</w:t>
      </w:r>
      <w:r w:rsidR="008C1718">
        <w:rPr>
          <w:b/>
          <w:sz w:val="24"/>
          <w:szCs w:val="24"/>
        </w:rPr>
        <w:t>11</w:t>
      </w:r>
      <w:r w:rsidR="003A52B5" w:rsidRPr="00D53BA3">
        <w:rPr>
          <w:b/>
          <w:sz w:val="24"/>
          <w:szCs w:val="24"/>
        </w:rPr>
        <w:t>.20</w:t>
      </w:r>
      <w:r w:rsidR="005C30EF">
        <w:rPr>
          <w:b/>
          <w:sz w:val="24"/>
          <w:szCs w:val="24"/>
        </w:rPr>
        <w:t>20</w:t>
      </w:r>
    </w:p>
    <w:p w:rsidR="00DA6990" w:rsidRPr="00CC1017" w:rsidRDefault="00DA6990" w:rsidP="00CC1017">
      <w:pPr>
        <w:pStyle w:val="BodyText2"/>
        <w:ind w:hanging="540"/>
        <w:rPr>
          <w:b/>
          <w:sz w:val="24"/>
          <w:szCs w:val="24"/>
        </w:rPr>
      </w:pPr>
    </w:p>
    <w:p w:rsidR="003A52B5" w:rsidRPr="00EC737C" w:rsidRDefault="003A52B5" w:rsidP="003A52B5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="00F91819" w:rsidRPr="00DD5F62">
        <w:rPr>
          <w:b/>
          <w:sz w:val="24"/>
          <w:szCs w:val="24"/>
          <w:lang w:val="it-IT"/>
        </w:rPr>
        <w:t>0</w:t>
      </w:r>
      <w:r w:rsidR="008C1718" w:rsidRPr="00DD5F62">
        <w:rPr>
          <w:b/>
          <w:sz w:val="24"/>
          <w:szCs w:val="24"/>
          <w:lang w:val="it-IT"/>
        </w:rPr>
        <w:t>4</w:t>
      </w:r>
      <w:r w:rsidRPr="00DD5F62">
        <w:rPr>
          <w:b/>
          <w:sz w:val="24"/>
          <w:szCs w:val="24"/>
          <w:lang w:val="it-IT"/>
        </w:rPr>
        <w:t>.</w:t>
      </w:r>
      <w:r w:rsidR="008C1718" w:rsidRPr="00DD5F62">
        <w:rPr>
          <w:b/>
          <w:sz w:val="24"/>
          <w:szCs w:val="24"/>
          <w:lang w:val="it-IT"/>
        </w:rPr>
        <w:t>11</w:t>
      </w:r>
      <w:r w:rsidRPr="00DD5F62">
        <w:rPr>
          <w:b/>
          <w:sz w:val="24"/>
          <w:szCs w:val="24"/>
          <w:lang w:val="it-IT"/>
        </w:rPr>
        <w:t>.20</w:t>
      </w:r>
      <w:r w:rsidR="005C30EF" w:rsidRPr="00DD5F62">
        <w:rPr>
          <w:b/>
          <w:sz w:val="24"/>
          <w:szCs w:val="24"/>
          <w:lang w:val="it-IT"/>
        </w:rPr>
        <w:t>20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="00805FDB"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 w:rsidR="00B34BEE" w:rsidRPr="00D53BA3">
        <w:rPr>
          <w:b/>
          <w:sz w:val="24"/>
          <w:szCs w:val="24"/>
          <w:lang w:val="it-IT"/>
        </w:rPr>
        <w:t>0</w:t>
      </w:r>
      <w:r w:rsidR="0071589A">
        <w:rPr>
          <w:b/>
          <w:sz w:val="24"/>
          <w:szCs w:val="24"/>
          <w:lang w:val="it-IT"/>
        </w:rPr>
        <w:t>5</w:t>
      </w:r>
      <w:r w:rsidRPr="00D53BA3">
        <w:rPr>
          <w:b/>
          <w:sz w:val="24"/>
          <w:szCs w:val="24"/>
          <w:lang w:val="it-IT"/>
        </w:rPr>
        <w:t>.</w:t>
      </w:r>
      <w:r w:rsidR="0071589A">
        <w:rPr>
          <w:b/>
          <w:sz w:val="24"/>
          <w:szCs w:val="24"/>
          <w:lang w:val="it-IT"/>
        </w:rPr>
        <w:t>11</w:t>
      </w:r>
      <w:r w:rsidRPr="00D53BA3">
        <w:rPr>
          <w:b/>
          <w:sz w:val="24"/>
          <w:szCs w:val="24"/>
          <w:lang w:val="it-IT"/>
        </w:rPr>
        <w:t>.20</w:t>
      </w:r>
      <w:r w:rsidR="005C30EF">
        <w:rPr>
          <w:b/>
          <w:sz w:val="24"/>
          <w:szCs w:val="24"/>
          <w:lang w:val="it-IT"/>
        </w:rPr>
        <w:t>20</w:t>
      </w:r>
      <w:r w:rsidRPr="00D53BA3">
        <w:rPr>
          <w:b/>
          <w:sz w:val="24"/>
          <w:szCs w:val="24"/>
          <w:lang w:val="it-IT"/>
        </w:rPr>
        <w:t xml:space="preserve"> ora </w:t>
      </w:r>
      <w:r w:rsidR="00805FDB" w:rsidRPr="00D53BA3">
        <w:rPr>
          <w:b/>
          <w:sz w:val="24"/>
          <w:szCs w:val="24"/>
          <w:lang w:val="it-IT"/>
        </w:rPr>
        <w:t>1</w:t>
      </w:r>
      <w:r w:rsidR="00293E3C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>.</w:t>
      </w:r>
      <w:r w:rsidR="007463CA" w:rsidRPr="00D53BA3"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DD5F62" w:rsidRDefault="00DD5F62" w:rsidP="00EB7AE5">
      <w:pPr>
        <w:ind w:left="4962" w:hanging="4962"/>
        <w:rPr>
          <w:b/>
          <w:lang w:val="fr-FR"/>
        </w:rPr>
      </w:pPr>
    </w:p>
    <w:p w:rsidR="001830EA" w:rsidRDefault="006110DE" w:rsidP="00502E8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5C30EF">
        <w:rPr>
          <w:lang w:val="fr-FR"/>
        </w:rPr>
        <w:t>ofesional</w:t>
      </w:r>
      <w:proofErr w:type="spellEnd"/>
      <w:r w:rsidR="005C30EF">
        <w:rPr>
          <w:lang w:val="fr-FR"/>
        </w:rPr>
        <w:t xml:space="preserve"> principal</w:t>
      </w:r>
      <w:r w:rsidR="00502E8C">
        <w:rPr>
          <w:lang w:val="fr-FR"/>
        </w:rPr>
        <w:t xml:space="preserve"> la </w:t>
      </w:r>
      <w:proofErr w:type="spellStart"/>
      <w:r w:rsidR="00502E8C">
        <w:rPr>
          <w:lang w:val="fr-FR"/>
        </w:rPr>
        <w:t>Serviciul</w:t>
      </w:r>
      <w:proofErr w:type="spellEnd"/>
      <w:r w:rsidR="00502E8C"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sectPr w:rsidR="007F562D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2B5"/>
    <w:rsid w:val="00010B90"/>
    <w:rsid w:val="0004219A"/>
    <w:rsid w:val="000A49B0"/>
    <w:rsid w:val="000D3E4D"/>
    <w:rsid w:val="00104380"/>
    <w:rsid w:val="00140B99"/>
    <w:rsid w:val="0016736A"/>
    <w:rsid w:val="001830EA"/>
    <w:rsid w:val="001B0C03"/>
    <w:rsid w:val="001B42E0"/>
    <w:rsid w:val="00221821"/>
    <w:rsid w:val="0023519E"/>
    <w:rsid w:val="00293E3C"/>
    <w:rsid w:val="002B0700"/>
    <w:rsid w:val="002B43D5"/>
    <w:rsid w:val="002B6535"/>
    <w:rsid w:val="002C3B7A"/>
    <w:rsid w:val="002C7F56"/>
    <w:rsid w:val="002E4A42"/>
    <w:rsid w:val="002E6CAA"/>
    <w:rsid w:val="00307A52"/>
    <w:rsid w:val="00343171"/>
    <w:rsid w:val="003565B5"/>
    <w:rsid w:val="00360FA7"/>
    <w:rsid w:val="003776EE"/>
    <w:rsid w:val="003A52B5"/>
    <w:rsid w:val="003A71DA"/>
    <w:rsid w:val="0042413D"/>
    <w:rsid w:val="00500E88"/>
    <w:rsid w:val="00501139"/>
    <w:rsid w:val="00502E8C"/>
    <w:rsid w:val="00526B2C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7010BD"/>
    <w:rsid w:val="00705577"/>
    <w:rsid w:val="00705BC0"/>
    <w:rsid w:val="0071589A"/>
    <w:rsid w:val="00732CB5"/>
    <w:rsid w:val="007463CA"/>
    <w:rsid w:val="00750A9C"/>
    <w:rsid w:val="00767110"/>
    <w:rsid w:val="007942F6"/>
    <w:rsid w:val="007F562D"/>
    <w:rsid w:val="00805FDB"/>
    <w:rsid w:val="00821D31"/>
    <w:rsid w:val="00885520"/>
    <w:rsid w:val="008B12DB"/>
    <w:rsid w:val="008C1718"/>
    <w:rsid w:val="008D2996"/>
    <w:rsid w:val="008D2D4F"/>
    <w:rsid w:val="008D6065"/>
    <w:rsid w:val="00934304"/>
    <w:rsid w:val="00935C23"/>
    <w:rsid w:val="00936E0D"/>
    <w:rsid w:val="00944537"/>
    <w:rsid w:val="00973045"/>
    <w:rsid w:val="00983E51"/>
    <w:rsid w:val="009937F5"/>
    <w:rsid w:val="00994F54"/>
    <w:rsid w:val="009B3585"/>
    <w:rsid w:val="009B78AC"/>
    <w:rsid w:val="009D6DD0"/>
    <w:rsid w:val="009F0ECF"/>
    <w:rsid w:val="00A21C6F"/>
    <w:rsid w:val="00A84514"/>
    <w:rsid w:val="00AC0440"/>
    <w:rsid w:val="00AE5A7E"/>
    <w:rsid w:val="00AF468D"/>
    <w:rsid w:val="00B32B9B"/>
    <w:rsid w:val="00B33532"/>
    <w:rsid w:val="00B34BEE"/>
    <w:rsid w:val="00B45164"/>
    <w:rsid w:val="00B72F71"/>
    <w:rsid w:val="00B748AC"/>
    <w:rsid w:val="00BB2C12"/>
    <w:rsid w:val="00C40674"/>
    <w:rsid w:val="00C81476"/>
    <w:rsid w:val="00C917A1"/>
    <w:rsid w:val="00CC1017"/>
    <w:rsid w:val="00CE1F50"/>
    <w:rsid w:val="00D40289"/>
    <w:rsid w:val="00D45B6F"/>
    <w:rsid w:val="00D51ACD"/>
    <w:rsid w:val="00D53BA3"/>
    <w:rsid w:val="00D805E7"/>
    <w:rsid w:val="00D9703E"/>
    <w:rsid w:val="00DA1189"/>
    <w:rsid w:val="00DA6990"/>
    <w:rsid w:val="00DD3FA1"/>
    <w:rsid w:val="00DD5F62"/>
    <w:rsid w:val="00DF2D93"/>
    <w:rsid w:val="00E17AF5"/>
    <w:rsid w:val="00E2584D"/>
    <w:rsid w:val="00E906C9"/>
    <w:rsid w:val="00EB58B4"/>
    <w:rsid w:val="00EB7AE5"/>
    <w:rsid w:val="00EC737C"/>
    <w:rsid w:val="00F250D3"/>
    <w:rsid w:val="00F701D4"/>
    <w:rsid w:val="00F7065B"/>
    <w:rsid w:val="00F75E18"/>
    <w:rsid w:val="00F91819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02A7-CDCB-4BEA-AF90-320AAD62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nicoleta.anton</cp:lastModifiedBy>
  <cp:revision>3</cp:revision>
  <cp:lastPrinted>2020-02-06T08:54:00Z</cp:lastPrinted>
  <dcterms:created xsi:type="dcterms:W3CDTF">2020-11-04T08:00:00Z</dcterms:created>
  <dcterms:modified xsi:type="dcterms:W3CDTF">2020-11-04T08:01:00Z</dcterms:modified>
</cp:coreProperties>
</file>