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F0" w:rsidRDefault="007259F0" w:rsidP="00255CE7">
      <w:pPr>
        <w:jc w:val="center"/>
        <w:rPr>
          <w:rFonts w:ascii="Times New Roman" w:hAnsi="Times New Roman"/>
          <w:b/>
          <w:bCs/>
          <w:iCs/>
          <w:sz w:val="24"/>
          <w:szCs w:val="24"/>
          <w:lang w:val="ro-RO"/>
        </w:rPr>
      </w:pPr>
      <w:r w:rsidRPr="00255CE7">
        <w:rPr>
          <w:rFonts w:ascii="Times New Roman" w:hAnsi="Times New Roman"/>
          <w:b/>
          <w:bCs/>
          <w:iCs/>
          <w:sz w:val="24"/>
          <w:szCs w:val="24"/>
          <w:lang w:val="ro-RO"/>
        </w:rPr>
        <w:t>COMUNICAT PRESĂ</w:t>
      </w:r>
    </w:p>
    <w:p w:rsidR="007259F0" w:rsidRPr="00255CE7" w:rsidRDefault="007259F0" w:rsidP="00255CE7">
      <w:pPr>
        <w:rPr>
          <w:rFonts w:ascii="Times New Roman" w:hAnsi="Times New Roman"/>
          <w:b/>
          <w:bCs/>
          <w:iCs/>
          <w:sz w:val="24"/>
          <w:szCs w:val="24"/>
          <w:lang w:val="ro-RO"/>
        </w:rPr>
      </w:pPr>
    </w:p>
    <w:p w:rsidR="007259F0" w:rsidRPr="00255CE7" w:rsidRDefault="007259F0" w:rsidP="00255CE7">
      <w:pPr>
        <w:ind w:firstLine="720"/>
        <w:jc w:val="both"/>
        <w:rPr>
          <w:rFonts w:ascii="Times New Roman" w:hAnsi="Times New Roman"/>
          <w:sz w:val="24"/>
          <w:szCs w:val="24"/>
          <w:lang w:val="ro-RO"/>
        </w:rPr>
      </w:pPr>
      <w:r w:rsidRPr="00255CE7">
        <w:rPr>
          <w:rFonts w:ascii="Times New Roman" w:hAnsi="Times New Roman"/>
          <w:sz w:val="24"/>
          <w:szCs w:val="24"/>
          <w:lang w:val="ro-RO"/>
        </w:rPr>
        <w:t xml:space="preserve">Consiliul Judeţean Suceava prin Direcţia Generală de Asistenţă Socială şi Protecţia Drepturilor Copilului în parteneriat cu Primăria Gura Humorului, Direcţia de Asistenţă Socială Gura Humorului, Fundaţia Umanitară Te Aud România, Colegiul “ Al. cel Bun “ Gura Humorului, Şcoala Generală nr. 1 Gura Humorului, au organizat în data de 1 august 2019, la sediul Primăriei oraşului Gura Humorului acţiunea intitulată “ Avem copii fericiţi?” </w:t>
      </w:r>
    </w:p>
    <w:p w:rsidR="007259F0" w:rsidRPr="00255CE7" w:rsidRDefault="007259F0" w:rsidP="00255CE7">
      <w:pPr>
        <w:ind w:firstLine="720"/>
        <w:jc w:val="both"/>
        <w:rPr>
          <w:rFonts w:ascii="Times New Roman" w:hAnsi="Times New Roman"/>
          <w:sz w:val="24"/>
          <w:szCs w:val="24"/>
        </w:rPr>
      </w:pPr>
      <w:r w:rsidRPr="00255CE7">
        <w:rPr>
          <w:rFonts w:ascii="Times New Roman" w:hAnsi="Times New Roman"/>
          <w:sz w:val="24"/>
          <w:szCs w:val="24"/>
        </w:rPr>
        <w:t xml:space="preserve">Întâlnirea încadrată în programul Consiliului Judeţean Suceava, “ Luna Diasporei “, a avut ca scop dezbaterea privind problematica copiilor ai căror părinţi sunt plecaţi la muncă în străinătate, între reprezentanţi ai comunității locale. </w:t>
      </w:r>
    </w:p>
    <w:p w:rsidR="007259F0" w:rsidRPr="00255CE7" w:rsidRDefault="007259F0" w:rsidP="00255CE7">
      <w:pPr>
        <w:ind w:firstLine="720"/>
        <w:jc w:val="both"/>
        <w:rPr>
          <w:rFonts w:ascii="Times New Roman" w:hAnsi="Times New Roman"/>
          <w:sz w:val="24"/>
          <w:szCs w:val="24"/>
          <w:lang w:val="it-IT"/>
        </w:rPr>
      </w:pPr>
      <w:r w:rsidRPr="00255CE7">
        <w:rPr>
          <w:rFonts w:ascii="Times New Roman" w:hAnsi="Times New Roman"/>
          <w:sz w:val="24"/>
          <w:szCs w:val="24"/>
        </w:rPr>
        <w:t xml:space="preserve">Titlul deşi în aparenţă simplu a provocat analize detaliate asupra cauzelor plecării părinţilor la muncă în străinătate, asupra profilului copilului rămas fără apropierea fizică, emoţională a acestora, asupra comportamentelor pe care le dezvoltă ulterior. </w:t>
      </w:r>
      <w:r w:rsidRPr="00255CE7">
        <w:rPr>
          <w:rFonts w:ascii="Times New Roman" w:hAnsi="Times New Roman"/>
          <w:sz w:val="24"/>
          <w:szCs w:val="24"/>
          <w:lang w:val="it-IT"/>
        </w:rPr>
        <w:t xml:space="preserve">Au fost scoase în evidenţă atât puntele tari cît şi cele slabe referitoare la fenomenul migraţiei ale cărui date statistice sunt alarmante.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it-IT"/>
        </w:rPr>
        <w:t xml:space="preserve">Ne-am întrebat dacă avem copii fericiţi. </w:t>
      </w:r>
      <w:r w:rsidRPr="00255CE7">
        <w:rPr>
          <w:rFonts w:ascii="Times New Roman" w:hAnsi="Times New Roman"/>
          <w:sz w:val="24"/>
          <w:szCs w:val="24"/>
          <w:lang w:val="fr-FR"/>
        </w:rPr>
        <w:t xml:space="preserve">Răspunsurile au fost diverse, greu de trasat un fir roşu. “ Fericirea este combustibilul care ne </w:t>
      </w:r>
      <w:r>
        <w:rPr>
          <w:rFonts w:ascii="Times New Roman" w:hAnsi="Times New Roman"/>
          <w:sz w:val="24"/>
          <w:szCs w:val="24"/>
          <w:lang w:val="fr-FR"/>
        </w:rPr>
        <w:t>deplasează pe propria hartă. “, iar a</w:t>
      </w:r>
      <w:r w:rsidRPr="00255CE7">
        <w:rPr>
          <w:rFonts w:ascii="Times New Roman" w:hAnsi="Times New Roman"/>
          <w:sz w:val="24"/>
          <w:szCs w:val="24"/>
          <w:lang w:val="fr-FR"/>
        </w:rPr>
        <w:t xml:space="preserve">cest combustibil este un amalgam de pace, lumină, iubire, protecţie, educaţie, credinţă, bunăstare materială, armonie cu tine şi cu cei care te înconjoară.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 xml:space="preserve">Vicepreşedintele Consiliului Judeţean Suceava, domnul Gheorghe Niţă prin cuvântul domniei sale a adresat mulţumiri tuturor participanţior, a prezentat programul Lunii Diasporei, aducând la cunoştinţă reprezentanţilor diasporei prezenţi în sală că în cadrul instituţiei pe care o coordonează există un departament înfiinţat pentru diasporă, tocmai pentru a se cunoaşte, pentru o apropiere şi soluţionare a problemelor acesteia.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Părintele paroh</w:t>
      </w:r>
      <w:r>
        <w:rPr>
          <w:rFonts w:ascii="Times New Roman" w:hAnsi="Times New Roman"/>
          <w:sz w:val="24"/>
          <w:szCs w:val="24"/>
          <w:lang w:val="fr-FR"/>
        </w:rPr>
        <w:t>,</w:t>
      </w:r>
      <w:r w:rsidRPr="00255CE7">
        <w:rPr>
          <w:rFonts w:ascii="Times New Roman" w:hAnsi="Times New Roman"/>
          <w:sz w:val="24"/>
          <w:szCs w:val="24"/>
          <w:lang w:val="fr-FR"/>
        </w:rPr>
        <w:t xml:space="preserve"> Viorel Ilişoi, Parohia Sfinţii Mihai şi Gavril din localitate prezent în sală a pus accent pe familie, pe credinţă, pe necesitatea apropierii de Dumnezeu şi de biserică pentru că trăind după principii sănătoase doar aşa vom putea crea o actuală şi viitoare societate cât mai sănătoasă, echilibrată, puternică, pregătită să depăşească orice moment ar apărea la un moment dat în viaţă.</w:t>
      </w:r>
    </w:p>
    <w:p w:rsidR="007259F0" w:rsidRPr="00255CE7" w:rsidRDefault="007259F0" w:rsidP="00255CE7">
      <w:pPr>
        <w:jc w:val="both"/>
        <w:rPr>
          <w:rFonts w:ascii="Times New Roman" w:hAnsi="Times New Roman"/>
          <w:sz w:val="24"/>
          <w:szCs w:val="24"/>
          <w:lang w:val="fr-FR"/>
        </w:rPr>
      </w:pPr>
      <w:r w:rsidRPr="00255CE7">
        <w:rPr>
          <w:rFonts w:ascii="Times New Roman" w:hAnsi="Times New Roman"/>
          <w:sz w:val="24"/>
          <w:szCs w:val="24"/>
          <w:lang w:val="fr-FR"/>
        </w:rPr>
        <w:t xml:space="preserve"> </w:t>
      </w:r>
      <w:r>
        <w:rPr>
          <w:rFonts w:ascii="Times New Roman" w:hAnsi="Times New Roman"/>
          <w:sz w:val="24"/>
          <w:szCs w:val="24"/>
          <w:lang w:val="fr-FR"/>
        </w:rPr>
        <w:tab/>
      </w:r>
      <w:r w:rsidRPr="00255CE7">
        <w:rPr>
          <w:rFonts w:ascii="Times New Roman" w:hAnsi="Times New Roman"/>
          <w:sz w:val="24"/>
          <w:szCs w:val="24"/>
          <w:lang w:val="fr-FR"/>
        </w:rPr>
        <w:t>Doamna director adjunct</w:t>
      </w:r>
      <w:r>
        <w:rPr>
          <w:rFonts w:ascii="Times New Roman" w:hAnsi="Times New Roman"/>
          <w:sz w:val="24"/>
          <w:szCs w:val="24"/>
          <w:lang w:val="fr-FR"/>
        </w:rPr>
        <w:t>,</w:t>
      </w:r>
      <w:r w:rsidRPr="00255CE7">
        <w:rPr>
          <w:rFonts w:ascii="Times New Roman" w:hAnsi="Times New Roman"/>
          <w:sz w:val="24"/>
          <w:szCs w:val="24"/>
          <w:lang w:val="fr-FR"/>
        </w:rPr>
        <w:t xml:space="preserve"> Cristina Tudor a Colegiului AL. cel Bun din Gura Humorului a menţionat că există un judeţ, există o comunitate, există oameni şi instituţii care au obligaţia de a îi vedea şi a îi susţine pe aceşti copilaşi în tot ceea ce înseamnă acoperirea nevoilor lor. A făcut o analiză detaliată asupra numărului de copii care sunt fără îngrijire părintescă şi care învaţă în cadrul colegiului, asupra măsurilor de prevenire şi susţinere a acestora, asupra profilului copiilor rămaşi singuri, prezentând ca exemplificare studii de caz. Uimitori au fost tinerii din cadrul Clubului de dezbatere academică coordonaţi de prof. Rusu Ana Maria şi Rusu Daniel care în faţa auditoriului au adus o “ moţiune de cenzură “ în plină dezbatere între Guvern şi Opoziţie, referitoare la interzicerea fenomenului migraţiei.</w:t>
      </w:r>
    </w:p>
    <w:p w:rsidR="007259F0" w:rsidRPr="00255CE7" w:rsidRDefault="007259F0" w:rsidP="00255CE7">
      <w:pPr>
        <w:jc w:val="both"/>
        <w:rPr>
          <w:rFonts w:ascii="Times New Roman" w:hAnsi="Times New Roman"/>
          <w:sz w:val="24"/>
          <w:szCs w:val="24"/>
          <w:lang w:val="fr-FR"/>
        </w:rPr>
      </w:pPr>
      <w:r w:rsidRPr="00255CE7">
        <w:rPr>
          <w:rFonts w:ascii="Times New Roman" w:hAnsi="Times New Roman"/>
          <w:sz w:val="24"/>
          <w:szCs w:val="24"/>
          <w:lang w:val="fr-FR"/>
        </w:rPr>
        <w:t xml:space="preserve"> </w:t>
      </w:r>
      <w:r>
        <w:rPr>
          <w:rFonts w:ascii="Times New Roman" w:hAnsi="Times New Roman"/>
          <w:sz w:val="24"/>
          <w:szCs w:val="24"/>
          <w:lang w:val="fr-FR"/>
        </w:rPr>
        <w:tab/>
      </w:r>
      <w:r w:rsidRPr="00255CE7">
        <w:rPr>
          <w:rFonts w:ascii="Times New Roman" w:hAnsi="Times New Roman"/>
          <w:sz w:val="24"/>
          <w:szCs w:val="24"/>
          <w:lang w:val="fr-FR"/>
        </w:rPr>
        <w:t xml:space="preserve">Tinerii foarte bine documentaţi, prin aceste jocuri de rol au scos în faţă cauzele plecării oamenilor din sânul căminului lor, efectele asupra familiei, efectele asupra societăţii în contextul actual socio-politic.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Fundaţia “ Te Aud România “ prin voluntara acesteia, Ilinca Sahlean a punctat efectele negative : copii care preiau atribuţiile părinţilor, presiuni, frustrări, răsfăţul pe care îl primesc când unul dintre părinţi sau ambii vin în concediu acasă pentru a compensa timpul pierdut s.a.m.d. Tot prin sprijinul fundaţiei a fost tipărit “ Ghidul pentru părinţii plecaţi la muncă în străinătate “, ghid întocmit de către  specialiștii DGASPC Suceava și oferit participanţilor la eveniment.</w:t>
      </w:r>
    </w:p>
    <w:p w:rsidR="007259F0" w:rsidRPr="00255CE7" w:rsidRDefault="007259F0" w:rsidP="00255CE7">
      <w:pPr>
        <w:jc w:val="both"/>
        <w:rPr>
          <w:rFonts w:ascii="Times New Roman" w:hAnsi="Times New Roman"/>
          <w:sz w:val="24"/>
          <w:szCs w:val="24"/>
          <w:lang w:val="fr-FR"/>
        </w:rPr>
      </w:pPr>
      <w:r w:rsidRPr="00255CE7">
        <w:rPr>
          <w:rFonts w:ascii="Times New Roman" w:hAnsi="Times New Roman"/>
          <w:sz w:val="24"/>
          <w:szCs w:val="24"/>
          <w:lang w:val="fr-FR"/>
        </w:rPr>
        <w:t xml:space="preserve"> </w:t>
      </w:r>
      <w:r>
        <w:rPr>
          <w:rFonts w:ascii="Times New Roman" w:hAnsi="Times New Roman"/>
          <w:sz w:val="24"/>
          <w:szCs w:val="24"/>
          <w:lang w:val="fr-FR"/>
        </w:rPr>
        <w:tab/>
      </w:r>
      <w:r w:rsidRPr="00255CE7">
        <w:rPr>
          <w:rFonts w:ascii="Times New Roman" w:hAnsi="Times New Roman"/>
          <w:sz w:val="24"/>
          <w:szCs w:val="24"/>
          <w:lang w:val="fr-FR"/>
        </w:rPr>
        <w:t xml:space="preserve">Şcoala generală nr. 1 din Gura Humorului, prin vocea doamnelor prof. Janette Rusu şi Dana Blaga Grapa au subliniat importanţa şcolii în susţinerea copiilor dar şi necesitatea unei colaborări cât mai apropiate între şcoală şi familie.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 xml:space="preserve">Pintilie Mihaela, şefa Centrului de servicii multifuncţionale pentru copilul aflat în dificultate Gura Humorului a subliniat importanţa plecării părinţilor la muncă în străinătate dar totul trebuie făcut bine cumpătat, cu măsură.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Doamna director executiv adjunct</w:t>
      </w:r>
      <w:r>
        <w:rPr>
          <w:rFonts w:ascii="Times New Roman" w:hAnsi="Times New Roman"/>
          <w:sz w:val="24"/>
          <w:szCs w:val="24"/>
          <w:lang w:val="fr-FR"/>
        </w:rPr>
        <w:t>,</w:t>
      </w:r>
      <w:r w:rsidRPr="00255CE7">
        <w:rPr>
          <w:rFonts w:ascii="Times New Roman" w:hAnsi="Times New Roman"/>
          <w:sz w:val="24"/>
          <w:szCs w:val="24"/>
          <w:lang w:val="fr-FR"/>
        </w:rPr>
        <w:t xml:space="preserve"> a DGASPC Suceava Margareta Isăilă a atras atenţia asupra necesităţii declarării plecării părinţilor precum şi asupra necesităţii numirii unui reprezentant legal, ceea ce poate permite accesul copilului la serviciile de care are nevoie. </w:t>
      </w:r>
    </w:p>
    <w:p w:rsidR="007259F0" w:rsidRPr="00255CE7" w:rsidRDefault="007259F0" w:rsidP="00255CE7">
      <w:pPr>
        <w:ind w:firstLine="720"/>
        <w:jc w:val="both"/>
        <w:rPr>
          <w:rFonts w:ascii="Times New Roman" w:hAnsi="Times New Roman"/>
          <w:sz w:val="24"/>
          <w:szCs w:val="24"/>
          <w:lang w:val="fr-FR"/>
        </w:rPr>
      </w:pPr>
      <w:r w:rsidRPr="00255CE7">
        <w:rPr>
          <w:rFonts w:ascii="Times New Roman" w:hAnsi="Times New Roman"/>
          <w:sz w:val="24"/>
          <w:szCs w:val="24"/>
          <w:lang w:val="fr-FR"/>
        </w:rPr>
        <w:t>A fost ascultat cuvântul psihologului Popovici Lorena, referitor la stabilitatea/ instabilitatea emoţională a copiilor rămaşi în grija rudelor sau a instituţiilor de protecţie.                                                Consilierul superior Rusu Daniela din cadrul Direcţiei de Asistenţă socială a Primăriei Gura Humorului a făcut o analiză a fenomenului migraţiei de la nivel local.</w:t>
      </w:r>
    </w:p>
    <w:p w:rsidR="007259F0" w:rsidRPr="00255CE7" w:rsidRDefault="007259F0" w:rsidP="00255CE7">
      <w:pPr>
        <w:jc w:val="both"/>
        <w:rPr>
          <w:rFonts w:ascii="Times New Roman" w:hAnsi="Times New Roman"/>
          <w:sz w:val="24"/>
          <w:szCs w:val="24"/>
          <w:lang w:val="it-IT"/>
        </w:rPr>
      </w:pPr>
      <w:r w:rsidRPr="00255CE7">
        <w:rPr>
          <w:rFonts w:ascii="Times New Roman" w:hAnsi="Times New Roman"/>
          <w:sz w:val="24"/>
          <w:szCs w:val="24"/>
          <w:lang w:val="fr-FR"/>
        </w:rPr>
        <w:t xml:space="preserve"> </w:t>
      </w:r>
      <w:r w:rsidRPr="00255CE7">
        <w:rPr>
          <w:rFonts w:ascii="Times New Roman" w:hAnsi="Times New Roman"/>
          <w:sz w:val="24"/>
          <w:szCs w:val="24"/>
          <w:lang w:val="it-IT"/>
        </w:rPr>
        <w:t xml:space="preserve">A luat cuvântul și mama unui copil care a revenit în ţară tocmai pentru că a realizat că fiica ei are mare nevoie de ea. Un moment emoţionat, în lacrimi, atât fiica, mama precum şi toţi cei prezenţi. </w:t>
      </w:r>
    </w:p>
    <w:p w:rsidR="007259F0" w:rsidRPr="00255CE7" w:rsidRDefault="007259F0" w:rsidP="00255CE7">
      <w:pPr>
        <w:jc w:val="both"/>
        <w:rPr>
          <w:rFonts w:ascii="Times New Roman" w:hAnsi="Times New Roman"/>
          <w:sz w:val="24"/>
          <w:szCs w:val="24"/>
        </w:rPr>
      </w:pPr>
      <w:r w:rsidRPr="00255CE7">
        <w:rPr>
          <w:rFonts w:ascii="Times New Roman" w:hAnsi="Times New Roman"/>
          <w:sz w:val="24"/>
          <w:szCs w:val="24"/>
          <w:lang w:val="it-IT"/>
        </w:rPr>
        <w:t xml:space="preserve">Momentele artistice de final au demonstrat iar şi iar cât de talentaţi ne sunt copiii, buni şi curaţi în inocenţa lor, cât de multă nevoie au afecţiune, protecţie, îndrumare, sprijin ... Aducem mulţumiri tuturor celor care au făcut posibilă această acţiune. Chiar dacă dezbaterea s-a încheiat, aceasta continuă în sufletele noastre, continuă în ceea ce vom întreprinde de acum încolo, continuă în conştientizare la tot pasul a acestei problematici din ce în ce mai alarmante , continuă în unirea eforturilor pentru găsirea de soluţii. </w:t>
      </w:r>
      <w:r w:rsidRPr="00255CE7">
        <w:rPr>
          <w:rFonts w:ascii="Times New Roman" w:hAnsi="Times New Roman"/>
          <w:sz w:val="24"/>
          <w:szCs w:val="24"/>
        </w:rPr>
        <w:t>Foto şi sprijin logistic prof. Înv. Sorin Maidan</w:t>
      </w:r>
      <w:r>
        <w:rPr>
          <w:rFonts w:ascii="Times New Roman" w:hAnsi="Times New Roman"/>
          <w:sz w:val="24"/>
          <w:szCs w:val="24"/>
        </w:rPr>
        <w:t>.</w:t>
      </w:r>
      <w:r w:rsidRPr="00255CE7">
        <w:rPr>
          <w:rFonts w:ascii="Times New Roman" w:hAnsi="Times New Roman"/>
          <w:sz w:val="24"/>
          <w:szCs w:val="24"/>
        </w:rPr>
        <w:t xml:space="preserve"> </w:t>
      </w:r>
    </w:p>
    <w:p w:rsidR="007259F0" w:rsidRPr="00255CE7" w:rsidRDefault="007259F0" w:rsidP="00255CE7">
      <w:pPr>
        <w:jc w:val="both"/>
        <w:rPr>
          <w:rFonts w:ascii="Times New Roman" w:hAnsi="Times New Roman"/>
          <w:sz w:val="24"/>
          <w:szCs w:val="24"/>
        </w:rPr>
      </w:pPr>
    </w:p>
    <w:p w:rsidR="007259F0" w:rsidRPr="00255CE7" w:rsidRDefault="007259F0" w:rsidP="00255CE7">
      <w:pPr>
        <w:jc w:val="both"/>
        <w:rPr>
          <w:rFonts w:ascii="Times New Roman" w:hAnsi="Times New Roman"/>
          <w:sz w:val="24"/>
          <w:szCs w:val="24"/>
          <w:lang w:val="pt-BR"/>
        </w:rPr>
      </w:pPr>
      <w:r w:rsidRPr="00255CE7">
        <w:rPr>
          <w:rFonts w:ascii="Times New Roman" w:hAnsi="Times New Roman"/>
          <w:sz w:val="24"/>
          <w:szCs w:val="24"/>
          <w:lang w:val="pt-BR"/>
        </w:rPr>
        <w:t xml:space="preserve">DIRECTOR EXECUTIV,                                            </w:t>
      </w:r>
      <w:r>
        <w:rPr>
          <w:rFonts w:ascii="Times New Roman" w:hAnsi="Times New Roman"/>
          <w:sz w:val="24"/>
          <w:szCs w:val="24"/>
          <w:lang w:val="pt-BR"/>
        </w:rPr>
        <w:t xml:space="preserve">               </w:t>
      </w:r>
      <w:r w:rsidRPr="00255CE7">
        <w:rPr>
          <w:rFonts w:ascii="Times New Roman" w:hAnsi="Times New Roman"/>
          <w:sz w:val="24"/>
          <w:szCs w:val="24"/>
          <w:lang w:val="pt-BR"/>
        </w:rPr>
        <w:t xml:space="preserve"> Coordonator Echipe Mobile,</w:t>
      </w:r>
    </w:p>
    <w:p w:rsidR="007259F0" w:rsidRPr="00255CE7" w:rsidRDefault="007259F0" w:rsidP="00255CE7">
      <w:pPr>
        <w:jc w:val="both"/>
        <w:rPr>
          <w:rFonts w:ascii="Times New Roman" w:hAnsi="Times New Roman"/>
          <w:sz w:val="24"/>
          <w:szCs w:val="24"/>
          <w:lang w:val="pt-BR"/>
        </w:rPr>
      </w:pPr>
      <w:r w:rsidRPr="00255CE7">
        <w:rPr>
          <w:rFonts w:ascii="Times New Roman" w:hAnsi="Times New Roman"/>
          <w:sz w:val="24"/>
          <w:szCs w:val="24"/>
          <w:lang w:val="pt-BR"/>
        </w:rPr>
        <w:t xml:space="preserve">GEORGETA NADIA CREȚULEAC                              </w:t>
      </w:r>
      <w:r>
        <w:rPr>
          <w:rFonts w:ascii="Times New Roman" w:hAnsi="Times New Roman"/>
          <w:sz w:val="24"/>
          <w:szCs w:val="24"/>
          <w:lang w:val="pt-BR"/>
        </w:rPr>
        <w:t xml:space="preserve">            </w:t>
      </w:r>
      <w:r w:rsidRPr="00255CE7">
        <w:rPr>
          <w:rFonts w:ascii="Times New Roman" w:hAnsi="Times New Roman"/>
          <w:sz w:val="24"/>
          <w:szCs w:val="24"/>
          <w:lang w:val="pt-BR"/>
        </w:rPr>
        <w:t>Brînduşa Sorina Bialy</w:t>
      </w:r>
    </w:p>
    <w:p w:rsidR="007259F0" w:rsidRPr="00255CE7" w:rsidRDefault="007259F0" w:rsidP="00255CE7">
      <w:pPr>
        <w:spacing w:after="0" w:line="240" w:lineRule="auto"/>
        <w:jc w:val="both"/>
        <w:rPr>
          <w:rFonts w:ascii="Times New Roman" w:hAnsi="Times New Roman"/>
          <w:sz w:val="24"/>
          <w:szCs w:val="24"/>
          <w:lang w:val="ro-RO"/>
        </w:rPr>
      </w:pPr>
    </w:p>
    <w:sectPr w:rsidR="007259F0" w:rsidRPr="00255CE7" w:rsidSect="00255CE7">
      <w:headerReference w:type="default" r:id="rId7"/>
      <w:footerReference w:type="default" r:id="rId8"/>
      <w:pgSz w:w="12240" w:h="15840"/>
      <w:pgMar w:top="1440" w:right="126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9F0" w:rsidRDefault="007259F0" w:rsidP="00A83A48">
      <w:pPr>
        <w:spacing w:after="0" w:line="240" w:lineRule="auto"/>
      </w:pPr>
      <w:r>
        <w:separator/>
      </w:r>
    </w:p>
  </w:endnote>
  <w:endnote w:type="continuationSeparator" w:id="0">
    <w:p w:rsidR="007259F0" w:rsidRDefault="007259F0"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F0" w:rsidRPr="00A83A48" w:rsidRDefault="007259F0"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9F0" w:rsidRDefault="007259F0" w:rsidP="00A83A48">
      <w:pPr>
        <w:spacing w:after="0" w:line="240" w:lineRule="auto"/>
      </w:pPr>
      <w:r>
        <w:separator/>
      </w:r>
    </w:p>
  </w:footnote>
  <w:footnote w:type="continuationSeparator" w:id="0">
    <w:p w:rsidR="007259F0" w:rsidRDefault="007259F0"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F0" w:rsidRDefault="007259F0"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7259F0" w:rsidRPr="00C12E5D" w:rsidRDefault="007259F0"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7259F0" w:rsidRPr="00C12E5D" w:rsidRDefault="007259F0"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7259F0" w:rsidRPr="00C12E5D" w:rsidRDefault="007259F0"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7259F0" w:rsidRPr="00C12E5D" w:rsidRDefault="007259F0"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7259F0" w:rsidRPr="00C12E5D" w:rsidRDefault="007259F0"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7259F0" w:rsidRPr="00375E0D" w:rsidRDefault="007259F0"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7259F0" w:rsidRPr="00375E0D" w:rsidRDefault="007259F0"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7259F0" w:rsidRDefault="007259F0" w:rsidP="00711EC1">
    <w:pPr>
      <w:spacing w:after="0" w:line="240" w:lineRule="auto"/>
      <w:rPr>
        <w:lang w:val="fr-FR"/>
      </w:rPr>
    </w:pPr>
  </w:p>
  <w:p w:rsidR="007259F0" w:rsidRDefault="007259F0" w:rsidP="00711EC1">
    <w:pPr>
      <w:spacing w:after="0" w:line="240" w:lineRule="auto"/>
      <w:rPr>
        <w:lang w:val="fr-FR"/>
      </w:rPr>
    </w:pPr>
  </w:p>
  <w:p w:rsidR="007259F0" w:rsidRDefault="007259F0" w:rsidP="00711EC1">
    <w:pPr>
      <w:spacing w:after="0" w:line="240" w:lineRule="auto"/>
      <w:rPr>
        <w:lang w:val="fr-FR"/>
      </w:rPr>
    </w:pPr>
  </w:p>
  <w:p w:rsidR="007259F0" w:rsidRPr="00711EC1" w:rsidRDefault="007259F0" w:rsidP="00711EC1">
    <w:pPr>
      <w:spacing w:after="0" w:line="240" w:lineRule="auto"/>
      <w:rPr>
        <w:lang w:val="fr-FR"/>
      </w:rPr>
    </w:pPr>
  </w:p>
  <w:p w:rsidR="007259F0" w:rsidRDefault="007259F0">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4"/>
  </w:num>
  <w:num w:numId="6">
    <w:abstractNumId w:val="5"/>
  </w:num>
  <w:num w:numId="7">
    <w:abstractNumId w:val="1"/>
  </w:num>
  <w:num w:numId="8">
    <w:abstractNumId w:val="10"/>
  </w:num>
  <w:num w:numId="9">
    <w:abstractNumId w:val="0"/>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DEC"/>
    <w:rsid w:val="000F2AAD"/>
    <w:rsid w:val="000F3672"/>
    <w:rsid w:val="000F57AA"/>
    <w:rsid w:val="00100185"/>
    <w:rsid w:val="001137B8"/>
    <w:rsid w:val="00117434"/>
    <w:rsid w:val="001263B2"/>
    <w:rsid w:val="001452A4"/>
    <w:rsid w:val="00146682"/>
    <w:rsid w:val="00164E91"/>
    <w:rsid w:val="001671D2"/>
    <w:rsid w:val="00185AD7"/>
    <w:rsid w:val="001D778C"/>
    <w:rsid w:val="001F333E"/>
    <w:rsid w:val="00227B53"/>
    <w:rsid w:val="00234A1C"/>
    <w:rsid w:val="00237DAC"/>
    <w:rsid w:val="00255CE7"/>
    <w:rsid w:val="0025699E"/>
    <w:rsid w:val="00264D73"/>
    <w:rsid w:val="00276B45"/>
    <w:rsid w:val="00284400"/>
    <w:rsid w:val="002855E0"/>
    <w:rsid w:val="00285690"/>
    <w:rsid w:val="002A6AD7"/>
    <w:rsid w:val="002B5533"/>
    <w:rsid w:val="002D4F36"/>
    <w:rsid w:val="002E736E"/>
    <w:rsid w:val="00300B3E"/>
    <w:rsid w:val="00303DC3"/>
    <w:rsid w:val="0033251B"/>
    <w:rsid w:val="003577CA"/>
    <w:rsid w:val="00365A6F"/>
    <w:rsid w:val="0037594F"/>
    <w:rsid w:val="00375E0D"/>
    <w:rsid w:val="00380170"/>
    <w:rsid w:val="003852C6"/>
    <w:rsid w:val="00394910"/>
    <w:rsid w:val="003D38AE"/>
    <w:rsid w:val="003E06F2"/>
    <w:rsid w:val="003E0D02"/>
    <w:rsid w:val="003E63C9"/>
    <w:rsid w:val="003E7557"/>
    <w:rsid w:val="00403153"/>
    <w:rsid w:val="00412512"/>
    <w:rsid w:val="004326F4"/>
    <w:rsid w:val="00433915"/>
    <w:rsid w:val="00441556"/>
    <w:rsid w:val="004517EB"/>
    <w:rsid w:val="00452910"/>
    <w:rsid w:val="00460779"/>
    <w:rsid w:val="00472CC9"/>
    <w:rsid w:val="0047696A"/>
    <w:rsid w:val="00486448"/>
    <w:rsid w:val="00491351"/>
    <w:rsid w:val="00496E1B"/>
    <w:rsid w:val="004A45C6"/>
    <w:rsid w:val="004A58C8"/>
    <w:rsid w:val="004D2FB3"/>
    <w:rsid w:val="00522B75"/>
    <w:rsid w:val="0052742E"/>
    <w:rsid w:val="00535937"/>
    <w:rsid w:val="0054397D"/>
    <w:rsid w:val="00550A90"/>
    <w:rsid w:val="00572093"/>
    <w:rsid w:val="00585145"/>
    <w:rsid w:val="00591678"/>
    <w:rsid w:val="00591E3C"/>
    <w:rsid w:val="00594640"/>
    <w:rsid w:val="005B6C90"/>
    <w:rsid w:val="005E189D"/>
    <w:rsid w:val="00604D22"/>
    <w:rsid w:val="006130E3"/>
    <w:rsid w:val="00614714"/>
    <w:rsid w:val="00644D94"/>
    <w:rsid w:val="00667192"/>
    <w:rsid w:val="00667A35"/>
    <w:rsid w:val="00692F72"/>
    <w:rsid w:val="00695806"/>
    <w:rsid w:val="006B27E5"/>
    <w:rsid w:val="006C0BF1"/>
    <w:rsid w:val="006E27E0"/>
    <w:rsid w:val="006E28AA"/>
    <w:rsid w:val="006E3585"/>
    <w:rsid w:val="00711EC1"/>
    <w:rsid w:val="00717484"/>
    <w:rsid w:val="007259F0"/>
    <w:rsid w:val="007446E4"/>
    <w:rsid w:val="007629E1"/>
    <w:rsid w:val="0078231A"/>
    <w:rsid w:val="007836D0"/>
    <w:rsid w:val="00794483"/>
    <w:rsid w:val="007A7B86"/>
    <w:rsid w:val="007E2AC9"/>
    <w:rsid w:val="007E4BF2"/>
    <w:rsid w:val="007E6FDE"/>
    <w:rsid w:val="00813FDC"/>
    <w:rsid w:val="008336AB"/>
    <w:rsid w:val="00833DF1"/>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4022"/>
    <w:rsid w:val="00915B93"/>
    <w:rsid w:val="00933789"/>
    <w:rsid w:val="00944EA8"/>
    <w:rsid w:val="0096128E"/>
    <w:rsid w:val="0099644F"/>
    <w:rsid w:val="009A63AA"/>
    <w:rsid w:val="009B2646"/>
    <w:rsid w:val="009B66DB"/>
    <w:rsid w:val="009C3159"/>
    <w:rsid w:val="009D2C43"/>
    <w:rsid w:val="00A24344"/>
    <w:rsid w:val="00A31A18"/>
    <w:rsid w:val="00A81EA4"/>
    <w:rsid w:val="00A83A48"/>
    <w:rsid w:val="00A86D82"/>
    <w:rsid w:val="00A928BA"/>
    <w:rsid w:val="00A948D3"/>
    <w:rsid w:val="00AA216B"/>
    <w:rsid w:val="00AA392E"/>
    <w:rsid w:val="00AC142E"/>
    <w:rsid w:val="00AD327C"/>
    <w:rsid w:val="00AF6164"/>
    <w:rsid w:val="00B00DFB"/>
    <w:rsid w:val="00B156EF"/>
    <w:rsid w:val="00B336C9"/>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5460"/>
    <w:rsid w:val="00CA785A"/>
    <w:rsid w:val="00CB3136"/>
    <w:rsid w:val="00CB79C7"/>
    <w:rsid w:val="00CD0CEA"/>
    <w:rsid w:val="00CF09C1"/>
    <w:rsid w:val="00D024E5"/>
    <w:rsid w:val="00D02DBF"/>
    <w:rsid w:val="00D44A23"/>
    <w:rsid w:val="00D61841"/>
    <w:rsid w:val="00D7352A"/>
    <w:rsid w:val="00D747A9"/>
    <w:rsid w:val="00D9311A"/>
    <w:rsid w:val="00D947FA"/>
    <w:rsid w:val="00DA3735"/>
    <w:rsid w:val="00DA73A7"/>
    <w:rsid w:val="00DB0125"/>
    <w:rsid w:val="00DC3BA1"/>
    <w:rsid w:val="00DE6986"/>
    <w:rsid w:val="00DE7E54"/>
    <w:rsid w:val="00DF329B"/>
    <w:rsid w:val="00E177DC"/>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1539271879">
      <w:marLeft w:val="0"/>
      <w:marRight w:val="0"/>
      <w:marTop w:val="0"/>
      <w:marBottom w:val="0"/>
      <w:divBdr>
        <w:top w:val="none" w:sz="0" w:space="0" w:color="auto"/>
        <w:left w:val="none" w:sz="0" w:space="0" w:color="auto"/>
        <w:bottom w:val="none" w:sz="0" w:space="0" w:color="auto"/>
        <w:right w:val="none" w:sz="0" w:space="0" w:color="auto"/>
      </w:divBdr>
    </w:div>
    <w:div w:id="1539271880">
      <w:marLeft w:val="0"/>
      <w:marRight w:val="0"/>
      <w:marTop w:val="0"/>
      <w:marBottom w:val="0"/>
      <w:divBdr>
        <w:top w:val="none" w:sz="0" w:space="0" w:color="auto"/>
        <w:left w:val="none" w:sz="0" w:space="0" w:color="auto"/>
        <w:bottom w:val="none" w:sz="0" w:space="0" w:color="auto"/>
        <w:right w:val="none" w:sz="0" w:space="0" w:color="auto"/>
      </w:divBdr>
    </w:div>
    <w:div w:id="1539271881">
      <w:marLeft w:val="0"/>
      <w:marRight w:val="0"/>
      <w:marTop w:val="0"/>
      <w:marBottom w:val="0"/>
      <w:divBdr>
        <w:top w:val="none" w:sz="0" w:space="0" w:color="auto"/>
        <w:left w:val="none" w:sz="0" w:space="0" w:color="auto"/>
        <w:bottom w:val="none" w:sz="0" w:space="0" w:color="auto"/>
        <w:right w:val="none" w:sz="0" w:space="0" w:color="auto"/>
      </w:divBdr>
    </w:div>
    <w:div w:id="1539271882">
      <w:marLeft w:val="0"/>
      <w:marRight w:val="0"/>
      <w:marTop w:val="0"/>
      <w:marBottom w:val="0"/>
      <w:divBdr>
        <w:top w:val="none" w:sz="0" w:space="0" w:color="auto"/>
        <w:left w:val="none" w:sz="0" w:space="0" w:color="auto"/>
        <w:bottom w:val="none" w:sz="0" w:space="0" w:color="auto"/>
        <w:right w:val="none" w:sz="0" w:space="0" w:color="auto"/>
      </w:divBdr>
    </w:div>
    <w:div w:id="1539271883">
      <w:marLeft w:val="0"/>
      <w:marRight w:val="0"/>
      <w:marTop w:val="0"/>
      <w:marBottom w:val="0"/>
      <w:divBdr>
        <w:top w:val="none" w:sz="0" w:space="0" w:color="auto"/>
        <w:left w:val="none" w:sz="0" w:space="0" w:color="auto"/>
        <w:bottom w:val="none" w:sz="0" w:space="0" w:color="auto"/>
        <w:right w:val="none" w:sz="0" w:space="0" w:color="auto"/>
      </w:divBdr>
    </w:div>
    <w:div w:id="1539271896">
      <w:marLeft w:val="0"/>
      <w:marRight w:val="0"/>
      <w:marTop w:val="0"/>
      <w:marBottom w:val="0"/>
      <w:divBdr>
        <w:top w:val="none" w:sz="0" w:space="0" w:color="auto"/>
        <w:left w:val="none" w:sz="0" w:space="0" w:color="auto"/>
        <w:bottom w:val="none" w:sz="0" w:space="0" w:color="auto"/>
        <w:right w:val="none" w:sz="0" w:space="0" w:color="auto"/>
      </w:divBdr>
      <w:divsChild>
        <w:div w:id="1539271886">
          <w:marLeft w:val="0"/>
          <w:marRight w:val="0"/>
          <w:marTop w:val="0"/>
          <w:marBottom w:val="0"/>
          <w:divBdr>
            <w:top w:val="none" w:sz="0" w:space="0" w:color="auto"/>
            <w:left w:val="none" w:sz="0" w:space="0" w:color="auto"/>
            <w:bottom w:val="none" w:sz="0" w:space="0" w:color="auto"/>
            <w:right w:val="none" w:sz="0" w:space="0" w:color="auto"/>
          </w:divBdr>
          <w:divsChild>
            <w:div w:id="1539271898">
              <w:marLeft w:val="0"/>
              <w:marRight w:val="0"/>
              <w:marTop w:val="0"/>
              <w:marBottom w:val="0"/>
              <w:divBdr>
                <w:top w:val="none" w:sz="0" w:space="0" w:color="auto"/>
                <w:left w:val="none" w:sz="0" w:space="0" w:color="auto"/>
                <w:bottom w:val="none" w:sz="0" w:space="0" w:color="auto"/>
                <w:right w:val="none" w:sz="0" w:space="0" w:color="auto"/>
              </w:divBdr>
              <w:divsChild>
                <w:div w:id="1539271885">
                  <w:marLeft w:val="0"/>
                  <w:marRight w:val="0"/>
                  <w:marTop w:val="0"/>
                  <w:marBottom w:val="0"/>
                  <w:divBdr>
                    <w:top w:val="none" w:sz="0" w:space="0" w:color="auto"/>
                    <w:left w:val="none" w:sz="0" w:space="0" w:color="auto"/>
                    <w:bottom w:val="none" w:sz="0" w:space="0" w:color="auto"/>
                    <w:right w:val="none" w:sz="0" w:space="0" w:color="auto"/>
                  </w:divBdr>
                  <w:divsChild>
                    <w:div w:id="1539271893">
                      <w:marLeft w:val="0"/>
                      <w:marRight w:val="0"/>
                      <w:marTop w:val="0"/>
                      <w:marBottom w:val="0"/>
                      <w:divBdr>
                        <w:top w:val="none" w:sz="0" w:space="0" w:color="auto"/>
                        <w:left w:val="none" w:sz="0" w:space="0" w:color="auto"/>
                        <w:bottom w:val="none" w:sz="0" w:space="0" w:color="auto"/>
                        <w:right w:val="none" w:sz="0" w:space="0" w:color="auto"/>
                      </w:divBdr>
                      <w:divsChild>
                        <w:div w:id="1539271891">
                          <w:marLeft w:val="0"/>
                          <w:marRight w:val="0"/>
                          <w:marTop w:val="0"/>
                          <w:marBottom w:val="0"/>
                          <w:divBdr>
                            <w:top w:val="none" w:sz="0" w:space="0" w:color="auto"/>
                            <w:left w:val="none" w:sz="0" w:space="0" w:color="auto"/>
                            <w:bottom w:val="none" w:sz="0" w:space="0" w:color="auto"/>
                            <w:right w:val="none" w:sz="0" w:space="0" w:color="auto"/>
                          </w:divBdr>
                          <w:divsChild>
                            <w:div w:id="1539271887">
                              <w:marLeft w:val="0"/>
                              <w:marRight w:val="0"/>
                              <w:marTop w:val="0"/>
                              <w:marBottom w:val="0"/>
                              <w:divBdr>
                                <w:top w:val="none" w:sz="0" w:space="0" w:color="auto"/>
                                <w:left w:val="none" w:sz="0" w:space="0" w:color="auto"/>
                                <w:bottom w:val="none" w:sz="0" w:space="0" w:color="auto"/>
                                <w:right w:val="none" w:sz="0" w:space="0" w:color="auto"/>
                              </w:divBdr>
                              <w:divsChild>
                                <w:div w:id="1539271897">
                                  <w:marLeft w:val="0"/>
                                  <w:marRight w:val="0"/>
                                  <w:marTop w:val="0"/>
                                  <w:marBottom w:val="0"/>
                                  <w:divBdr>
                                    <w:top w:val="none" w:sz="0" w:space="0" w:color="auto"/>
                                    <w:left w:val="none" w:sz="0" w:space="0" w:color="auto"/>
                                    <w:bottom w:val="none" w:sz="0" w:space="0" w:color="auto"/>
                                    <w:right w:val="none" w:sz="0" w:space="0" w:color="auto"/>
                                  </w:divBdr>
                                  <w:divsChild>
                                    <w:div w:id="1539271884">
                                      <w:marLeft w:val="0"/>
                                      <w:marRight w:val="0"/>
                                      <w:marTop w:val="0"/>
                                      <w:marBottom w:val="0"/>
                                      <w:divBdr>
                                        <w:top w:val="none" w:sz="0" w:space="0" w:color="auto"/>
                                        <w:left w:val="none" w:sz="0" w:space="0" w:color="auto"/>
                                        <w:bottom w:val="none" w:sz="0" w:space="0" w:color="auto"/>
                                        <w:right w:val="none" w:sz="0" w:space="0" w:color="auto"/>
                                      </w:divBdr>
                                    </w:div>
                                    <w:div w:id="1539271888">
                                      <w:marLeft w:val="0"/>
                                      <w:marRight w:val="0"/>
                                      <w:marTop w:val="0"/>
                                      <w:marBottom w:val="0"/>
                                      <w:divBdr>
                                        <w:top w:val="none" w:sz="0" w:space="0" w:color="auto"/>
                                        <w:left w:val="none" w:sz="0" w:space="0" w:color="auto"/>
                                        <w:bottom w:val="none" w:sz="0" w:space="0" w:color="auto"/>
                                        <w:right w:val="none" w:sz="0" w:space="0" w:color="auto"/>
                                      </w:divBdr>
                                    </w:div>
                                    <w:div w:id="1539271889">
                                      <w:marLeft w:val="0"/>
                                      <w:marRight w:val="0"/>
                                      <w:marTop w:val="0"/>
                                      <w:marBottom w:val="0"/>
                                      <w:divBdr>
                                        <w:top w:val="none" w:sz="0" w:space="0" w:color="auto"/>
                                        <w:left w:val="none" w:sz="0" w:space="0" w:color="auto"/>
                                        <w:bottom w:val="none" w:sz="0" w:space="0" w:color="auto"/>
                                        <w:right w:val="none" w:sz="0" w:space="0" w:color="auto"/>
                                      </w:divBdr>
                                    </w:div>
                                    <w:div w:id="1539271890">
                                      <w:marLeft w:val="0"/>
                                      <w:marRight w:val="0"/>
                                      <w:marTop w:val="0"/>
                                      <w:marBottom w:val="0"/>
                                      <w:divBdr>
                                        <w:top w:val="none" w:sz="0" w:space="0" w:color="auto"/>
                                        <w:left w:val="none" w:sz="0" w:space="0" w:color="auto"/>
                                        <w:bottom w:val="none" w:sz="0" w:space="0" w:color="auto"/>
                                        <w:right w:val="none" w:sz="0" w:space="0" w:color="auto"/>
                                      </w:divBdr>
                                    </w:div>
                                    <w:div w:id="1539271892">
                                      <w:marLeft w:val="0"/>
                                      <w:marRight w:val="0"/>
                                      <w:marTop w:val="0"/>
                                      <w:marBottom w:val="0"/>
                                      <w:divBdr>
                                        <w:top w:val="none" w:sz="0" w:space="0" w:color="auto"/>
                                        <w:left w:val="none" w:sz="0" w:space="0" w:color="auto"/>
                                        <w:bottom w:val="none" w:sz="0" w:space="0" w:color="auto"/>
                                        <w:right w:val="none" w:sz="0" w:space="0" w:color="auto"/>
                                      </w:divBdr>
                                    </w:div>
                                    <w:div w:id="1539271894">
                                      <w:marLeft w:val="0"/>
                                      <w:marRight w:val="0"/>
                                      <w:marTop w:val="0"/>
                                      <w:marBottom w:val="0"/>
                                      <w:divBdr>
                                        <w:top w:val="none" w:sz="0" w:space="0" w:color="auto"/>
                                        <w:left w:val="none" w:sz="0" w:space="0" w:color="auto"/>
                                        <w:bottom w:val="none" w:sz="0" w:space="0" w:color="auto"/>
                                        <w:right w:val="none" w:sz="0" w:space="0" w:color="auto"/>
                                      </w:divBdr>
                                    </w:div>
                                    <w:div w:id="15392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808</TotalTime>
  <Pages>2</Pages>
  <Words>878</Words>
  <Characters>5009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68</cp:revision>
  <cp:lastPrinted>2019-01-09T12:07:00Z</cp:lastPrinted>
  <dcterms:created xsi:type="dcterms:W3CDTF">2018-09-11T07:05:00Z</dcterms:created>
  <dcterms:modified xsi:type="dcterms:W3CDTF">2019-08-12T12:42:00Z</dcterms:modified>
</cp:coreProperties>
</file>