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4A" w:rsidRPr="00050977" w:rsidRDefault="0011624A">
      <w:pPr>
        <w:rPr>
          <w:rFonts w:ascii="Times New Roman" w:hAnsi="Times New Roman" w:cs="Times New Roman"/>
          <w:sz w:val="20"/>
          <w:szCs w:val="20"/>
        </w:rPr>
      </w:pPr>
    </w:p>
    <w:tbl>
      <w:tblPr>
        <w:tblW w:w="14114" w:type="dxa"/>
        <w:tblInd w:w="93" w:type="dxa"/>
        <w:tblLook w:val="04A0" w:firstRow="1" w:lastRow="0" w:firstColumn="1" w:lastColumn="0" w:noHBand="0" w:noVBand="1"/>
      </w:tblPr>
      <w:tblGrid>
        <w:gridCol w:w="736"/>
        <w:gridCol w:w="1547"/>
        <w:gridCol w:w="1989"/>
        <w:gridCol w:w="2183"/>
        <w:gridCol w:w="1689"/>
        <w:gridCol w:w="4345"/>
        <w:gridCol w:w="1625"/>
      </w:tblGrid>
      <w:tr w:rsidR="00050977" w:rsidRPr="00050977" w:rsidTr="00050977">
        <w:trPr>
          <w:trHeight w:val="57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977" w:rsidRPr="00050977" w:rsidRDefault="00050977" w:rsidP="00050977">
            <w:pPr>
              <w:spacing w:after="0" w:line="240" w:lineRule="auto"/>
              <w:jc w:val="center"/>
              <w:rPr>
                <w:rFonts w:ascii="Times New Roman" w:eastAsia="Times New Roman" w:hAnsi="Times New Roman" w:cs="Times New Roman"/>
                <w:b/>
                <w:bCs/>
                <w:color w:val="000000"/>
                <w:sz w:val="20"/>
                <w:szCs w:val="20"/>
              </w:rPr>
            </w:pPr>
            <w:r w:rsidRPr="00050977">
              <w:rPr>
                <w:rFonts w:ascii="Times New Roman" w:eastAsia="Times New Roman" w:hAnsi="Times New Roman" w:cs="Times New Roman"/>
                <w:b/>
                <w:bCs/>
                <w:color w:val="000000"/>
                <w:sz w:val="20"/>
                <w:szCs w:val="20"/>
              </w:rPr>
              <w:t>NR. CRT.</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b/>
                <w:bCs/>
                <w:color w:val="000000"/>
                <w:sz w:val="20"/>
                <w:szCs w:val="20"/>
              </w:rPr>
            </w:pPr>
            <w:r w:rsidRPr="00050977">
              <w:rPr>
                <w:rFonts w:ascii="Times New Roman" w:eastAsia="Times New Roman" w:hAnsi="Times New Roman" w:cs="Times New Roman"/>
                <w:b/>
                <w:bCs/>
                <w:color w:val="000000"/>
                <w:sz w:val="20"/>
                <w:szCs w:val="20"/>
              </w:rPr>
              <w:t>DENUMIRE</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b/>
                <w:bCs/>
                <w:color w:val="000000"/>
                <w:sz w:val="20"/>
                <w:szCs w:val="20"/>
              </w:rPr>
            </w:pPr>
            <w:r w:rsidRPr="00050977">
              <w:rPr>
                <w:rFonts w:ascii="Times New Roman" w:eastAsia="Times New Roman" w:hAnsi="Times New Roman" w:cs="Times New Roman"/>
                <w:b/>
                <w:bCs/>
                <w:color w:val="000000"/>
                <w:sz w:val="20"/>
                <w:szCs w:val="20"/>
              </w:rPr>
              <w:t>PARTE 1</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b/>
                <w:bCs/>
                <w:color w:val="000000"/>
                <w:sz w:val="20"/>
                <w:szCs w:val="20"/>
              </w:rPr>
            </w:pPr>
            <w:r w:rsidRPr="00050977">
              <w:rPr>
                <w:rFonts w:ascii="Times New Roman" w:eastAsia="Times New Roman" w:hAnsi="Times New Roman" w:cs="Times New Roman"/>
                <w:b/>
                <w:bCs/>
                <w:color w:val="000000"/>
                <w:sz w:val="20"/>
                <w:szCs w:val="20"/>
              </w:rPr>
              <w:t>PARTE 2</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b/>
                <w:bCs/>
                <w:color w:val="000000"/>
                <w:sz w:val="20"/>
                <w:szCs w:val="20"/>
              </w:rPr>
            </w:pPr>
            <w:r w:rsidRPr="00050977">
              <w:rPr>
                <w:rFonts w:ascii="Times New Roman" w:eastAsia="Times New Roman" w:hAnsi="Times New Roman" w:cs="Times New Roman"/>
                <w:b/>
                <w:bCs/>
                <w:color w:val="000000"/>
                <w:sz w:val="20"/>
                <w:szCs w:val="20"/>
              </w:rPr>
              <w:t>PARTE 3</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b/>
                <w:bCs/>
                <w:color w:val="000000"/>
                <w:sz w:val="20"/>
                <w:szCs w:val="20"/>
              </w:rPr>
            </w:pPr>
            <w:r w:rsidRPr="00050977">
              <w:rPr>
                <w:rFonts w:ascii="Times New Roman" w:eastAsia="Times New Roman" w:hAnsi="Times New Roman" w:cs="Times New Roman"/>
                <w:b/>
                <w:bCs/>
                <w:color w:val="000000"/>
                <w:sz w:val="20"/>
                <w:szCs w:val="20"/>
              </w:rPr>
              <w:t>OBIECT /  SCOP</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b/>
                <w:bCs/>
                <w:color w:val="000000"/>
                <w:sz w:val="20"/>
                <w:szCs w:val="20"/>
              </w:rPr>
            </w:pPr>
            <w:r w:rsidRPr="00050977">
              <w:rPr>
                <w:rFonts w:ascii="Times New Roman" w:eastAsia="Times New Roman" w:hAnsi="Times New Roman" w:cs="Times New Roman"/>
                <w:b/>
                <w:bCs/>
                <w:color w:val="000000"/>
                <w:sz w:val="20"/>
                <w:szCs w:val="20"/>
              </w:rPr>
              <w:t>DURATA / PERIOADA</w:t>
            </w:r>
          </w:p>
        </w:tc>
      </w:tr>
      <w:tr w:rsidR="00050977" w:rsidRPr="00050977" w:rsidTr="007F1636">
        <w:trPr>
          <w:trHeight w:val="789"/>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Contract de parteneriat</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40965/14.01.2019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Universitatea Ștefan cel Mare Suceava</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Promovarea incluziunii sociale, a echității și stării de bine pentru familiile aflate în risc printr-un program de intervenție pentru părinții copiilor cu nevoi speciale</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17.12.2018-25.01.2019</w:t>
            </w:r>
          </w:p>
        </w:tc>
      </w:tr>
      <w:tr w:rsidR="00050977" w:rsidRPr="00050977" w:rsidTr="007F1636">
        <w:trPr>
          <w:trHeight w:val="171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Act adițional nr. 2 la Protocolul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44115/29.01.2019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SC Dorna Medical SRL nr. 21/23.01.2019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S.C. Dorna Medical prin Cabinet de Psihiatrie Pediatrică - Dr. Laura Grecu, medic specialist psihiatru, Cabinetul de Psihiatrie - Dr. Adrian Ionuț Roșanu, medic specialist psihiatru și Cabinetul de Pediatrie - Dr. Alina Horia, medic specialist pediatru, va acorda consultații de specialitate pentru beneficiarii Serviciilor Multifuncționale pentru Copilul Aflat în Dificultate Gura Humorului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r>
      <w:tr w:rsidR="00050977" w:rsidRPr="00050977" w:rsidTr="007F1636">
        <w:trPr>
          <w:trHeight w:val="418"/>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42259/18.01.2019</w:t>
            </w:r>
          </w:p>
        </w:tc>
        <w:tc>
          <w:tcPr>
            <w:tcW w:w="2183" w:type="dxa"/>
            <w:tcBorders>
              <w:top w:val="nil"/>
              <w:left w:val="nil"/>
              <w:bottom w:val="single" w:sz="4" w:space="0" w:color="auto"/>
              <w:right w:val="single" w:sz="4" w:space="0" w:color="auto"/>
            </w:tcBorders>
            <w:shd w:val="clear" w:color="auto" w:fill="auto"/>
            <w:vAlign w:val="bottom"/>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Asociația Județeană „Sportul pentru Toți” Suceava nr. 8/18.01.2019</w:t>
            </w:r>
          </w:p>
        </w:tc>
        <w:tc>
          <w:tcPr>
            <w:tcW w:w="1689" w:type="dxa"/>
            <w:tcBorders>
              <w:top w:val="nil"/>
              <w:left w:val="nil"/>
              <w:bottom w:val="single" w:sz="4" w:space="0" w:color="auto"/>
              <w:right w:val="single" w:sz="4" w:space="0" w:color="auto"/>
            </w:tcBorders>
            <w:shd w:val="clear" w:color="auto" w:fill="auto"/>
            <w:vAlign w:val="bottom"/>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Prestarea sistematică de activități în cadrul Casei de Tip Familial „Visătorii” Fundu Moldovei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18.01.2019 - 40 de luni</w:t>
            </w:r>
          </w:p>
        </w:tc>
      </w:tr>
      <w:tr w:rsidR="00050977" w:rsidRPr="00050977" w:rsidTr="007F1636">
        <w:trPr>
          <w:trHeight w:val="148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Acord de Parteneriat</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45474/04.02.2019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Asociația Centrul de Consiliere, Psihoterapie și Dezvoltare Umană - Psihascend nr. 2162/01.02.2019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Cooperare pentru implementarea activităților din cadrul proiectului „Tineri activiști pentru apărarea drepturilor persoanelor cu dizabilități (DIZAB-TIN-ACT), avand ca scop oferirea de oportunități tinerilor cu dizabilități pentru dezvoltarea unor aptitudini și competențe relevante, care să crească șansa lor  de activism în cadrul unor structuri organizaționale care lupta petru apararea drepturilor persoanelor cu dizabilități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04.02.2019-31.03.2019</w:t>
            </w:r>
          </w:p>
        </w:tc>
      </w:tr>
      <w:tr w:rsidR="00050977" w:rsidRPr="00050977" w:rsidTr="007F1636">
        <w:trPr>
          <w:trHeight w:val="1382"/>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Contract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47181/12.02.2019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AsociațiaThe Social Incubator nr. 002/15.02.2019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Identificarea împreună, în măsura posibilitățilorcu Asociația candidați potriviți, tineri cu vârste cuprinse între 16-26 ani, dornici și capabili săparticipe la activități de dezvoltare personală și consiliere în carieră pentru cursurile și stagiile de pregătire, precum și să colaboreze cu aceasta în vederea mobilizării și participării la cursuri a tinerilor selectați, aflați în prezent în supravegherea Direcției în vederea implementării Proiectului. </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15.02.2019-15.02.2021</w:t>
            </w:r>
          </w:p>
        </w:tc>
      </w:tr>
      <w:tr w:rsidR="00050977" w:rsidRPr="00050977" w:rsidTr="007F1636">
        <w:trPr>
          <w:trHeight w:val="421"/>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62892/04.03.2019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Agenția Județeană pentru Plăți și Inspecție Socială nr. 6260/04.03.2019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CTF „Visătorii” Fundu Moldovei</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Dezvoltarea relațiilor de colaborare dintre părți în vederea sprijinirii echipelor de intervenție localăîn scopul identificării, mobilizării și înregistrării tinerilor inactivi NEETs la Serviciul Public de Ocupare (SPO) în vederea acordării acestora de măsuri personalizate de sprijin (oferte de locuri de muncă, reintegrarea în sistemul educațional, participarea la cursuri de formare profesională, </w:t>
            </w:r>
            <w:r w:rsidRPr="00050977">
              <w:rPr>
                <w:rFonts w:ascii="Times New Roman" w:eastAsia="Times New Roman" w:hAnsi="Times New Roman" w:cs="Times New Roman"/>
                <w:color w:val="000000"/>
                <w:sz w:val="20"/>
                <w:szCs w:val="20"/>
              </w:rPr>
              <w:lastRenderedPageBreak/>
              <w:t>scheme de ucenicie sau stagii pentru absolvenții de învățământ superior).</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lastRenderedPageBreak/>
              <w:t>04.03.2019-04.11.2020</w:t>
            </w:r>
          </w:p>
        </w:tc>
      </w:tr>
      <w:tr w:rsidR="00050977" w:rsidRPr="00050977" w:rsidTr="007F1636">
        <w:trPr>
          <w:trHeight w:val="101"/>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Convenție de Parteneriat</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64159/06.03.2019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Fundația Blue Heron</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Colaborarea dintre părți în vederea oferirii unui suport financiar și moral bursierilor Fundatiei Blue Heron, tineri provenind din sistemul de protecție al DGASPC Suceava</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până la sfarșitul anului universitar 2018/2019</w:t>
            </w:r>
          </w:p>
        </w:tc>
      </w:tr>
      <w:tr w:rsidR="00050977" w:rsidRPr="00050977" w:rsidTr="007F1636">
        <w:trPr>
          <w:trHeight w:val="1007"/>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Parteneriat Educativ</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50902/22.02.2019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Școala Gimnazială „Dimitrie Gusti” Fundu Moldovei, jud. Suceava nr. 132/19.02.2019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promovarea dialogului și a comunicării între elevii din familiile obișnuite și cei din centrele de plasament, cadrele didactice și cadrele din centrele de plasament; desfașurarea unur activități comune, dezvoltarea spiritului voluntar</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11.02.2019-10.06.2019</w:t>
            </w:r>
          </w:p>
        </w:tc>
      </w:tr>
      <w:tr w:rsidR="00050977" w:rsidRPr="00050977" w:rsidTr="007F1636">
        <w:trPr>
          <w:trHeight w:val="556"/>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Acord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67668/21.03.2019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Asociația Rădăuțiul Civic nr.36/04.02.2019</w:t>
            </w:r>
          </w:p>
        </w:tc>
        <w:tc>
          <w:tcPr>
            <w:tcW w:w="1689" w:type="dxa"/>
            <w:tcBorders>
              <w:top w:val="nil"/>
              <w:left w:val="nil"/>
              <w:bottom w:val="single" w:sz="4" w:space="0" w:color="auto"/>
              <w:right w:val="single" w:sz="4" w:space="0" w:color="auto"/>
            </w:tcBorders>
            <w:shd w:val="clear" w:color="auto" w:fill="auto"/>
            <w:vAlign w:val="bottom"/>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Părțile asigură implementarea programului „Mentori pentru un viitor mai bun”, prin derularea de proiecte educaționale și socio-recreative pentru copiii aflați în sistemul de protecție socială sau în familii beneficiare de servicii sociale</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21.03.2019-21.03.2020</w:t>
            </w:r>
          </w:p>
        </w:tc>
      </w:tr>
      <w:tr w:rsidR="00050977" w:rsidRPr="00050977" w:rsidTr="007F1636">
        <w:trPr>
          <w:trHeight w:val="246"/>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Convenție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67810/22.03.2019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Fundația Hand of Help nr. 73/15.03.2019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Colaborarea în ceea ce privește protecția și promovarea drepturilor copilului, identificarea posibilităților de sprijin și asistență în activitatea de promovare și apărare a drepturilor copilului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22.03.2019-22.03.2022</w:t>
            </w:r>
          </w:p>
        </w:tc>
      </w:tr>
      <w:tr w:rsidR="00050977" w:rsidRPr="00050977" w:rsidTr="007F1636">
        <w:trPr>
          <w:trHeight w:val="330"/>
        </w:trPr>
        <w:tc>
          <w:tcPr>
            <w:tcW w:w="736" w:type="dxa"/>
            <w:tcBorders>
              <w:top w:val="nil"/>
              <w:left w:val="single" w:sz="4" w:space="0" w:color="auto"/>
              <w:bottom w:val="nil"/>
              <w:right w:val="single" w:sz="4" w:space="0" w:color="auto"/>
            </w:tcBorders>
            <w:shd w:val="clear" w:color="auto" w:fill="auto"/>
            <w:vAlign w:val="bottom"/>
          </w:tcPr>
          <w:p w:rsidR="00050977" w:rsidRPr="007F1636" w:rsidRDefault="00050977" w:rsidP="007F1636">
            <w:pPr>
              <w:pStyle w:val="ListParagraph"/>
              <w:numPr>
                <w:ilvl w:val="0"/>
                <w:numId w:val="1"/>
              </w:numPr>
              <w:spacing w:after="0" w:line="240" w:lineRule="auto"/>
              <w:rPr>
                <w:rFonts w:ascii="Times New Roman" w:eastAsia="Times New Roman" w:hAnsi="Times New Roman" w:cs="Times New Roman"/>
                <w:color w:val="000000"/>
                <w:sz w:val="20"/>
                <w:szCs w:val="20"/>
              </w:rPr>
            </w:pPr>
          </w:p>
        </w:tc>
        <w:tc>
          <w:tcPr>
            <w:tcW w:w="1547" w:type="dxa"/>
            <w:tcBorders>
              <w:top w:val="nil"/>
              <w:left w:val="nil"/>
              <w:bottom w:val="nil"/>
              <w:right w:val="single" w:sz="4" w:space="0" w:color="auto"/>
            </w:tcBorders>
            <w:shd w:val="clear" w:color="auto" w:fill="auto"/>
            <w:vAlign w:val="bottom"/>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1989" w:type="dxa"/>
            <w:tcBorders>
              <w:top w:val="nil"/>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2183" w:type="dxa"/>
            <w:tcBorders>
              <w:top w:val="nil"/>
              <w:left w:val="nil"/>
              <w:bottom w:val="nil"/>
              <w:right w:val="single" w:sz="4" w:space="0" w:color="auto"/>
            </w:tcBorders>
            <w:shd w:val="clear" w:color="auto" w:fill="auto"/>
            <w:vAlign w:val="bottom"/>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1689" w:type="dxa"/>
            <w:tcBorders>
              <w:top w:val="nil"/>
              <w:left w:val="nil"/>
              <w:bottom w:val="nil"/>
              <w:right w:val="single" w:sz="4" w:space="0" w:color="auto"/>
            </w:tcBorders>
            <w:shd w:val="clear" w:color="auto" w:fill="auto"/>
            <w:vAlign w:val="bottom"/>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nil"/>
              <w:right w:val="single" w:sz="4" w:space="0" w:color="auto"/>
            </w:tcBorders>
            <w:shd w:val="clear" w:color="auto" w:fill="auto"/>
            <w:vAlign w:val="bottom"/>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1625" w:type="dxa"/>
            <w:tcBorders>
              <w:top w:val="nil"/>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r>
      <w:tr w:rsidR="00050977" w:rsidRPr="00050977" w:rsidTr="007F1636">
        <w:trPr>
          <w:trHeight w:val="26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Contract de parteneriat</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70978/04.04.2019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Scoala Gimnaziala „Bogdan Vodă” Câmpulung Moldovenesc nr. 2119/01.11.2018</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Colaborarea dintre aplicant și partener în vederea organizării și desfășurării de activități educative în cadrul parteneriatului educațional „Solii Bucuriei”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2019-2022</w:t>
            </w:r>
          </w:p>
        </w:tc>
      </w:tr>
      <w:tr w:rsidR="00050977" w:rsidRPr="00050977" w:rsidTr="007F1636">
        <w:trPr>
          <w:trHeight w:val="97"/>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Contract de Sponsorizare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71145/04.04.2019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S.C. Continental Hotels S.A. Nr. 1347/04.04.2019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Sponsorizarea cu 42 coverturi pat, 32 salteluțe protecție, 19 paturi, 53 dispensere săpun și 117 draperii, toate produsele sunt folosite. Destinate utilizării nevoilor personale asistate din CRRN Mitocul Dragomirnei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r>
      <w:tr w:rsidR="00050977" w:rsidRPr="00050977" w:rsidTr="007F1636">
        <w:trPr>
          <w:trHeight w:val="496"/>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Contract de Sponsorizare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70882/04.04.2019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Persoana.Fizică. Luca Paulica</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Sponsorizare cu 150 kg cartofi producție proprie pentru consum. Valoarea fiind estimată la prețul regăsit pe piața liberă de 2 lei kg la o valoare totală de 300 lei spre a fi folosită de CRRN Mitocul Dragomirnei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r>
      <w:tr w:rsidR="00050977" w:rsidRPr="00050977" w:rsidTr="007F1636">
        <w:trPr>
          <w:trHeight w:val="5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Contract de Sponsorizare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74480/18.04.2019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Persoana.Fizică. Vasilovici Constantin</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Sponsorizare cu 90 kg cartofi producție proprie pentru consum. Valoarea fiind estimată la o valoare totală de 180 lei spre a fi folosită de CRRN Mitocul Dragomirnei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r>
      <w:tr w:rsidR="00050977" w:rsidRPr="00050977" w:rsidTr="007F1636">
        <w:trPr>
          <w:trHeight w:val="279"/>
        </w:trPr>
        <w:tc>
          <w:tcPr>
            <w:tcW w:w="736" w:type="dxa"/>
            <w:tcBorders>
              <w:top w:val="nil"/>
              <w:left w:val="single" w:sz="4" w:space="0" w:color="auto"/>
              <w:bottom w:val="nil"/>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Contract de Sponsorizare</w:t>
            </w:r>
          </w:p>
        </w:tc>
        <w:tc>
          <w:tcPr>
            <w:tcW w:w="1989" w:type="dxa"/>
            <w:tcBorders>
              <w:top w:val="nil"/>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75468/23.04.2019</w:t>
            </w:r>
          </w:p>
        </w:tc>
        <w:tc>
          <w:tcPr>
            <w:tcW w:w="2183" w:type="dxa"/>
            <w:tcBorders>
              <w:top w:val="nil"/>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Persoana Fizică Prisacariu Lidia</w:t>
            </w:r>
          </w:p>
        </w:tc>
        <w:tc>
          <w:tcPr>
            <w:tcW w:w="1689" w:type="dxa"/>
            <w:tcBorders>
              <w:top w:val="nil"/>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Sponsorizarea cu produse de igienă personală colectate în cadrul proiectului educațional caritabil pentru a fi folosite de CRRN Mitocul Dragomirnei cu valoarea estimată de 911,58 lei</w:t>
            </w:r>
          </w:p>
        </w:tc>
        <w:tc>
          <w:tcPr>
            <w:tcW w:w="1625" w:type="dxa"/>
            <w:tcBorders>
              <w:top w:val="nil"/>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r>
      <w:tr w:rsidR="00050977" w:rsidRPr="00050977" w:rsidTr="007F1636">
        <w:trPr>
          <w:trHeight w:val="421"/>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Parteneriat Educațional de </w:t>
            </w:r>
            <w:r w:rsidRPr="00050977">
              <w:rPr>
                <w:rFonts w:ascii="Times New Roman" w:eastAsia="Times New Roman" w:hAnsi="Times New Roman" w:cs="Times New Roman"/>
                <w:color w:val="000000"/>
                <w:sz w:val="20"/>
                <w:szCs w:val="20"/>
              </w:rPr>
              <w:lastRenderedPageBreak/>
              <w:t>Colaborare</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lastRenderedPageBreak/>
              <w:t>D.G.A.S.P.C. SV nr. 81142/22.05.2019</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Euroactiv nr. 146/22.05.2019</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Obiectul este de a implementa impreună activităși culturale, educative, și de integrare în societate a </w:t>
            </w:r>
            <w:r w:rsidRPr="00050977">
              <w:rPr>
                <w:rFonts w:ascii="Times New Roman" w:eastAsia="Times New Roman" w:hAnsi="Times New Roman" w:cs="Times New Roman"/>
                <w:color w:val="000000"/>
                <w:sz w:val="20"/>
                <w:szCs w:val="20"/>
              </w:rPr>
              <w:lastRenderedPageBreak/>
              <w:t>tinerilor defavorizați și a grupurilor defavorizate în cadrul Proiectului „Dezvoltarea abilităților pentru copiii și tinerii proveniți din familii defavorizate și pentru cei instituționalizați.</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lastRenderedPageBreak/>
              <w:t>22.05.2019-31.12.2019</w:t>
            </w:r>
          </w:p>
        </w:tc>
      </w:tr>
      <w:tr w:rsidR="00050977" w:rsidRPr="00050977" w:rsidTr="007F1636">
        <w:trPr>
          <w:trHeight w:val="618"/>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Acord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84598/06.06.2019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Consiliul Raional Soroca- Direcția Asistență Socială și Protecția Familiei Soroca, Republica Moldova</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Asigurarea cadrului de colaborare între cele două părți, în vederea desfășurării de acțiuni comune care să contribuie la creșterea calității serviciilor sociale oferite beneficiarilor.</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06.06.2019-06.06.2021</w:t>
            </w:r>
          </w:p>
        </w:tc>
      </w:tr>
      <w:tr w:rsidR="00050977" w:rsidRPr="00050977" w:rsidTr="007F1636">
        <w:trPr>
          <w:trHeight w:val="368"/>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87150/19.06.2019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Detașamentul de Jandarmi Gura Humorului nr. 3026647/25.06.2019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Ințelegerea rolului jandarmeriei în cadrul societății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25.06.2019-25.06.2021</w:t>
            </w:r>
          </w:p>
        </w:tc>
      </w:tr>
      <w:tr w:rsidR="00050977" w:rsidRPr="00050977" w:rsidTr="007F1636">
        <w:trPr>
          <w:trHeight w:val="5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87149/19.06.2019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Poliția Locală Gura Humorului nr. 20651/25.06.2019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Prevenirea săvârșirii faptelor prevăzute de legea penală și a violenței de către tinerii proveniți din sistemul de protecție a copilului atat în centru cat si in zona adiacentă in vederea diminuării fenomenului prin organizarea de activități educative preventive</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25.06.2019-25.06.2021</w:t>
            </w:r>
          </w:p>
        </w:tc>
      </w:tr>
      <w:tr w:rsidR="00050977" w:rsidRPr="00050977" w:rsidTr="007F1636">
        <w:trPr>
          <w:trHeight w:val="5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87151/19.06.2019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Spitalul Orasenesc Gura Humorului</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Prevenirea excluziunii sociale a tinerilor care părăsesc sistemul de protecție prin oferirea de servicii de sănătate pentru tinerii cu varsta de până la 26 de ani </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25.06.2019-25.06.2021</w:t>
            </w:r>
          </w:p>
        </w:tc>
      </w:tr>
      <w:tr w:rsidR="00050977" w:rsidRPr="00050977" w:rsidTr="007F1636">
        <w:trPr>
          <w:trHeight w:val="514"/>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87154/19.06.2019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Primăria Gura Humorului, Casa de Cultura nr. 16/26.06.2019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Prin acest protocol, se asigură tinerilor aflați în Centrul social multifuncțional Gura Humorului accesul gratuit la activitățile de divertisment organizate în sala Casei de Cultură Gura Humorului.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25.06.2019-25.06.2021</w:t>
            </w:r>
          </w:p>
        </w:tc>
      </w:tr>
      <w:tr w:rsidR="00050977" w:rsidRPr="00050977" w:rsidTr="007F1636">
        <w:trPr>
          <w:trHeight w:val="346"/>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87153/19.06.2019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Primăria Gura Humorului, Muzeul Obiceiurilor Populare nr. 16/26.06.2019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Prin acest protocol, se asigură tinerilor aflați în Centrul social multifuncțional Gura Humorului accesul gratuit in salile de expozitii ale </w:t>
            </w:r>
            <w:proofErr w:type="gramStart"/>
            <w:r w:rsidRPr="00050977">
              <w:rPr>
                <w:rFonts w:ascii="Times New Roman" w:eastAsia="Times New Roman" w:hAnsi="Times New Roman" w:cs="Times New Roman"/>
                <w:color w:val="000000"/>
                <w:sz w:val="20"/>
                <w:szCs w:val="20"/>
              </w:rPr>
              <w:t>muzeului .</w:t>
            </w:r>
            <w:proofErr w:type="gramEnd"/>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25.06.2019-26.06.2021</w:t>
            </w:r>
          </w:p>
        </w:tc>
      </w:tr>
      <w:tr w:rsidR="00050977" w:rsidRPr="00050977" w:rsidTr="007F1636">
        <w:trPr>
          <w:trHeight w:val="113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87168/19.06.2019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Primăria Gura Humorului, Directia de Asistență Socială Gura Humorului nr. 41829/26.06.2019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Identificarea și solutionarea problemelor sociale ale comunității din domeniul, protecției copilului, a tinerilor care părăsesc sistemul de protecție prin acordarea de pestații sociale și servicii socialecu caracter primar și specializate, menite să asigure prevenirea, limitarea sau înlăturarea efectelor temporare sau permanente a situatiilor de risc privind aceste categorii, ce pot genera marginalizarea sau excluderea socială a acestora</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25.06.2019-26.06.2021</w:t>
            </w:r>
          </w:p>
        </w:tc>
      </w:tr>
      <w:tr w:rsidR="00050977" w:rsidRPr="00050977" w:rsidTr="007F1636">
        <w:trPr>
          <w:trHeight w:val="1413"/>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87152/19.06.2019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Agenția Județeană pentru Ocuparea Forței de Muncă Suceava nr. 5908/24.06.2019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Furnizarea în mod gratuit și reciproc, in conditiile legii, a datelor si insformatiilor solicitate de fiecare dintre părti celeilalte, necesare pentru indeplinirea atributiilor sau dupa caz a obligatiilor detinute potrivit dispozitiilor legale și actelor juridice invocate in preambul, in vederea realizării obiectivelor prezentului protocol</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24.06.2019-24.06.2021</w:t>
            </w:r>
          </w:p>
        </w:tc>
      </w:tr>
      <w:tr w:rsidR="00050977" w:rsidRPr="00050977" w:rsidTr="007F1636">
        <w:trPr>
          <w:trHeight w:val="50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87158/19.06.2019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Poliția Locală Gura Humorului nr. 20650/25.06.2019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Părțile se angajează sa conlucreze pentru cazurile in care sunt implicati minori-ca victime a maltratării, ca autori de fapte penale, in legatura cu tulburarea ordinii si linistii publice, ca victime a violentei domestice</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25.06.2019-25.06.2021</w:t>
            </w:r>
          </w:p>
        </w:tc>
      </w:tr>
      <w:tr w:rsidR="00050977" w:rsidRPr="00050977" w:rsidTr="007F1636">
        <w:trPr>
          <w:trHeight w:val="19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87159/19.06.2019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Spitalul Orasenesc Gura Humorului nr. 4662/25.06.2019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Cresterea capacității intre instituție cu atributii in domeniul prevenirii si combaterii violentei in familie prin creerea unei retele de lucru inter-instituționale la nivel local</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25.06.2019-25.06.2021</w:t>
            </w:r>
          </w:p>
        </w:tc>
      </w:tr>
      <w:tr w:rsidR="00050977" w:rsidRPr="00050977" w:rsidTr="007F1636">
        <w:trPr>
          <w:trHeight w:val="261"/>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87155/19.06.2019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Agenția Județeană pentru Ocuparea Forței de Muncă Suceava nr. 59078/24.06.2019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Furnizarea în mod gratuit și reciproc, in conditiile legii, a datelor si insformatiilor solicitate de fiecare dintre părti celeilalte, necesare pentru indeplinirea atributiilor sau dupa caz a obligatiilor detinute potrivit dispozitiilor legale și actelor </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24.06.2019-24.06.2021</w:t>
            </w:r>
          </w:p>
        </w:tc>
      </w:tr>
      <w:tr w:rsidR="00050977" w:rsidRPr="00050977" w:rsidTr="007F1636">
        <w:trPr>
          <w:trHeight w:val="5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91736/09.07.2019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Asociatia Copii din Dragoste</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Trimiterea unui nr maxim de 30 de copii in tabara in loc. Spinus, jud. Bihor</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03.08.2019-10.08.2019</w:t>
            </w:r>
          </w:p>
        </w:tc>
      </w:tr>
      <w:tr w:rsidR="00050977" w:rsidRPr="00050977" w:rsidTr="007F1636">
        <w:trPr>
          <w:trHeight w:val="468"/>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90873/04.07.2019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Agentia Judeteana de Plati si Inspectie sociala Suceava</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dezvoltarea relațiilor de colaborare dintre părți în vederea sprijinirii echipelor de intervenție localăîn scopul identificării, mobilizării și înregistrării tinerilor inactivi NEETs la Serviciul Public de Ocupare (SPO) în vederea acordării acestora de măsuri personalizate de sprijin</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04.07.2019-04.03.2021</w:t>
            </w:r>
          </w:p>
        </w:tc>
      </w:tr>
      <w:tr w:rsidR="00050977" w:rsidRPr="00050977" w:rsidTr="007F1636">
        <w:trPr>
          <w:trHeight w:val="785"/>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Contract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94830/24.07.2019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Asociatia de Cooperare Cultural-Educationala Suceava nr. 1/19.07.2019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derularea de activitati de colaborare la Centrul de Servicii Multifunctionale de Ti Rezidential -  ``Colt Alb``, ``Speranta``, si ``Micul Print``</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22.07.2019-22.07.2020</w:t>
            </w:r>
          </w:p>
        </w:tc>
      </w:tr>
      <w:tr w:rsidR="00050977" w:rsidRPr="00050977" w:rsidTr="007F1636">
        <w:trPr>
          <w:trHeight w:val="558"/>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Acord de Parteneriat</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94794/24.07.2019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Spitalul de Psihiatrie Campulung Moldovenesc nr. 1916/08.07.2019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Cresterea gradului de operativitate, eficienta, si calitate in acordarea atat a serviciilor medicale de tip spitalicesc cat si serviciilor de asistenta sociala pentru pacientii Spitalului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r>
      <w:tr w:rsidR="00050977" w:rsidRPr="00050977" w:rsidTr="007F1636">
        <w:trPr>
          <w:trHeight w:val="5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96110/31.07.2019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Asociatia Nevazatorilor de Romania- Filiala Judeteana Suceava nr. 224/31.07.2019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completarea documentatiei de acordare a drepturilor cuvenite persoanelor cu deficiente vizuale si distribuirea biletelor de calatorie pentru transportul interurban unic pentru persoanele cu deficiente de vedere</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31.07.2019-31.07.2020</w:t>
            </w:r>
          </w:p>
        </w:tc>
      </w:tr>
      <w:tr w:rsidR="00050977" w:rsidRPr="00050977" w:rsidTr="007F1636">
        <w:trPr>
          <w:trHeight w:val="5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96750/02.08.2019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Agentia Judeteana de Plati si Inspectie sociala Suceava nr. 211167/01.08.2019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dezvoltarea relațiilor de colaborare dintre părți în vederea sprijinirii echipelor de intervenție localăîn scopul identificării, mobilizării și înregistrării tinerilor inactivi NEETs la Serviciul Public de </w:t>
            </w:r>
            <w:r w:rsidRPr="00050977">
              <w:rPr>
                <w:rFonts w:ascii="Times New Roman" w:eastAsia="Times New Roman" w:hAnsi="Times New Roman" w:cs="Times New Roman"/>
                <w:color w:val="000000"/>
                <w:sz w:val="20"/>
                <w:szCs w:val="20"/>
              </w:rPr>
              <w:lastRenderedPageBreak/>
              <w:t>Ocupare (SPO) în vederea acordării acestora de masuri personalizate de sprijin</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lastRenderedPageBreak/>
              <w:t>02.08.2019-02.04.2021</w:t>
            </w:r>
          </w:p>
        </w:tc>
      </w:tr>
      <w:tr w:rsidR="00050977" w:rsidRPr="00050977" w:rsidTr="007F1636">
        <w:trPr>
          <w:trHeight w:val="668"/>
        </w:trPr>
        <w:tc>
          <w:tcPr>
            <w:tcW w:w="736" w:type="dxa"/>
            <w:tcBorders>
              <w:top w:val="nil"/>
              <w:left w:val="single" w:sz="4" w:space="0" w:color="auto"/>
              <w:bottom w:val="nil"/>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Acord de Parteneriat</w:t>
            </w:r>
          </w:p>
        </w:tc>
        <w:tc>
          <w:tcPr>
            <w:tcW w:w="1989" w:type="dxa"/>
            <w:tcBorders>
              <w:top w:val="nil"/>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97002/05.08.2019</w:t>
            </w:r>
          </w:p>
        </w:tc>
        <w:tc>
          <w:tcPr>
            <w:tcW w:w="2183" w:type="dxa"/>
            <w:tcBorders>
              <w:top w:val="nil"/>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Biserica Penticostala ``Emanuel`` Suceava nr.18/08.07.2019</w:t>
            </w:r>
          </w:p>
        </w:tc>
        <w:tc>
          <w:tcPr>
            <w:tcW w:w="1689" w:type="dxa"/>
            <w:tcBorders>
              <w:top w:val="nil"/>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Constientizarea mambrilor comunitatii cu privire la situatia persoanelor cu dizabilitati neuro-psihice din cadrul CRRN Mitocul Dragomirnei.</w:t>
            </w:r>
          </w:p>
        </w:tc>
        <w:tc>
          <w:tcPr>
            <w:tcW w:w="1625" w:type="dxa"/>
            <w:tcBorders>
              <w:top w:val="nil"/>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07.2019-06.2020</w:t>
            </w:r>
          </w:p>
        </w:tc>
      </w:tr>
      <w:tr w:rsidR="00050977" w:rsidRPr="00050977" w:rsidTr="007F1636">
        <w:trPr>
          <w:trHeight w:val="961"/>
        </w:trPr>
        <w:tc>
          <w:tcPr>
            <w:tcW w:w="736" w:type="dxa"/>
            <w:tcBorders>
              <w:top w:val="single" w:sz="4" w:space="0" w:color="auto"/>
              <w:left w:val="single" w:sz="4" w:space="0" w:color="auto"/>
              <w:bottom w:val="nil"/>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single" w:sz="4" w:space="0" w:color="auto"/>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 de predare-preluare</w:t>
            </w:r>
          </w:p>
        </w:tc>
        <w:tc>
          <w:tcPr>
            <w:tcW w:w="1989" w:type="dxa"/>
            <w:tcBorders>
              <w:top w:val="single" w:sz="4" w:space="0" w:color="auto"/>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98280/09.08.2019</w:t>
            </w:r>
          </w:p>
        </w:tc>
        <w:tc>
          <w:tcPr>
            <w:tcW w:w="2183" w:type="dxa"/>
            <w:tcBorders>
              <w:top w:val="single" w:sz="4" w:space="0" w:color="auto"/>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Orașul Solca nr. 4609/09.08.2019</w:t>
            </w:r>
          </w:p>
        </w:tc>
        <w:tc>
          <w:tcPr>
            <w:tcW w:w="1689" w:type="dxa"/>
            <w:tcBorders>
              <w:top w:val="single" w:sz="4" w:space="0" w:color="auto"/>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single" w:sz="4" w:space="0" w:color="auto"/>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Centrul de Servicii pt Copilul Aflat în Dificultate Solca-Centrul de Tip Familial „Mihail și Gavril” Solca, predă orașului Solca imobilul proprietate publică a Orașului Solca, situat în orașul Solca, str. Tomșa Vodă, nr. 32, jud. Suceava, ce trece în folosință gratuită a DGASPC, Centrul de Servicii pt Copilul Aflat în Dificultate Solca-Centrul de Tip Familial „Mihail și Gavril” Solca, în proprietatea Orașului Solca,conform anexei 1 care face parte integrantă din prezentul Protocol de predare-preluare</w:t>
            </w:r>
          </w:p>
        </w:tc>
        <w:tc>
          <w:tcPr>
            <w:tcW w:w="1625" w:type="dxa"/>
            <w:tcBorders>
              <w:top w:val="single" w:sz="4" w:space="0" w:color="auto"/>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r>
      <w:tr w:rsidR="00050977" w:rsidRPr="00050977" w:rsidTr="007F1636">
        <w:trPr>
          <w:trHeight w:val="119"/>
        </w:trPr>
        <w:tc>
          <w:tcPr>
            <w:tcW w:w="736" w:type="dxa"/>
            <w:tcBorders>
              <w:top w:val="single" w:sz="4" w:space="0" w:color="auto"/>
              <w:left w:val="single" w:sz="4" w:space="0" w:color="auto"/>
              <w:bottom w:val="nil"/>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single" w:sz="4" w:space="0" w:color="auto"/>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Acord de Colaborare</w:t>
            </w:r>
          </w:p>
        </w:tc>
        <w:tc>
          <w:tcPr>
            <w:tcW w:w="1989" w:type="dxa"/>
            <w:tcBorders>
              <w:top w:val="single" w:sz="4" w:space="0" w:color="auto"/>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84598/06.06.2019</w:t>
            </w:r>
          </w:p>
        </w:tc>
        <w:tc>
          <w:tcPr>
            <w:tcW w:w="2183" w:type="dxa"/>
            <w:tcBorders>
              <w:top w:val="single" w:sz="4" w:space="0" w:color="auto"/>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Consiliul Raional Soroca- Direcția Asistență Socială și Protecția Familiei Soroca, Republica Moldova</w:t>
            </w:r>
          </w:p>
        </w:tc>
        <w:tc>
          <w:tcPr>
            <w:tcW w:w="1689" w:type="dxa"/>
            <w:tcBorders>
              <w:top w:val="single" w:sz="4" w:space="0" w:color="auto"/>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single" w:sz="4" w:space="0" w:color="auto"/>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Asigurarea cadrului de colaborare între cele două părți, în vederea desfășurării de acțiuni comune care să contribuie la creșterea calității serviciilor sociale oferite beneficiarilor.</w:t>
            </w:r>
          </w:p>
        </w:tc>
        <w:tc>
          <w:tcPr>
            <w:tcW w:w="1625" w:type="dxa"/>
            <w:tcBorders>
              <w:top w:val="single" w:sz="4" w:space="0" w:color="auto"/>
              <w:left w:val="nil"/>
              <w:bottom w:val="nil"/>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06.06.2019-06.06.2021</w:t>
            </w:r>
          </w:p>
        </w:tc>
      </w:tr>
      <w:tr w:rsidR="00050977" w:rsidRPr="00050977" w:rsidTr="007F1636">
        <w:trPr>
          <w:trHeight w:val="564"/>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Acord de Colaborare</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97868/07.08.2019</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Consiliul Raional Soroca- Direcția Asistență Socială și Protecția Familiei Soroca, Republica Moldova nr. 01-15/1255/12.08.2019</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Asigurarea cadrului de colaborare între cele două părți, în vederea desfășurării de acțiuni comune care să contribuie la creșterea calității serviciilor sociale oferite beneficiarilor.</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12.08.2019-12.08.2021</w:t>
            </w:r>
          </w:p>
        </w:tc>
      </w:tr>
      <w:tr w:rsidR="00050977" w:rsidRPr="00050977" w:rsidTr="007F1636">
        <w:trPr>
          <w:trHeight w:val="799"/>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Contrat de Parteneriat</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nr.109355/27.09.2019</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Colegiul Tehnic de industrie alimentară-Cabinetul Scolar de asistenta psihopedagigică/CJRAE Suceava nr. 3842/26.09.2019</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Casa de tip Familial Șcheia</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prestarea ocazională de diverse activități în cadrul proiectului ”Eu sunt Mos Craciunul Tau”</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01.12.2019-31.12.2019</w:t>
            </w:r>
          </w:p>
        </w:tc>
      </w:tr>
      <w:tr w:rsidR="00050977" w:rsidRPr="00050977" w:rsidTr="007F1636">
        <w:trPr>
          <w:trHeight w:val="454"/>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Acord de Parteneriat Educațional</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nr.110794/03.10.2019</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Grădinița cu Program </w:t>
            </w:r>
            <w:proofErr w:type="gramStart"/>
            <w:r w:rsidRPr="00050977">
              <w:rPr>
                <w:rFonts w:ascii="Times New Roman" w:eastAsia="Times New Roman" w:hAnsi="Times New Roman" w:cs="Times New Roman"/>
                <w:color w:val="000000"/>
                <w:sz w:val="20"/>
                <w:szCs w:val="20"/>
              </w:rPr>
              <w:t>Prelungit ”</w:t>
            </w:r>
            <w:proofErr w:type="gramEnd"/>
            <w:r w:rsidRPr="00050977">
              <w:rPr>
                <w:rFonts w:ascii="Times New Roman" w:eastAsia="Times New Roman" w:hAnsi="Times New Roman" w:cs="Times New Roman"/>
                <w:color w:val="000000"/>
                <w:sz w:val="20"/>
                <w:szCs w:val="20"/>
              </w:rPr>
              <w:t>Prichindel” Suceava, jud.Suceava nr. 981/03.10/2019</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CRRN Zvorîștea</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proofErr w:type="gramStart"/>
            <w:r w:rsidRPr="00050977">
              <w:rPr>
                <w:rFonts w:ascii="Times New Roman" w:eastAsia="Times New Roman" w:hAnsi="Times New Roman" w:cs="Times New Roman"/>
                <w:color w:val="000000"/>
                <w:sz w:val="20"/>
                <w:szCs w:val="20"/>
              </w:rPr>
              <w:t>colaborare</w:t>
            </w:r>
            <w:proofErr w:type="gramEnd"/>
            <w:r w:rsidRPr="00050977">
              <w:rPr>
                <w:rFonts w:ascii="Times New Roman" w:eastAsia="Times New Roman" w:hAnsi="Times New Roman" w:cs="Times New Roman"/>
                <w:color w:val="000000"/>
                <w:sz w:val="20"/>
                <w:szCs w:val="20"/>
              </w:rPr>
              <w:t xml:space="preserve"> in vedereea îmbogățirii experiențelor în plan managerial. Educativ, metodico-științific și socio-culturale</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03.10.2019-02.10.2023</w:t>
            </w:r>
          </w:p>
        </w:tc>
      </w:tr>
      <w:tr w:rsidR="00050977" w:rsidRPr="00050977" w:rsidTr="007F1636">
        <w:trPr>
          <w:trHeight w:val="5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Protocol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nr.111863/08.10.2019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Universitatea Ștefan cel Mare Suceava nr. 18043/08.10.2019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Activitati de practica - voluntariat a studentilor FEFS - Kinetoterapie si motricitate speciala, Balneofiziokinetoterapie si recuperare in cadrul institutiei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anul universitar 2019-2020</w:t>
            </w:r>
          </w:p>
        </w:tc>
      </w:tr>
      <w:tr w:rsidR="00050977" w:rsidRPr="00050977" w:rsidTr="007F1636">
        <w:trPr>
          <w:trHeight w:val="5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Acord de Parteneriat</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nr.112495/09.10.2019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Asociatia Culturala ``Sfantul Mitropolit </w:t>
            </w:r>
            <w:r w:rsidRPr="00050977">
              <w:rPr>
                <w:rFonts w:ascii="Times New Roman" w:eastAsia="Times New Roman" w:hAnsi="Times New Roman" w:cs="Times New Roman"/>
                <w:color w:val="000000"/>
                <w:sz w:val="20"/>
                <w:szCs w:val="20"/>
              </w:rPr>
              <w:lastRenderedPageBreak/>
              <w:t>Dosoftei`` nr. 03/09.10.2019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lastRenderedPageBreak/>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Organizarea de către inițiator a unui set de activități cu scop de socializare sub forma unor </w:t>
            </w:r>
            <w:r w:rsidRPr="00050977">
              <w:rPr>
                <w:rFonts w:ascii="Times New Roman" w:eastAsia="Times New Roman" w:hAnsi="Times New Roman" w:cs="Times New Roman"/>
                <w:color w:val="000000"/>
                <w:sz w:val="20"/>
                <w:szCs w:val="20"/>
              </w:rPr>
              <w:lastRenderedPageBreak/>
              <w:t>ieșiri în aer liber- excursii de o zi, plimbări prin județ - pentru un număr de 97 de copii aflați în sistemul de protecție având rezultate școlare foarte bune</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lastRenderedPageBreak/>
              <w:t>09.10.2019-31.12.2019</w:t>
            </w:r>
          </w:p>
        </w:tc>
      </w:tr>
      <w:tr w:rsidR="00050977" w:rsidRPr="00050977" w:rsidTr="007F1636">
        <w:trPr>
          <w:trHeight w:val="5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Convenție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nr.114354/16.10.2019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Grădinița cu Program </w:t>
            </w:r>
            <w:proofErr w:type="gramStart"/>
            <w:r w:rsidRPr="00050977">
              <w:rPr>
                <w:rFonts w:ascii="Times New Roman" w:eastAsia="Times New Roman" w:hAnsi="Times New Roman" w:cs="Times New Roman"/>
                <w:color w:val="000000"/>
                <w:sz w:val="20"/>
                <w:szCs w:val="20"/>
              </w:rPr>
              <w:t>Prelungit ”</w:t>
            </w:r>
            <w:proofErr w:type="gramEnd"/>
            <w:r w:rsidRPr="00050977">
              <w:rPr>
                <w:rFonts w:ascii="Times New Roman" w:eastAsia="Times New Roman" w:hAnsi="Times New Roman" w:cs="Times New Roman"/>
                <w:color w:val="000000"/>
                <w:sz w:val="20"/>
                <w:szCs w:val="20"/>
              </w:rPr>
              <w:t>Gulliver” Suceava, jud.Suceava nr. 2969/04.10.2019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Colaborarea între cele două părți semnatare, cât și al întăririi cooperării interinstituționale, prin realizarea în parteneriat a activităților educative și extraccuriculare specifice, care se adresează preșcolarilor și părinților acestora, cadrelor didactice, conform adreselor M.E.C.I. cât și activităților metodice.</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r>
      <w:tr w:rsidR="00050977" w:rsidRPr="00050977" w:rsidTr="007F1636">
        <w:trPr>
          <w:trHeight w:val="5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Contract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nr.112862/11.10.2019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Asociația „Lindenfeld” nr. 144/02.10.2019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Părțile semnatare vor asigura implementarea programului educațional „Ajungem Mari” prin derularea de proiecte educaționale și socio-recreative pentru copiii aflați în sistemul de protecție socială sau în familii beneficiare de servicii sociale</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11.10.2019-11.10.2020</w:t>
            </w:r>
          </w:p>
        </w:tc>
      </w:tr>
      <w:tr w:rsidR="00050977" w:rsidRPr="00050977" w:rsidTr="007F1636">
        <w:trPr>
          <w:trHeight w:val="2716"/>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Convenție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nr.117972/30.10.2019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Asociatia Natională pentru Persoanele cu Dizabilități A.N.P.D. Nr. 9654/06.11.2019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Stabilirea și dezvoltarea relațiilor de colaborare între părți, conform competențelor deținute de acestea în temeiul actelor normative în conformitate cu care sunt  organizate și functioneaza, pentru realizarea în comun a unor activități în cadrul proiectului „Facilitarea inserției pe piața muncii a persoanelor cu dizabilități”, proiect implementat de ANPD, în parteneriat cu ANOFM, cofinanțat din Programul Educațional Capital Uman-axa prioritară 3- Locuri de muncă pentru toți, al cărui obiectiv general este Asigurarea accesului persoanelor cu dizabilități, în condiții de egalitate cu ceilalți, la mediul fizic, informațional și comunicațional în vederea creșterii șanselor de ocupare și ponderii persoanelor cu dizabilități angajate pe piața liberă a muncii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r>
      <w:tr w:rsidR="00050977" w:rsidRPr="00050977" w:rsidTr="007F1636">
        <w:trPr>
          <w:trHeight w:val="586"/>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Acord de parteneriat</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125893/26.11.2019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Complexul de Recuperare Neuro-Psiho-Motorie "Blijdorp - O Nouă Viață" Nr. 5347/26.11.2019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Colegiul de Artă "Ciprian Porumbescu" Suceava, Nr. 6196/25.11.2019</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Prezentul proiect are ca scop sensibilizarea elevilor la nevoile speciale ale copiilor cu dizabilități prin stabilirea unor relații de socializare, care să formeze trăsături pozitive de caracter la școlarii mici: bunătatea, dărnicia, altruismul.</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20 noiembrie-19 decembrie 2019</w:t>
            </w:r>
          </w:p>
        </w:tc>
      </w:tr>
      <w:tr w:rsidR="00050977" w:rsidRPr="00050977" w:rsidTr="007F1636">
        <w:trPr>
          <w:trHeight w:val="279"/>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Convenție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126683/ 28.11.2019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Centrul de plasament Colț Alb Suceava,   Nr. 786/26.11.2019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Școala Gimnazială Bălăceana, Nr. 1704/21.11.2019</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Prezenta convenție are scopul colaborării între cele două părți semnatare</w:t>
            </w:r>
            <w:proofErr w:type="gramStart"/>
            <w:r w:rsidRPr="00050977">
              <w:rPr>
                <w:rFonts w:ascii="Times New Roman" w:eastAsia="Times New Roman" w:hAnsi="Times New Roman" w:cs="Times New Roman"/>
                <w:color w:val="000000"/>
                <w:sz w:val="20"/>
                <w:szCs w:val="20"/>
              </w:rPr>
              <w:t>,cât</w:t>
            </w:r>
            <w:proofErr w:type="gramEnd"/>
            <w:r w:rsidRPr="00050977">
              <w:rPr>
                <w:rFonts w:ascii="Times New Roman" w:eastAsia="Times New Roman" w:hAnsi="Times New Roman" w:cs="Times New Roman"/>
                <w:color w:val="000000"/>
                <w:sz w:val="20"/>
                <w:szCs w:val="20"/>
              </w:rPr>
              <w:t xml:space="preserve"> și al întăririi cooperării interinstituționale, prin realizarea în parteneriat a activităților educative și extracurriculare specific, care se adresează școlarilor, părinților acestora, precum și cadrelor didactice.</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Perioadă nedeterminată</w:t>
            </w:r>
          </w:p>
        </w:tc>
      </w:tr>
      <w:tr w:rsidR="00050977" w:rsidRPr="00050977" w:rsidTr="007F1636">
        <w:trPr>
          <w:trHeight w:val="421"/>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Proiect educațional de </w:t>
            </w:r>
            <w:r w:rsidRPr="00050977">
              <w:rPr>
                <w:rFonts w:ascii="Times New Roman" w:eastAsia="Times New Roman" w:hAnsi="Times New Roman" w:cs="Times New Roman"/>
                <w:color w:val="000000"/>
                <w:sz w:val="20"/>
                <w:szCs w:val="20"/>
              </w:rPr>
              <w:lastRenderedPageBreak/>
              <w:t>voluntariat                  Un pod între inimi</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lastRenderedPageBreak/>
              <w:t>D.G.A.S.P.C. SV. Nr. 123975/ 18.11.2019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SPPACD Rădăuți-Solca, Casa de tip </w:t>
            </w:r>
            <w:r w:rsidRPr="00050977">
              <w:rPr>
                <w:rFonts w:ascii="Times New Roman" w:eastAsia="Times New Roman" w:hAnsi="Times New Roman" w:cs="Times New Roman"/>
                <w:color w:val="000000"/>
                <w:sz w:val="20"/>
                <w:szCs w:val="20"/>
              </w:rPr>
              <w:lastRenderedPageBreak/>
              <w:t xml:space="preserve">familial "Universul Copiilor" Rădăuți,  Nr. 1157/18.11.2019 </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lastRenderedPageBreak/>
              <w:t xml:space="preserve">Școala Gimnazială </w:t>
            </w:r>
            <w:r w:rsidRPr="00050977">
              <w:rPr>
                <w:rFonts w:ascii="Times New Roman" w:eastAsia="Times New Roman" w:hAnsi="Times New Roman" w:cs="Times New Roman"/>
                <w:color w:val="000000"/>
                <w:sz w:val="20"/>
                <w:szCs w:val="20"/>
              </w:rPr>
              <w:lastRenderedPageBreak/>
              <w:t>"Regina Elisabeta" Rădăuți            Nr.  1453/17.10.2019</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lastRenderedPageBreak/>
              <w:t xml:space="preserve">Proiectul "Un pod între inimi" are ca obiectiv general realizarea integrării în societate a copiilor </w:t>
            </w:r>
            <w:r w:rsidRPr="00050977">
              <w:rPr>
                <w:rFonts w:ascii="Times New Roman" w:eastAsia="Times New Roman" w:hAnsi="Times New Roman" w:cs="Times New Roman"/>
                <w:color w:val="000000"/>
                <w:sz w:val="20"/>
                <w:szCs w:val="20"/>
              </w:rPr>
              <w:lastRenderedPageBreak/>
              <w:t xml:space="preserve">și tinerilor aflați în dificultate, prin angajarea tuturor celor interesați într-un program educațional de activități ce promovează incluziunea socială. </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lastRenderedPageBreak/>
              <w:t>Anul Școlar 2019-2020</w:t>
            </w:r>
          </w:p>
        </w:tc>
      </w:tr>
      <w:tr w:rsidR="00050977" w:rsidRPr="00050977" w:rsidTr="007F1636">
        <w:trPr>
          <w:trHeight w:val="536"/>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Acord de parteneriat</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126796/28.11.2019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Complexul de Recuperare Neuro-Psiho-Motorie "Blijdorp - O Nouă Viață" Nr. 5377/29.11.2019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Școala Gimnazială Bosanci, Nr. 2268/28.11.2019</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Prezentul proiect are ca scop donarea de fructe și legume de către elevii clasei a V-</w:t>
            </w:r>
            <w:proofErr w:type="gramStart"/>
            <w:r w:rsidRPr="00050977">
              <w:rPr>
                <w:rFonts w:ascii="Times New Roman" w:eastAsia="Times New Roman" w:hAnsi="Times New Roman" w:cs="Times New Roman"/>
                <w:color w:val="000000"/>
                <w:sz w:val="20"/>
                <w:szCs w:val="20"/>
              </w:rPr>
              <w:t>a</w:t>
            </w:r>
            <w:proofErr w:type="gramEnd"/>
            <w:r w:rsidRPr="00050977">
              <w:rPr>
                <w:rFonts w:ascii="Times New Roman" w:eastAsia="Times New Roman" w:hAnsi="Times New Roman" w:cs="Times New Roman"/>
                <w:color w:val="000000"/>
                <w:sz w:val="20"/>
                <w:szCs w:val="20"/>
              </w:rPr>
              <w:t xml:space="preserve"> A, de la Școala gimnazială Bosanci, în cadrul campaniei sociale- Săptămâna fructelor și a legumelor, desfășurată în perioadsa 25-29 noiembrie 2019.</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Anul Școlar 2019-2020</w:t>
            </w:r>
          </w:p>
        </w:tc>
      </w:tr>
      <w:tr w:rsidR="00050977" w:rsidRPr="00050977" w:rsidTr="007F1636">
        <w:trPr>
          <w:trHeight w:val="51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Convenție de parteneriat</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125988/26.11.2019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Blue Heron Foundation</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Obiectul convenției îl reprezintă colaborarea dintre părți în vederea oferirii unui suport financiar și moral Bursierilor Fundației Blue Heron, tineri proveniți din sistemul de protecție al DGASPC Suceava.</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de la data semnării de ambele părți - până la sfârșitul anului universitar 2019-2020, cu posibilitatea prelungirii</w:t>
            </w:r>
          </w:p>
        </w:tc>
      </w:tr>
      <w:tr w:rsidR="00050977" w:rsidRPr="00050977" w:rsidTr="007F1636">
        <w:trPr>
          <w:trHeight w:val="1075"/>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Acord de parteneriat</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130078/12.12.2019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Asociația PACT - Parent and Child Training, Suceava, Nr. 129/2019</w:t>
            </w:r>
          </w:p>
        </w:tc>
        <w:tc>
          <w:tcPr>
            <w:tcW w:w="1689" w:type="dxa"/>
            <w:tcBorders>
              <w:top w:val="nil"/>
              <w:left w:val="nil"/>
              <w:bottom w:val="single" w:sz="4" w:space="0" w:color="auto"/>
              <w:right w:val="single" w:sz="4" w:space="0" w:color="auto"/>
            </w:tcBorders>
            <w:shd w:val="clear" w:color="auto" w:fill="auto"/>
            <w:noWrap/>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Scopul prezentului acord de parteneriat stabilește cadrul general de colaborare dintre entitățile juridice/ instituțiile partenere privind:    - activități desfășurate în vederea dezvoltării personale a copiilor instituționalizați; - ajutor materiale pentru copii instituționalizați și pentru copii și familii cu nevoi materiale; - activități recreative și activități de consolidare a abilităților copiilor</w:t>
            </w:r>
            <w:proofErr w:type="gramStart"/>
            <w:r w:rsidRPr="00050977">
              <w:rPr>
                <w:rFonts w:ascii="Times New Roman" w:eastAsia="Times New Roman" w:hAnsi="Times New Roman" w:cs="Times New Roman"/>
                <w:color w:val="000000"/>
                <w:sz w:val="20"/>
                <w:szCs w:val="20"/>
              </w:rPr>
              <w:t>;-</w:t>
            </w:r>
            <w:proofErr w:type="gramEnd"/>
            <w:r w:rsidRPr="00050977">
              <w:rPr>
                <w:rFonts w:ascii="Times New Roman" w:eastAsia="Times New Roman" w:hAnsi="Times New Roman" w:cs="Times New Roman"/>
                <w:color w:val="000000"/>
                <w:sz w:val="20"/>
                <w:szCs w:val="20"/>
              </w:rPr>
              <w:t xml:space="preserve"> activități instructiv-educative.</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Perioadă nedeterminată</w:t>
            </w:r>
          </w:p>
        </w:tc>
      </w:tr>
      <w:tr w:rsidR="00050977" w:rsidRPr="00050977" w:rsidTr="007F1636">
        <w:trPr>
          <w:trHeight w:val="1827"/>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Acord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130392.13.12.2019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Centru de prevenire, evaluare și consiliere Antidrog Suceava</w:t>
            </w:r>
            <w:proofErr w:type="gramStart"/>
            <w:r w:rsidRPr="00050977">
              <w:rPr>
                <w:rFonts w:ascii="Times New Roman" w:eastAsia="Times New Roman" w:hAnsi="Times New Roman" w:cs="Times New Roman"/>
                <w:color w:val="000000"/>
                <w:sz w:val="20"/>
                <w:szCs w:val="20"/>
              </w:rPr>
              <w:t>,  Nr</w:t>
            </w:r>
            <w:proofErr w:type="gramEnd"/>
            <w:r w:rsidRPr="00050977">
              <w:rPr>
                <w:rFonts w:ascii="Times New Roman" w:eastAsia="Times New Roman" w:hAnsi="Times New Roman" w:cs="Times New Roman"/>
                <w:color w:val="000000"/>
                <w:sz w:val="20"/>
                <w:szCs w:val="20"/>
              </w:rPr>
              <w:t xml:space="preserve">. 4163924/12.12. 2019 </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Implementarea la Centrul de Servicii Multifuncționale pentru copilul aflat în Dificultate Fălticeni, a proiectului național "Fred Goes net - intervenții timpurii pentru consumatorii de droguri care au fost identificați/depistați pentru prima oară", ce își propune creșterea accesibilității tinerilor care se află la riscul de a deveni dependenți de droguri la serviciile integrate de prevenire și asistență, cu scopul reducerii riscului de a deveni dependenți de droguri.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4 luni începând cu 01.01.2020</w:t>
            </w:r>
          </w:p>
        </w:tc>
      </w:tr>
      <w:tr w:rsidR="00050977" w:rsidRPr="00050977" w:rsidTr="007F1636">
        <w:trPr>
          <w:trHeight w:val="88"/>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Contract de parteneriat</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128246/05.12.2019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Școala Gimnazială "Bogdan Vodă" Câmpulung Moldovenesc,    Nr. 1911/03.12.2019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Obiectul prezentului contract de parteneriat îl reprezintă colaborarea dintre aplicant și partener în vederea organizării și desfășurării de activități educative în cadrul Parteneriatului Educațional </w:t>
            </w:r>
            <w:proofErr w:type="gramStart"/>
            <w:r w:rsidRPr="00050977">
              <w:rPr>
                <w:rFonts w:ascii="Times New Roman" w:eastAsia="Times New Roman" w:hAnsi="Times New Roman" w:cs="Times New Roman"/>
                <w:color w:val="000000"/>
                <w:sz w:val="20"/>
                <w:szCs w:val="20"/>
              </w:rPr>
              <w:t>" Dăruind</w:t>
            </w:r>
            <w:proofErr w:type="gramEnd"/>
            <w:r w:rsidRPr="00050977">
              <w:rPr>
                <w:rFonts w:ascii="Times New Roman" w:eastAsia="Times New Roman" w:hAnsi="Times New Roman" w:cs="Times New Roman"/>
                <w:color w:val="000000"/>
                <w:sz w:val="20"/>
                <w:szCs w:val="20"/>
              </w:rPr>
              <w:t xml:space="preserve"> Vei Dobândi".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Pe perioada anilor școlari 2019-2023</w:t>
            </w:r>
          </w:p>
        </w:tc>
      </w:tr>
      <w:tr w:rsidR="00050977" w:rsidRPr="00050977" w:rsidTr="007F1636">
        <w:trPr>
          <w:trHeight w:val="5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Conventie de Parteneriat</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128892/09.12.2019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Complexul de Recuperare Neuro-Psiho-Motorie „Blijdorp - O nouă viață”</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Fundația My Brother s Keepers nr.370/29.11.2019</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Lărgirea orizontului  copilului/tanarului cu nevoi speciale si a familiei acestuia, prin implicarea acestora și a personalului complexului într-un program de acțiuni educaționale, de socializare și </w:t>
            </w:r>
            <w:r w:rsidRPr="00050977">
              <w:rPr>
                <w:rFonts w:ascii="Times New Roman" w:eastAsia="Times New Roman" w:hAnsi="Times New Roman" w:cs="Times New Roman"/>
                <w:color w:val="000000"/>
                <w:sz w:val="20"/>
                <w:szCs w:val="20"/>
              </w:rPr>
              <w:lastRenderedPageBreak/>
              <w:t>activități recreative care implica intrarea in contact cu limba engleza și cultura americană; incurajarea personalului complexului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lastRenderedPageBreak/>
              <w:t>nedeterminată</w:t>
            </w:r>
          </w:p>
        </w:tc>
      </w:tr>
      <w:tr w:rsidR="00050977" w:rsidRPr="00050977" w:rsidTr="007F1636">
        <w:trPr>
          <w:trHeight w:val="572"/>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Proiect Educațional</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123099/14.11.2019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Scoala Gimnazială Pojorata nr. 4069/14.10.2019</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Asociația Freamăt de Speranță Câmpulung Moldovenesc nr. 367/27.11.2019</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xml:space="preserve">Formarea elevilor din scoala și a unui minim de persoane din institutiile partenere, in spiritul iplicarii voluntare și soluționării unor probleme sociale, culturale, și educaționale identificateîn comunitatea în care traiesc. Se va urmari incurajarea si sprijinirea participarii active </w:t>
            </w:r>
            <w:proofErr w:type="gramStart"/>
            <w:r w:rsidRPr="00050977">
              <w:rPr>
                <w:rFonts w:ascii="Times New Roman" w:eastAsia="Times New Roman" w:hAnsi="Times New Roman" w:cs="Times New Roman"/>
                <w:color w:val="000000"/>
                <w:sz w:val="20"/>
                <w:szCs w:val="20"/>
              </w:rPr>
              <w:t>a</w:t>
            </w:r>
            <w:proofErr w:type="gramEnd"/>
            <w:r w:rsidRPr="00050977">
              <w:rPr>
                <w:rFonts w:ascii="Times New Roman" w:eastAsia="Times New Roman" w:hAnsi="Times New Roman" w:cs="Times New Roman"/>
                <w:color w:val="000000"/>
                <w:sz w:val="20"/>
                <w:szCs w:val="20"/>
              </w:rPr>
              <w:t xml:space="preserve"> elevilor ca agenti sociali valorosi care sa dezvolte abilitati de implicare in diferite situatii de familie scoala comunitate si societate pe masura posibilitatilor proprii.</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r>
      <w:tr w:rsidR="00050977" w:rsidRPr="00050977" w:rsidTr="007F1636">
        <w:trPr>
          <w:trHeight w:val="50"/>
        </w:trPr>
        <w:tc>
          <w:tcPr>
            <w:tcW w:w="736" w:type="dxa"/>
            <w:tcBorders>
              <w:top w:val="nil"/>
              <w:left w:val="single" w:sz="4" w:space="0" w:color="auto"/>
              <w:bottom w:val="single" w:sz="4" w:space="0" w:color="auto"/>
              <w:right w:val="single" w:sz="4" w:space="0" w:color="auto"/>
            </w:tcBorders>
            <w:shd w:val="clear" w:color="auto" w:fill="auto"/>
            <w:vAlign w:val="center"/>
          </w:tcPr>
          <w:p w:rsidR="00050977" w:rsidRPr="007F1636" w:rsidRDefault="00050977" w:rsidP="007F1636">
            <w:pPr>
              <w:pStyle w:val="ListParagraph"/>
              <w:numPr>
                <w:ilvl w:val="0"/>
                <w:numId w:val="1"/>
              </w:numPr>
              <w:spacing w:after="0" w:line="240" w:lineRule="auto"/>
              <w:jc w:val="center"/>
              <w:rPr>
                <w:rFonts w:ascii="Times New Roman" w:eastAsia="Times New Roman" w:hAnsi="Times New Roman" w:cs="Times New Roman"/>
                <w:color w:val="000000"/>
                <w:sz w:val="20"/>
                <w:szCs w:val="20"/>
              </w:rPr>
            </w:pPr>
          </w:p>
        </w:tc>
        <w:tc>
          <w:tcPr>
            <w:tcW w:w="1547"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Conventie de colaborare</w:t>
            </w:r>
          </w:p>
        </w:tc>
        <w:tc>
          <w:tcPr>
            <w:tcW w:w="19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D.G.A.S.P.C. SV nr. 132345/19.12.2019</w:t>
            </w:r>
          </w:p>
        </w:tc>
        <w:tc>
          <w:tcPr>
            <w:tcW w:w="2183"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Grădinița cu Program Prelungit „Pinochio” Fălticeni</w:t>
            </w:r>
          </w:p>
        </w:tc>
        <w:tc>
          <w:tcPr>
            <w:tcW w:w="1689"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 </w:t>
            </w:r>
          </w:p>
        </w:tc>
        <w:tc>
          <w:tcPr>
            <w:tcW w:w="434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Colaborarea intre cele două părti semnatare  in cadrul proiectelor tematice derulate cu prescolarii in conformitate cu Curriculumul pentru invatamantul prescolar, a proiectelor de parteneriat educational local, a Campaniei SNAC „Nouă ne pasă”, etc.</w:t>
            </w:r>
          </w:p>
        </w:tc>
        <w:tc>
          <w:tcPr>
            <w:tcW w:w="1625" w:type="dxa"/>
            <w:tcBorders>
              <w:top w:val="nil"/>
              <w:left w:val="nil"/>
              <w:bottom w:val="single" w:sz="4" w:space="0" w:color="auto"/>
              <w:right w:val="single" w:sz="4" w:space="0" w:color="auto"/>
            </w:tcBorders>
            <w:shd w:val="clear" w:color="auto" w:fill="auto"/>
            <w:vAlign w:val="center"/>
            <w:hideMark/>
          </w:tcPr>
          <w:p w:rsidR="00050977" w:rsidRPr="00050977" w:rsidRDefault="00050977" w:rsidP="007F1636">
            <w:pPr>
              <w:spacing w:after="0" w:line="240" w:lineRule="auto"/>
              <w:rPr>
                <w:rFonts w:ascii="Times New Roman" w:eastAsia="Times New Roman" w:hAnsi="Times New Roman" w:cs="Times New Roman"/>
                <w:color w:val="000000"/>
                <w:sz w:val="20"/>
                <w:szCs w:val="20"/>
              </w:rPr>
            </w:pPr>
            <w:r w:rsidRPr="00050977">
              <w:rPr>
                <w:rFonts w:ascii="Times New Roman" w:eastAsia="Times New Roman" w:hAnsi="Times New Roman" w:cs="Times New Roman"/>
                <w:color w:val="000000"/>
                <w:sz w:val="20"/>
                <w:szCs w:val="20"/>
              </w:rPr>
              <w:t>anul scolar 2019-2020</w:t>
            </w:r>
          </w:p>
        </w:tc>
      </w:tr>
    </w:tbl>
    <w:p w:rsidR="00050977" w:rsidRPr="00050977" w:rsidRDefault="00050977">
      <w:pPr>
        <w:rPr>
          <w:rFonts w:ascii="Times New Roman" w:hAnsi="Times New Roman" w:cs="Times New Roman"/>
          <w:sz w:val="20"/>
          <w:szCs w:val="20"/>
        </w:rPr>
      </w:pPr>
      <w:bookmarkStart w:id="0" w:name="_GoBack"/>
      <w:bookmarkEnd w:id="0"/>
    </w:p>
    <w:sectPr w:rsidR="00050977" w:rsidRPr="00050977" w:rsidSect="00050977">
      <w:pgSz w:w="15840" w:h="12240" w:orient="landscape"/>
      <w:pgMar w:top="680" w:right="737"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20C0"/>
    <w:multiLevelType w:val="hybridMultilevel"/>
    <w:tmpl w:val="3284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77"/>
    <w:rsid w:val="00050977"/>
    <w:rsid w:val="0011624A"/>
    <w:rsid w:val="007F1636"/>
    <w:rsid w:val="008F2CD7"/>
    <w:rsid w:val="00992412"/>
    <w:rsid w:val="00AA5C77"/>
    <w:rsid w:val="00E5109C"/>
    <w:rsid w:val="00EC4351"/>
    <w:rsid w:val="00E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7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Camelia-Liliana Mateoaea</dc:creator>
  <cp:lastModifiedBy>Camelia-Liliana Mateoaea</cp:lastModifiedBy>
  <cp:revision>2</cp:revision>
  <dcterms:created xsi:type="dcterms:W3CDTF">2020-02-25T14:50:00Z</dcterms:created>
  <dcterms:modified xsi:type="dcterms:W3CDTF">2020-02-26T08:45:00Z</dcterms:modified>
</cp:coreProperties>
</file>