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163" w:rsidRDefault="00433163">
      <w:pPr>
        <w:spacing w:beforeAutospacing="1" w:afterAutospacing="1" w:line="240" w:lineRule="auto"/>
        <w:jc w:val="center"/>
        <w:rPr>
          <w:rFonts w:ascii="Times New Roman" w:hAnsi="Times New Roman"/>
          <w:sz w:val="24"/>
          <w:szCs w:val="24"/>
        </w:rPr>
      </w:pPr>
      <w:bookmarkStart w:id="0" w:name="_GoBack"/>
      <w:bookmarkEnd w:id="0"/>
    </w:p>
    <w:p w:rsidR="00433163" w:rsidRDefault="00433163">
      <w:pPr>
        <w:spacing w:beforeAutospacing="1" w:afterAutospacing="1" w:line="240" w:lineRule="auto"/>
        <w:jc w:val="center"/>
        <w:rPr>
          <w:rFonts w:ascii="Times New Roman" w:hAnsi="Times New Roman"/>
          <w:sz w:val="24"/>
          <w:szCs w:val="24"/>
        </w:rPr>
      </w:pPr>
      <w:r>
        <w:rPr>
          <w:rFonts w:ascii="Times New Roman" w:hAnsi="Times New Roman"/>
          <w:b/>
          <w:bCs/>
          <w:sz w:val="24"/>
          <w:szCs w:val="24"/>
        </w:rPr>
        <w:t>CENTRUL DE SERVICII MULTIFUNCȚIONALE PENTRU COPILUL AFLAT ÎN DIFICULTATE FĂLTICENI</w:t>
      </w:r>
    </w:p>
    <w:p w:rsidR="00433163" w:rsidRDefault="00433163">
      <w:pPr>
        <w:spacing w:beforeAutospacing="1" w:afterAutospacing="1" w:line="240" w:lineRule="auto"/>
        <w:jc w:val="center"/>
        <w:rPr>
          <w:rFonts w:ascii="Times New Roman" w:hAnsi="Times New Roman"/>
          <w:sz w:val="24"/>
          <w:szCs w:val="24"/>
        </w:rPr>
      </w:pPr>
    </w:p>
    <w:p w:rsidR="00433163" w:rsidRDefault="00433163">
      <w:pPr>
        <w:spacing w:beforeAutospacing="1" w:afterAutospacing="1" w:line="240" w:lineRule="auto"/>
        <w:jc w:val="center"/>
        <w:rPr>
          <w:rFonts w:ascii="Times New Roman" w:hAnsi="Times New Roman"/>
          <w:sz w:val="24"/>
          <w:szCs w:val="24"/>
        </w:rPr>
      </w:pPr>
    </w:p>
    <w:p w:rsidR="00433163" w:rsidRDefault="00433163">
      <w:pPr>
        <w:spacing w:beforeAutospacing="1" w:afterAutospacing="1"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Centrul de servicii multifuncționale pentru copilul aflat în dificultate Fălticeni</w:t>
      </w:r>
      <w:r>
        <w:rPr>
          <w:rFonts w:ascii="Times New Roman" w:hAnsi="Times New Roman"/>
          <w:sz w:val="24"/>
          <w:szCs w:val="24"/>
        </w:rPr>
        <w:t xml:space="preserve"> a fost înființat prin reorganizarea Direcției Generale de Asistență Socială și Protecția Copilului a Județului Suceava și cuprinde: apartamente, case de tip familial pentru copilul cu dizabilități, Adăpost de zi şi de noapte pentru copiii străzii „Lizuca”.</w:t>
      </w:r>
    </w:p>
    <w:p w:rsidR="00433163" w:rsidRDefault="00433163">
      <w:pPr>
        <w:spacing w:beforeAutospacing="1" w:afterAutospacing="1" w:line="240" w:lineRule="auto"/>
        <w:rPr>
          <w:rFonts w:ascii="Times New Roman" w:hAnsi="Times New Roman"/>
          <w:sz w:val="24"/>
          <w:szCs w:val="24"/>
        </w:rPr>
      </w:pPr>
      <w:r>
        <w:rPr>
          <w:rFonts w:ascii="Times New Roman" w:hAnsi="Times New Roman"/>
          <w:sz w:val="24"/>
          <w:szCs w:val="24"/>
          <w:lang w:val="it-IT"/>
        </w:rPr>
        <w:t xml:space="preserve">     Sediul de la care se organizează furnizarea serviciilor: Aleea Căminului nr.2, municipiul Fălticeni, jud. </w:t>
      </w:r>
      <w:r>
        <w:rPr>
          <w:rFonts w:ascii="Times New Roman" w:hAnsi="Times New Roman"/>
          <w:sz w:val="24"/>
          <w:szCs w:val="24"/>
        </w:rPr>
        <w:t>Suceava, tel. 0230545955</w:t>
      </w:r>
      <w:r>
        <w:rPr>
          <w:rFonts w:ascii="Times New Roman" w:hAnsi="Times New Roman"/>
          <w:sz w:val="24"/>
          <w:szCs w:val="24"/>
        </w:rPr>
        <w:br/>
      </w:r>
    </w:p>
    <w:p w:rsidR="00433163" w:rsidRDefault="00433163">
      <w:pPr>
        <w:spacing w:beforeAutospacing="1" w:afterAutospacing="1" w:line="240" w:lineRule="auto"/>
        <w:rPr>
          <w:rFonts w:ascii="Times New Roman" w:hAnsi="Times New Roman"/>
          <w:sz w:val="24"/>
          <w:szCs w:val="24"/>
        </w:rPr>
      </w:pPr>
      <w:r>
        <w:rPr>
          <w:rFonts w:ascii="Times New Roman" w:hAnsi="Times New Roman"/>
          <w:b/>
          <w:bCs/>
          <w:sz w:val="24"/>
          <w:szCs w:val="24"/>
        </w:rPr>
        <w:t xml:space="preserve">    Misiunea generală </w:t>
      </w:r>
      <w:r>
        <w:rPr>
          <w:rFonts w:ascii="Times New Roman" w:hAnsi="Times New Roman"/>
          <w:sz w:val="24"/>
          <w:szCs w:val="24"/>
        </w:rPr>
        <w:t>a acestui serviciu constă în: furnizarea sau accesul copiilor pe o perioadă determinată la pregătire în vederea reintegrării sau integrării familiale, găzduire în condiţii optime, îngrijire conform normelor igienico-sanitare, acordarea de sprijin efectiv emoţional , accesul la educaţie nonformală şi informală, consiliere permanentă, formarea şi dezvoltarea deprinderilor de viaţă, integrarea socio-profesională, desfăşurarea în condiţii optime în propria locaţie a acţiunilor şi activităţilor, acces la viaţa comunitară.</w:t>
      </w:r>
    </w:p>
    <w:p w:rsidR="00433163" w:rsidRDefault="00433163">
      <w:pPr>
        <w:spacing w:beforeAutospacing="1" w:afterAutospacing="1" w:line="240" w:lineRule="auto"/>
        <w:rPr>
          <w:rFonts w:ascii="Times New Roman" w:hAnsi="Times New Roman"/>
          <w:sz w:val="24"/>
          <w:szCs w:val="24"/>
          <w:lang w:val="it-IT"/>
        </w:rPr>
      </w:pPr>
      <w:r>
        <w:rPr>
          <w:rFonts w:ascii="Times New Roman" w:hAnsi="Times New Roman"/>
          <w:sz w:val="24"/>
          <w:szCs w:val="24"/>
          <w:lang w:val="it-IT"/>
        </w:rPr>
        <w:t>Principlalele funcții ale serviciilor sociale sunt:</w:t>
      </w:r>
    </w:p>
    <w:p w:rsidR="00433163" w:rsidRDefault="00433163">
      <w:pPr>
        <w:numPr>
          <w:ilvl w:val="0"/>
          <w:numId w:val="1"/>
        </w:numPr>
        <w:spacing w:beforeAutospacing="1" w:after="0" w:line="240" w:lineRule="auto"/>
        <w:rPr>
          <w:rFonts w:ascii="Times New Roman" w:hAnsi="Times New Roman"/>
          <w:sz w:val="24"/>
          <w:szCs w:val="24"/>
        </w:rPr>
      </w:pPr>
      <w:r>
        <w:rPr>
          <w:rFonts w:ascii="Times New Roman" w:hAnsi="Times New Roman"/>
          <w:b/>
          <w:bCs/>
          <w:sz w:val="24"/>
          <w:szCs w:val="24"/>
        </w:rPr>
        <w:t>de furnizare a serviciilor sociale de interes public general/local;</w:t>
      </w:r>
    </w:p>
    <w:p w:rsidR="00433163" w:rsidRDefault="00433163">
      <w:pPr>
        <w:numPr>
          <w:ilvl w:val="0"/>
          <w:numId w:val="1"/>
        </w:numPr>
        <w:spacing w:after="0" w:line="240" w:lineRule="auto"/>
        <w:rPr>
          <w:rFonts w:ascii="Times New Roman" w:hAnsi="Times New Roman"/>
          <w:sz w:val="24"/>
          <w:szCs w:val="24"/>
          <w:lang w:val="it-IT"/>
        </w:rPr>
      </w:pPr>
      <w:r>
        <w:rPr>
          <w:rFonts w:ascii="Times New Roman" w:hAnsi="Times New Roman"/>
          <w:b/>
          <w:bCs/>
          <w:sz w:val="24"/>
          <w:szCs w:val="24"/>
          <w:lang w:val="it-IT"/>
        </w:rPr>
        <w:t>de informare a beneficiarilor, potențialilor beneficiari, autorităților publice și publicului larg despre domeniul său de activitate;</w:t>
      </w:r>
    </w:p>
    <w:p w:rsidR="00433163" w:rsidRDefault="00433163">
      <w:pPr>
        <w:numPr>
          <w:ilvl w:val="0"/>
          <w:numId w:val="1"/>
        </w:numPr>
        <w:spacing w:after="0" w:line="240" w:lineRule="auto"/>
        <w:rPr>
          <w:rFonts w:ascii="Times New Roman" w:hAnsi="Times New Roman"/>
          <w:sz w:val="24"/>
          <w:szCs w:val="24"/>
          <w:lang w:val="it-IT"/>
        </w:rPr>
      </w:pPr>
      <w:r>
        <w:rPr>
          <w:rFonts w:ascii="Times New Roman" w:hAnsi="Times New Roman"/>
          <w:b/>
          <w:bCs/>
          <w:sz w:val="24"/>
          <w:szCs w:val="24"/>
          <w:lang w:val="it-IT"/>
        </w:rPr>
        <w:t>de promovare a drepturilor beneficiarilor și a unei imagini pozitive a acestora, de promovare a drepturilor omului în general, precum și de prevenire a situațiilor de dificultate în care pot intra categoriile vulnerabile care fac parte din categoria de persoane beneficiare, potrivit scopului acestuia;</w:t>
      </w:r>
    </w:p>
    <w:p w:rsidR="00433163" w:rsidRDefault="00433163">
      <w:pPr>
        <w:numPr>
          <w:ilvl w:val="0"/>
          <w:numId w:val="1"/>
        </w:numPr>
        <w:spacing w:after="0" w:line="240" w:lineRule="auto"/>
        <w:rPr>
          <w:rFonts w:ascii="Times New Roman" w:hAnsi="Times New Roman"/>
          <w:sz w:val="24"/>
          <w:szCs w:val="24"/>
        </w:rPr>
      </w:pPr>
      <w:r>
        <w:rPr>
          <w:rFonts w:ascii="Times New Roman" w:hAnsi="Times New Roman"/>
          <w:b/>
          <w:bCs/>
          <w:sz w:val="24"/>
          <w:szCs w:val="24"/>
        </w:rPr>
        <w:t>de asigurare a calității serviciilor sociale ;</w:t>
      </w:r>
    </w:p>
    <w:p w:rsidR="00433163" w:rsidRDefault="00433163">
      <w:pPr>
        <w:numPr>
          <w:ilvl w:val="0"/>
          <w:numId w:val="1"/>
        </w:numPr>
        <w:spacing w:afterAutospacing="1" w:line="240" w:lineRule="auto"/>
        <w:rPr>
          <w:rFonts w:ascii="Times New Roman" w:hAnsi="Times New Roman"/>
          <w:sz w:val="24"/>
          <w:szCs w:val="24"/>
        </w:rPr>
      </w:pPr>
      <w:r>
        <w:rPr>
          <w:rFonts w:ascii="Times New Roman" w:hAnsi="Times New Roman"/>
          <w:b/>
          <w:bCs/>
          <w:sz w:val="24"/>
          <w:szCs w:val="24"/>
        </w:rPr>
        <w:t>de administrare a resurselor financiare, materiale şi umane ale centrului .</w:t>
      </w:r>
    </w:p>
    <w:p w:rsidR="00433163" w:rsidRDefault="00433163">
      <w:pPr>
        <w:spacing w:beforeAutospacing="1" w:afterAutospacing="1" w:line="240" w:lineRule="auto"/>
        <w:rPr>
          <w:rFonts w:ascii="Times New Roman" w:hAnsi="Times New Roman"/>
          <w:sz w:val="24"/>
          <w:szCs w:val="24"/>
        </w:rPr>
      </w:pPr>
      <w:r>
        <w:rPr>
          <w:rFonts w:ascii="Times New Roman" w:hAnsi="Times New Roman"/>
          <w:b/>
          <w:bCs/>
          <w:sz w:val="24"/>
          <w:szCs w:val="24"/>
        </w:rPr>
        <w:t>Structura Centrului de servicii multifuncționale pentru copilul aflat în dificultate Fălticeni</w:t>
      </w:r>
    </w:p>
    <w:p w:rsidR="00433163" w:rsidRDefault="00433163">
      <w:pPr>
        <w:spacing w:beforeAutospacing="1" w:afterAutospacing="1" w:line="240" w:lineRule="auto"/>
        <w:rPr>
          <w:rFonts w:ascii="Times New Roman" w:hAnsi="Times New Roman"/>
          <w:sz w:val="24"/>
          <w:szCs w:val="24"/>
        </w:rPr>
      </w:pPr>
      <w:r>
        <w:rPr>
          <w:rFonts w:ascii="Times New Roman" w:hAnsi="Times New Roman"/>
          <w:b/>
          <w:bCs/>
          <w:sz w:val="24"/>
          <w:szCs w:val="24"/>
        </w:rPr>
        <w:t xml:space="preserve">                 Serviciul social Apartament </w:t>
      </w:r>
      <w:r>
        <w:rPr>
          <w:rFonts w:ascii="Times New Roman" w:hAnsi="Times New Roman"/>
          <w:sz w:val="24"/>
          <w:szCs w:val="24"/>
        </w:rPr>
        <w:t>„</w:t>
      </w:r>
      <w:r>
        <w:rPr>
          <w:rFonts w:ascii="Times New Roman" w:hAnsi="Times New Roman"/>
          <w:b/>
          <w:bCs/>
          <w:sz w:val="24"/>
          <w:szCs w:val="24"/>
        </w:rPr>
        <w:t>Stâni</w:t>
      </w:r>
      <w:r>
        <w:rPr>
          <w:rFonts w:ascii="Times New Roman" w:hAnsi="Times New Roman"/>
          <w:b/>
          <w:bCs/>
          <w:sz w:val="24"/>
          <w:szCs w:val="24"/>
          <w:lang w:val="ro-RO"/>
        </w:rPr>
        <w:t>șoara</w:t>
      </w:r>
      <w:r>
        <w:rPr>
          <w:rFonts w:ascii="Times New Roman" w:hAnsi="Times New Roman"/>
          <w:sz w:val="24"/>
          <w:szCs w:val="24"/>
        </w:rPr>
        <w:t>”</w:t>
      </w:r>
      <w:r>
        <w:rPr>
          <w:rFonts w:ascii="Times New Roman" w:hAnsi="Times New Roman"/>
          <w:b/>
          <w:bCs/>
          <w:sz w:val="24"/>
          <w:szCs w:val="24"/>
        </w:rPr>
        <w:t xml:space="preserve">, cod serviciu social 8790CR-C-I </w:t>
      </w:r>
      <w:r>
        <w:rPr>
          <w:rFonts w:ascii="Times New Roman" w:hAnsi="Times New Roman"/>
          <w:sz w:val="24"/>
          <w:szCs w:val="24"/>
        </w:rPr>
        <w:t>este înfiinţat şi  administrat de furnizorul Direcția Generală de Asistență Socială și Protecția Copilului a Județului Suceava</w:t>
      </w:r>
      <w:r>
        <w:rPr>
          <w:rFonts w:ascii="Times New Roman" w:hAnsi="Times New Roman"/>
          <w:b/>
          <w:bCs/>
          <w:sz w:val="24"/>
          <w:szCs w:val="24"/>
        </w:rPr>
        <w:t xml:space="preserve">,  are sediul în municipiul Fălticeni, </w:t>
      </w:r>
      <w:r>
        <w:rPr>
          <w:rFonts w:ascii="Times New Roman" w:hAnsi="Times New Roman"/>
          <w:sz w:val="24"/>
          <w:szCs w:val="24"/>
        </w:rPr>
        <w:t xml:space="preserve">str. 2 Grăniceri, bl.27, sc. A, ap.8, județul Suceava, cu o capacitate de 5 locuri. Beneficiarii serviciilor sociale acordate în </w:t>
      </w:r>
      <w:r>
        <w:rPr>
          <w:rFonts w:ascii="Times New Roman" w:hAnsi="Times New Roman"/>
          <w:b/>
          <w:bCs/>
          <w:sz w:val="24"/>
          <w:szCs w:val="24"/>
        </w:rPr>
        <w:t xml:space="preserve">Apartament </w:t>
      </w:r>
      <w:r>
        <w:rPr>
          <w:rFonts w:ascii="Times New Roman" w:hAnsi="Times New Roman"/>
          <w:sz w:val="24"/>
          <w:szCs w:val="24"/>
        </w:rPr>
        <w:t>„</w:t>
      </w:r>
      <w:r>
        <w:rPr>
          <w:rFonts w:ascii="Times New Roman" w:hAnsi="Times New Roman"/>
          <w:b/>
          <w:bCs/>
          <w:sz w:val="24"/>
          <w:szCs w:val="24"/>
        </w:rPr>
        <w:t>Stâni</w:t>
      </w:r>
      <w:r>
        <w:rPr>
          <w:rFonts w:ascii="Times New Roman" w:hAnsi="Times New Roman"/>
          <w:b/>
          <w:bCs/>
          <w:sz w:val="24"/>
          <w:szCs w:val="24"/>
          <w:lang w:val="ro-RO"/>
        </w:rPr>
        <w:t>șoara</w:t>
      </w:r>
      <w:r>
        <w:rPr>
          <w:rFonts w:ascii="Times New Roman" w:hAnsi="Times New Roman"/>
          <w:sz w:val="24"/>
          <w:szCs w:val="24"/>
        </w:rPr>
        <w:t>”</w:t>
      </w:r>
      <w:r>
        <w:rPr>
          <w:rFonts w:ascii="Times New Roman" w:hAnsi="Times New Roman"/>
          <w:b/>
          <w:bCs/>
          <w:sz w:val="24"/>
          <w:szCs w:val="24"/>
        </w:rPr>
        <w:t xml:space="preserve"> </w:t>
      </w:r>
      <w:r>
        <w:rPr>
          <w:rFonts w:ascii="Times New Roman" w:hAnsi="Times New Roman"/>
          <w:sz w:val="24"/>
          <w:szCs w:val="24"/>
        </w:rPr>
        <w:t>sunt copii fără dizabilități, indiferent de etnie, sex, religie şi clasă socială, cu vârste cuprinse între 7 – 18 ani, separați temporar sau definitiv de părinții lor, pentru care a fost dispusă o măsură de protecție.</w:t>
      </w:r>
    </w:p>
    <w:p w:rsidR="00433163" w:rsidRDefault="00433163">
      <w:pPr>
        <w:spacing w:beforeAutospacing="1" w:afterAutospacing="1"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 xml:space="preserve">Serviciul social  Apartament </w:t>
      </w:r>
      <w:r>
        <w:rPr>
          <w:rFonts w:ascii="Times New Roman" w:hAnsi="Times New Roman"/>
          <w:sz w:val="24"/>
          <w:szCs w:val="24"/>
        </w:rPr>
        <w:t>„</w:t>
      </w:r>
      <w:r>
        <w:rPr>
          <w:rFonts w:ascii="Times New Roman" w:hAnsi="Times New Roman"/>
          <w:b/>
          <w:bCs/>
          <w:sz w:val="24"/>
          <w:szCs w:val="24"/>
        </w:rPr>
        <w:t>Poiana</w:t>
      </w:r>
      <w:r>
        <w:rPr>
          <w:rFonts w:ascii="Times New Roman" w:hAnsi="Times New Roman"/>
          <w:sz w:val="24"/>
          <w:szCs w:val="24"/>
        </w:rPr>
        <w:t>”</w:t>
      </w:r>
      <w:r>
        <w:rPr>
          <w:rFonts w:ascii="Times New Roman" w:hAnsi="Times New Roman"/>
          <w:b/>
          <w:bCs/>
          <w:sz w:val="24"/>
          <w:szCs w:val="24"/>
        </w:rPr>
        <w:t>,</w:t>
      </w:r>
      <w:r>
        <w:rPr>
          <w:rFonts w:ascii="Times New Roman" w:hAnsi="Times New Roman"/>
          <w:sz w:val="24"/>
          <w:szCs w:val="24"/>
        </w:rPr>
        <w:t xml:space="preserve"> </w:t>
      </w:r>
      <w:r>
        <w:rPr>
          <w:rFonts w:ascii="Times New Roman" w:hAnsi="Times New Roman"/>
          <w:b/>
          <w:bCs/>
          <w:sz w:val="24"/>
          <w:szCs w:val="24"/>
        </w:rPr>
        <w:t xml:space="preserve">  cod serviciu social 8790CR-C-I </w:t>
      </w:r>
      <w:r>
        <w:rPr>
          <w:rFonts w:ascii="Times New Roman" w:hAnsi="Times New Roman"/>
          <w:sz w:val="24"/>
          <w:szCs w:val="24"/>
        </w:rPr>
        <w:t>este înfiinţat şi  administrat de furnizorul Direcția Generală de Asistență Socială și Protecția Copilului a Județului Suceava</w:t>
      </w:r>
      <w:r>
        <w:rPr>
          <w:rFonts w:ascii="Times New Roman" w:hAnsi="Times New Roman"/>
          <w:b/>
          <w:bCs/>
          <w:sz w:val="24"/>
          <w:szCs w:val="24"/>
        </w:rPr>
        <w:t xml:space="preserve">, are sediul în municipiul Fălticeni, </w:t>
      </w:r>
      <w:r>
        <w:rPr>
          <w:rFonts w:ascii="Times New Roman" w:hAnsi="Times New Roman"/>
          <w:sz w:val="24"/>
          <w:szCs w:val="24"/>
        </w:rPr>
        <w:t xml:space="preserve">str. 2 Grăniceri, bl.28, sc. D,  ap.11, județul Suceava, cu o capacitate de 5 locuri. Beneficiarii serviciilor sociale acordate în </w:t>
      </w:r>
      <w:r>
        <w:rPr>
          <w:rFonts w:ascii="Times New Roman" w:hAnsi="Times New Roman"/>
          <w:b/>
          <w:bCs/>
          <w:sz w:val="24"/>
          <w:szCs w:val="24"/>
        </w:rPr>
        <w:t xml:space="preserve">Apartament </w:t>
      </w:r>
      <w:r>
        <w:rPr>
          <w:rFonts w:ascii="Times New Roman" w:hAnsi="Times New Roman"/>
          <w:sz w:val="24"/>
          <w:szCs w:val="24"/>
        </w:rPr>
        <w:t>„</w:t>
      </w:r>
      <w:r>
        <w:rPr>
          <w:rFonts w:ascii="Times New Roman" w:hAnsi="Times New Roman"/>
          <w:b/>
          <w:bCs/>
          <w:sz w:val="24"/>
          <w:szCs w:val="24"/>
        </w:rPr>
        <w:t>Poiana</w:t>
      </w:r>
      <w:r>
        <w:rPr>
          <w:rFonts w:ascii="Times New Roman" w:hAnsi="Times New Roman"/>
          <w:sz w:val="24"/>
          <w:szCs w:val="24"/>
        </w:rPr>
        <w:t>”</w:t>
      </w:r>
      <w:r>
        <w:rPr>
          <w:rFonts w:ascii="Times New Roman" w:hAnsi="Times New Roman"/>
          <w:b/>
          <w:bCs/>
          <w:sz w:val="24"/>
          <w:szCs w:val="24"/>
        </w:rPr>
        <w:t xml:space="preserve"> </w:t>
      </w:r>
      <w:r>
        <w:rPr>
          <w:rFonts w:ascii="Times New Roman" w:hAnsi="Times New Roman"/>
          <w:sz w:val="24"/>
          <w:szCs w:val="24"/>
        </w:rPr>
        <w:t>sunt copii fără dizabilități, indiferent de etnie, sex, religie şi clasă socială, cu vârste cuprinse între 7 – 18 ani, separați temporar sau definitiv de părinții lor, pentru care a fost dispusă o măsură de protecție.</w:t>
      </w:r>
    </w:p>
    <w:p w:rsidR="00433163" w:rsidRDefault="00433163">
      <w:pPr>
        <w:spacing w:beforeAutospacing="1" w:afterAutospacing="1" w:line="240" w:lineRule="auto"/>
        <w:rPr>
          <w:rFonts w:ascii="Times New Roman" w:hAnsi="Times New Roman"/>
          <w:sz w:val="24"/>
          <w:szCs w:val="24"/>
          <w:lang w:val="it-IT"/>
        </w:rPr>
      </w:pPr>
      <w:r>
        <w:rPr>
          <w:rFonts w:ascii="Times New Roman" w:hAnsi="Times New Roman"/>
          <w:b/>
          <w:bCs/>
          <w:sz w:val="24"/>
          <w:szCs w:val="24"/>
        </w:rPr>
        <w:t xml:space="preserve">        Serviciul social  Apartament </w:t>
      </w:r>
      <w:r>
        <w:rPr>
          <w:rFonts w:ascii="Times New Roman" w:hAnsi="Times New Roman"/>
          <w:sz w:val="24"/>
          <w:szCs w:val="24"/>
        </w:rPr>
        <w:t>„</w:t>
      </w:r>
      <w:r>
        <w:rPr>
          <w:rFonts w:ascii="Times New Roman" w:hAnsi="Times New Roman"/>
          <w:b/>
          <w:bCs/>
          <w:sz w:val="24"/>
          <w:szCs w:val="24"/>
        </w:rPr>
        <w:t xml:space="preserve">Victoria </w:t>
      </w:r>
      <w:r>
        <w:rPr>
          <w:rFonts w:ascii="Times New Roman" w:hAnsi="Times New Roman"/>
          <w:sz w:val="24"/>
          <w:szCs w:val="24"/>
        </w:rPr>
        <w:t>”</w:t>
      </w:r>
      <w:r>
        <w:rPr>
          <w:rFonts w:ascii="Times New Roman" w:hAnsi="Times New Roman"/>
          <w:b/>
          <w:bCs/>
          <w:sz w:val="24"/>
          <w:szCs w:val="24"/>
        </w:rPr>
        <w:t xml:space="preserve"> , cod serviciu social 8790CR-C-I </w:t>
      </w:r>
      <w:r>
        <w:rPr>
          <w:rFonts w:ascii="Times New Roman" w:hAnsi="Times New Roman"/>
          <w:sz w:val="24"/>
          <w:szCs w:val="24"/>
        </w:rPr>
        <w:t>este înfiinţat şi  administrat de furnizorul Direcția Generală de Asistență Socială și Protecția Copilului a Județului Suceava</w:t>
      </w:r>
      <w:r>
        <w:rPr>
          <w:rFonts w:ascii="Times New Roman" w:hAnsi="Times New Roman"/>
          <w:b/>
          <w:bCs/>
          <w:sz w:val="24"/>
          <w:szCs w:val="24"/>
        </w:rPr>
        <w:t xml:space="preserve">,  are sediul în municipiul Fălticeni, </w:t>
      </w:r>
      <w:r>
        <w:rPr>
          <w:rFonts w:ascii="Times New Roman" w:hAnsi="Times New Roman"/>
          <w:sz w:val="24"/>
          <w:szCs w:val="24"/>
        </w:rPr>
        <w:t xml:space="preserve">str. </w:t>
      </w:r>
      <w:r>
        <w:rPr>
          <w:rFonts w:ascii="Times New Roman" w:hAnsi="Times New Roman"/>
          <w:sz w:val="24"/>
          <w:szCs w:val="24"/>
          <w:lang w:val="it-IT"/>
        </w:rPr>
        <w:t xml:space="preserve">Republicii, bl.50, sc. B,  ap.9, județul Suceava, cui o capacitate de 5 locuri. Beneficiarii serviciilor sociale acordate în </w:t>
      </w:r>
      <w:r>
        <w:rPr>
          <w:rFonts w:ascii="Times New Roman" w:hAnsi="Times New Roman"/>
          <w:b/>
          <w:bCs/>
          <w:sz w:val="24"/>
          <w:szCs w:val="24"/>
          <w:lang w:val="it-IT"/>
        </w:rPr>
        <w:t xml:space="preserve">Apartament </w:t>
      </w:r>
      <w:r>
        <w:rPr>
          <w:rFonts w:ascii="Times New Roman" w:hAnsi="Times New Roman"/>
          <w:sz w:val="24"/>
          <w:szCs w:val="24"/>
          <w:lang w:val="it-IT"/>
        </w:rPr>
        <w:t>„</w:t>
      </w:r>
      <w:r>
        <w:rPr>
          <w:rFonts w:ascii="Times New Roman" w:hAnsi="Times New Roman"/>
          <w:b/>
          <w:bCs/>
          <w:sz w:val="24"/>
          <w:szCs w:val="24"/>
          <w:lang w:val="it-IT"/>
        </w:rPr>
        <w:t xml:space="preserve">Victoria </w:t>
      </w:r>
      <w:r>
        <w:rPr>
          <w:rFonts w:ascii="Times New Roman" w:hAnsi="Times New Roman"/>
          <w:sz w:val="24"/>
          <w:szCs w:val="24"/>
          <w:lang w:val="it-IT"/>
        </w:rPr>
        <w:t>”</w:t>
      </w:r>
      <w:r>
        <w:rPr>
          <w:rFonts w:ascii="Times New Roman" w:hAnsi="Times New Roman"/>
          <w:b/>
          <w:bCs/>
          <w:sz w:val="24"/>
          <w:szCs w:val="24"/>
          <w:lang w:val="it-IT"/>
        </w:rPr>
        <w:t xml:space="preserve">  </w:t>
      </w:r>
      <w:r>
        <w:rPr>
          <w:rFonts w:ascii="Times New Roman" w:hAnsi="Times New Roman"/>
          <w:sz w:val="24"/>
          <w:szCs w:val="24"/>
          <w:lang w:val="it-IT"/>
        </w:rPr>
        <w:t>sunt copii fără dizabilități, indiferent de etnie, sex, religie şi clasă socială, cu vârste cuprinse între 7 – 18 ani, separați temporar sau definitiv de părinții lor, pentru care a fost dispusă o măsură de protecție.</w:t>
      </w:r>
    </w:p>
    <w:p w:rsidR="00433163" w:rsidRDefault="00433163">
      <w:pPr>
        <w:spacing w:beforeAutospacing="1" w:afterAutospacing="1" w:line="240" w:lineRule="auto"/>
        <w:rPr>
          <w:rFonts w:ascii="Times New Roman" w:hAnsi="Times New Roman"/>
          <w:sz w:val="24"/>
          <w:szCs w:val="24"/>
          <w:lang w:val="it-IT"/>
        </w:rPr>
      </w:pPr>
      <w:r>
        <w:rPr>
          <w:rFonts w:ascii="Times New Roman" w:hAnsi="Times New Roman"/>
          <w:b/>
          <w:bCs/>
          <w:sz w:val="24"/>
          <w:szCs w:val="24"/>
          <w:lang w:val="it-IT"/>
        </w:rPr>
        <w:t xml:space="preserve">            Serviciul social Apartament </w:t>
      </w:r>
      <w:r>
        <w:rPr>
          <w:rFonts w:ascii="Times New Roman" w:hAnsi="Times New Roman"/>
          <w:sz w:val="24"/>
          <w:szCs w:val="24"/>
          <w:lang w:val="it-IT"/>
        </w:rPr>
        <w:t>„</w:t>
      </w:r>
      <w:r>
        <w:rPr>
          <w:rFonts w:ascii="Times New Roman" w:hAnsi="Times New Roman"/>
          <w:b/>
          <w:bCs/>
          <w:sz w:val="24"/>
          <w:szCs w:val="24"/>
          <w:lang w:val="it-IT"/>
        </w:rPr>
        <w:t>Appolo</w:t>
      </w:r>
      <w:r>
        <w:rPr>
          <w:rFonts w:ascii="Times New Roman" w:hAnsi="Times New Roman"/>
          <w:sz w:val="24"/>
          <w:szCs w:val="24"/>
          <w:lang w:val="it-IT"/>
        </w:rPr>
        <w:t>”</w:t>
      </w:r>
      <w:r>
        <w:rPr>
          <w:rFonts w:ascii="Times New Roman" w:hAnsi="Times New Roman"/>
          <w:b/>
          <w:bCs/>
          <w:sz w:val="24"/>
          <w:szCs w:val="24"/>
          <w:lang w:val="it-IT"/>
        </w:rPr>
        <w:t xml:space="preserve">, cod serviciu social 8790CR-C-I </w:t>
      </w:r>
      <w:r>
        <w:rPr>
          <w:rFonts w:ascii="Times New Roman" w:hAnsi="Times New Roman"/>
          <w:sz w:val="24"/>
          <w:szCs w:val="24"/>
          <w:lang w:val="it-IT"/>
        </w:rPr>
        <w:t>este înfiinţat şi  administrat de furnizorul Direcția Generală de Asistență Socială și Protecția Copilului a Județului Suceava</w:t>
      </w:r>
      <w:r>
        <w:rPr>
          <w:rFonts w:ascii="Times New Roman" w:hAnsi="Times New Roman"/>
          <w:b/>
          <w:bCs/>
          <w:sz w:val="24"/>
          <w:szCs w:val="24"/>
          <w:lang w:val="it-IT"/>
        </w:rPr>
        <w:t xml:space="preserve">, are sediul în municipiul Fălticeni, </w:t>
      </w:r>
      <w:r>
        <w:rPr>
          <w:rFonts w:ascii="Times New Roman" w:hAnsi="Times New Roman"/>
          <w:sz w:val="24"/>
          <w:szCs w:val="24"/>
          <w:lang w:val="it-IT"/>
        </w:rPr>
        <w:t xml:space="preserve">str. Maior Ioan, bl.8, sc. C, et.4, ap.19, județul Suceava, cu o capacitate de 5 locuri. Beneficiarii serviciilor sociale acordate în </w:t>
      </w:r>
      <w:r>
        <w:rPr>
          <w:rFonts w:ascii="Times New Roman" w:hAnsi="Times New Roman"/>
          <w:b/>
          <w:bCs/>
          <w:sz w:val="24"/>
          <w:szCs w:val="24"/>
          <w:lang w:val="it-IT"/>
        </w:rPr>
        <w:t xml:space="preserve">Apartament </w:t>
      </w:r>
      <w:r>
        <w:rPr>
          <w:rFonts w:ascii="Times New Roman" w:hAnsi="Times New Roman"/>
          <w:sz w:val="24"/>
          <w:szCs w:val="24"/>
          <w:lang w:val="it-IT"/>
        </w:rPr>
        <w:t>„</w:t>
      </w:r>
      <w:r>
        <w:rPr>
          <w:rFonts w:ascii="Times New Roman" w:hAnsi="Times New Roman"/>
          <w:b/>
          <w:bCs/>
          <w:sz w:val="24"/>
          <w:szCs w:val="24"/>
          <w:lang w:val="it-IT"/>
        </w:rPr>
        <w:t>Appolo</w:t>
      </w:r>
      <w:r>
        <w:rPr>
          <w:rFonts w:ascii="Times New Roman" w:hAnsi="Times New Roman"/>
          <w:sz w:val="24"/>
          <w:szCs w:val="24"/>
          <w:lang w:val="it-IT"/>
        </w:rPr>
        <w:t>”</w:t>
      </w:r>
      <w:r>
        <w:rPr>
          <w:rFonts w:ascii="Times New Roman" w:hAnsi="Times New Roman"/>
          <w:b/>
          <w:bCs/>
          <w:sz w:val="24"/>
          <w:szCs w:val="24"/>
          <w:lang w:val="it-IT"/>
        </w:rPr>
        <w:t xml:space="preserve"> </w:t>
      </w:r>
      <w:r>
        <w:rPr>
          <w:rFonts w:ascii="Times New Roman" w:hAnsi="Times New Roman"/>
          <w:sz w:val="24"/>
          <w:szCs w:val="24"/>
          <w:lang w:val="it-IT"/>
        </w:rPr>
        <w:t>sunt copii cu vârsta între 7 și 18 ani, precum și tineri cu vârsta de până la 26 de ani, care își continuă studiile o singură dată la o formă de învățământ de zi, indiferent de etnie, sex, religie şi clasă socială, separați temporar sau definitiv de părinții lor, pentru care a fost dispusă o măsură de protecție.</w:t>
      </w:r>
    </w:p>
    <w:p w:rsidR="00433163" w:rsidRDefault="00433163">
      <w:pPr>
        <w:spacing w:beforeAutospacing="1" w:afterAutospacing="1" w:line="240" w:lineRule="auto"/>
        <w:rPr>
          <w:rFonts w:ascii="Times New Roman" w:hAnsi="Times New Roman"/>
          <w:sz w:val="24"/>
          <w:szCs w:val="24"/>
          <w:lang w:val="it-IT"/>
        </w:rPr>
      </w:pPr>
      <w:r>
        <w:rPr>
          <w:rFonts w:ascii="Times New Roman" w:hAnsi="Times New Roman"/>
          <w:b/>
          <w:bCs/>
          <w:sz w:val="24"/>
          <w:szCs w:val="24"/>
          <w:lang w:val="it-IT"/>
        </w:rPr>
        <w:t xml:space="preserve">          Serviciul social  Apartament </w:t>
      </w:r>
      <w:r>
        <w:rPr>
          <w:rFonts w:ascii="Times New Roman" w:hAnsi="Times New Roman"/>
          <w:sz w:val="24"/>
          <w:szCs w:val="24"/>
          <w:lang w:val="it-IT"/>
        </w:rPr>
        <w:t>„</w:t>
      </w:r>
      <w:r>
        <w:rPr>
          <w:rFonts w:ascii="Times New Roman" w:hAnsi="Times New Roman"/>
          <w:b/>
          <w:bCs/>
          <w:sz w:val="24"/>
          <w:szCs w:val="24"/>
          <w:lang w:val="it-IT"/>
        </w:rPr>
        <w:t>Olimpia</w:t>
      </w:r>
      <w:r>
        <w:rPr>
          <w:rFonts w:ascii="Times New Roman" w:hAnsi="Times New Roman"/>
          <w:sz w:val="24"/>
          <w:szCs w:val="24"/>
          <w:lang w:val="it-IT"/>
        </w:rPr>
        <w:t>”</w:t>
      </w:r>
      <w:r>
        <w:rPr>
          <w:rFonts w:ascii="Times New Roman" w:hAnsi="Times New Roman"/>
          <w:b/>
          <w:bCs/>
          <w:sz w:val="24"/>
          <w:szCs w:val="24"/>
          <w:lang w:val="it-IT"/>
        </w:rPr>
        <w:t xml:space="preserve">, cod serviciu social 8790CR-C-I </w:t>
      </w:r>
      <w:r>
        <w:rPr>
          <w:rFonts w:ascii="Times New Roman" w:hAnsi="Times New Roman"/>
          <w:sz w:val="24"/>
          <w:szCs w:val="24"/>
          <w:lang w:val="it-IT"/>
        </w:rPr>
        <w:t>este înfiinţat şi  administrat de furnizorul Direcția Generală de Asistență Socială și Protecția Copilului a Județului Suceava</w:t>
      </w:r>
      <w:r>
        <w:rPr>
          <w:rFonts w:ascii="Times New Roman" w:hAnsi="Times New Roman"/>
          <w:b/>
          <w:bCs/>
          <w:sz w:val="24"/>
          <w:szCs w:val="24"/>
          <w:lang w:val="it-IT"/>
        </w:rPr>
        <w:t xml:space="preserve">, are sediul în municipiul Fălticeni, </w:t>
      </w:r>
      <w:r>
        <w:rPr>
          <w:rFonts w:ascii="Times New Roman" w:hAnsi="Times New Roman"/>
          <w:sz w:val="24"/>
          <w:szCs w:val="24"/>
          <w:lang w:val="it-IT"/>
        </w:rPr>
        <w:t xml:space="preserve">str. Republicii, bl.50, sc. A,  ap.1, județul Suceava, cu o capacitate de 6 locuri. Beneficiarii serviciilor sociale acordate în </w:t>
      </w:r>
      <w:r>
        <w:rPr>
          <w:rFonts w:ascii="Times New Roman" w:hAnsi="Times New Roman"/>
          <w:b/>
          <w:bCs/>
          <w:sz w:val="24"/>
          <w:szCs w:val="24"/>
          <w:lang w:val="it-IT"/>
        </w:rPr>
        <w:t xml:space="preserve">Apartament </w:t>
      </w:r>
      <w:r>
        <w:rPr>
          <w:rFonts w:ascii="Times New Roman" w:hAnsi="Times New Roman"/>
          <w:sz w:val="24"/>
          <w:szCs w:val="24"/>
          <w:lang w:val="it-IT"/>
        </w:rPr>
        <w:t>„</w:t>
      </w:r>
      <w:r>
        <w:rPr>
          <w:rFonts w:ascii="Times New Roman" w:hAnsi="Times New Roman"/>
          <w:b/>
          <w:bCs/>
          <w:sz w:val="24"/>
          <w:szCs w:val="24"/>
          <w:lang w:val="it-IT"/>
        </w:rPr>
        <w:t xml:space="preserve"> Olimpia</w:t>
      </w:r>
      <w:r>
        <w:rPr>
          <w:rFonts w:ascii="Times New Roman" w:hAnsi="Times New Roman"/>
          <w:sz w:val="24"/>
          <w:szCs w:val="24"/>
          <w:lang w:val="it-IT"/>
        </w:rPr>
        <w:t>”</w:t>
      </w:r>
      <w:r>
        <w:rPr>
          <w:rFonts w:ascii="Times New Roman" w:hAnsi="Times New Roman"/>
          <w:b/>
          <w:bCs/>
          <w:sz w:val="24"/>
          <w:szCs w:val="24"/>
          <w:lang w:val="it-IT"/>
        </w:rPr>
        <w:t xml:space="preserve"> </w:t>
      </w:r>
      <w:r>
        <w:rPr>
          <w:rFonts w:ascii="Times New Roman" w:hAnsi="Times New Roman"/>
          <w:sz w:val="24"/>
          <w:szCs w:val="24"/>
          <w:lang w:val="it-IT"/>
        </w:rPr>
        <w:t>sunt copiii fără dizabilități, indiferent de etnie, sex, religie şi clasă socială, cu vârste cuprinse între 7 – 18 ani, separați temporar sau definitiv de părinții lor, pentru care a fost dispusă o măsură de protecție.</w:t>
      </w:r>
    </w:p>
    <w:p w:rsidR="00433163" w:rsidRDefault="00433163">
      <w:pPr>
        <w:spacing w:beforeAutospacing="1" w:afterAutospacing="1" w:line="240" w:lineRule="auto"/>
        <w:rPr>
          <w:rFonts w:ascii="Times New Roman" w:hAnsi="Times New Roman"/>
          <w:sz w:val="24"/>
          <w:szCs w:val="24"/>
          <w:lang w:val="it-IT"/>
        </w:rPr>
      </w:pPr>
      <w:r>
        <w:rPr>
          <w:rFonts w:ascii="Times New Roman" w:hAnsi="Times New Roman"/>
          <w:b/>
          <w:bCs/>
          <w:sz w:val="24"/>
          <w:szCs w:val="24"/>
          <w:lang w:val="it-IT"/>
        </w:rPr>
        <w:t xml:space="preserve">        Serviciul social Casa de tip familial pentru copilul cu dizabilități </w:t>
      </w:r>
      <w:r>
        <w:rPr>
          <w:rFonts w:ascii="Times New Roman" w:hAnsi="Times New Roman"/>
          <w:sz w:val="24"/>
          <w:szCs w:val="24"/>
          <w:lang w:val="it-IT"/>
        </w:rPr>
        <w:t>„</w:t>
      </w:r>
      <w:r>
        <w:rPr>
          <w:rFonts w:ascii="Times New Roman" w:hAnsi="Times New Roman"/>
          <w:b/>
          <w:bCs/>
          <w:sz w:val="24"/>
          <w:szCs w:val="24"/>
          <w:lang w:val="it-IT"/>
        </w:rPr>
        <w:t xml:space="preserve"> Dalia”, cod serviciu social 8790CR-C-I </w:t>
      </w:r>
      <w:r>
        <w:rPr>
          <w:rFonts w:ascii="Times New Roman" w:hAnsi="Times New Roman"/>
          <w:sz w:val="24"/>
          <w:szCs w:val="24"/>
          <w:lang w:val="it-IT"/>
        </w:rPr>
        <w:t>este înfiinţat şi administrat de furnizorul Direcția Generală de Asistență Socială și Protecția Copilului a Județului Suceava</w:t>
      </w:r>
      <w:r>
        <w:rPr>
          <w:rFonts w:ascii="Times New Roman" w:hAnsi="Times New Roman"/>
          <w:b/>
          <w:bCs/>
          <w:sz w:val="24"/>
          <w:szCs w:val="24"/>
          <w:lang w:val="it-IT"/>
        </w:rPr>
        <w:t xml:space="preserve">, are sediul în municipiul Fălticeni, </w:t>
      </w:r>
      <w:r>
        <w:rPr>
          <w:rFonts w:ascii="Times New Roman" w:hAnsi="Times New Roman"/>
          <w:sz w:val="24"/>
          <w:szCs w:val="24"/>
          <w:lang w:val="it-IT"/>
        </w:rPr>
        <w:t>str. Nada Florilor, nr.13, județul Suceava, cu o capacitate de 9 locuri. Beneficiarii serviciilor sociale acordate în</w:t>
      </w:r>
      <w:r>
        <w:rPr>
          <w:rFonts w:ascii="Times New Roman" w:hAnsi="Times New Roman"/>
          <w:b/>
          <w:bCs/>
          <w:sz w:val="24"/>
          <w:szCs w:val="24"/>
          <w:lang w:val="it-IT"/>
        </w:rPr>
        <w:t xml:space="preserve"> Casa de tip familial pentru copilul cu dizabilități </w:t>
      </w:r>
      <w:r>
        <w:rPr>
          <w:rFonts w:ascii="Times New Roman" w:hAnsi="Times New Roman"/>
          <w:sz w:val="24"/>
          <w:szCs w:val="24"/>
          <w:lang w:val="it-IT"/>
        </w:rPr>
        <w:t>„</w:t>
      </w:r>
      <w:r>
        <w:rPr>
          <w:rFonts w:ascii="Times New Roman" w:hAnsi="Times New Roman"/>
          <w:b/>
          <w:bCs/>
          <w:sz w:val="24"/>
          <w:szCs w:val="24"/>
          <w:lang w:val="it-IT"/>
        </w:rPr>
        <w:t xml:space="preserve"> Dalia” </w:t>
      </w:r>
      <w:r>
        <w:rPr>
          <w:rFonts w:ascii="Times New Roman" w:hAnsi="Times New Roman"/>
          <w:sz w:val="24"/>
          <w:szCs w:val="24"/>
          <w:lang w:val="it-IT"/>
        </w:rPr>
        <w:t>sunt copii cu dizabilități mentale şi asociate, cu certificate de încadrare în grad de handicap grav, accentuat și mediu, indiferent de etnie, sex, religie şi clasă socială, cu vârste cuprinse între 3 – 18 ani, separați temporar sau definitiv de părinții lor, pentru care a fost dispusă o măsură de protecție.</w:t>
      </w:r>
      <w:r>
        <w:rPr>
          <w:rFonts w:ascii="Times New Roman" w:hAnsi="Times New Roman"/>
          <w:b/>
          <w:bCs/>
          <w:sz w:val="24"/>
          <w:szCs w:val="24"/>
          <w:lang w:val="it-IT"/>
        </w:rPr>
        <w:t xml:space="preserve">   </w:t>
      </w:r>
    </w:p>
    <w:p w:rsidR="00433163" w:rsidRDefault="00433163">
      <w:pPr>
        <w:spacing w:beforeAutospacing="1" w:afterAutospacing="1" w:line="240" w:lineRule="auto"/>
        <w:rPr>
          <w:rFonts w:ascii="Times New Roman" w:hAnsi="Times New Roman"/>
          <w:sz w:val="24"/>
          <w:szCs w:val="24"/>
          <w:lang w:val="it-IT"/>
        </w:rPr>
      </w:pPr>
      <w:r>
        <w:rPr>
          <w:rFonts w:ascii="Times New Roman" w:hAnsi="Times New Roman"/>
          <w:b/>
          <w:bCs/>
          <w:sz w:val="24"/>
          <w:szCs w:val="24"/>
          <w:lang w:val="it-IT"/>
        </w:rPr>
        <w:t xml:space="preserve">       Serviciul social Casa de tip familial </w:t>
      </w:r>
      <w:r>
        <w:rPr>
          <w:rFonts w:ascii="Times New Roman" w:hAnsi="Times New Roman"/>
          <w:sz w:val="24"/>
          <w:szCs w:val="24"/>
          <w:lang w:val="it-IT"/>
        </w:rPr>
        <w:t>„</w:t>
      </w:r>
      <w:r>
        <w:rPr>
          <w:rFonts w:ascii="Times New Roman" w:hAnsi="Times New Roman"/>
          <w:b/>
          <w:bCs/>
          <w:sz w:val="24"/>
          <w:szCs w:val="24"/>
          <w:lang w:val="it-IT"/>
        </w:rPr>
        <w:t xml:space="preserve"> Domino”, cod serviciu social 8790CR-C-I </w:t>
      </w:r>
      <w:r>
        <w:rPr>
          <w:rFonts w:ascii="Times New Roman" w:hAnsi="Times New Roman"/>
          <w:sz w:val="24"/>
          <w:szCs w:val="24"/>
          <w:lang w:val="it-IT"/>
        </w:rPr>
        <w:t>este înfiinţat şi  administrat de furnizorul Direcția Generală de Asistență Socială și Protecția Copilului Suceava</w:t>
      </w:r>
      <w:r>
        <w:rPr>
          <w:rFonts w:ascii="Times New Roman" w:hAnsi="Times New Roman"/>
          <w:b/>
          <w:bCs/>
          <w:sz w:val="24"/>
          <w:szCs w:val="24"/>
          <w:lang w:val="it-IT"/>
        </w:rPr>
        <w:t xml:space="preserve">,  are sediul în municipiul Fălticeni, </w:t>
      </w:r>
      <w:r>
        <w:rPr>
          <w:rFonts w:ascii="Times New Roman" w:hAnsi="Times New Roman"/>
          <w:sz w:val="24"/>
          <w:szCs w:val="24"/>
          <w:lang w:val="it-IT"/>
        </w:rPr>
        <w:t xml:space="preserve">str. Ion Creangă, nr.54 bis, județul Suceava, cu o capacitate de 10 locuri. Beneficiarii serviciilor sociale acordate în </w:t>
      </w:r>
      <w:r>
        <w:rPr>
          <w:rFonts w:ascii="Times New Roman" w:hAnsi="Times New Roman"/>
          <w:b/>
          <w:bCs/>
          <w:sz w:val="24"/>
          <w:szCs w:val="24"/>
          <w:lang w:val="it-IT"/>
        </w:rPr>
        <w:t xml:space="preserve">Casa de tip familial </w:t>
      </w:r>
      <w:r>
        <w:rPr>
          <w:rFonts w:ascii="Times New Roman" w:hAnsi="Times New Roman"/>
          <w:sz w:val="24"/>
          <w:szCs w:val="24"/>
          <w:lang w:val="it-IT"/>
        </w:rPr>
        <w:t>„</w:t>
      </w:r>
      <w:r>
        <w:rPr>
          <w:rFonts w:ascii="Times New Roman" w:hAnsi="Times New Roman"/>
          <w:b/>
          <w:bCs/>
          <w:sz w:val="24"/>
          <w:szCs w:val="24"/>
          <w:lang w:val="it-IT"/>
        </w:rPr>
        <w:t xml:space="preserve"> Domino” </w:t>
      </w:r>
      <w:r>
        <w:rPr>
          <w:rFonts w:ascii="Times New Roman" w:hAnsi="Times New Roman"/>
          <w:sz w:val="24"/>
          <w:szCs w:val="24"/>
          <w:lang w:val="it-IT"/>
        </w:rPr>
        <w:t>sunt copii cu dizabilități mentale şi asociate, cu certificate de încadrare în grad de handicap grav, accentuat și mediu, indiferent de etnie, sex, religie şi clasă socială, cu vârste cuprinse între 3- 18 ani, separați temporar sau definitiv de părinții lor, pentru care a fost dispusă o măsură de protecție.</w:t>
      </w:r>
    </w:p>
    <w:p w:rsidR="00433163" w:rsidRDefault="00433163">
      <w:pPr>
        <w:spacing w:beforeAutospacing="1" w:afterAutospacing="1" w:line="240" w:lineRule="auto"/>
        <w:rPr>
          <w:rFonts w:ascii="Times New Roman" w:hAnsi="Times New Roman"/>
          <w:sz w:val="24"/>
          <w:szCs w:val="24"/>
          <w:lang w:val="it-IT"/>
        </w:rPr>
      </w:pPr>
      <w:r>
        <w:rPr>
          <w:rFonts w:ascii="Times New Roman" w:hAnsi="Times New Roman"/>
          <w:b/>
          <w:bCs/>
          <w:sz w:val="24"/>
          <w:szCs w:val="24"/>
          <w:lang w:val="it-IT"/>
        </w:rPr>
        <w:t> </w:t>
      </w:r>
    </w:p>
    <w:p w:rsidR="00433163" w:rsidRDefault="00433163">
      <w:pPr>
        <w:spacing w:beforeAutospacing="1" w:afterAutospacing="1" w:line="240" w:lineRule="auto"/>
        <w:rPr>
          <w:rFonts w:ascii="Times New Roman" w:hAnsi="Times New Roman"/>
          <w:sz w:val="24"/>
          <w:szCs w:val="24"/>
          <w:lang w:val="it-IT"/>
        </w:rPr>
      </w:pPr>
      <w:r>
        <w:rPr>
          <w:rFonts w:ascii="Times New Roman" w:hAnsi="Times New Roman"/>
          <w:b/>
          <w:bCs/>
          <w:sz w:val="24"/>
          <w:szCs w:val="24"/>
          <w:lang w:val="it-IT"/>
        </w:rPr>
        <w:t xml:space="preserve">         Serviciul social Apartament  </w:t>
      </w:r>
      <w:r>
        <w:rPr>
          <w:rFonts w:ascii="Times New Roman" w:hAnsi="Times New Roman"/>
          <w:sz w:val="24"/>
          <w:szCs w:val="24"/>
          <w:lang w:val="it-IT"/>
        </w:rPr>
        <w:t>„</w:t>
      </w:r>
      <w:r>
        <w:rPr>
          <w:rFonts w:ascii="Times New Roman" w:hAnsi="Times New Roman"/>
          <w:b/>
          <w:bCs/>
          <w:sz w:val="24"/>
          <w:szCs w:val="24"/>
          <w:lang w:val="it-IT"/>
        </w:rPr>
        <w:t xml:space="preserve">Atena ” Fălticeni , cod serviciu social 8790CR-C-I </w:t>
      </w:r>
      <w:r>
        <w:rPr>
          <w:rFonts w:ascii="Times New Roman" w:hAnsi="Times New Roman"/>
          <w:sz w:val="24"/>
          <w:szCs w:val="24"/>
          <w:lang w:val="it-IT"/>
        </w:rPr>
        <w:t>este înfiinţat şi  administrat de furnizorul Direcția Generală de Asistență Socială și Protecția Copilului a Județului Suceava</w:t>
      </w:r>
      <w:r>
        <w:rPr>
          <w:rFonts w:ascii="Times New Roman" w:hAnsi="Times New Roman"/>
          <w:b/>
          <w:bCs/>
          <w:sz w:val="24"/>
          <w:szCs w:val="24"/>
          <w:lang w:val="it-IT"/>
        </w:rPr>
        <w:t xml:space="preserve">,  are sediul în municipiul Fălticeni, </w:t>
      </w:r>
      <w:r>
        <w:rPr>
          <w:rFonts w:ascii="Times New Roman" w:hAnsi="Times New Roman"/>
          <w:sz w:val="24"/>
          <w:szCs w:val="24"/>
          <w:lang w:val="it-IT"/>
        </w:rPr>
        <w:t>str.</w:t>
      </w:r>
      <w:r>
        <w:rPr>
          <w:rFonts w:ascii="Times New Roman" w:hAnsi="Times New Roman"/>
          <w:b/>
          <w:bCs/>
          <w:sz w:val="24"/>
          <w:szCs w:val="24"/>
          <w:lang w:val="it-IT"/>
        </w:rPr>
        <w:t xml:space="preserve"> </w:t>
      </w:r>
      <w:r>
        <w:rPr>
          <w:rFonts w:ascii="Times New Roman" w:hAnsi="Times New Roman"/>
          <w:bCs/>
          <w:sz w:val="24"/>
          <w:szCs w:val="24"/>
          <w:lang w:val="it-IT"/>
        </w:rPr>
        <w:t>2 Grăniceri</w:t>
      </w:r>
      <w:r>
        <w:rPr>
          <w:rFonts w:ascii="Times New Roman" w:hAnsi="Times New Roman"/>
          <w:sz w:val="24"/>
          <w:szCs w:val="24"/>
          <w:lang w:val="it-IT"/>
        </w:rPr>
        <w:t>, bl.20, sc. B, et.2, ap.8, județul Suceava</w:t>
      </w:r>
      <w:r>
        <w:rPr>
          <w:rFonts w:ascii="Times New Roman" w:hAnsi="Times New Roman"/>
          <w:b/>
          <w:bCs/>
          <w:sz w:val="24"/>
          <w:szCs w:val="24"/>
          <w:lang w:val="it-IT"/>
        </w:rPr>
        <w:t xml:space="preserve">, </w:t>
      </w:r>
      <w:r>
        <w:rPr>
          <w:rFonts w:ascii="Times New Roman" w:hAnsi="Times New Roman"/>
          <w:bCs/>
          <w:sz w:val="24"/>
          <w:szCs w:val="24"/>
          <w:lang w:val="it-IT"/>
        </w:rPr>
        <w:t>cu o</w:t>
      </w:r>
      <w:r>
        <w:rPr>
          <w:rFonts w:ascii="Times New Roman" w:hAnsi="Times New Roman"/>
          <w:b/>
          <w:bCs/>
          <w:sz w:val="24"/>
          <w:szCs w:val="24"/>
          <w:lang w:val="it-IT"/>
        </w:rPr>
        <w:t xml:space="preserve"> </w:t>
      </w:r>
      <w:r>
        <w:rPr>
          <w:rFonts w:ascii="Times New Roman" w:hAnsi="Times New Roman"/>
          <w:bCs/>
          <w:sz w:val="24"/>
          <w:szCs w:val="24"/>
          <w:lang w:val="it-IT"/>
        </w:rPr>
        <w:t>capacitate de 5 locuri</w:t>
      </w:r>
      <w:r>
        <w:rPr>
          <w:rFonts w:ascii="Times New Roman" w:hAnsi="Times New Roman"/>
          <w:b/>
          <w:bCs/>
          <w:sz w:val="24"/>
          <w:szCs w:val="24"/>
          <w:lang w:val="it-IT"/>
        </w:rPr>
        <w:t>.</w:t>
      </w:r>
      <w:r>
        <w:rPr>
          <w:rFonts w:ascii="Times New Roman" w:hAnsi="Times New Roman"/>
          <w:sz w:val="24"/>
          <w:szCs w:val="24"/>
          <w:lang w:val="it-IT"/>
        </w:rPr>
        <w:t xml:space="preserve"> Beneficiarii serviciilor sociale acordate în Apartament „</w:t>
      </w:r>
      <w:r>
        <w:rPr>
          <w:rFonts w:ascii="Times New Roman" w:hAnsi="Times New Roman"/>
          <w:bCs/>
          <w:sz w:val="24"/>
          <w:szCs w:val="24"/>
          <w:lang w:val="it-IT"/>
        </w:rPr>
        <w:t>Atena</w:t>
      </w:r>
      <w:r>
        <w:rPr>
          <w:rFonts w:ascii="Times New Roman" w:hAnsi="Times New Roman"/>
          <w:b/>
          <w:bCs/>
          <w:sz w:val="24"/>
          <w:szCs w:val="24"/>
          <w:lang w:val="it-IT"/>
        </w:rPr>
        <w:t xml:space="preserve"> ” </w:t>
      </w:r>
      <w:r>
        <w:rPr>
          <w:rFonts w:ascii="Times New Roman" w:hAnsi="Times New Roman"/>
          <w:sz w:val="24"/>
          <w:szCs w:val="24"/>
          <w:lang w:val="it-IT"/>
        </w:rPr>
        <w:t>Fălticeni sunt copii cu vârsta între 7 și 18 ani, precum și tineri cu vârsta de până la 26 de ani, care își continuă studiile o singură dată la o formă de învățământ de zi, indiferent de etnie, sex, religie şi clasă socială, separați temporar sau definitiv de părinții lor, pentru care a fost dispusă o măsură de protecție.</w:t>
      </w:r>
    </w:p>
    <w:p w:rsidR="00433163" w:rsidRDefault="00433163">
      <w:pPr>
        <w:spacing w:beforeAutospacing="1" w:afterAutospacing="1" w:line="240" w:lineRule="auto"/>
        <w:rPr>
          <w:rFonts w:ascii="Times New Roman" w:hAnsi="Times New Roman"/>
          <w:sz w:val="24"/>
          <w:szCs w:val="24"/>
          <w:lang w:val="it-IT"/>
        </w:rPr>
      </w:pPr>
      <w:r>
        <w:rPr>
          <w:rFonts w:ascii="Times New Roman" w:hAnsi="Times New Roman"/>
          <w:sz w:val="24"/>
          <w:szCs w:val="24"/>
          <w:lang w:val="it-IT"/>
        </w:rPr>
        <w:t> </w:t>
      </w:r>
    </w:p>
    <w:p w:rsidR="00433163" w:rsidRDefault="00433163">
      <w:pPr>
        <w:spacing w:beforeAutospacing="1" w:afterAutospacing="1" w:line="240" w:lineRule="auto"/>
        <w:rPr>
          <w:rFonts w:ascii="Times New Roman" w:hAnsi="Times New Roman"/>
          <w:sz w:val="24"/>
          <w:szCs w:val="24"/>
          <w:lang w:val="it-IT"/>
        </w:rPr>
      </w:pPr>
      <w:r>
        <w:rPr>
          <w:rFonts w:ascii="Times New Roman" w:hAnsi="Times New Roman"/>
          <w:b/>
          <w:bCs/>
          <w:sz w:val="24"/>
          <w:szCs w:val="24"/>
          <w:lang w:val="it-IT"/>
        </w:rPr>
        <w:t xml:space="preserve">            Serviciul social social Adăpost de zi și de noapte pentru copiii străzii „Lizuca” Fălticeni, cod serviciu social 8790CR-C-III </w:t>
      </w:r>
      <w:r>
        <w:rPr>
          <w:rFonts w:ascii="Times New Roman" w:hAnsi="Times New Roman"/>
          <w:sz w:val="24"/>
          <w:szCs w:val="24"/>
          <w:lang w:val="it-IT"/>
        </w:rPr>
        <w:t>este înfiinţat şi administrat de furnizorul Direcția Generală de Asistență Socială și Protecția Copilului a Județului Suceava</w:t>
      </w:r>
      <w:r>
        <w:rPr>
          <w:rFonts w:ascii="Times New Roman" w:hAnsi="Times New Roman"/>
          <w:b/>
          <w:bCs/>
          <w:sz w:val="24"/>
          <w:szCs w:val="24"/>
          <w:lang w:val="it-IT"/>
        </w:rPr>
        <w:t xml:space="preserve">, cu sediul în municipiul Fălticeni, </w:t>
      </w:r>
      <w:r>
        <w:rPr>
          <w:rFonts w:ascii="Times New Roman" w:hAnsi="Times New Roman"/>
          <w:sz w:val="24"/>
          <w:szCs w:val="24"/>
          <w:lang w:val="it-IT"/>
        </w:rPr>
        <w:t xml:space="preserve">str.Aleea Căminului nr.2, județul Suceava, cu o capacitate de 6 locuri. </w:t>
      </w:r>
      <w:r>
        <w:rPr>
          <w:rFonts w:ascii="Times New Roman" w:hAnsi="Times New Roman"/>
          <w:b/>
          <w:bCs/>
          <w:sz w:val="24"/>
          <w:szCs w:val="24"/>
          <w:lang w:val="it-IT"/>
        </w:rPr>
        <w:t>Beneficiarii serviciilor sociale acordate în Adăpostul de zi și de noapte pentru copiii străzii „Lizuca” Fălticeni,  sunt:</w:t>
      </w:r>
    </w:p>
    <w:p w:rsidR="00433163" w:rsidRDefault="00433163">
      <w:pPr>
        <w:spacing w:beforeAutospacing="1" w:afterAutospacing="1" w:line="240" w:lineRule="auto"/>
        <w:rPr>
          <w:rFonts w:ascii="Times New Roman" w:hAnsi="Times New Roman"/>
          <w:sz w:val="24"/>
          <w:szCs w:val="24"/>
          <w:lang w:val="it-IT"/>
        </w:rPr>
      </w:pPr>
      <w:r>
        <w:rPr>
          <w:rFonts w:ascii="Times New Roman" w:hAnsi="Times New Roman"/>
          <w:b/>
          <w:bCs/>
          <w:sz w:val="24"/>
          <w:szCs w:val="24"/>
          <w:lang w:val="it-IT"/>
        </w:rPr>
        <w:t>– copiii străzii, respectiv copiii care trăiesc permanent în stradă și nu întrețin nici un fel de legături cu familia;</w:t>
      </w:r>
    </w:p>
    <w:p w:rsidR="00433163" w:rsidRDefault="00433163">
      <w:pPr>
        <w:spacing w:beforeAutospacing="1" w:afterAutospacing="1" w:line="240" w:lineRule="auto"/>
        <w:rPr>
          <w:rFonts w:ascii="Times New Roman" w:hAnsi="Times New Roman"/>
          <w:sz w:val="24"/>
          <w:szCs w:val="24"/>
          <w:lang w:val="it-IT"/>
        </w:rPr>
      </w:pPr>
      <w:r>
        <w:rPr>
          <w:rFonts w:ascii="Times New Roman" w:hAnsi="Times New Roman"/>
          <w:b/>
          <w:bCs/>
          <w:sz w:val="24"/>
          <w:szCs w:val="24"/>
          <w:lang w:val="it-IT"/>
        </w:rPr>
        <w:t>– copiii care se află circumstanțial în stradă și care păstrează legături ocazionale cu familia;</w:t>
      </w:r>
    </w:p>
    <w:p w:rsidR="00433163" w:rsidRDefault="00433163">
      <w:pPr>
        <w:spacing w:beforeAutospacing="1" w:afterAutospacing="1" w:line="240" w:lineRule="auto"/>
        <w:rPr>
          <w:rFonts w:ascii="Times New Roman" w:hAnsi="Times New Roman"/>
          <w:sz w:val="24"/>
          <w:szCs w:val="24"/>
          <w:lang w:val="it-IT"/>
        </w:rPr>
      </w:pPr>
      <w:r>
        <w:rPr>
          <w:rFonts w:ascii="Times New Roman" w:hAnsi="Times New Roman"/>
          <w:b/>
          <w:bCs/>
          <w:sz w:val="24"/>
          <w:szCs w:val="24"/>
          <w:lang w:val="it-IT"/>
        </w:rPr>
        <w:t>– copiii care se află permanent pe stradă trimiși de familie pentru a câștiga bani prin diverse munci, cerșit sau mici furturi;</w:t>
      </w:r>
    </w:p>
    <w:p w:rsidR="00433163" w:rsidRDefault="00433163">
      <w:pPr>
        <w:spacing w:beforeAutospacing="1" w:afterAutospacing="1" w:line="240" w:lineRule="auto"/>
        <w:rPr>
          <w:rFonts w:ascii="Times New Roman" w:hAnsi="Times New Roman"/>
          <w:sz w:val="24"/>
          <w:szCs w:val="24"/>
          <w:lang w:val="it-IT"/>
        </w:rPr>
      </w:pPr>
      <w:r>
        <w:rPr>
          <w:rFonts w:ascii="Times New Roman" w:hAnsi="Times New Roman"/>
          <w:b/>
          <w:bCs/>
          <w:sz w:val="24"/>
          <w:szCs w:val="24"/>
          <w:lang w:val="it-IT"/>
        </w:rPr>
        <w:t>– copiii familiilor fără adăpost.</w:t>
      </w:r>
    </w:p>
    <w:p w:rsidR="00433163" w:rsidRDefault="00433163">
      <w:pPr>
        <w:spacing w:beforeAutospacing="1" w:afterAutospacing="1" w:line="240" w:lineRule="auto"/>
        <w:rPr>
          <w:rFonts w:ascii="Times New Roman" w:hAnsi="Times New Roman"/>
          <w:sz w:val="24"/>
          <w:szCs w:val="24"/>
          <w:lang w:val="it-IT"/>
        </w:rPr>
      </w:pPr>
      <w:r>
        <w:rPr>
          <w:rFonts w:ascii="Times New Roman" w:hAnsi="Times New Roman"/>
          <w:b/>
          <w:bCs/>
          <w:sz w:val="24"/>
          <w:szCs w:val="24"/>
          <w:lang w:val="it-IT"/>
        </w:rPr>
        <w:t xml:space="preserve">        Serviciul social Apartament </w:t>
      </w:r>
      <w:r>
        <w:rPr>
          <w:rFonts w:ascii="Times New Roman" w:hAnsi="Times New Roman"/>
          <w:b/>
          <w:sz w:val="24"/>
          <w:szCs w:val="24"/>
          <w:lang w:val="it-IT"/>
        </w:rPr>
        <w:t>„</w:t>
      </w:r>
      <w:r>
        <w:rPr>
          <w:rFonts w:ascii="Times New Roman" w:hAnsi="Times New Roman"/>
          <w:b/>
          <w:bCs/>
          <w:sz w:val="24"/>
          <w:szCs w:val="24"/>
          <w:lang w:val="it-IT"/>
        </w:rPr>
        <w:t xml:space="preserve"> Speranța”, cod serviciu social 8790CR-C-I </w:t>
      </w:r>
      <w:r>
        <w:rPr>
          <w:rFonts w:ascii="Times New Roman" w:hAnsi="Times New Roman"/>
          <w:sz w:val="24"/>
          <w:szCs w:val="24"/>
          <w:lang w:val="it-IT"/>
        </w:rPr>
        <w:t>este înfiinţat şi  administrat de furnizorul Direcția Generală de Asistență Socială și Protecția Copilului a Județului Suceava</w:t>
      </w:r>
      <w:r>
        <w:rPr>
          <w:rFonts w:ascii="Times New Roman" w:hAnsi="Times New Roman"/>
          <w:b/>
          <w:bCs/>
          <w:sz w:val="24"/>
          <w:szCs w:val="24"/>
          <w:lang w:val="it-IT"/>
        </w:rPr>
        <w:t xml:space="preserve">,  are sediul în municipiul Fălticeni, </w:t>
      </w:r>
      <w:r>
        <w:rPr>
          <w:rFonts w:ascii="Times New Roman" w:hAnsi="Times New Roman"/>
          <w:sz w:val="24"/>
          <w:szCs w:val="24"/>
          <w:lang w:val="it-IT"/>
        </w:rPr>
        <w:t xml:space="preserve">str. 13 Decembrie, bl.2, sc. A,  ap.2, județul Suceava, cu o capacitate de 5 locuri. Beneficiarii serviciilor sociale acordate în </w:t>
      </w:r>
      <w:r>
        <w:rPr>
          <w:rFonts w:ascii="Times New Roman" w:hAnsi="Times New Roman"/>
          <w:b/>
          <w:bCs/>
          <w:sz w:val="24"/>
          <w:szCs w:val="24"/>
          <w:lang w:val="it-IT"/>
        </w:rPr>
        <w:t>Apartament</w:t>
      </w:r>
      <w:r>
        <w:rPr>
          <w:rFonts w:ascii="Times New Roman" w:hAnsi="Times New Roman"/>
          <w:b/>
          <w:sz w:val="24"/>
          <w:szCs w:val="24"/>
          <w:lang w:val="it-IT"/>
        </w:rPr>
        <w:t>„</w:t>
      </w:r>
      <w:r>
        <w:rPr>
          <w:rFonts w:ascii="Times New Roman" w:hAnsi="Times New Roman"/>
          <w:b/>
          <w:bCs/>
          <w:sz w:val="24"/>
          <w:szCs w:val="24"/>
          <w:lang w:val="it-IT"/>
        </w:rPr>
        <w:t xml:space="preserve">Speranța” </w:t>
      </w:r>
      <w:r>
        <w:rPr>
          <w:rFonts w:ascii="Times New Roman" w:hAnsi="Times New Roman"/>
          <w:sz w:val="24"/>
          <w:szCs w:val="24"/>
          <w:lang w:val="it-IT"/>
        </w:rPr>
        <w:t>sunt copii fără dizabilități, indiferent de etnie, sex, religie şi clasă socială, cu vârste cuprinse între 7 – 18 ani, separați temporar sau definitiv de părinții lor, pentru care a fost dispusă o măsură de protecție.</w:t>
      </w:r>
    </w:p>
    <w:p w:rsidR="00433163" w:rsidRDefault="00433163">
      <w:pPr>
        <w:spacing w:beforeAutospacing="1" w:afterAutospacing="1" w:line="240" w:lineRule="auto"/>
        <w:rPr>
          <w:rFonts w:ascii="Times New Roman" w:hAnsi="Times New Roman"/>
          <w:sz w:val="24"/>
          <w:szCs w:val="24"/>
          <w:lang w:val="it-IT"/>
        </w:rPr>
      </w:pPr>
      <w:r>
        <w:rPr>
          <w:rFonts w:ascii="Times New Roman" w:hAnsi="Times New Roman"/>
          <w:b/>
          <w:bCs/>
          <w:sz w:val="24"/>
          <w:szCs w:val="24"/>
          <w:lang w:val="it-IT"/>
        </w:rPr>
        <w:t xml:space="preserve">        Serviciul social Apartament </w:t>
      </w:r>
      <w:r>
        <w:rPr>
          <w:rFonts w:ascii="Times New Roman" w:hAnsi="Times New Roman"/>
          <w:b/>
          <w:sz w:val="24"/>
          <w:szCs w:val="24"/>
          <w:lang w:val="it-IT"/>
        </w:rPr>
        <w:t>„</w:t>
      </w:r>
      <w:r>
        <w:rPr>
          <w:rFonts w:ascii="Times New Roman" w:hAnsi="Times New Roman"/>
          <w:b/>
          <w:bCs/>
          <w:sz w:val="24"/>
          <w:szCs w:val="24"/>
          <w:lang w:val="it-IT"/>
        </w:rPr>
        <w:t xml:space="preserve">Zeus”, cod serviciu social 8790CR-C-I </w:t>
      </w:r>
      <w:r>
        <w:rPr>
          <w:rFonts w:ascii="Times New Roman" w:hAnsi="Times New Roman"/>
          <w:sz w:val="24"/>
          <w:szCs w:val="24"/>
          <w:lang w:val="it-IT"/>
        </w:rPr>
        <w:t>este înfiinţat şi  administrat de furnizorul Direcția Generală de Asistență Socială și Protecția Copilului a Județului Suceava</w:t>
      </w:r>
      <w:r>
        <w:rPr>
          <w:rFonts w:ascii="Times New Roman" w:hAnsi="Times New Roman"/>
          <w:b/>
          <w:bCs/>
          <w:sz w:val="24"/>
          <w:szCs w:val="24"/>
          <w:lang w:val="it-IT"/>
        </w:rPr>
        <w:t xml:space="preserve">, are sediul în municipiul Fălticeni, </w:t>
      </w:r>
      <w:r>
        <w:rPr>
          <w:rFonts w:ascii="Times New Roman" w:hAnsi="Times New Roman"/>
          <w:sz w:val="24"/>
          <w:szCs w:val="24"/>
          <w:lang w:val="it-IT"/>
        </w:rPr>
        <w:t>str.</w:t>
      </w:r>
      <w:r>
        <w:rPr>
          <w:rFonts w:ascii="Times New Roman" w:hAnsi="Times New Roman"/>
          <w:b/>
          <w:bCs/>
          <w:sz w:val="24"/>
          <w:szCs w:val="24"/>
          <w:lang w:val="it-IT"/>
        </w:rPr>
        <w:t xml:space="preserve"> 2 Grăniceri</w:t>
      </w:r>
      <w:r>
        <w:rPr>
          <w:rFonts w:ascii="Times New Roman" w:hAnsi="Times New Roman"/>
          <w:sz w:val="24"/>
          <w:szCs w:val="24"/>
          <w:lang w:val="it-IT"/>
        </w:rPr>
        <w:t xml:space="preserve">, bl.17, sc. A, et.2, ap.8, județul Suceava, cu o capacitate de 5 locuri. Beneficiarii serviciilor sociale acordate în </w:t>
      </w:r>
      <w:r>
        <w:rPr>
          <w:rFonts w:ascii="Times New Roman" w:hAnsi="Times New Roman"/>
          <w:b/>
          <w:bCs/>
          <w:sz w:val="24"/>
          <w:szCs w:val="24"/>
          <w:lang w:val="it-IT"/>
        </w:rPr>
        <w:t xml:space="preserve">Apartament </w:t>
      </w:r>
      <w:r>
        <w:rPr>
          <w:rFonts w:ascii="Times New Roman" w:hAnsi="Times New Roman"/>
          <w:b/>
          <w:sz w:val="24"/>
          <w:szCs w:val="24"/>
          <w:lang w:val="it-IT"/>
        </w:rPr>
        <w:t>„</w:t>
      </w:r>
      <w:r>
        <w:rPr>
          <w:rFonts w:ascii="Times New Roman" w:hAnsi="Times New Roman"/>
          <w:b/>
          <w:bCs/>
          <w:sz w:val="24"/>
          <w:szCs w:val="24"/>
          <w:lang w:val="it-IT"/>
        </w:rPr>
        <w:t xml:space="preserve">Zeus”, </w:t>
      </w:r>
      <w:r>
        <w:rPr>
          <w:rFonts w:ascii="Times New Roman" w:hAnsi="Times New Roman"/>
          <w:sz w:val="24"/>
          <w:szCs w:val="24"/>
          <w:lang w:val="it-IT"/>
        </w:rPr>
        <w:t>sunt copii cu vârsta între 7 și 18 ani, precum și tineri cu vârsta de până la 26 de ani, care își continuă studiile o singură dată la o formă de învățământ de zi, indiferent de etnie, sex, religie şi clasă socială, separați temporar sau definitiv de părinții lor, pentru care a fost dispusă o măsură de protecție</w:t>
      </w:r>
    </w:p>
    <w:p w:rsidR="00433163" w:rsidRDefault="00433163">
      <w:pPr>
        <w:spacing w:beforeAutospacing="1" w:afterAutospacing="1" w:line="240" w:lineRule="auto"/>
        <w:rPr>
          <w:rFonts w:ascii="Times New Roman" w:hAnsi="Times New Roman"/>
          <w:sz w:val="24"/>
          <w:szCs w:val="24"/>
        </w:rPr>
      </w:pPr>
      <w:r>
        <w:rPr>
          <w:rFonts w:ascii="Times New Roman" w:hAnsi="Times New Roman"/>
          <w:sz w:val="24"/>
          <w:szCs w:val="24"/>
          <w:lang w:val="fr-FR"/>
        </w:rPr>
        <w:t>Cine oferă serviciile?</w:t>
      </w:r>
      <w:r>
        <w:rPr>
          <w:rFonts w:ascii="Times New Roman" w:hAnsi="Times New Roman"/>
          <w:sz w:val="24"/>
          <w:szCs w:val="24"/>
          <w:lang w:val="fr-FR"/>
        </w:rPr>
        <w:br/>
      </w:r>
      <w:r>
        <w:rPr>
          <w:rFonts w:ascii="Times New Roman" w:hAnsi="Times New Roman"/>
          <w:sz w:val="24"/>
          <w:szCs w:val="24"/>
        </w:rPr>
        <w:t>Echipa multidisciplinară formată din:</w:t>
      </w:r>
    </w:p>
    <w:p w:rsidR="00433163" w:rsidRDefault="00433163">
      <w:pPr>
        <w:numPr>
          <w:ilvl w:val="0"/>
          <w:numId w:val="2"/>
        </w:numPr>
        <w:spacing w:beforeAutospacing="1" w:after="0" w:line="240" w:lineRule="auto"/>
        <w:rPr>
          <w:rFonts w:ascii="Times New Roman" w:hAnsi="Times New Roman"/>
          <w:sz w:val="24"/>
          <w:szCs w:val="24"/>
        </w:rPr>
      </w:pPr>
      <w:r>
        <w:rPr>
          <w:rFonts w:ascii="Times New Roman" w:hAnsi="Times New Roman"/>
          <w:sz w:val="24"/>
          <w:szCs w:val="24"/>
        </w:rPr>
        <w:t>– șef centru;</w:t>
      </w:r>
    </w:p>
    <w:p w:rsidR="00433163" w:rsidRDefault="00433163">
      <w:pPr>
        <w:numPr>
          <w:ilvl w:val="0"/>
          <w:numId w:val="2"/>
        </w:numPr>
        <w:spacing w:after="0" w:line="240" w:lineRule="auto"/>
        <w:rPr>
          <w:rFonts w:ascii="Times New Roman" w:hAnsi="Times New Roman"/>
          <w:sz w:val="24"/>
          <w:szCs w:val="24"/>
        </w:rPr>
      </w:pPr>
      <w:r>
        <w:rPr>
          <w:rFonts w:ascii="Times New Roman" w:hAnsi="Times New Roman"/>
          <w:sz w:val="24"/>
          <w:szCs w:val="24"/>
        </w:rPr>
        <w:t>– coordonator personal de specialitate;</w:t>
      </w:r>
    </w:p>
    <w:p w:rsidR="00433163" w:rsidRDefault="00433163">
      <w:pPr>
        <w:numPr>
          <w:ilvl w:val="0"/>
          <w:numId w:val="2"/>
        </w:numPr>
        <w:spacing w:after="0" w:line="240" w:lineRule="auto"/>
        <w:rPr>
          <w:rFonts w:ascii="Times New Roman" w:hAnsi="Times New Roman"/>
          <w:sz w:val="24"/>
          <w:szCs w:val="24"/>
        </w:rPr>
      </w:pPr>
      <w:r>
        <w:rPr>
          <w:rFonts w:ascii="Times New Roman" w:hAnsi="Times New Roman"/>
          <w:sz w:val="24"/>
          <w:szCs w:val="24"/>
        </w:rPr>
        <w:t>– manager de caz;</w:t>
      </w:r>
    </w:p>
    <w:p w:rsidR="00433163" w:rsidRDefault="00433163">
      <w:pPr>
        <w:numPr>
          <w:ilvl w:val="0"/>
          <w:numId w:val="2"/>
        </w:numPr>
        <w:spacing w:after="0" w:line="240" w:lineRule="auto"/>
        <w:rPr>
          <w:rFonts w:ascii="Times New Roman" w:hAnsi="Times New Roman"/>
          <w:sz w:val="24"/>
          <w:szCs w:val="24"/>
        </w:rPr>
      </w:pPr>
      <w:r>
        <w:rPr>
          <w:rFonts w:ascii="Times New Roman" w:hAnsi="Times New Roman"/>
          <w:sz w:val="24"/>
          <w:szCs w:val="24"/>
        </w:rPr>
        <w:t>– asistenți sociali ;</w:t>
      </w:r>
    </w:p>
    <w:p w:rsidR="00433163" w:rsidRDefault="00433163">
      <w:pPr>
        <w:numPr>
          <w:ilvl w:val="0"/>
          <w:numId w:val="2"/>
        </w:numPr>
        <w:spacing w:after="0" w:line="240" w:lineRule="auto"/>
        <w:rPr>
          <w:rFonts w:ascii="Times New Roman" w:hAnsi="Times New Roman"/>
          <w:sz w:val="24"/>
          <w:szCs w:val="24"/>
        </w:rPr>
      </w:pPr>
      <w:r>
        <w:rPr>
          <w:rFonts w:ascii="Times New Roman" w:hAnsi="Times New Roman"/>
          <w:sz w:val="24"/>
          <w:szCs w:val="24"/>
        </w:rPr>
        <w:t>– psihologi;</w:t>
      </w:r>
    </w:p>
    <w:p w:rsidR="00433163" w:rsidRDefault="00433163">
      <w:pPr>
        <w:numPr>
          <w:ilvl w:val="0"/>
          <w:numId w:val="2"/>
        </w:numPr>
        <w:spacing w:after="0" w:line="240" w:lineRule="auto"/>
        <w:rPr>
          <w:rFonts w:ascii="Times New Roman" w:hAnsi="Times New Roman"/>
          <w:sz w:val="24"/>
          <w:szCs w:val="24"/>
        </w:rPr>
      </w:pPr>
      <w:r>
        <w:rPr>
          <w:rFonts w:ascii="Times New Roman" w:hAnsi="Times New Roman"/>
          <w:sz w:val="24"/>
          <w:szCs w:val="24"/>
        </w:rPr>
        <w:t>– asistenți medicali ;</w:t>
      </w:r>
    </w:p>
    <w:p w:rsidR="00433163" w:rsidRDefault="00433163">
      <w:pPr>
        <w:numPr>
          <w:ilvl w:val="0"/>
          <w:numId w:val="2"/>
        </w:numPr>
        <w:spacing w:after="0" w:line="240" w:lineRule="auto"/>
        <w:rPr>
          <w:rFonts w:ascii="Times New Roman" w:hAnsi="Times New Roman"/>
          <w:sz w:val="24"/>
          <w:szCs w:val="24"/>
        </w:rPr>
      </w:pPr>
      <w:r>
        <w:rPr>
          <w:rFonts w:ascii="Times New Roman" w:hAnsi="Times New Roman"/>
          <w:sz w:val="24"/>
          <w:szCs w:val="24"/>
        </w:rPr>
        <w:t>– educatori;</w:t>
      </w:r>
    </w:p>
    <w:p w:rsidR="00433163" w:rsidRDefault="00433163">
      <w:pPr>
        <w:numPr>
          <w:ilvl w:val="0"/>
          <w:numId w:val="2"/>
        </w:numPr>
        <w:spacing w:afterAutospacing="1" w:line="240" w:lineRule="auto"/>
        <w:rPr>
          <w:rFonts w:ascii="Times New Roman" w:hAnsi="Times New Roman"/>
          <w:sz w:val="24"/>
          <w:szCs w:val="24"/>
        </w:rPr>
      </w:pPr>
      <w:r>
        <w:rPr>
          <w:rFonts w:ascii="Times New Roman" w:hAnsi="Times New Roman"/>
          <w:sz w:val="24"/>
          <w:szCs w:val="24"/>
        </w:rPr>
        <w:t>– supraveghetori de noapte;</w:t>
      </w:r>
    </w:p>
    <w:p w:rsidR="00433163" w:rsidRDefault="00433163">
      <w:pPr>
        <w:spacing w:beforeAutospacing="1" w:afterAutospacing="1" w:line="240" w:lineRule="auto"/>
        <w:rPr>
          <w:rFonts w:ascii="Times New Roman" w:hAnsi="Times New Roman"/>
          <w:sz w:val="24"/>
          <w:szCs w:val="24"/>
        </w:rPr>
      </w:pPr>
      <w:r>
        <w:rPr>
          <w:rFonts w:ascii="Times New Roman" w:hAnsi="Times New Roman"/>
          <w:sz w:val="24"/>
          <w:szCs w:val="24"/>
        </w:rPr>
        <w:t> </w:t>
      </w:r>
    </w:p>
    <w:p w:rsidR="00433163" w:rsidRDefault="00433163"/>
    <w:sectPr w:rsidR="00433163" w:rsidSect="00497E9E">
      <w:pgSz w:w="12240" w:h="15840"/>
      <w:pgMar w:top="1440" w:right="1440" w:bottom="1440" w:left="1440"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iberation Sans">
    <w:altName w:val="Arial"/>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17359"/>
    <w:multiLevelType w:val="multilevel"/>
    <w:tmpl w:val="BD3C26B8"/>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622023E7"/>
    <w:multiLevelType w:val="multilevel"/>
    <w:tmpl w:val="0FE04E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64625094"/>
    <w:multiLevelType w:val="multilevel"/>
    <w:tmpl w:val="06F441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autoHyphenation/>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4722"/>
    <w:rsid w:val="0001007E"/>
    <w:rsid w:val="00433163"/>
    <w:rsid w:val="00486A15"/>
    <w:rsid w:val="00497E9E"/>
    <w:rsid w:val="0052291D"/>
    <w:rsid w:val="005B6AE9"/>
    <w:rsid w:val="007A10C0"/>
    <w:rsid w:val="008204BA"/>
    <w:rsid w:val="00882A75"/>
    <w:rsid w:val="00954722"/>
    <w:rsid w:val="00A637E3"/>
    <w:rsid w:val="00BE69C1"/>
    <w:rsid w:val="00C44B5A"/>
    <w:rsid w:val="00D43DDF"/>
    <w:rsid w:val="00DB301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B5A"/>
    <w:pPr>
      <w:suppressAutoHyphens/>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C44B5A"/>
    <w:rPr>
      <w:rFonts w:cs="Times New Roman"/>
      <w:b/>
      <w:bCs/>
    </w:rPr>
  </w:style>
  <w:style w:type="character" w:customStyle="1" w:styleId="LegturInternet">
    <w:name w:val="Legătură Internet"/>
    <w:basedOn w:val="DefaultParagraphFont"/>
    <w:uiPriority w:val="99"/>
    <w:semiHidden/>
    <w:rsid w:val="00C44B5A"/>
    <w:rPr>
      <w:rFonts w:cs="Times New Roman"/>
      <w:color w:val="0000FF"/>
      <w:u w:val="single"/>
    </w:rPr>
  </w:style>
  <w:style w:type="paragraph" w:customStyle="1" w:styleId="Stiltitlu">
    <w:name w:val="Stil titlu"/>
    <w:basedOn w:val="Normal"/>
    <w:next w:val="BodyText"/>
    <w:uiPriority w:val="99"/>
    <w:rsid w:val="00497E9E"/>
    <w:pPr>
      <w:keepNext/>
      <w:spacing w:before="240" w:after="120"/>
    </w:pPr>
    <w:rPr>
      <w:rFonts w:ascii="Liberation Sans" w:eastAsia="Microsoft YaHei" w:hAnsi="Liberation Sans" w:cs="Arial Unicode MS"/>
      <w:sz w:val="28"/>
      <w:szCs w:val="28"/>
    </w:rPr>
  </w:style>
  <w:style w:type="paragraph" w:styleId="BodyText">
    <w:name w:val="Body Text"/>
    <w:basedOn w:val="Normal"/>
    <w:link w:val="BodyTextChar"/>
    <w:uiPriority w:val="99"/>
    <w:rsid w:val="00497E9E"/>
    <w:pPr>
      <w:spacing w:after="140"/>
    </w:pPr>
  </w:style>
  <w:style w:type="character" w:customStyle="1" w:styleId="BodyTextChar">
    <w:name w:val="Body Text Char"/>
    <w:basedOn w:val="DefaultParagraphFont"/>
    <w:link w:val="BodyText"/>
    <w:uiPriority w:val="99"/>
    <w:semiHidden/>
    <w:locked/>
    <w:rsid w:val="00D43DDF"/>
    <w:rPr>
      <w:rFonts w:cs="Times New Roman"/>
    </w:rPr>
  </w:style>
  <w:style w:type="paragraph" w:styleId="List">
    <w:name w:val="List"/>
    <w:basedOn w:val="BodyText"/>
    <w:uiPriority w:val="99"/>
    <w:rsid w:val="00497E9E"/>
    <w:rPr>
      <w:rFonts w:cs="Arial Unicode MS"/>
    </w:rPr>
  </w:style>
  <w:style w:type="paragraph" w:styleId="Caption">
    <w:name w:val="caption"/>
    <w:basedOn w:val="Normal"/>
    <w:uiPriority w:val="99"/>
    <w:qFormat/>
    <w:rsid w:val="00497E9E"/>
    <w:pPr>
      <w:suppressLineNumbers/>
      <w:spacing w:before="120" w:after="120"/>
    </w:pPr>
    <w:rPr>
      <w:rFonts w:cs="Arial Unicode MS"/>
      <w:i/>
      <w:iCs/>
      <w:sz w:val="24"/>
      <w:szCs w:val="24"/>
    </w:rPr>
  </w:style>
  <w:style w:type="paragraph" w:customStyle="1" w:styleId="Index">
    <w:name w:val="Index"/>
    <w:basedOn w:val="Normal"/>
    <w:uiPriority w:val="99"/>
    <w:rsid w:val="00497E9E"/>
    <w:pPr>
      <w:suppressLineNumbers/>
    </w:pPr>
    <w:rPr>
      <w:rFonts w:cs="Arial Unicode MS"/>
    </w:rPr>
  </w:style>
  <w:style w:type="paragraph" w:styleId="NormalWeb">
    <w:name w:val="Normal (Web)"/>
    <w:basedOn w:val="Normal"/>
    <w:uiPriority w:val="99"/>
    <w:semiHidden/>
    <w:rsid w:val="00C44B5A"/>
    <w:pPr>
      <w:spacing w:beforeAutospacing="1"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1450</Words>
  <Characters>8269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CENTRUL DE SERVICII MULTIFUNCțIONALE PENTRU COPILUL AFLAT ÎN DIFICULTATE FĂLTICENI</dc:title>
  <dc:subject/>
  <dc:creator>Camelia-Liliana Mateoaea</dc:creator>
  <cp:keywords/>
  <dc:description/>
  <cp:lastModifiedBy>user</cp:lastModifiedBy>
  <cp:revision>6</cp:revision>
  <dcterms:created xsi:type="dcterms:W3CDTF">2022-05-23T13:38:00Z</dcterms:created>
  <dcterms:modified xsi:type="dcterms:W3CDTF">2022-06-08T05:43:00Z</dcterms:modified>
</cp:coreProperties>
</file>