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6F63" w14:textId="160E032F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F3D">
        <w:rPr>
          <w:rFonts w:ascii="Times New Roman" w:hAnsi="Times New Roman" w:cs="Times New Roman"/>
          <w:b/>
          <w:bCs/>
          <w:sz w:val="24"/>
          <w:szCs w:val="24"/>
        </w:rPr>
        <w:t xml:space="preserve">9. Serviciul de evaluare complexă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E5F3D">
        <w:rPr>
          <w:rFonts w:ascii="Times New Roman" w:hAnsi="Times New Roman" w:cs="Times New Roman"/>
          <w:b/>
          <w:bCs/>
          <w:sz w:val="24"/>
          <w:szCs w:val="24"/>
        </w:rPr>
        <w:t>i secretariatul comisiilor de specialitate</w:t>
      </w:r>
    </w:p>
    <w:p w14:paraId="5F6B8FAA" w14:textId="7777777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B1024" w14:textId="3C735941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5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9.1 Compartimentul comisiilor de specialitate</w:t>
      </w:r>
    </w:p>
    <w:p w14:paraId="2F47137D" w14:textId="0F81910E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D">
        <w:rPr>
          <w:rFonts w:ascii="Times New Roman" w:hAnsi="Times New Roman" w:cs="Times New Roman"/>
          <w:i/>
          <w:iCs/>
          <w:sz w:val="24"/>
          <w:szCs w:val="24"/>
        </w:rPr>
        <w:t>Activitatea de secretariat a Comisiei pentru protec</w:t>
      </w:r>
      <w:r w:rsidRPr="002E5F3D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2E5F3D">
        <w:rPr>
          <w:rFonts w:ascii="Times New Roman" w:hAnsi="Times New Roman" w:cs="Times New Roman"/>
          <w:i/>
          <w:iCs/>
          <w:sz w:val="24"/>
          <w:szCs w:val="24"/>
        </w:rPr>
        <w:t>ia copilului</w:t>
      </w:r>
    </w:p>
    <w:p w14:paraId="54C37727" w14:textId="269ACF1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Secretariatul Comisiei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 Copilului Suceava are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 atât în raport cu solicitan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ii, cât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cu Comisia:</w:t>
      </w:r>
    </w:p>
    <w:p w14:paraId="69BEFDB7" w14:textId="6188ADCF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preia cu semnătură de primire, în baza unui borderou, dosarele evaluate de la Compartimentul de evaluare complexă a copilului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i;</w:t>
      </w:r>
    </w:p>
    <w:p w14:paraId="5F183A8F" w14:textId="0BF8EB1E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înregistrează în registrul propriu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ă, dosarele preluate de la Compartimentul de evaluare complexă a copilului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i;</w:t>
      </w:r>
    </w:p>
    <w:p w14:paraId="3F8B5B10" w14:textId="018A40F6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înregistrează cererile sau plângerile adresate de către copii sau formulate în numele acestora în legătură cu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 care vizează domeniul de competen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ă al Comisiei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transmite copilului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 identificată, în termenul prevăzut de lege;</w:t>
      </w:r>
    </w:p>
    <w:p w14:paraId="603149DB" w14:textId="5DE20592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asigură convocarea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elor stabilite de către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edinte, iar în absen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a acestuia de către vicepre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edinte. Convocarea se face în scris sau electronic cu cel pu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in 3 zile înainte de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ă, iar în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 deosebite, telefonic sau electronic, cu 24 de ore înainte de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cuprinde, în mod obligatoriu, ordinea de zi a acesteia;</w:t>
      </w:r>
    </w:p>
    <w:p w14:paraId="5DEB369D" w14:textId="7228237C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doar secretarul Comisiei participă la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 în mod obligatoriu fără drept de vot;</w:t>
      </w:r>
    </w:p>
    <w:p w14:paraId="239B1FFF" w14:textId="7E420145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 xml:space="preserve">      (1) Convocarea persoanelor invitate în fa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a Comisiei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 Copilului Suceava pentru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ionarea cazurilor privind copiii se face de către secretarul Comisiei.</w:t>
      </w:r>
    </w:p>
    <w:p w14:paraId="11272FE3" w14:textId="6A15709C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E5F3D">
        <w:rPr>
          <w:rFonts w:ascii="Times New Roman" w:hAnsi="Times New Roman" w:cs="Times New Roman"/>
          <w:sz w:val="24"/>
          <w:szCs w:val="24"/>
        </w:rPr>
        <w:t>(2)</w:t>
      </w:r>
      <w:r w:rsidRPr="002E5F3D">
        <w:rPr>
          <w:rFonts w:ascii="Times New Roman" w:hAnsi="Times New Roman" w:cs="Times New Roman"/>
          <w:sz w:val="24"/>
          <w:szCs w:val="24"/>
        </w:rPr>
        <w:tab/>
        <w:t xml:space="preserve"> Convocarea se face în scris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se comunică persoanei interesate prin scrisoare recomandată sau prin intermediul coresponden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ei electronice, cu confirmare de primire, transmisă cu cel pu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in 5 zile înainte de data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ei. În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 excep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ionale, convocarea se poate face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telefonic (urmând a fi încheiat un proces verbal în care vor fi precizate persoanele între care s-a purtat discu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ia, numerele de telefon, intervalul orar al apelului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con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inutul pe scurt al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iei furnizate).</w:t>
      </w:r>
    </w:p>
    <w:p w14:paraId="2764DE6C" w14:textId="054775E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E5F3D">
        <w:rPr>
          <w:rFonts w:ascii="Times New Roman" w:hAnsi="Times New Roman" w:cs="Times New Roman"/>
          <w:sz w:val="24"/>
          <w:szCs w:val="24"/>
        </w:rPr>
        <w:t>(3)</w:t>
      </w:r>
      <w:r w:rsidRPr="002E5F3D">
        <w:rPr>
          <w:rFonts w:ascii="Times New Roman" w:hAnsi="Times New Roman" w:cs="Times New Roman"/>
          <w:sz w:val="24"/>
          <w:szCs w:val="24"/>
        </w:rPr>
        <w:tab/>
        <w:t xml:space="preserve"> În cazul în care procedura de convocare prevăzută la alin.(2) nu poate fi îndeplinită, convocarea se poate face prin afi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are la sediul Comisiei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ia Copilului Suceava,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la sediul primăriei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 administrativ-teritoriale pe teritoriul căreia se află ultimul domiciliu cunoscut al persoanei invitate, cu cel pu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in 3 zile înainte de data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ei. În acest caz, secretarul Comisiei solicită aparatului de specialitate al primarului afi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area la sediu a convocării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întocme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te procesul-verbal de îndeplinire a procedurii de convocare prin afi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are la sediul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iei. Procesul-verbal va avea ata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ată confirmarea de primire a convocării semnată de reprezentantul primarului.</w:t>
      </w:r>
    </w:p>
    <w:p w14:paraId="63B5AF99" w14:textId="2E431EDC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2E5F3D">
        <w:rPr>
          <w:rFonts w:ascii="Times New Roman" w:hAnsi="Times New Roman" w:cs="Times New Roman"/>
          <w:sz w:val="24"/>
          <w:szCs w:val="24"/>
        </w:rPr>
        <w:t>(4)</w:t>
      </w:r>
      <w:r w:rsidRPr="002E5F3D">
        <w:rPr>
          <w:rFonts w:ascii="Times New Roman" w:hAnsi="Times New Roman" w:cs="Times New Roman"/>
          <w:sz w:val="24"/>
          <w:szCs w:val="24"/>
        </w:rPr>
        <w:tab/>
        <w:t xml:space="preserve"> Confirmările de primire a convocărilor,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procesele-verbale de îndeplinire a procedurii de convocare se înregistrează într-un registru special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ă a convocărilor de către secretarul Comisiei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 Copilului Suceava.</w:t>
      </w:r>
    </w:p>
    <w:p w14:paraId="4C1E5CAB" w14:textId="78A331FA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E5F3D">
        <w:rPr>
          <w:rFonts w:ascii="Times New Roman" w:hAnsi="Times New Roman" w:cs="Times New Roman"/>
          <w:sz w:val="24"/>
          <w:szCs w:val="24"/>
        </w:rPr>
        <w:t>(5)</w:t>
      </w:r>
      <w:r w:rsidRPr="002E5F3D">
        <w:rPr>
          <w:rFonts w:ascii="Times New Roman" w:hAnsi="Times New Roman" w:cs="Times New Roman"/>
          <w:sz w:val="24"/>
          <w:szCs w:val="24"/>
        </w:rPr>
        <w:tab/>
        <w:t xml:space="preserve"> Viciul procedural privind neîndeplinirea procedurii de convocare se acoperă în cazul prezentării persoanei invitate în fa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a Comisiei la data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ei. În acest caz prezentarea persoanei invitate se consemnează în procesul-verbal al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se înregistrează de către secretarul Comisiei în registrul special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ă a convocărilor, cu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iunea „prezentat în fa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a Comisiei“.</w:t>
      </w:r>
    </w:p>
    <w:p w14:paraId="43D5EF07" w14:textId="14A0E77B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 xml:space="preserve">Secretariatul, respectiv secretarul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membrii, Comisiei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 Copilului Suceava îndepline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te următoarele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ii:</w:t>
      </w:r>
    </w:p>
    <w:p w14:paraId="013FB065" w14:textId="3BCBB265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în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ele Comisiei, în vederea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ionării cazurilor, secretarul Comisiei prezintă datele de identitate ale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ale persoanelor chemate în fa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a Comisiei,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iei privind convocarea acestora;</w:t>
      </w:r>
    </w:p>
    <w:p w14:paraId="035EC5CC" w14:textId="3C68FF78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în urma votului cu privire la propunerile de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ionare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adoptarea hotărârii Comisiei, secretarul consemnează în procesul-verbal al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ei rezultatul votului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motivarea exprimării votului împotrivă ori de ab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inere;</w:t>
      </w:r>
    </w:p>
    <w:p w14:paraId="65D6D1F0" w14:textId="3DF81C9B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consemnează ascultările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dezbaterile care au loc în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ele Comisiei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ia Copilului Suceava, hotărârile adoptate,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modul în care acestea au fost adoptate, în procesul-verbal al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ei care se semnează de către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edinte, vicepre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edinte,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de către membrii prezen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se contrasemnează de către secretarul Comisiei;</w:t>
      </w:r>
    </w:p>
    <w:p w14:paraId="7D40DDAD" w14:textId="0BCD95E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consemnează procesele-verbale ale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elor Comisiei, în registrul special de procese-verbale, ale cărui pagini sunt numerotate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poartă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tampila Comisiei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semnătura secretarului Comisiei;</w:t>
      </w:r>
    </w:p>
    <w:p w14:paraId="3C852F9B" w14:textId="3613F181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redactează hotărârile Comisiei prin care s-a stabilit încadrarea într-un grad de handicap, măsuri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 specială, eliberarea/solicitarea de aviz cu privire la plasamentul unor copii, cele cu privire la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urarea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 asistentului maternal profesionist, certificatele de încadrare a copilului într-un grad de handicap,  potrivit procesului verbal al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ei în care au fost adoptate, în termen de 3 zile de la data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inerii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ei;</w:t>
      </w:r>
    </w:p>
    <w:p w14:paraId="5C802D97" w14:textId="399B0190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contrasemnează hotărârile semnate de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edinte sau, în lipsă, de vicepre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edintele care a condus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le înregistrează în registrul special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ă a hotărârilor. Hotărârile privind încadrarea într-un grad de handicap se înregistrează într-un registru separat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ă.</w:t>
      </w:r>
    </w:p>
    <w:p w14:paraId="3C61E35B" w14:textId="7D9B5A5A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comunică hotărârile Comisiei, în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 de natura dispozitivului, în copie conformă cu originalul,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ilor, persoanei sau familiei, asistentului maternal ori serviciului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ial căruia i-a fost dat în plasament copilul, copilului care a împlinit vârsta de 14 ani, </w:t>
      </w:r>
      <w:r w:rsidRPr="002E5F3D">
        <w:rPr>
          <w:rFonts w:ascii="Times New Roman" w:hAnsi="Times New Roman" w:cs="Times New Roman"/>
          <w:sz w:val="24"/>
          <w:szCs w:val="24"/>
        </w:rPr>
        <w:lastRenderedPageBreak/>
        <w:t>Agen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iei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ene pentru Plă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 Socială Suceava,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iei Generală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ului Suceava sau, după caz, organismului privat acreditat în subordinea căruia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ionează serviciul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ial, primarului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 administrativ-teritoriale în a cărei rază domiciliază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organelor financiare competente, dacă s-a stabilit plata unei contribu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 în sarcina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ilor, în termen de 5 zile de la data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inerii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ei, prin scrisoare recomandată cu confirmare de primire. În cazuri temeinic justificate, redactarea hotărârilor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comunicarea acestora se poate prelungi cu 5 zile, cu aprobarea directorului executiv al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iei;</w:t>
      </w:r>
    </w:p>
    <w:p w14:paraId="125BEA4F" w14:textId="5862C225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înregistrează în registrul general de intrări-ie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iri al Comisiei actele emise care nu necesită adoptarea unei hotărâri;</w:t>
      </w:r>
    </w:p>
    <w:p w14:paraId="6B38A0C7" w14:textId="3B995B86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asigură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a prezen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ei membrilor Comisiei la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e;</w:t>
      </w:r>
    </w:p>
    <w:p w14:paraId="767CE874" w14:textId="40115F5D" w:rsid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răspunde de arhivarea corespunzătoare a coresponden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ei Comisie.</w:t>
      </w:r>
    </w:p>
    <w:p w14:paraId="6D06E41E" w14:textId="7777777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E9537" w14:textId="7777777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D">
        <w:rPr>
          <w:rFonts w:ascii="Times New Roman" w:hAnsi="Times New Roman" w:cs="Times New Roman"/>
          <w:i/>
          <w:iCs/>
          <w:sz w:val="24"/>
          <w:szCs w:val="24"/>
        </w:rPr>
        <w:t>Activitatea de secretariat a Comisiei de evaluare a persoanelor adulte cu handicap</w:t>
      </w:r>
    </w:p>
    <w:p w14:paraId="4BDF282F" w14:textId="11A69DD1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 xml:space="preserve">Secretarii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membrii secretariatului îndeplinesc următoarele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ii:</w:t>
      </w:r>
    </w:p>
    <w:p w14:paraId="4B157EAC" w14:textId="5339FE44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preiau cu semnătură de primire, în baza unui borderou, dosarele evaluate de la Compartimentul de evaluare complexă a persoanelor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i, înso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ite de raportul de evaluare complexă cu propunerea de încadrare în grad de handicap;</w:t>
      </w:r>
    </w:p>
    <w:p w14:paraId="12A96008" w14:textId="07F3E2B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înregistrează în registrul propriu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ă, dosarele preluate de la Compartimentul de evaluare complexă a persoanelor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i;</w:t>
      </w:r>
    </w:p>
    <w:p w14:paraId="06D5DAB1" w14:textId="1C7F8FF8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transmit, în format electronic, convocatorul dispus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semnat de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edintele/ vicepre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edintele Comisiei, înso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it de ordinea de zi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data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urare ale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elor. În cuprinsul convocatorului se regăsesc numele membrilor comisiei care vor confirma participarea, iar în ziua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ei vor semna acest document;</w:t>
      </w:r>
    </w:p>
    <w:p w14:paraId="55336C3A" w14:textId="22D36B2D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asigură transmiterea dosarelor la Comisia de evaluare, înso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ite de raportul de evaluare complexă cu propunerea de încadrare în grad de handicap, întocmit Compartimentul de evaluare complexă a persoanelor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i;</w:t>
      </w:r>
    </w:p>
    <w:p w14:paraId="30CBC231" w14:textId="1984635C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consemnează în registrul de procese-verbale ale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elor, 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prenumele solicitantului, data na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terii, domiciliul acestuia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motivul returnării în cazul în care membrii Comisiei constată necesitatea completării unui dosar;</w:t>
      </w:r>
    </w:p>
    <w:p w14:paraId="13E59278" w14:textId="04D1D525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returnează, pe bază de proces-verbal, Compartimentului de evaluare complexă a persoanelor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i, acele dosare pentru care Comisia constată necesitatea unor completări;</w:t>
      </w:r>
    </w:p>
    <w:p w14:paraId="6930AFB4" w14:textId="446D4763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secretarul participă la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ele Comisiei, fără a avea drept de vot;</w:t>
      </w:r>
    </w:p>
    <w:p w14:paraId="0BD16961" w14:textId="711E45F3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întocme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te procesele-verbale privind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urarea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elor Comisiei;</w:t>
      </w:r>
    </w:p>
    <w:p w14:paraId="7BC471AC" w14:textId="7733477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lastRenderedPageBreak/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elaborează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gestionează Procesul-verbal centralizat în care sunt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ionate statistic numărul de dosare încadrare în grad de handicap (conform tabelului – Statistică comisie pe grade si tipuri de handicap cu persoanele expertizate), numărul de Programe Individuale de Reabilitare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Integrare Socială eliberate; numărul de decizii de admitere/men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ineri/înlocuiri/revocări în/din centre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iale pentru persoane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i, numărul de dosare date retur la Compartimentul de evaluare complexă a persoanelor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i;</w:t>
      </w:r>
    </w:p>
    <w:p w14:paraId="3A49BF9B" w14:textId="715DD985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ț</w:t>
      </w:r>
      <w:r w:rsidRPr="002E5F3D">
        <w:rPr>
          <w:rFonts w:ascii="Times New Roman" w:hAnsi="Times New Roman" w:cs="Times New Roman"/>
          <w:sz w:val="24"/>
          <w:szCs w:val="24"/>
        </w:rPr>
        <w:t>ine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a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urării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elor într-un registru;</w:t>
      </w:r>
    </w:p>
    <w:p w14:paraId="3A487B58" w14:textId="08D75F1A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secretarul redactează certificatele de încadrare în grad de handicap, PIRIS-urile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Anexa la certificat, inclusiv motiva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 respingerii în cazul neîncadrării în grad de handicap, a gradului, a tipului de handicap sau a valabilită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 certificatului de încadrare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certificatele de orientare profesionala, în termen de cel mult 3 zile lucrătoare de la data la care a avut loc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a;</w:t>
      </w:r>
    </w:p>
    <w:p w14:paraId="09B0B73D" w14:textId="3D25FA53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redactează deciziile privind măsurile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 (admiteri /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ineri / înlocuiri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revocări)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orice alte documente emise de Comisia de evaluare;</w:t>
      </w:r>
    </w:p>
    <w:p w14:paraId="5B725196" w14:textId="46B58FC8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comunică rezultatul persoanelor solicitante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le transmite, direct sau prin po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tă cu confirmare de primire, certificatul de încadrare în grad de handicap, împreună cu programul individual de reabilitare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integrare socială, anexa, certificatul de orientare profesională,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alte documente eliberate de comisia de evaluare, în termen de 5 zile lucrătoare de la data evaluării;</w:t>
      </w:r>
    </w:p>
    <w:p w14:paraId="4BB0CAB2" w14:textId="151CE942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 înregistrează contesta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iile la certificatele de încadrare în grad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tip de handicap în registrul de contesta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le transmite electronic pe platforma Comisiei Superioare de Evaluare a Persoanelor Adulte cu Handicap, împreună cu dovada comunicării certificatului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dosarul persoanei în cauză, în termen de 5 zile lucrătoare de la înregistrare;</w:t>
      </w:r>
    </w:p>
    <w:p w14:paraId="585CFB62" w14:textId="137A1184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gestionează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arhivează dosarele beneficiarilor,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documentele emise de către Comisia de evaluare;</w:t>
      </w:r>
    </w:p>
    <w:p w14:paraId="0224CDF3" w14:textId="639E3274" w:rsid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asigură transmiterea/primirea dosarelor în/din alte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e, la schimbarea domiciliului beneficiarilor. </w:t>
      </w:r>
    </w:p>
    <w:p w14:paraId="467BACE7" w14:textId="7777777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D939B" w14:textId="7E39C164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5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9.2 Compartimentul de evaluare complexă a copilului cu dizabilită</w:t>
      </w:r>
      <w:r w:rsidRPr="002E5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2E5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</w:p>
    <w:p w14:paraId="13148139" w14:textId="5675AB96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preia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înregistrează cererile beneficiarilor;</w:t>
      </w:r>
    </w:p>
    <w:p w14:paraId="14AE1F02" w14:textId="0F818D98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verifică documentele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face programări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ilor pentru a se prezenta cu copiii la evaluare;</w:t>
      </w:r>
    </w:p>
    <w:p w14:paraId="76E84526" w14:textId="3ECC92C9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analizează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verifică actele medicale pentru a urmări  îndeplinirea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iilor pentru încadrarea în grad de handicap în cazul fiecărui beneficiar;</w:t>
      </w:r>
    </w:p>
    <w:p w14:paraId="47B1B033" w14:textId="1FF3F8BC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lastRenderedPageBreak/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 arhivează dosarele copiilor până la 18 ani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încă trei ani, după împlinirea vârstei de 18 ani;</w:t>
      </w:r>
    </w:p>
    <w:p w14:paraId="06C175DD" w14:textId="468F7AEE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introduce / actualizează baza de date cu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iile din documentele prezentate;</w:t>
      </w:r>
    </w:p>
    <w:p w14:paraId="46D350E3" w14:textId="08961ED2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 transferă  dosarele  pentru cei care î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schimbă domiciliul în alt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D2F7BF" w14:textId="2CED8909" w:rsid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2E5F3D">
        <w:rPr>
          <w:rFonts w:ascii="Times New Roman" w:hAnsi="Times New Roman" w:cs="Times New Roman"/>
          <w:sz w:val="24"/>
          <w:szCs w:val="24"/>
        </w:rPr>
        <w:t>edactează, la cerere, adeverin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 din care să rezulte existen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a sau nu a unui dosar de încadrare în grad de handicap în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ul Suceava, în cazul minorilor ai căror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 au sau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i-au schimbat domiciliul în alte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e.</w:t>
      </w:r>
    </w:p>
    <w:p w14:paraId="66687C3B" w14:textId="7777777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727B7" w14:textId="3B9D038A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5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9.3 Compartimentul de evaluare complexă a persoanelor adulte cu dizabilită</w:t>
      </w:r>
      <w:r w:rsidRPr="002E5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2E5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</w:p>
    <w:p w14:paraId="593B5C57" w14:textId="66616E35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înregistrează în  programul digital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în  registrul intrări-ie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iri  al compartimentului, cererile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dosarele ce con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in documentele necesare evaluării/reevaluării  complexe a persoanelor adulte care solicită/pentru care se solicită încadrarea în grad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tip de handicap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i/sau orientarea profesională;</w:t>
      </w:r>
    </w:p>
    <w:p w14:paraId="55524CAC" w14:textId="6AAC24EE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verifică actele depuse de către persoana solicitantă la dosar în vederea încadrării în grad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tip de handicap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i/sau după caz, a orientării profesionale a persoanei adulte cu handicap;</w:t>
      </w:r>
    </w:p>
    <w:p w14:paraId="51543EDF" w14:textId="687EB4EB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efectuează la sediul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iei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ului Suceava, evaluarea/reevaluarea complexă propriu-zisă a persoanei adulte în vederea încadrării în grad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tip de handicap; evaluarea complexă propriu-zisă în vederea încadrării în grad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tip de handicap se face în maximum 60 de zile de la data înregistrării dosarului persoanei solicitante.</w:t>
      </w:r>
    </w:p>
    <w:p w14:paraId="27FCC96E" w14:textId="058C4F73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efectuează la domiciliul persoanei solicitante sau prin mijloace video, evaluarea/reevaluarea complexă propriu-zisă a persoanei adulte nedeplasabile, conform scrisorii/adeverin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ei medicale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anchetei sociale, în vederea încadrării în grad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tip de handicap;</w:t>
      </w:r>
    </w:p>
    <w:p w14:paraId="27C84153" w14:textId="499141EA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elaborează Raportul de evaluare complexă cu formularea propunerii către Comisia de Evaluare a Persoanelor Adulte cu Handicap Suceava, privind încadrarea/neîncadrarea în grad de handicap a persoanei adulte deplasabile/nedeplasabile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i/sau după caz propunerea privind orientarea profesională;</w:t>
      </w:r>
    </w:p>
    <w:p w14:paraId="487EE81D" w14:textId="1696EA4D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avizează planul individual de servicii (PIS) al persoanei cu handicap, care beneficiază de măsură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ie,  întocmit de managerul de caz; </w:t>
      </w:r>
    </w:p>
    <w:p w14:paraId="479B8E01" w14:textId="4AE91D0D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realizează programarea persoanelor care depun dosare la registratură în vederea evaluării complexe la dată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oră fixă; </w:t>
      </w:r>
    </w:p>
    <w:p w14:paraId="35A3A4AA" w14:textId="2F834F43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înaintează dosarele persoanelor adulte solicitante, rapoartele de evaluare complexă cu propunerea privind încadrarea/neîncadrarea în grad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tip de handicap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PIRIS, pe bază de proces-verbal (borderou), Compartimentului secretariatului comisiilor de specialitate;</w:t>
      </w:r>
    </w:p>
    <w:p w14:paraId="61F0E19A" w14:textId="07E51A2E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lastRenderedPageBreak/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convoacă prin scrisoare recomandată, persoanele adulte cu handicap pentru care se solicita reevaluarea de către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 Generală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ului Suceava sau de către Comisia superioară de evaluare a persoanelor adulte cu handicap, cu 20 de zile lucrătoare înainte de data stabilită pentru reevaluare, urmând ca persoana cu handicap să se prezinte la data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locul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ionate în convocare, cu documentele solicitate. Dacă aceste persoane supuse reevaluării nu se prezintă la a doua convocare a Serviciului de evaluare complexă copii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persoane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i, directorul executiv al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ului Suceava dispune, prin act administrativ, suspendarea dreptului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ă socială sub formă de presta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 sociale. Dacă persoana cu handicap nu se prezintă la reevaluare în cele 3 luni de suspendare, Serviciul de evaluare complexă copii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persoane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 va propune Comisiei de evaluare complexă a persoanelor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i, neîncadrarea în grad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tip de handicap;</w:t>
      </w:r>
    </w:p>
    <w:p w14:paraId="710BB499" w14:textId="1884D1B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elaborează propunerea privind Programul individual de reabilitare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integrare socială, (PIRIS) în urma discu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iilor cu persoana evaluată sau, după caz,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cu reprezentantul legal al acesteia;</w:t>
      </w:r>
    </w:p>
    <w:p w14:paraId="691C41BF" w14:textId="2A3BECF4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poate solicita completarea dosarului cu rezultate ale investiga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iilor paraclinice necesare întocmirii raportului de evaluare complexă, atât în fază de analiză a dosarului cât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în cea de evaluare/reevaluare complexă propriu-zisă;</w:t>
      </w:r>
    </w:p>
    <w:p w14:paraId="7C133970" w14:textId="4B4DD768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solicită completarea dosarului, în urma retransmiterii dosarului de către Comisia de Evaluare a Persoanelor Adulte cu Handicap Suceava, în cazul în care aceasta a constatat că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iile  con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inute de  documentele transmise sunt insuficiente pentru luarea unei decizii;</w:t>
      </w:r>
    </w:p>
    <w:p w14:paraId="088F83F6" w14:textId="30B725CF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evaluează îndeplinirea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iilor necesare pentru atestarea ca asistent personal profesionist, întocme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te raportul de evaluare complexă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face recomandări comisiei de evaluare a persoanelor adulte cu handicap;</w:t>
      </w:r>
    </w:p>
    <w:p w14:paraId="04C63B07" w14:textId="0E8B9D6E" w:rsid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recomandă măsurile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 a adultului cu handicap, în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iile legii.</w:t>
      </w:r>
    </w:p>
    <w:p w14:paraId="69E001E0" w14:textId="7777777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33A09" w14:textId="51B4E9EE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 xml:space="preserve">     </w:t>
      </w:r>
      <w:r w:rsidRPr="002E5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9.4 Compartimentul manageri de caz</w:t>
      </w:r>
    </w:p>
    <w:p w14:paraId="1966317B" w14:textId="40657DDB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realizează evaluarea complexă a copilului conform legii în cadrul echipei pluridisciplinare;</w:t>
      </w:r>
    </w:p>
    <w:p w14:paraId="0084F6BB" w14:textId="029478A7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întocmesc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ia de evaluare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management a copilului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i, în urma analizei dosarului;</w:t>
      </w:r>
    </w:p>
    <w:p w14:paraId="07FA1C82" w14:textId="3C340B20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 xml:space="preserve">elaborează raportul de evaluare complexă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aplică criteriile biopsihosociale în vederea formulării unei propuneri de încadrare în grad de handicap;</w:t>
      </w:r>
    </w:p>
    <w:p w14:paraId="21246007" w14:textId="74888055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realizează planul de abilitare-reabilitare (PAR) pentru copilul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 din familie; (pentru copilul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 care beneficiază de o măsură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ie din cadrul sistemului </w:t>
      </w:r>
      <w:r w:rsidRPr="002E5F3D">
        <w:rPr>
          <w:rFonts w:ascii="Times New Roman" w:hAnsi="Times New Roman" w:cs="Times New Roman"/>
          <w:sz w:val="24"/>
          <w:szCs w:val="24"/>
        </w:rPr>
        <w:lastRenderedPageBreak/>
        <w:t>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ie, planul de abilitare-reabilitare este completat de către managerul de caz al copilului);</w:t>
      </w:r>
    </w:p>
    <w:p w14:paraId="0B849F63" w14:textId="0844417D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urmăresc realizarea planului de abilitare-reabilitare pentru copilul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cooperează cu DAS/SPAS-urile de la domiciliul copilului care au ca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ie monitorizarea acestuia; </w:t>
      </w:r>
    </w:p>
    <w:p w14:paraId="79E34296" w14:textId="7E9C0AFD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efectuează reevaluarea copiilor privind încadrarea într-un grad de handicap;</w:t>
      </w:r>
    </w:p>
    <w:p w14:paraId="1E7E5DBB" w14:textId="1E03DCC5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oară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ă, sprijin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consiliere pentru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 copilului cu handicap în vederea recuperării,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colarizării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integrării sociale a acestuia;</w:t>
      </w:r>
    </w:p>
    <w:p w14:paraId="70DE9A16" w14:textId="4D267EF8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efectuează evaluarea la domiciliu sau prin mijloace video, a copiilor nedeplasabili în vederea încadrării sau reînnoirii certificatului de handicap;</w:t>
      </w:r>
    </w:p>
    <w:p w14:paraId="26CA1EF4" w14:textId="68A80C05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solicită toată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ia medicală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psihologică prevăzută în lege (tradusă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legalizată, dacă este cazul) pentru copiii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 interna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 în centre medicale din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ară sau din străinătate;</w:t>
      </w:r>
    </w:p>
    <w:p w14:paraId="33122BEA" w14:textId="28E6EE2C" w:rsidR="002E5F3D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efectuează  evaluarea copiilor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i  pentru care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ii solicită planul de abilitare-reabilitare însă nu solicită încadrare în grad de handicap, în scopul orientării acestora către Serviciul de evaluare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orientare din cadrul Centrului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ean de Resurse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i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ă Educa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ională Suceava; </w:t>
      </w:r>
    </w:p>
    <w:p w14:paraId="72D65B99" w14:textId="0026458C" w:rsidR="00322D3C" w:rsidRPr="002E5F3D" w:rsidRDefault="002E5F3D" w:rsidP="002E5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D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3D">
        <w:rPr>
          <w:rFonts w:ascii="Times New Roman" w:hAnsi="Times New Roman" w:cs="Times New Roman"/>
          <w:sz w:val="24"/>
          <w:szCs w:val="24"/>
        </w:rPr>
        <w:t>revizuiesc, odată la doi ani, planul de abilitare-reabilitare pentru copilul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 xml:space="preserve">i pentru care s-a eliberat certificat de handicap până la 18 ani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 xml:space="preserve">i propun aprobarea acestuia în cadrul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E5F3D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E5F3D">
        <w:rPr>
          <w:rFonts w:ascii="Times New Roman" w:hAnsi="Times New Roman" w:cs="Times New Roman"/>
          <w:sz w:val="24"/>
          <w:szCs w:val="24"/>
        </w:rPr>
        <w:t>ei CPC.</w:t>
      </w:r>
    </w:p>
    <w:sectPr w:rsidR="00322D3C" w:rsidRPr="002E5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3"/>
    <w:rsid w:val="00236618"/>
    <w:rsid w:val="002E5F3D"/>
    <w:rsid w:val="00322D3C"/>
    <w:rsid w:val="00673FE8"/>
    <w:rsid w:val="00895BCA"/>
    <w:rsid w:val="008B5D25"/>
    <w:rsid w:val="0095403B"/>
    <w:rsid w:val="00C14063"/>
    <w:rsid w:val="00CA50BB"/>
    <w:rsid w:val="00DE6804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B65"/>
  <w15:chartTrackingRefBased/>
  <w15:docId w15:val="{3B33C119-93A4-42C0-A92E-6CA68DD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4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40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40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40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40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40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40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40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40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40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40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2536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3</cp:revision>
  <dcterms:created xsi:type="dcterms:W3CDTF">2026-07-02T08:17:00Z</dcterms:created>
  <dcterms:modified xsi:type="dcterms:W3CDTF">2026-07-02T13:03:00Z</dcterms:modified>
</cp:coreProperties>
</file>