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50C1" w14:textId="3BA5083F" w:rsidR="00E16B37" w:rsidRPr="00406A3F" w:rsidRDefault="00E16B37" w:rsidP="00406A3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COMUNICAT DE PRESĂ</w:t>
      </w:r>
    </w:p>
    <w:p w14:paraId="38F944DD" w14:textId="64C6A4D6" w:rsidR="00E16B37" w:rsidRPr="0029004D" w:rsidRDefault="00E16B37" w:rsidP="00D67C69">
      <w:pPr>
        <w:spacing w:after="0" w:line="276" w:lineRule="auto"/>
        <w:ind w:right="-5"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9004D">
        <w:rPr>
          <w:rFonts w:ascii="Times New Roman" w:hAnsi="Times New Roman"/>
          <w:bCs/>
          <w:sz w:val="24"/>
          <w:szCs w:val="24"/>
          <w:lang w:val="ro-RO"/>
        </w:rPr>
        <w:t xml:space="preserve">În urma semnării Convenției de finanțare nerambursabilă a proiectului </w:t>
      </w:r>
      <w:r w:rsidRPr="0029004D">
        <w:rPr>
          <w:rFonts w:ascii="Times New Roman" w:hAnsi="Times New Roman"/>
          <w:b/>
          <w:bCs/>
          <w:sz w:val="24"/>
          <w:szCs w:val="24"/>
          <w:lang w:val="ro-RO"/>
        </w:rPr>
        <w:t xml:space="preserve">CENTRU DE ZI ”TERAPIA” </w:t>
      </w:r>
      <w:r w:rsidRPr="0029004D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în cadrul </w:t>
      </w:r>
      <w:r w:rsidRPr="0029004D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Programului</w:t>
      </w:r>
      <w:r w:rsidRPr="002900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 xml:space="preserve"> de Interes </w:t>
      </w:r>
      <w:proofErr w:type="spellStart"/>
      <w:r w:rsidRPr="0029004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Naţional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în domeniul protecției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promovării drepturilor persoanelor cu dizabilități „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Înfiinţarea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de servicii sociale de tip centre de zi, centre respiro / de criză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locuinţe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protejate în vederea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dezinstituţionalizării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persoanelor cu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dizabilităţi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aflate în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instituţii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de tip vechi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şi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pentru prevenirea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instituţionalizării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persoanelor cu </w:t>
      </w:r>
      <w:proofErr w:type="spellStart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dizabilităţi</w:t>
      </w:r>
      <w:proofErr w:type="spellEnd"/>
      <w:r w:rsidRPr="0029004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din comunitate”,</w:t>
      </w:r>
      <w:r w:rsidRPr="0029004D">
        <w:rPr>
          <w:rFonts w:ascii="Times New Roman" w:hAnsi="Times New Roman"/>
          <w:color w:val="000000"/>
          <w:sz w:val="24"/>
          <w:szCs w:val="24"/>
          <w:lang w:val="ro-RO"/>
        </w:rPr>
        <w:t xml:space="preserve"> vă aducem la cunoștință că a început  implementarea  proiectului și că a fost eliberată de către Primăria Municipiului Suceava </w:t>
      </w:r>
      <w:r w:rsidRPr="0029004D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Autorizația de construire nr. </w:t>
      </w:r>
      <w:r w:rsidR="00041CA9" w:rsidRPr="00041CA9">
        <w:rPr>
          <w:rFonts w:ascii="Times New Roman" w:hAnsi="Times New Roman"/>
          <w:b/>
          <w:bCs/>
          <w:sz w:val="24"/>
          <w:szCs w:val="24"/>
          <w:lang w:val="ro-RO"/>
        </w:rPr>
        <w:t>50</w:t>
      </w:r>
      <w:r w:rsidRPr="00041CA9">
        <w:rPr>
          <w:rFonts w:ascii="Times New Roman" w:hAnsi="Times New Roman"/>
          <w:b/>
          <w:bCs/>
          <w:sz w:val="24"/>
          <w:szCs w:val="24"/>
          <w:lang w:val="ro-RO"/>
        </w:rPr>
        <w:t>/</w:t>
      </w:r>
      <w:r w:rsidR="00041CA9" w:rsidRPr="00041CA9">
        <w:rPr>
          <w:rFonts w:ascii="Times New Roman" w:hAnsi="Times New Roman"/>
          <w:b/>
          <w:bCs/>
          <w:sz w:val="24"/>
          <w:szCs w:val="24"/>
          <w:lang w:val="ro-RO"/>
        </w:rPr>
        <w:t>08</w:t>
      </w:r>
      <w:r w:rsidRPr="00041CA9">
        <w:rPr>
          <w:rFonts w:ascii="Times New Roman" w:hAnsi="Times New Roman"/>
          <w:b/>
          <w:bCs/>
          <w:sz w:val="24"/>
          <w:szCs w:val="24"/>
          <w:lang w:val="ro-RO"/>
        </w:rPr>
        <w:t>.0</w:t>
      </w:r>
      <w:r w:rsidR="00041CA9" w:rsidRPr="00041CA9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041CA9">
        <w:rPr>
          <w:rFonts w:ascii="Times New Roman" w:hAnsi="Times New Roman"/>
          <w:b/>
          <w:bCs/>
          <w:sz w:val="24"/>
          <w:szCs w:val="24"/>
          <w:lang w:val="ro-RO"/>
        </w:rPr>
        <w:t>.2024</w:t>
      </w:r>
      <w:r w:rsidRPr="00041CA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004D">
        <w:rPr>
          <w:rFonts w:ascii="Times New Roman" w:hAnsi="Times New Roman"/>
          <w:color w:val="000000"/>
          <w:sz w:val="24"/>
          <w:szCs w:val="24"/>
          <w:lang w:val="ro-RO"/>
        </w:rPr>
        <w:t xml:space="preserve">pentru executarea lucrărilor privind înființarea unui </w:t>
      </w:r>
      <w:r w:rsidRPr="0029004D">
        <w:rPr>
          <w:rFonts w:ascii="Times New Roman" w:hAnsi="Times New Roman"/>
          <w:sz w:val="24"/>
          <w:szCs w:val="24"/>
          <w:lang w:val="ro-RO"/>
        </w:rPr>
        <w:t>centru de zi în municipiul Suceava, județul Suceava, cu o capacitate de 30 beneficiari/zi, amenajat și dotat conform standardelor minime de calitate necesare persoanelor adulte cu dizabilități.</w:t>
      </w:r>
      <w:r w:rsidRPr="0029004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57FBD0B4" w14:textId="77777777" w:rsidR="00E16B37" w:rsidRPr="0029004D" w:rsidRDefault="00E16B37" w:rsidP="00D67C69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04D">
        <w:rPr>
          <w:rFonts w:ascii="Times New Roman" w:hAnsi="Times New Roman"/>
          <w:b/>
          <w:color w:val="0070C0"/>
          <w:sz w:val="24"/>
          <w:szCs w:val="24"/>
        </w:rPr>
        <w:t>Centrul</w:t>
      </w:r>
      <w:proofErr w:type="spellEnd"/>
      <w:r w:rsidRPr="0029004D">
        <w:rPr>
          <w:rFonts w:ascii="Times New Roman" w:hAnsi="Times New Roman"/>
          <w:b/>
          <w:color w:val="0070C0"/>
          <w:sz w:val="24"/>
          <w:szCs w:val="24"/>
        </w:rPr>
        <w:t xml:space="preserve"> de Zi „TERAPIA”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avea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ca scop </w:t>
      </w:r>
      <w:proofErr w:type="spellStart"/>
      <w:r w:rsidRPr="0029004D">
        <w:rPr>
          <w:rFonts w:ascii="Times New Roman" w:hAnsi="Times New Roman"/>
          <w:sz w:val="24"/>
          <w:szCs w:val="24"/>
        </w:rPr>
        <w:t>furnizarea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unui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ansamblu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004D">
        <w:rPr>
          <w:rFonts w:ascii="Times New Roman" w:hAnsi="Times New Roman"/>
          <w:sz w:val="24"/>
          <w:szCs w:val="24"/>
        </w:rPr>
        <w:t>activități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sz w:val="24"/>
          <w:szCs w:val="24"/>
        </w:rPr>
        <w:t>realizate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în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intervale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diferite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9004D">
        <w:rPr>
          <w:rFonts w:ascii="Times New Roman" w:hAnsi="Times New Roman"/>
          <w:sz w:val="24"/>
          <w:szCs w:val="24"/>
        </w:rPr>
        <w:t>zilei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sz w:val="24"/>
          <w:szCs w:val="24"/>
        </w:rPr>
        <w:t>persoanelor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adulte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9004D">
        <w:rPr>
          <w:rFonts w:ascii="Times New Roman" w:hAnsi="Times New Roman"/>
          <w:sz w:val="24"/>
          <w:szCs w:val="24"/>
        </w:rPr>
        <w:t>dizabilități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rezidente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în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LMP-</w:t>
      </w:r>
      <w:proofErr w:type="spellStart"/>
      <w:r w:rsidRPr="0029004D">
        <w:rPr>
          <w:rFonts w:ascii="Times New Roman" w:hAnsi="Times New Roman"/>
          <w:sz w:val="24"/>
          <w:szCs w:val="24"/>
        </w:rPr>
        <w:t>uri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29004D">
        <w:rPr>
          <w:rFonts w:ascii="Times New Roman" w:hAnsi="Times New Roman"/>
          <w:sz w:val="24"/>
          <w:szCs w:val="24"/>
        </w:rPr>
        <w:t>și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persoanelor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9004D">
        <w:rPr>
          <w:rFonts w:ascii="Times New Roman" w:hAnsi="Times New Roman"/>
          <w:sz w:val="24"/>
          <w:szCs w:val="24"/>
        </w:rPr>
        <w:t>dizabilități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9004D">
        <w:rPr>
          <w:rFonts w:ascii="Times New Roman" w:hAnsi="Times New Roman"/>
          <w:sz w:val="24"/>
          <w:szCs w:val="24"/>
        </w:rPr>
        <w:t>comunitate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sz w:val="24"/>
          <w:szCs w:val="24"/>
        </w:rPr>
        <w:t>în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vederea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dezvoltării</w:t>
      </w:r>
      <w:proofErr w:type="spellEnd"/>
      <w:r w:rsidRPr="0029004D">
        <w:rPr>
          <w:rFonts w:ascii="Times New Roman" w:hAnsi="Times New Roman"/>
          <w:sz w:val="24"/>
          <w:szCs w:val="24"/>
        </w:rPr>
        <w:t>/</w:t>
      </w:r>
      <w:proofErr w:type="spellStart"/>
      <w:r w:rsidRPr="0029004D">
        <w:rPr>
          <w:rFonts w:ascii="Times New Roman" w:hAnsi="Times New Roman"/>
          <w:sz w:val="24"/>
          <w:szCs w:val="24"/>
        </w:rPr>
        <w:t>menținerii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deprinderilor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004D">
        <w:rPr>
          <w:rFonts w:ascii="Times New Roman" w:hAnsi="Times New Roman"/>
          <w:sz w:val="24"/>
          <w:szCs w:val="24"/>
        </w:rPr>
        <w:t>viață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independentă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sz w:val="24"/>
          <w:szCs w:val="24"/>
        </w:rPr>
        <w:t>abilitării</w:t>
      </w:r>
      <w:proofErr w:type="spellEnd"/>
      <w:r w:rsidRPr="0029004D">
        <w:rPr>
          <w:rFonts w:ascii="Times New Roman" w:hAnsi="Times New Roman"/>
          <w:sz w:val="24"/>
          <w:szCs w:val="24"/>
        </w:rPr>
        <w:t>/</w:t>
      </w:r>
      <w:proofErr w:type="spellStart"/>
      <w:r w:rsidRPr="0029004D">
        <w:rPr>
          <w:rFonts w:ascii="Times New Roman" w:hAnsi="Times New Roman"/>
          <w:sz w:val="24"/>
          <w:szCs w:val="24"/>
        </w:rPr>
        <w:t>reabilitării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funcționale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sz w:val="24"/>
          <w:szCs w:val="24"/>
        </w:rPr>
        <w:t>dezvoltării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abilităţilor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lucrative </w:t>
      </w:r>
      <w:proofErr w:type="spellStart"/>
      <w:r w:rsidRPr="0029004D">
        <w:rPr>
          <w:rFonts w:ascii="Times New Roman" w:hAnsi="Times New Roman"/>
          <w:sz w:val="24"/>
          <w:szCs w:val="24"/>
        </w:rPr>
        <w:t>și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integrării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şi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participării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sociale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şi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sz w:val="24"/>
          <w:szCs w:val="24"/>
        </w:rPr>
        <w:t>civice</w:t>
      </w:r>
      <w:proofErr w:type="spellEnd"/>
      <w:r w:rsidRPr="0029004D">
        <w:rPr>
          <w:rFonts w:ascii="Times New Roman" w:hAnsi="Times New Roman"/>
          <w:sz w:val="24"/>
          <w:szCs w:val="24"/>
        </w:rPr>
        <w:t>.</w:t>
      </w:r>
    </w:p>
    <w:p w14:paraId="1C3A03F2" w14:textId="77777777" w:rsidR="0029004D" w:rsidRPr="0029004D" w:rsidRDefault="0029004D" w:rsidP="00D67C69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9004D">
        <w:rPr>
          <w:rFonts w:ascii="Times New Roman" w:hAnsi="Times New Roman"/>
          <w:bCs/>
          <w:sz w:val="24"/>
          <w:szCs w:val="24"/>
        </w:rPr>
        <w:t>Serviciu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social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nou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înființat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oferi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r w:rsidRPr="0029004D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Pr="0029004D">
        <w:rPr>
          <w:rFonts w:ascii="Times New Roman" w:hAnsi="Times New Roman"/>
          <w:sz w:val="24"/>
          <w:szCs w:val="24"/>
        </w:rPr>
        <w:t>ansamblu</w:t>
      </w:r>
      <w:proofErr w:type="spellEnd"/>
      <w:r w:rsidRPr="0029004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004D">
        <w:rPr>
          <w:rFonts w:ascii="Times New Roman" w:hAnsi="Times New Roman"/>
          <w:sz w:val="24"/>
          <w:szCs w:val="24"/>
        </w:rPr>
        <w:t>activități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adecvate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nevoilor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specifice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ale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beneficiarilor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vizând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creșterea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gradului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autonomie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personală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, a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nivelului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abilitare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reabilitare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9004D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achiziției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noi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deprinderi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viață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independentă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scopul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valorificării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potențialului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restant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facilitării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integrării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sociale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004D">
        <w:rPr>
          <w:rFonts w:ascii="Times New Roman" w:hAnsi="Times New Roman"/>
          <w:bCs/>
          <w:sz w:val="24"/>
          <w:szCs w:val="24"/>
        </w:rPr>
        <w:t>profesionale</w:t>
      </w:r>
      <w:proofErr w:type="spellEnd"/>
      <w:r w:rsidRPr="0029004D">
        <w:rPr>
          <w:rFonts w:ascii="Times New Roman" w:hAnsi="Times New Roman"/>
          <w:bCs/>
          <w:sz w:val="24"/>
          <w:szCs w:val="24"/>
        </w:rPr>
        <w:t>.</w:t>
      </w:r>
    </w:p>
    <w:p w14:paraId="0AD9A0E8" w14:textId="4064D714" w:rsidR="0029004D" w:rsidRPr="001C09B9" w:rsidRDefault="0029004D" w:rsidP="00D67C6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004D">
        <w:rPr>
          <w:rFonts w:ascii="Times New Roman" w:hAnsi="Times New Roman"/>
          <w:bCs/>
          <w:sz w:val="24"/>
          <w:szCs w:val="24"/>
        </w:rPr>
        <w:tab/>
      </w:r>
      <w:r w:rsidR="009E3A5B" w:rsidRPr="009E3A5B">
        <w:rPr>
          <w:rFonts w:ascii="Times New Roman" w:hAnsi="Times New Roman"/>
          <w:sz w:val="24"/>
          <w:szCs w:val="24"/>
        </w:rPr>
        <w:t xml:space="preserve">Pe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întreg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procesul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furnizare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serviciilor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sociale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cadrul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Centrului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de zi se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va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urmări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promovarea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drepturilor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beneficiarilor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şi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unei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imagini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pozitive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3A5B" w:rsidRPr="009E3A5B">
        <w:rPr>
          <w:rFonts w:ascii="Times New Roman" w:hAnsi="Times New Roman"/>
          <w:sz w:val="24"/>
          <w:szCs w:val="24"/>
        </w:rPr>
        <w:t>a</w:t>
      </w:r>
      <w:proofErr w:type="gram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acestora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promovare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drepturilor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omului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în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general, precum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şi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prevenire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situaţiilor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dificultate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în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care pot intra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categoriile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vulnerabile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care fac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parte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categoria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persoane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beneficiare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potrivit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scopului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acestuia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prin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asigurarea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următoarelor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A5B" w:rsidRPr="009E3A5B">
        <w:rPr>
          <w:rFonts w:ascii="Times New Roman" w:hAnsi="Times New Roman"/>
          <w:sz w:val="24"/>
          <w:szCs w:val="24"/>
        </w:rPr>
        <w:t>activităţi</w:t>
      </w:r>
      <w:proofErr w:type="spellEnd"/>
      <w:r w:rsidR="009E3A5B" w:rsidRPr="009E3A5B">
        <w:rPr>
          <w:rFonts w:ascii="Times New Roman" w:hAnsi="Times New Roman"/>
          <w:sz w:val="24"/>
          <w:szCs w:val="24"/>
        </w:rPr>
        <w:t>.</w:t>
      </w:r>
    </w:p>
    <w:p w14:paraId="6E090E78" w14:textId="763B13E3" w:rsidR="00E16B37" w:rsidRPr="001C09B9" w:rsidRDefault="00E16B37" w:rsidP="00D67C69">
      <w:pPr>
        <w:spacing w:after="0" w:line="276" w:lineRule="auto"/>
        <w:ind w:right="-5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C09B9">
        <w:rPr>
          <w:rFonts w:ascii="Times New Roman" w:hAnsi="Times New Roman"/>
          <w:sz w:val="24"/>
          <w:szCs w:val="24"/>
          <w:lang w:val="ro-RO"/>
        </w:rPr>
        <w:t xml:space="preserve">Valoarea proiectului este de </w:t>
      </w:r>
      <w:r w:rsidR="0029004D" w:rsidRPr="001C09B9">
        <w:rPr>
          <w:rFonts w:ascii="Times New Roman" w:eastAsia="Times New Roman" w:hAnsi="Times New Roman"/>
          <w:b/>
          <w:sz w:val="24"/>
          <w:szCs w:val="24"/>
        </w:rPr>
        <w:t xml:space="preserve">578.907,62 lei </w:t>
      </w:r>
      <w:r w:rsidRPr="001C09B9">
        <w:rPr>
          <w:rFonts w:ascii="Times New Roman" w:hAnsi="Times New Roman"/>
          <w:sz w:val="24"/>
          <w:szCs w:val="24"/>
          <w:lang w:val="ro-RO"/>
        </w:rPr>
        <w:t xml:space="preserve">lei, din care cofinanțarea Consiliului Județean Suceava este de </w:t>
      </w:r>
      <w:r w:rsidR="0029004D" w:rsidRPr="001C09B9">
        <w:rPr>
          <w:rFonts w:ascii="Times New Roman" w:eastAsia="Times New Roman" w:hAnsi="Times New Roman"/>
          <w:b/>
          <w:sz w:val="24"/>
          <w:szCs w:val="24"/>
        </w:rPr>
        <w:t xml:space="preserve">60.907,62 </w:t>
      </w:r>
      <w:r w:rsidRPr="001C09B9">
        <w:rPr>
          <w:rFonts w:ascii="Times New Roman" w:hAnsi="Times New Roman"/>
          <w:sz w:val="24"/>
          <w:szCs w:val="24"/>
          <w:lang w:val="ro-RO"/>
        </w:rPr>
        <w:t>lei.</w:t>
      </w:r>
    </w:p>
    <w:p w14:paraId="6C7D1504" w14:textId="77777777" w:rsidR="00E16B37" w:rsidRDefault="00E16B37" w:rsidP="00D67C69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pt-BR"/>
        </w:rPr>
      </w:pPr>
      <w:r w:rsidRPr="001C09B9">
        <w:rPr>
          <w:rFonts w:ascii="Times New Roman" w:hAnsi="Times New Roman"/>
          <w:sz w:val="24"/>
          <w:szCs w:val="24"/>
        </w:rPr>
        <w:t xml:space="preserve">  </w:t>
      </w:r>
      <w:r w:rsidRPr="001C09B9">
        <w:rPr>
          <w:rFonts w:ascii="Times New Roman" w:hAnsi="Times New Roman"/>
          <w:sz w:val="24"/>
          <w:szCs w:val="24"/>
          <w:lang w:val="pt-BR"/>
        </w:rPr>
        <w:t>Durata de implementare a activităților proiectului nu trebuie să depășească data de 30.11.2024.</w:t>
      </w:r>
    </w:p>
    <w:p w14:paraId="6B6CFC7B" w14:textId="77777777" w:rsidR="00D67C69" w:rsidRDefault="00D67C69" w:rsidP="00D67C69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443008B" w14:textId="77777777" w:rsidR="00406A3F" w:rsidRDefault="00406A3F" w:rsidP="00D67C69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1161567" w14:textId="77777777" w:rsidR="00D67C69" w:rsidRDefault="00D67C69" w:rsidP="00406A3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4B6D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Pr="00314B6D">
        <w:rPr>
          <w:rFonts w:ascii="Times New Roman" w:hAnsi="Times New Roman"/>
          <w:sz w:val="24"/>
          <w:szCs w:val="24"/>
        </w:rPr>
        <w:t>executiv</w:t>
      </w:r>
      <w:proofErr w:type="spellEnd"/>
      <w:r w:rsidRPr="00314B6D">
        <w:rPr>
          <w:rFonts w:ascii="Times New Roman" w:hAnsi="Times New Roman"/>
          <w:sz w:val="24"/>
          <w:szCs w:val="24"/>
        </w:rPr>
        <w:t xml:space="preserve">,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0ED208E3" w14:textId="302330DB" w:rsidR="00D67C69" w:rsidRPr="00D67C69" w:rsidRDefault="00D67C69" w:rsidP="00406A3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4B6D">
        <w:rPr>
          <w:rFonts w:ascii="Times New Roman" w:hAnsi="Times New Roman"/>
          <w:sz w:val="24"/>
          <w:szCs w:val="24"/>
        </w:rPr>
        <w:t xml:space="preserve">Georgeta Nadia CREȚULEAC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7285D6D3" w14:textId="55EFAFDB" w:rsidR="00D67C69" w:rsidRPr="00314B6D" w:rsidRDefault="00D67C69" w:rsidP="00406A3F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Manager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314B6D">
        <w:rPr>
          <w:rFonts w:ascii="Times New Roman" w:hAnsi="Times New Roman"/>
          <w:sz w:val="24"/>
          <w:szCs w:val="24"/>
        </w:rPr>
        <w:t>,</w:t>
      </w:r>
    </w:p>
    <w:p w14:paraId="138F5E22" w14:textId="77777777" w:rsidR="00D67C69" w:rsidRPr="00314B6D" w:rsidRDefault="00D67C69" w:rsidP="00406A3F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14B6D">
        <w:rPr>
          <w:rFonts w:ascii="Times New Roman" w:hAnsi="Times New Roman"/>
          <w:sz w:val="24"/>
          <w:szCs w:val="24"/>
        </w:rPr>
        <w:t>Botezatu Nicoleta</w:t>
      </w:r>
    </w:p>
    <w:p w14:paraId="7E1AED07" w14:textId="77777777" w:rsidR="00D67C69" w:rsidRPr="00314B6D" w:rsidRDefault="00D67C69" w:rsidP="00D67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6FCEE" w14:textId="77777777" w:rsidR="00D67C69" w:rsidRPr="001C09B9" w:rsidRDefault="00D67C69" w:rsidP="00D50D9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59C2B5F" w14:textId="77777777" w:rsidR="00E16B37" w:rsidRDefault="00E16B37" w:rsidP="00D50D9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4DCDF57" w14:textId="6D4F2914" w:rsidR="00E16B37" w:rsidRPr="00F17BD6" w:rsidRDefault="00E16B37">
      <w:pPr>
        <w:rPr>
          <w:lang w:val="ro-RO"/>
        </w:rPr>
      </w:pPr>
    </w:p>
    <w:sectPr w:rsidR="00E16B37" w:rsidRPr="00F17BD6" w:rsidSect="00461AEC">
      <w:headerReference w:type="default" r:id="rId7"/>
      <w:pgSz w:w="12240" w:h="15840"/>
      <w:pgMar w:top="1440" w:right="72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FCAC" w14:textId="77777777" w:rsidR="00461AEC" w:rsidRDefault="00461AEC">
      <w:pPr>
        <w:spacing w:after="0" w:line="240" w:lineRule="auto"/>
      </w:pPr>
      <w:r>
        <w:separator/>
      </w:r>
    </w:p>
  </w:endnote>
  <w:endnote w:type="continuationSeparator" w:id="0">
    <w:p w14:paraId="3145A9DB" w14:textId="77777777" w:rsidR="00461AEC" w:rsidRDefault="0046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7567" w14:textId="77777777" w:rsidR="00461AEC" w:rsidRDefault="00461AEC">
      <w:pPr>
        <w:spacing w:after="0" w:line="240" w:lineRule="auto"/>
      </w:pPr>
      <w:r>
        <w:separator/>
      </w:r>
    </w:p>
  </w:footnote>
  <w:footnote w:type="continuationSeparator" w:id="0">
    <w:p w14:paraId="3AC7508D" w14:textId="77777777" w:rsidR="00461AEC" w:rsidRDefault="0046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FED9" w14:textId="77777777" w:rsidR="00AE5D70" w:rsidRDefault="00000000" w:rsidP="00711EC1">
    <w:pPr>
      <w:spacing w:after="0" w:line="240" w:lineRule="auto"/>
      <w:rPr>
        <w:lang w:val="fr-F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451A6B" wp14:editId="501347D2">
              <wp:simplePos x="0" y="0"/>
              <wp:positionH relativeFrom="margin">
                <wp:posOffset>394970</wp:posOffset>
              </wp:positionH>
              <wp:positionV relativeFrom="margin">
                <wp:posOffset>-1388745</wp:posOffset>
              </wp:positionV>
              <wp:extent cx="5236845" cy="11944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FB5FC" w14:textId="77777777" w:rsidR="00AE5D70" w:rsidRPr="00C12E5D" w:rsidRDefault="00000000" w:rsidP="00375E0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C12E5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                 R O M Â N I A</w:t>
                          </w:r>
                        </w:p>
                        <w:p w14:paraId="4B35814D" w14:textId="77777777" w:rsidR="00AE5D70" w:rsidRPr="00C12E5D" w:rsidRDefault="00000000" w:rsidP="00375E0D">
                          <w:pPr>
                            <w:spacing w:after="0"/>
                            <w:ind w:firstLine="72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C12E5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CONSILIUL  JUDEȚEAN  SUCEAVA</w:t>
                          </w:r>
                        </w:p>
                        <w:p w14:paraId="5EAE5172" w14:textId="77777777" w:rsidR="00AE5D70" w:rsidRPr="00C12E5D" w:rsidRDefault="00000000" w:rsidP="00375E0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12E5D"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 xml:space="preserve">                  DIRECŢIA GENERALA DE ASISTENŢĂ SOCIALĂ ŞI PROTECȚIA</w:t>
                          </w:r>
                        </w:p>
                        <w:p w14:paraId="60776086" w14:textId="77777777" w:rsidR="00AE5D70" w:rsidRPr="00C12E5D" w:rsidRDefault="00000000" w:rsidP="00375E0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12E5D"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 xml:space="preserve">                  COPILULUI A JUDEŢULUI SUCEAVA</w:t>
                          </w:r>
                        </w:p>
                        <w:p w14:paraId="5EBED3E9" w14:textId="77777777" w:rsidR="00AE5D70" w:rsidRPr="00C12E5D" w:rsidRDefault="00000000" w:rsidP="00375E0D">
                          <w:pPr>
                            <w:spacing w:after="0"/>
                            <w:ind w:firstLine="72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</w:pPr>
                          <w:r w:rsidRPr="00C12E5D"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>B-dul George Enescu, nr.16, cod 720231 Suceava</w:t>
                          </w:r>
                        </w:p>
                        <w:p w14:paraId="59D48CAD" w14:textId="77777777" w:rsidR="00AE5D70" w:rsidRPr="00375E0D" w:rsidRDefault="00000000" w:rsidP="00375E0D">
                          <w:pPr>
                            <w:spacing w:after="0"/>
                            <w:ind w:firstLine="72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C12E5D">
                            <w:rPr>
                              <w:rFonts w:ascii="Times New Roman" w:hAnsi="Times New Roman"/>
                              <w:sz w:val="20"/>
                              <w:szCs w:val="20"/>
                              <w:lang w:val="pt-BR"/>
                            </w:rPr>
                            <w:t xml:space="preserve">   </w:t>
                          </w:r>
                          <w:r w:rsidRPr="00375E0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.: 0230-520.172; 330-401.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188 ;</w:t>
                          </w:r>
                          <w:proofErr w:type="gramEnd"/>
                          <w:r w:rsidRPr="00375E0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Fax: 0230-523.337</w:t>
                          </w:r>
                        </w:p>
                        <w:p w14:paraId="4A25AC6D" w14:textId="77777777" w:rsidR="00AE5D70" w:rsidRPr="00375E0D" w:rsidRDefault="00000000" w:rsidP="00375E0D">
                          <w:pPr>
                            <w:spacing w:after="0"/>
                            <w:ind w:left="720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375E0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e-mail: office@dpcsv.ro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51A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1pt;margin-top:-109.35pt;width:412.35pt;height: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" filled="f" stroked="f">
              <v:textbox style="mso-fit-shape-to-text:t">
                <w:txbxContent>
                  <w:p w14:paraId="743FB5FC" w14:textId="77777777" w:rsidR="00AE5D70" w:rsidRPr="00C12E5D" w:rsidRDefault="00000000" w:rsidP="00375E0D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lang w:val="pt-BR"/>
                      </w:rPr>
                    </w:pPr>
                    <w:r w:rsidRPr="00C12E5D">
                      <w:rPr>
                        <w:rFonts w:ascii="Times New Roman" w:hAnsi="Times New Roman"/>
                        <w:b/>
                        <w:sz w:val="20"/>
                        <w:szCs w:val="20"/>
                        <w:lang w:val="pt-BR"/>
                      </w:rPr>
                      <w:t xml:space="preserve">                  R O M Â N I A</w:t>
                    </w:r>
                  </w:p>
                  <w:p w14:paraId="4B35814D" w14:textId="77777777" w:rsidR="00AE5D70" w:rsidRPr="00C12E5D" w:rsidRDefault="00000000" w:rsidP="00375E0D">
                    <w:pPr>
                      <w:spacing w:after="0"/>
                      <w:ind w:firstLine="720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  <w:lang w:val="pt-BR"/>
                      </w:rPr>
                    </w:pPr>
                    <w:r w:rsidRPr="00C12E5D">
                      <w:rPr>
                        <w:rFonts w:ascii="Times New Roman" w:hAnsi="Times New Roman"/>
                        <w:b/>
                        <w:sz w:val="20"/>
                        <w:szCs w:val="20"/>
                        <w:lang w:val="pt-BR"/>
                      </w:rPr>
                      <w:t xml:space="preserve"> CONSILIUL  JUDEȚEAN  SUCEAVA</w:t>
                    </w:r>
                  </w:p>
                  <w:p w14:paraId="5EAE5172" w14:textId="77777777" w:rsidR="00AE5D70" w:rsidRPr="00C12E5D" w:rsidRDefault="00000000" w:rsidP="00375E0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</w:pPr>
                    <w:r w:rsidRPr="00C12E5D"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 xml:space="preserve">                  DIRECŢIA GENERALA DE ASISTENŢĂ SOCIALĂ ŞI PROTECȚIA</w:t>
                    </w:r>
                  </w:p>
                  <w:p w14:paraId="60776086" w14:textId="77777777" w:rsidR="00AE5D70" w:rsidRPr="00C12E5D" w:rsidRDefault="00000000" w:rsidP="00375E0D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</w:pPr>
                    <w:r w:rsidRPr="00C12E5D"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 xml:space="preserve">                  COPILULUI A JUDEŢULUI SUCEAVA</w:t>
                    </w:r>
                  </w:p>
                  <w:p w14:paraId="5EBED3E9" w14:textId="77777777" w:rsidR="00AE5D70" w:rsidRPr="00C12E5D" w:rsidRDefault="00000000" w:rsidP="00375E0D">
                    <w:pPr>
                      <w:spacing w:after="0"/>
                      <w:ind w:firstLine="720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</w:pPr>
                    <w:r w:rsidRPr="00C12E5D"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>B-dul George Enescu, nr.16, cod 720231 Suceava</w:t>
                    </w:r>
                  </w:p>
                  <w:p w14:paraId="59D48CAD" w14:textId="77777777" w:rsidR="00AE5D70" w:rsidRPr="00375E0D" w:rsidRDefault="00000000" w:rsidP="00375E0D">
                    <w:pPr>
                      <w:spacing w:after="0"/>
                      <w:ind w:firstLine="72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12E5D">
                      <w:rPr>
                        <w:rFonts w:ascii="Times New Roman" w:hAnsi="Times New Roman"/>
                        <w:sz w:val="20"/>
                        <w:szCs w:val="20"/>
                        <w:lang w:val="pt-BR"/>
                      </w:rPr>
                      <w:t xml:space="preserve">   </w:t>
                    </w:r>
                    <w:r w:rsidRPr="00375E0D">
                      <w:rPr>
                        <w:rFonts w:ascii="Times New Roman" w:hAnsi="Times New Roman"/>
                        <w:sz w:val="20"/>
                        <w:szCs w:val="20"/>
                      </w:rPr>
                      <w:t>Tel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.: 0230-520.172; 330-401.</w:t>
                    </w:r>
                    <w:proofErr w:type="gram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188 ;</w:t>
                    </w:r>
                    <w:proofErr w:type="gramEnd"/>
                    <w:r w:rsidRPr="00375E0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Fax: 0230-523.337</w:t>
                    </w:r>
                  </w:p>
                  <w:p w14:paraId="4A25AC6D" w14:textId="77777777" w:rsidR="00AE5D70" w:rsidRPr="00375E0D" w:rsidRDefault="00000000" w:rsidP="00375E0D">
                    <w:pPr>
                      <w:spacing w:after="0"/>
                      <w:ind w:left="72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375E0D">
                      <w:rPr>
                        <w:rFonts w:ascii="Times New Roman" w:hAnsi="Times New Roman"/>
                        <w:sz w:val="20"/>
                        <w:szCs w:val="20"/>
                      </w:rPr>
                      <w:t>e-mail: office@dpcsv.ro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0EB73209" wp14:editId="25074895">
          <wp:simplePos x="0" y="0"/>
          <wp:positionH relativeFrom="column">
            <wp:posOffset>5476875</wp:posOffset>
          </wp:positionH>
          <wp:positionV relativeFrom="paragraph">
            <wp:posOffset>-219710</wp:posOffset>
          </wp:positionV>
          <wp:extent cx="952500" cy="949960"/>
          <wp:effectExtent l="0" t="0" r="0" b="0"/>
          <wp:wrapSquare wrapText="bothSides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23783048" wp14:editId="54E0FDD1">
          <wp:simplePos x="0" y="0"/>
          <wp:positionH relativeFrom="column">
            <wp:posOffset>161925</wp:posOffset>
          </wp:positionH>
          <wp:positionV relativeFrom="page">
            <wp:posOffset>320675</wp:posOffset>
          </wp:positionV>
          <wp:extent cx="771525" cy="937895"/>
          <wp:effectExtent l="19050" t="0" r="9525" b="0"/>
          <wp:wrapTight wrapText="bothSides">
            <wp:wrapPolygon edited="0">
              <wp:start x="-533" y="0"/>
              <wp:lineTo x="-533" y="21059"/>
              <wp:lineTo x="21867" y="21059"/>
              <wp:lineTo x="21867" y="0"/>
              <wp:lineTo x="-533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D3A366" w14:textId="77777777" w:rsidR="00AE5D70" w:rsidRDefault="00AE5D70" w:rsidP="00711EC1">
    <w:pPr>
      <w:spacing w:after="0" w:line="240" w:lineRule="auto"/>
      <w:rPr>
        <w:lang w:val="fr-FR"/>
      </w:rPr>
    </w:pPr>
  </w:p>
  <w:p w14:paraId="59304E5B" w14:textId="77777777" w:rsidR="00AE5D70" w:rsidRDefault="00AE5D70" w:rsidP="00711EC1">
    <w:pPr>
      <w:spacing w:after="0" w:line="240" w:lineRule="auto"/>
      <w:rPr>
        <w:lang w:val="fr-FR"/>
      </w:rPr>
    </w:pPr>
  </w:p>
  <w:p w14:paraId="2D3ACBC8" w14:textId="77777777" w:rsidR="00AE5D70" w:rsidRDefault="00AE5D70" w:rsidP="00711EC1">
    <w:pPr>
      <w:spacing w:after="0" w:line="240" w:lineRule="auto"/>
      <w:rPr>
        <w:lang w:val="fr-FR"/>
      </w:rPr>
    </w:pPr>
  </w:p>
  <w:p w14:paraId="43A87F83" w14:textId="77777777" w:rsidR="00AE5D70" w:rsidRPr="00711EC1" w:rsidRDefault="00AE5D70" w:rsidP="00711EC1">
    <w:pPr>
      <w:spacing w:after="0" w:line="240" w:lineRule="auto"/>
      <w:rPr>
        <w:lang w:val="fr-FR"/>
      </w:rPr>
    </w:pPr>
  </w:p>
  <w:p w14:paraId="3230A5D9" w14:textId="77777777" w:rsidR="00AE5D70" w:rsidRDefault="00AE5D70">
    <w:pPr>
      <w:pStyle w:val="Antet"/>
      <w:rPr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B31E1"/>
    <w:multiLevelType w:val="hybridMultilevel"/>
    <w:tmpl w:val="8BB8A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28D4A">
      <w:start w:val="1"/>
      <w:numFmt w:val="bullet"/>
      <w:lvlText w:val="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37"/>
    <w:rsid w:val="00041CA9"/>
    <w:rsid w:val="001C09B9"/>
    <w:rsid w:val="0029004D"/>
    <w:rsid w:val="00406A3F"/>
    <w:rsid w:val="00461AEC"/>
    <w:rsid w:val="007935DD"/>
    <w:rsid w:val="00836887"/>
    <w:rsid w:val="009E3A5B"/>
    <w:rsid w:val="00AE5D70"/>
    <w:rsid w:val="00BD04F2"/>
    <w:rsid w:val="00D50D96"/>
    <w:rsid w:val="00D67C69"/>
    <w:rsid w:val="00E16B37"/>
    <w:rsid w:val="00F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FA31"/>
  <w15:chartTrackingRefBased/>
  <w15:docId w15:val="{11A03615-FFB4-46EA-AEC0-BBC6A25B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37"/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1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B37"/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al">
    <w:name w:val="a_l"/>
    <w:basedOn w:val="Normal"/>
    <w:rsid w:val="00E16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Botezatu</dc:creator>
  <cp:keywords/>
  <dc:description/>
  <cp:lastModifiedBy>Nicoleta Botezatu</cp:lastModifiedBy>
  <cp:revision>8</cp:revision>
  <dcterms:created xsi:type="dcterms:W3CDTF">2024-03-12T08:32:00Z</dcterms:created>
  <dcterms:modified xsi:type="dcterms:W3CDTF">2024-03-12T09:46:00Z</dcterms:modified>
</cp:coreProperties>
</file>