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14" w:rsidRDefault="007B5E14" w:rsidP="007B5E14"/>
    <w:p w:rsidR="007B5E14" w:rsidRDefault="007B5E14" w:rsidP="007B5E14">
      <w:pPr>
        <w:ind w:firstLine="720"/>
        <w:rPr>
          <w:b/>
        </w:rPr>
      </w:pPr>
      <w:r>
        <w:rPr>
          <w:b/>
        </w:rPr>
        <w:t>ALTE TIPURI DE SERVICII DE TIP REZIDENȚIAL</w:t>
      </w:r>
    </w:p>
    <w:p w:rsidR="00DC3F60" w:rsidRDefault="00DC3F60" w:rsidP="007B5E14">
      <w:pPr>
        <w:ind w:firstLine="720"/>
        <w:rPr>
          <w:b/>
        </w:rPr>
      </w:pPr>
      <w:bookmarkStart w:id="0" w:name="_GoBack"/>
      <w:bookmarkEnd w:id="0"/>
    </w:p>
    <w:p w:rsidR="007B5E14" w:rsidRDefault="007B5E14" w:rsidP="007B5E14"/>
    <w:tbl>
      <w:tblPr>
        <w:tblW w:w="11970" w:type="dxa"/>
        <w:tblInd w:w="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235"/>
        <w:gridCol w:w="3811"/>
        <w:gridCol w:w="2244"/>
        <w:gridCol w:w="1080"/>
      </w:tblGrid>
      <w:tr w:rsidR="007B5E14" w:rsidTr="007B5E14">
        <w:trPr>
          <w:trHeight w:val="11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Nr.crt</w:t>
            </w:r>
          </w:p>
        </w:tc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Denumirea serviciului</w:t>
            </w:r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Adresă/ telefon/persoană de contact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Categoria de copii</w:t>
            </w:r>
          </w:p>
          <w:p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beneficiari ai serviciului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Capacitatea</w:t>
            </w:r>
          </w:p>
        </w:tc>
      </w:tr>
      <w:tr w:rsidR="007B5E14" w:rsidTr="007B5E14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E14" w:rsidRDefault="007B5E14" w:rsidP="000A5E1D">
            <w:pPr>
              <w:numPr>
                <w:ilvl w:val="0"/>
                <w:numId w:val="3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Centrul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multifuncțional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destinat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victimelor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violenței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familie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Gura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Humorului</w:t>
            </w:r>
            <w:proofErr w:type="spellEnd"/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Gura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Humorului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Sf.Mihail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 29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Gabriela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Andronic</w:t>
            </w:r>
            <w:proofErr w:type="spellEnd"/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0230233170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Victime ale violenței în familie (copii și persoane adulte)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7B5E14" w:rsidTr="007B5E14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E14" w:rsidRDefault="007B5E14" w:rsidP="000A5E1D">
            <w:pPr>
              <w:numPr>
                <w:ilvl w:val="0"/>
                <w:numId w:val="3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Centrul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social cu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destinație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multifuncțională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Gura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Humorului</w:t>
            </w:r>
            <w:proofErr w:type="spellEnd"/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Gura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Humorului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Sf.Mihail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 29</w:t>
            </w:r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Gabriela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Andronic</w:t>
            </w:r>
            <w:proofErr w:type="spellEnd"/>
          </w:p>
          <w:p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0230233170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Tineri care au părăsit sistemul de protecție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</w:tbl>
    <w:p w:rsidR="007B5E14" w:rsidRDefault="007B5E14" w:rsidP="007B5E14">
      <w:pPr>
        <w:rPr>
          <w:snapToGrid w:val="0"/>
          <w:color w:val="000000"/>
          <w:sz w:val="20"/>
          <w:szCs w:val="20"/>
          <w:lang w:val="en-US" w:eastAsia="en-US"/>
        </w:rPr>
      </w:pPr>
    </w:p>
    <w:p w:rsidR="007B5E14" w:rsidRDefault="007B5E14" w:rsidP="007B5E14"/>
    <w:sectPr w:rsidR="007B5E14" w:rsidSect="007B5E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1C0"/>
    <w:multiLevelType w:val="hybridMultilevel"/>
    <w:tmpl w:val="DD08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1B0857"/>
    <w:multiLevelType w:val="hybridMultilevel"/>
    <w:tmpl w:val="5E4C0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E3BE2"/>
    <w:multiLevelType w:val="hybridMultilevel"/>
    <w:tmpl w:val="F8E05542"/>
    <w:lvl w:ilvl="0" w:tplc="200C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353672"/>
    <w:multiLevelType w:val="hybridMultilevel"/>
    <w:tmpl w:val="8B329C16"/>
    <w:lvl w:ilvl="0" w:tplc="D7406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A59E5"/>
    <w:multiLevelType w:val="hybridMultilevel"/>
    <w:tmpl w:val="F8E05542"/>
    <w:lvl w:ilvl="0" w:tplc="200C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14"/>
    <w:rsid w:val="0011624A"/>
    <w:rsid w:val="007B5E14"/>
    <w:rsid w:val="008F2CD7"/>
    <w:rsid w:val="00992412"/>
    <w:rsid w:val="00DC3F60"/>
    <w:rsid w:val="00E5109C"/>
    <w:rsid w:val="00EC4351"/>
    <w:rsid w:val="00E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B5E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7B5E14"/>
    <w:pPr>
      <w:ind w:left="720"/>
      <w:contextualSpacing/>
    </w:pPr>
  </w:style>
  <w:style w:type="table" w:styleId="TableGrid">
    <w:name w:val="Table Grid"/>
    <w:basedOn w:val="TableNormal"/>
    <w:rsid w:val="007B5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B5E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7B5E14"/>
    <w:pPr>
      <w:ind w:left="720"/>
      <w:contextualSpacing/>
    </w:pPr>
  </w:style>
  <w:style w:type="table" w:styleId="TableGrid">
    <w:name w:val="Table Grid"/>
    <w:basedOn w:val="TableNormal"/>
    <w:rsid w:val="007B5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Camelia-Liliana Mateoaea</dc:creator>
  <cp:lastModifiedBy>Camelia-Liliana Mateoaea</cp:lastModifiedBy>
  <cp:revision>2</cp:revision>
  <dcterms:created xsi:type="dcterms:W3CDTF">2020-03-18T14:13:00Z</dcterms:created>
  <dcterms:modified xsi:type="dcterms:W3CDTF">2020-03-18T14:17:00Z</dcterms:modified>
</cp:coreProperties>
</file>